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65802" w:rsidRPr="0085658A" w:rsidRDefault="007B6AFA" w:rsidP="00034B79">
      <w:pPr>
        <w:rPr>
          <w:rFonts w:ascii="Arial" w:hAnsi="Arial" w:cs="Arial"/>
          <w:sz w:val="20"/>
          <w:szCs w:val="20"/>
        </w:rPr>
      </w:pPr>
      <w:r>
        <w:rPr>
          <w:rFonts w:ascii="Arial" w:hAnsi="Arial" w:cs="Arial"/>
          <w:noProof/>
          <w:sz w:val="20"/>
          <w:szCs w:val="20"/>
        </w:rPr>
        <w:pict>
          <v:group id="_x0000_s1028" editas="canvas" style="position:absolute;margin-left:32.5pt;margin-top:-20.3pt;width:459pt;height:742.8pt;z-index:251661312" coordorigin="2279,2604" coordsize="7200,11501">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2279;top:2604;width:7200;height:11501" o:preferrelative="f">
              <v:fill o:detectmouseclick="t"/>
              <v:path o:extrusionok="t" o:connecttype="none"/>
              <o:lock v:ext="edit" text="t"/>
            </v:shape>
            <v:line id="_x0000_s1030" style="position:absolute" from="2782,3514" to="2783,13826" strokeweight="10pt">
              <v:stroke linestyle="thickBetweenThin"/>
            </v:lin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1" type="#_x0000_t136" style="position:absolute;left:7141;top:2938;width:1973;height:1575" adj="10804" fillcolor="gray">
              <v:shadow on="t" color="#b2b2b2" opacity="52429f" offset="3pt"/>
              <v:textpath style="font-family:&quot;Times New Roman&quot;;font-size:28pt;v-text-kern:t" trim="t" fitpath="t" string="№ 79 (1287)&#10;20 октября&#10;&#10;&#10;"/>
            </v:shape>
            <v:line id="_x0000_s1032" style="position:absolute" from="3832,8531" to="8773,8532" strokeweight="10pt">
              <v:stroke linestyle="thickBetweenThin"/>
            </v:line>
            <v:shape id="_x0000_s1033" type="#_x0000_t75" style="position:absolute;left:3126;top:9088;width:5929;height:3124">
              <v:imagedata r:id="rId8" o:title="Административное здание"/>
            </v:shape>
            <v:shape id="_x0000_s1034" type="#_x0000_t136" style="position:absolute;left:3267;top:5047;width:5920;height:2909" fillcolor="#369" stroked="f">
              <v:shadow on="t" color="#b2b2b2" opacity="52429f" offset="3pt"/>
              <v:textpath style="font-family:&quot;Times New Roman&quot;;font-weight:bold;v-text-kern:t" trim="t" fitpath="t" string="Бюллетень&#10;органов местного самоуправления&#10;города Куйбышева&#10;Куйбышевского района&#10;Новосибирской области"/>
            </v:shape>
            <v:shape id="_x0000_s1035" type="#_x0000_t136" style="position:absolute;left:5064;top:13756;width:1636;height:349" fillcolor="gray">
              <v:shadow on="t" color="#b2b2b2" opacity="52429f" offset="3pt"/>
              <v:textpath style="font-family:&quot;Times New Roman&quot;;font-size:28pt;font-weight:bold;v-text-kern:t" trim="t" fitpath="t" string="2023 год"/>
            </v:shape>
            <w10:wrap type="square"/>
          </v:group>
        </w:pict>
      </w:r>
      <w:r w:rsidR="001D1F84" w:rsidRPr="0085658A">
        <w:rPr>
          <w:rFonts w:ascii="Arial" w:hAnsi="Arial" w:cs="Arial"/>
          <w:sz w:val="20"/>
          <w:szCs w:val="20"/>
        </w:rPr>
        <w:t xml:space="preserve">                                                                                                                                                                                                                                                                                                                                                                                                                                                                                                                                                                                                                                                                                                                                                                                                                                                                                                                                                                                                                                                                                                                                                                                                                                                                                                                                                                                                                                                                                                                                                                                                                                                                                                                                                                                                                                                                                                                                                                                                                                                                                                                                                                                                                                                                                                                                                                                                                                                                                                                                                                                                                                                                                                                                                                                                                                                                                                                                                                                                                                                                                                                                                                                                                                                                                                                                                                                                                                                                                                                                                                                                                                                                                                                                                                                                                                                                                                                                                                                                                                                                                                                                                                                                                                                                                                                                                                                                                                                                                                                                                                                                                                                                                                                                                                                                                                                              </w:t>
      </w:r>
      <w:r w:rsidR="00C6596E" w:rsidRPr="0085658A">
        <w:rPr>
          <w:rFonts w:ascii="Arial" w:hAnsi="Arial" w:cs="Arial"/>
          <w:sz w:val="20"/>
          <w:szCs w:val="20"/>
        </w:rPr>
        <w:t xml:space="preserve">                                                                                                                    </w:t>
      </w:r>
      <w:r w:rsidR="000C3941" w:rsidRPr="0085658A">
        <w:rPr>
          <w:rFonts w:ascii="Arial" w:hAnsi="Arial" w:cs="Arial"/>
          <w:sz w:val="20"/>
          <w:szCs w:val="20"/>
        </w:rPr>
        <w:t xml:space="preserve"> </w:t>
      </w:r>
      <w:r w:rsidR="00465802" w:rsidRPr="0085658A">
        <w:rPr>
          <w:rFonts w:ascii="Arial" w:hAnsi="Arial" w:cs="Arial"/>
          <w:sz w:val="20"/>
          <w:szCs w:val="20"/>
        </w:rPr>
        <w:t xml:space="preserve">   </w:t>
      </w: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0B4246" w:rsidP="00034B79">
      <w:pPr>
        <w:jc w:val="center"/>
        <w:rPr>
          <w:rFonts w:ascii="Arial" w:hAnsi="Arial" w:cs="Arial"/>
          <w:b/>
          <w:sz w:val="20"/>
          <w:szCs w:val="20"/>
        </w:rPr>
      </w:pPr>
      <w:r>
        <w:rPr>
          <w:rFonts w:ascii="Arial" w:hAnsi="Arial" w:cs="Arial"/>
          <w:noProof/>
          <w:sz w:val="20"/>
          <w:szCs w:val="20"/>
        </w:rPr>
        <w:drawing>
          <wp:anchor distT="0" distB="0" distL="114300" distR="114300" simplePos="0" relativeHeight="251654144" behindDoc="0" locked="0" layoutInCell="1" allowOverlap="1">
            <wp:simplePos x="0" y="0"/>
            <wp:positionH relativeFrom="column">
              <wp:posOffset>-203200</wp:posOffset>
            </wp:positionH>
            <wp:positionV relativeFrom="paragraph">
              <wp:posOffset>92710</wp:posOffset>
            </wp:positionV>
            <wp:extent cx="819785" cy="1028700"/>
            <wp:effectExtent l="19050" t="0" r="0" b="0"/>
            <wp:wrapNone/>
            <wp:docPr id="12" name="Рисунок 1" descr="Описание: Описание: герб гор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герб города"/>
                    <pic:cNvPicPr>
                      <a:picLocks noChangeAspect="1" noChangeArrowheads="1"/>
                    </pic:cNvPicPr>
                  </pic:nvPicPr>
                  <pic:blipFill>
                    <a:blip r:embed="rId9" cstate="print"/>
                    <a:srcRect/>
                    <a:stretch>
                      <a:fillRect/>
                    </a:stretch>
                  </pic:blipFill>
                  <pic:spPr bwMode="auto">
                    <a:xfrm>
                      <a:off x="0" y="0"/>
                      <a:ext cx="819785" cy="1028700"/>
                    </a:xfrm>
                    <a:prstGeom prst="rect">
                      <a:avLst/>
                    </a:prstGeom>
                    <a:noFill/>
                    <a:ln w="9525">
                      <a:noFill/>
                      <a:miter lim="800000"/>
                      <a:headEnd/>
                      <a:tailEnd/>
                    </a:ln>
                  </pic:spPr>
                </pic:pic>
              </a:graphicData>
            </a:graphic>
          </wp:anchor>
        </w:drawing>
      </w: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12D95" w:rsidRPr="0085658A" w:rsidRDefault="00412D95" w:rsidP="00034B79">
      <w:pPr>
        <w:jc w:val="center"/>
        <w:rPr>
          <w:rFonts w:ascii="Arial" w:hAnsi="Arial" w:cs="Arial"/>
          <w:b/>
          <w:sz w:val="20"/>
          <w:szCs w:val="20"/>
        </w:rPr>
      </w:pPr>
    </w:p>
    <w:p w:rsidR="00465802" w:rsidRPr="0085658A" w:rsidRDefault="007B6AFA" w:rsidP="00034B79">
      <w:pPr>
        <w:jc w:val="center"/>
        <w:rPr>
          <w:rFonts w:ascii="Arial" w:hAnsi="Arial" w:cs="Arial"/>
          <w:b/>
          <w:sz w:val="20"/>
          <w:szCs w:val="20"/>
        </w:rPr>
      </w:pPr>
      <w:r>
        <w:rPr>
          <w:rFonts w:ascii="Arial" w:hAnsi="Arial" w:cs="Arial"/>
          <w:noProof/>
          <w:sz w:val="20"/>
          <w:szCs w:val="20"/>
        </w:rPr>
        <w:pict>
          <v:shape id="_x0000_s1026" type="#_x0000_t136" style="position:absolute;left:0;text-align:left;margin-left:-203pt;margin-top:195.85pt;width:438pt;height:59.25pt;rotation:270;z-index:251660288" fillcolor="black" strokeweight="1pt">
            <v:fill opacity=".5"/>
            <v:shadow on="t" color="#99f" offset="3pt"/>
            <v:textpath style="font-family:&quot;Arial&quot;;v-text-kern:t" trim="t" fitpath="t" string="Официальные документы"/>
            <w10:wrap type="square"/>
          </v:shape>
        </w:pict>
      </w: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465802" w:rsidRPr="0085658A" w:rsidRDefault="00465802" w:rsidP="00034B79">
      <w:pPr>
        <w:jc w:val="center"/>
        <w:rPr>
          <w:rFonts w:ascii="Arial" w:hAnsi="Arial" w:cs="Arial"/>
          <w:b/>
          <w:sz w:val="20"/>
          <w:szCs w:val="20"/>
        </w:rPr>
      </w:pPr>
    </w:p>
    <w:p w:rsidR="00996223" w:rsidRPr="0085658A" w:rsidRDefault="00996223" w:rsidP="0037157C">
      <w:pPr>
        <w:rPr>
          <w:rFonts w:ascii="Arial" w:hAnsi="Arial" w:cs="Arial"/>
          <w:b/>
          <w:sz w:val="20"/>
          <w:szCs w:val="20"/>
        </w:rPr>
      </w:pPr>
    </w:p>
    <w:p w:rsidR="00465802" w:rsidRPr="0085658A" w:rsidRDefault="00A71348" w:rsidP="00034B79">
      <w:pPr>
        <w:jc w:val="center"/>
        <w:rPr>
          <w:rFonts w:ascii="Arial" w:hAnsi="Arial" w:cs="Arial"/>
          <w:b/>
          <w:sz w:val="20"/>
          <w:szCs w:val="20"/>
        </w:rPr>
      </w:pPr>
      <w:r>
        <w:rPr>
          <w:rFonts w:ascii="Arial" w:hAnsi="Arial" w:cs="Arial"/>
          <w:b/>
          <w:sz w:val="20"/>
          <w:szCs w:val="20"/>
        </w:rPr>
        <w:br w:type="page"/>
      </w:r>
      <w:r w:rsidR="00465802" w:rsidRPr="0085658A">
        <w:rPr>
          <w:rFonts w:ascii="Arial" w:hAnsi="Arial" w:cs="Arial"/>
          <w:b/>
          <w:sz w:val="20"/>
          <w:szCs w:val="20"/>
        </w:rPr>
        <w:lastRenderedPageBreak/>
        <w:t>"Бюллетень органов местного самоуправления</w:t>
      </w:r>
    </w:p>
    <w:p w:rsidR="00465802" w:rsidRPr="0085658A" w:rsidRDefault="00465802" w:rsidP="00034B79">
      <w:pPr>
        <w:jc w:val="center"/>
        <w:rPr>
          <w:rFonts w:ascii="Arial" w:hAnsi="Arial" w:cs="Arial"/>
          <w:b/>
          <w:sz w:val="20"/>
          <w:szCs w:val="20"/>
        </w:rPr>
      </w:pPr>
      <w:proofErr w:type="gramStart"/>
      <w:r w:rsidRPr="0085658A">
        <w:rPr>
          <w:rFonts w:ascii="Arial" w:hAnsi="Arial" w:cs="Arial"/>
          <w:b/>
          <w:sz w:val="20"/>
          <w:szCs w:val="20"/>
        </w:rPr>
        <w:t>города</w:t>
      </w:r>
      <w:proofErr w:type="gramEnd"/>
      <w:r w:rsidRPr="0085658A">
        <w:rPr>
          <w:rFonts w:ascii="Arial" w:hAnsi="Arial" w:cs="Arial"/>
          <w:b/>
          <w:sz w:val="20"/>
          <w:szCs w:val="20"/>
        </w:rPr>
        <w:t xml:space="preserve"> Куйбышева Куйбышевского района Новосибирской области"</w:t>
      </w:r>
    </w:p>
    <w:p w:rsidR="00171420" w:rsidRPr="0085658A" w:rsidRDefault="00465802" w:rsidP="00275AF5">
      <w:pPr>
        <w:jc w:val="center"/>
        <w:rPr>
          <w:rFonts w:ascii="Arial" w:hAnsi="Arial" w:cs="Arial"/>
          <w:b/>
          <w:sz w:val="20"/>
          <w:szCs w:val="20"/>
        </w:rPr>
      </w:pPr>
      <w:r w:rsidRPr="0085658A">
        <w:rPr>
          <w:rFonts w:ascii="Arial" w:hAnsi="Arial" w:cs="Arial"/>
          <w:b/>
          <w:sz w:val="20"/>
          <w:szCs w:val="20"/>
        </w:rPr>
        <w:t>№</w:t>
      </w:r>
      <w:r w:rsidR="00547B00">
        <w:rPr>
          <w:rFonts w:ascii="Arial" w:hAnsi="Arial" w:cs="Arial"/>
          <w:b/>
          <w:sz w:val="20"/>
          <w:szCs w:val="20"/>
        </w:rPr>
        <w:t xml:space="preserve"> </w:t>
      </w:r>
      <w:r w:rsidR="008E0838">
        <w:rPr>
          <w:rFonts w:ascii="Arial" w:hAnsi="Arial" w:cs="Arial"/>
          <w:b/>
          <w:sz w:val="20"/>
          <w:szCs w:val="20"/>
        </w:rPr>
        <w:t>79</w:t>
      </w:r>
      <w:r w:rsidR="00E11C30">
        <w:rPr>
          <w:rFonts w:ascii="Arial" w:hAnsi="Arial" w:cs="Arial"/>
          <w:b/>
          <w:sz w:val="20"/>
          <w:szCs w:val="20"/>
        </w:rPr>
        <w:t xml:space="preserve"> </w:t>
      </w:r>
      <w:r w:rsidR="00E623F1" w:rsidRPr="0085658A">
        <w:rPr>
          <w:rFonts w:ascii="Arial" w:hAnsi="Arial" w:cs="Arial"/>
          <w:b/>
          <w:sz w:val="20"/>
          <w:szCs w:val="20"/>
        </w:rPr>
        <w:t>(</w:t>
      </w:r>
      <w:r w:rsidR="00C70A9B">
        <w:rPr>
          <w:rFonts w:ascii="Arial" w:hAnsi="Arial" w:cs="Arial"/>
          <w:b/>
          <w:sz w:val="20"/>
          <w:szCs w:val="20"/>
        </w:rPr>
        <w:t>12</w:t>
      </w:r>
      <w:r w:rsidR="008E0838">
        <w:rPr>
          <w:rFonts w:ascii="Arial" w:hAnsi="Arial" w:cs="Arial"/>
          <w:b/>
          <w:sz w:val="20"/>
          <w:szCs w:val="20"/>
        </w:rPr>
        <w:t>87</w:t>
      </w:r>
      <w:r w:rsidR="00F147EA">
        <w:rPr>
          <w:rFonts w:ascii="Arial" w:hAnsi="Arial" w:cs="Arial"/>
          <w:b/>
          <w:sz w:val="20"/>
          <w:szCs w:val="20"/>
        </w:rPr>
        <w:t>)</w:t>
      </w:r>
      <w:r w:rsidRPr="0085658A">
        <w:rPr>
          <w:rFonts w:ascii="Arial" w:hAnsi="Arial" w:cs="Arial"/>
          <w:b/>
          <w:sz w:val="20"/>
          <w:szCs w:val="20"/>
        </w:rPr>
        <w:t xml:space="preserve"> от</w:t>
      </w:r>
      <w:r w:rsidR="006808FC">
        <w:rPr>
          <w:rFonts w:ascii="Arial" w:hAnsi="Arial" w:cs="Arial"/>
          <w:b/>
          <w:sz w:val="20"/>
          <w:szCs w:val="20"/>
        </w:rPr>
        <w:t xml:space="preserve"> </w:t>
      </w:r>
      <w:r w:rsidR="008E0838">
        <w:rPr>
          <w:rFonts w:ascii="Arial" w:hAnsi="Arial" w:cs="Arial"/>
          <w:b/>
          <w:sz w:val="20"/>
          <w:szCs w:val="20"/>
        </w:rPr>
        <w:t>20</w:t>
      </w:r>
      <w:r w:rsidR="008C3E3B">
        <w:rPr>
          <w:rFonts w:ascii="Arial" w:hAnsi="Arial" w:cs="Arial"/>
          <w:b/>
          <w:sz w:val="20"/>
          <w:szCs w:val="20"/>
        </w:rPr>
        <w:t xml:space="preserve"> </w:t>
      </w:r>
      <w:r w:rsidR="008E0838">
        <w:rPr>
          <w:rFonts w:ascii="Arial" w:hAnsi="Arial" w:cs="Arial"/>
          <w:b/>
          <w:sz w:val="20"/>
          <w:szCs w:val="20"/>
        </w:rPr>
        <w:t>октября</w:t>
      </w:r>
      <w:r w:rsidR="0029179B" w:rsidRPr="0085658A">
        <w:rPr>
          <w:rFonts w:ascii="Arial" w:hAnsi="Arial" w:cs="Arial"/>
          <w:b/>
          <w:sz w:val="20"/>
          <w:szCs w:val="20"/>
        </w:rPr>
        <w:t xml:space="preserve"> </w:t>
      </w:r>
      <w:r w:rsidR="00522E44" w:rsidRPr="0085658A">
        <w:rPr>
          <w:rFonts w:ascii="Arial" w:hAnsi="Arial" w:cs="Arial"/>
          <w:b/>
          <w:sz w:val="20"/>
          <w:szCs w:val="20"/>
        </w:rPr>
        <w:t>20</w:t>
      </w:r>
      <w:r w:rsidR="00CD0EF7">
        <w:rPr>
          <w:rFonts w:ascii="Arial" w:hAnsi="Arial" w:cs="Arial"/>
          <w:b/>
          <w:sz w:val="20"/>
          <w:szCs w:val="20"/>
        </w:rPr>
        <w:t>23</w:t>
      </w:r>
      <w:r w:rsidR="00171420" w:rsidRPr="0085658A">
        <w:rPr>
          <w:rFonts w:ascii="Arial" w:hAnsi="Arial" w:cs="Arial"/>
          <w:b/>
          <w:sz w:val="20"/>
          <w:szCs w:val="20"/>
        </w:rPr>
        <w:t xml:space="preserve"> года</w:t>
      </w:r>
    </w:p>
    <w:p w:rsidR="00275AF5" w:rsidRPr="0085658A" w:rsidRDefault="00275AF5" w:rsidP="00275AF5">
      <w:pPr>
        <w:jc w:val="center"/>
        <w:rPr>
          <w:rFonts w:ascii="Arial" w:hAnsi="Arial" w:cs="Arial"/>
          <w:b/>
          <w:sz w:val="20"/>
          <w:szCs w:val="20"/>
        </w:rPr>
      </w:pPr>
    </w:p>
    <w:p w:rsidR="00171420" w:rsidRPr="0085658A" w:rsidRDefault="00171420" w:rsidP="00034B79">
      <w:pPr>
        <w:rPr>
          <w:rFonts w:ascii="Arial" w:hAnsi="Arial" w:cs="Arial"/>
          <w:sz w:val="20"/>
          <w:szCs w:val="20"/>
        </w:rPr>
      </w:pPr>
    </w:p>
    <w:p w:rsidR="00465802" w:rsidRPr="0085658A" w:rsidRDefault="00465802" w:rsidP="00034B79">
      <w:pPr>
        <w:jc w:val="center"/>
        <w:rPr>
          <w:rFonts w:ascii="Arial" w:hAnsi="Arial" w:cs="Arial"/>
          <w:b/>
          <w:sz w:val="20"/>
          <w:szCs w:val="20"/>
        </w:rPr>
      </w:pPr>
      <w:r w:rsidRPr="0085658A">
        <w:rPr>
          <w:rFonts w:ascii="Arial" w:hAnsi="Arial" w:cs="Arial"/>
          <w:b/>
          <w:sz w:val="20"/>
          <w:szCs w:val="20"/>
        </w:rPr>
        <w:t>СОДЕРЖАНИЕ</w:t>
      </w:r>
    </w:p>
    <w:p w:rsidR="00171420" w:rsidRPr="0085658A" w:rsidRDefault="00171420" w:rsidP="00034B79">
      <w:pPr>
        <w:jc w:val="center"/>
        <w:rPr>
          <w:rFonts w:ascii="Arial" w:hAnsi="Arial" w:cs="Arial"/>
          <w:sz w:val="20"/>
          <w:szCs w:val="20"/>
        </w:rPr>
      </w:pPr>
    </w:p>
    <w:p w:rsidR="00275AF5" w:rsidRPr="0085658A" w:rsidRDefault="00275AF5" w:rsidP="00034B79">
      <w:pPr>
        <w:jc w:val="center"/>
        <w:rPr>
          <w:rFonts w:ascii="Arial" w:hAnsi="Arial" w:cs="Arial"/>
          <w:sz w:val="20"/>
          <w:szCs w:val="20"/>
        </w:rPr>
      </w:pPr>
    </w:p>
    <w:p w:rsidR="00D4044C" w:rsidRDefault="00465802" w:rsidP="00CE66FD">
      <w:pPr>
        <w:jc w:val="both"/>
        <w:rPr>
          <w:rFonts w:ascii="Arial" w:hAnsi="Arial" w:cs="Arial"/>
          <w:sz w:val="20"/>
          <w:szCs w:val="20"/>
        </w:rPr>
      </w:pPr>
      <w:r w:rsidRPr="0085658A">
        <w:rPr>
          <w:rFonts w:ascii="Arial" w:hAnsi="Arial" w:cs="Arial"/>
          <w:b/>
          <w:sz w:val="20"/>
          <w:szCs w:val="20"/>
        </w:rPr>
        <w:t xml:space="preserve">РАЗДЕЛ </w:t>
      </w:r>
      <w:r w:rsidRPr="0085658A">
        <w:rPr>
          <w:rFonts w:ascii="Arial" w:hAnsi="Arial" w:cs="Arial"/>
          <w:b/>
          <w:sz w:val="20"/>
          <w:szCs w:val="20"/>
          <w:lang w:val="en-US"/>
        </w:rPr>
        <w:t>I</w:t>
      </w:r>
      <w:r w:rsidRPr="0085658A">
        <w:rPr>
          <w:rFonts w:ascii="Arial" w:hAnsi="Arial" w:cs="Arial"/>
          <w:b/>
          <w:sz w:val="20"/>
          <w:szCs w:val="20"/>
        </w:rPr>
        <w:t>.</w:t>
      </w:r>
      <w:r w:rsidRPr="0085658A">
        <w:rPr>
          <w:rFonts w:ascii="Arial" w:hAnsi="Arial" w:cs="Arial"/>
          <w:sz w:val="20"/>
          <w:szCs w:val="20"/>
        </w:rPr>
        <w:t xml:space="preserve"> Правовые акты, принятые на местном референдуме; решения Совета депутатов города Куйбышева Куйбышевско</w:t>
      </w:r>
      <w:r w:rsidR="00787709" w:rsidRPr="0085658A">
        <w:rPr>
          <w:rFonts w:ascii="Arial" w:hAnsi="Arial" w:cs="Arial"/>
          <w:sz w:val="20"/>
          <w:szCs w:val="20"/>
        </w:rPr>
        <w:t>го района Новосибирской области</w:t>
      </w:r>
    </w:p>
    <w:p w:rsidR="002D7EC8" w:rsidRDefault="002D7EC8" w:rsidP="00CE66FD">
      <w:pPr>
        <w:jc w:val="both"/>
        <w:rPr>
          <w:rFonts w:ascii="Arial" w:hAnsi="Arial" w:cs="Arial"/>
          <w:sz w:val="20"/>
          <w:szCs w:val="20"/>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8445"/>
        <w:gridCol w:w="845"/>
      </w:tblGrid>
      <w:tr w:rsidR="002D7EC8" w:rsidTr="00CC3513">
        <w:trPr>
          <w:trHeight w:val="423"/>
        </w:trPr>
        <w:tc>
          <w:tcPr>
            <w:tcW w:w="286" w:type="pct"/>
            <w:shd w:val="clear" w:color="auto" w:fill="auto"/>
          </w:tcPr>
          <w:p w:rsidR="002D7EC8" w:rsidRDefault="002D7EC8" w:rsidP="007B6AFA">
            <w:pPr>
              <w:tabs>
                <w:tab w:val="left" w:pos="9071"/>
              </w:tabs>
              <w:ind w:right="-143"/>
              <w:jc w:val="both"/>
              <w:rPr>
                <w:rFonts w:ascii="Arial" w:hAnsi="Arial" w:cs="Arial"/>
                <w:b/>
                <w:sz w:val="20"/>
                <w:szCs w:val="20"/>
              </w:rPr>
            </w:pPr>
            <w:r>
              <w:rPr>
                <w:rFonts w:ascii="Arial" w:hAnsi="Arial" w:cs="Arial"/>
                <w:b/>
                <w:sz w:val="20"/>
                <w:szCs w:val="20"/>
              </w:rPr>
              <w:t>1.1.</w:t>
            </w:r>
          </w:p>
        </w:tc>
        <w:tc>
          <w:tcPr>
            <w:tcW w:w="4285" w:type="pct"/>
            <w:tcBorders>
              <w:bottom w:val="single" w:sz="4" w:space="0" w:color="auto"/>
            </w:tcBorders>
            <w:shd w:val="clear" w:color="auto" w:fill="auto"/>
          </w:tcPr>
          <w:p w:rsidR="002D7EC8" w:rsidRPr="00A93C46" w:rsidRDefault="008E0838" w:rsidP="00A93C46">
            <w:pPr>
              <w:tabs>
                <w:tab w:val="left" w:pos="4860"/>
              </w:tabs>
              <w:jc w:val="both"/>
              <w:rPr>
                <w:rFonts w:ascii="Arial" w:hAnsi="Arial" w:cs="Arial"/>
                <w:sz w:val="20"/>
                <w:szCs w:val="20"/>
              </w:rPr>
            </w:pPr>
            <w:r w:rsidRPr="00EA5475">
              <w:rPr>
                <w:rFonts w:ascii="Arial" w:hAnsi="Arial" w:cs="Arial"/>
                <w:b/>
                <w:sz w:val="20"/>
                <w:szCs w:val="20"/>
              </w:rPr>
              <w:t>РАСПОРЯЖЕНИЕ СОВЕТА ДЕПУТАТОВ ГОРОДА КУЙБЫШЕВА</w:t>
            </w:r>
            <w:r>
              <w:rPr>
                <w:rFonts w:ascii="Arial" w:hAnsi="Arial" w:cs="Arial"/>
                <w:b/>
                <w:sz w:val="20"/>
                <w:szCs w:val="20"/>
              </w:rPr>
              <w:t xml:space="preserve"> КУЙБЫШЕВСКОГО РАЙОНА НОВОСИБИРСКОЙ ОБЛАСТИ от 20.10.2023 № 20</w:t>
            </w:r>
            <w:r w:rsidRPr="00EA5475">
              <w:rPr>
                <w:rFonts w:ascii="Arial" w:hAnsi="Arial" w:cs="Arial"/>
                <w:b/>
                <w:sz w:val="20"/>
                <w:szCs w:val="20"/>
              </w:rPr>
              <w:t xml:space="preserve">-р </w:t>
            </w:r>
            <w:r w:rsidRPr="00EA5475">
              <w:rPr>
                <w:rFonts w:ascii="Arial" w:hAnsi="Arial" w:cs="Arial"/>
                <w:sz w:val="20"/>
                <w:szCs w:val="20"/>
              </w:rPr>
              <w:t>«</w:t>
            </w:r>
            <w:r w:rsidRPr="00A93C46">
              <w:rPr>
                <w:rFonts w:ascii="Arial" w:hAnsi="Arial" w:cs="Arial"/>
                <w:sz w:val="20"/>
                <w:szCs w:val="20"/>
              </w:rPr>
              <w:t xml:space="preserve">О созыве </w:t>
            </w:r>
            <w:r w:rsidRPr="00DC2CA3">
              <w:rPr>
                <w:rFonts w:ascii="Arial" w:hAnsi="Arial" w:cs="Arial"/>
                <w:sz w:val="20"/>
                <w:szCs w:val="20"/>
              </w:rPr>
              <w:t xml:space="preserve">двадцать </w:t>
            </w:r>
            <w:r w:rsidRPr="008E0838">
              <w:rPr>
                <w:rFonts w:ascii="Arial" w:hAnsi="Arial" w:cs="Arial"/>
                <w:sz w:val="20"/>
                <w:szCs w:val="20"/>
              </w:rPr>
              <w:t>восьмой</w:t>
            </w:r>
            <w:r w:rsidRPr="00DC2CA3">
              <w:rPr>
                <w:rFonts w:ascii="Arial" w:hAnsi="Arial" w:cs="Arial"/>
                <w:sz w:val="20"/>
                <w:szCs w:val="20"/>
              </w:rPr>
              <w:t xml:space="preserve"> сессии</w:t>
            </w:r>
            <w:r w:rsidRPr="00A93C46">
              <w:rPr>
                <w:rFonts w:ascii="Arial" w:hAnsi="Arial" w:cs="Arial"/>
                <w:sz w:val="20"/>
                <w:szCs w:val="20"/>
              </w:rPr>
              <w:t xml:space="preserve"> Совета депутатов города Куйбышева Куйбышевског</w:t>
            </w:r>
            <w:r>
              <w:rPr>
                <w:rFonts w:ascii="Arial" w:hAnsi="Arial" w:cs="Arial"/>
                <w:sz w:val="20"/>
                <w:szCs w:val="20"/>
              </w:rPr>
              <w:t xml:space="preserve">о района Новосибирской области </w:t>
            </w:r>
            <w:r w:rsidRPr="00A93C46">
              <w:rPr>
                <w:rFonts w:ascii="Arial" w:hAnsi="Arial" w:cs="Arial"/>
                <w:sz w:val="20"/>
                <w:szCs w:val="20"/>
              </w:rPr>
              <w:t>пятого созыва</w:t>
            </w:r>
            <w:r w:rsidRPr="00EA5475">
              <w:rPr>
                <w:rFonts w:ascii="Arial" w:hAnsi="Arial" w:cs="Arial"/>
                <w:sz w:val="20"/>
                <w:szCs w:val="20"/>
              </w:rPr>
              <w:t>»</w:t>
            </w:r>
          </w:p>
        </w:tc>
        <w:tc>
          <w:tcPr>
            <w:tcW w:w="429" w:type="pct"/>
            <w:shd w:val="clear" w:color="auto" w:fill="auto"/>
          </w:tcPr>
          <w:p w:rsidR="002D7EC8" w:rsidRDefault="002D7EC8" w:rsidP="00CC3513">
            <w:pPr>
              <w:tabs>
                <w:tab w:val="left" w:pos="9071"/>
              </w:tabs>
              <w:ind w:right="-143"/>
              <w:jc w:val="center"/>
              <w:rPr>
                <w:rFonts w:ascii="Arial" w:hAnsi="Arial" w:cs="Arial"/>
                <w:sz w:val="20"/>
                <w:szCs w:val="20"/>
              </w:rPr>
            </w:pPr>
            <w:r>
              <w:rPr>
                <w:rFonts w:ascii="Arial" w:hAnsi="Arial" w:cs="Arial"/>
                <w:sz w:val="20"/>
                <w:szCs w:val="20"/>
              </w:rPr>
              <w:t>03</w:t>
            </w:r>
          </w:p>
        </w:tc>
      </w:tr>
    </w:tbl>
    <w:p w:rsidR="002D7EC8" w:rsidRDefault="002D7EC8" w:rsidP="00CE66FD">
      <w:pPr>
        <w:jc w:val="both"/>
        <w:rPr>
          <w:rFonts w:ascii="Arial" w:hAnsi="Arial" w:cs="Arial"/>
          <w:sz w:val="20"/>
          <w:szCs w:val="20"/>
        </w:rPr>
      </w:pPr>
    </w:p>
    <w:p w:rsidR="00EA5475" w:rsidRDefault="00EA5475" w:rsidP="00CE66FD">
      <w:pPr>
        <w:jc w:val="both"/>
        <w:rPr>
          <w:rFonts w:ascii="Arial" w:hAnsi="Arial" w:cs="Arial"/>
          <w:sz w:val="20"/>
          <w:szCs w:val="20"/>
        </w:rPr>
      </w:pPr>
    </w:p>
    <w:p w:rsidR="00465802" w:rsidRDefault="00465802" w:rsidP="00034B79">
      <w:pPr>
        <w:jc w:val="both"/>
        <w:rPr>
          <w:rFonts w:ascii="Arial" w:hAnsi="Arial" w:cs="Arial"/>
          <w:sz w:val="20"/>
          <w:szCs w:val="20"/>
        </w:rPr>
      </w:pPr>
      <w:r w:rsidRPr="00336F0C">
        <w:rPr>
          <w:rFonts w:ascii="Arial" w:hAnsi="Arial" w:cs="Arial"/>
          <w:b/>
          <w:sz w:val="20"/>
          <w:szCs w:val="20"/>
        </w:rPr>
        <w:t xml:space="preserve">РАЗДЕЛ </w:t>
      </w:r>
      <w:r w:rsidRPr="00336F0C">
        <w:rPr>
          <w:rFonts w:ascii="Arial" w:hAnsi="Arial" w:cs="Arial"/>
          <w:b/>
          <w:sz w:val="20"/>
          <w:szCs w:val="20"/>
          <w:lang w:val="en-US"/>
        </w:rPr>
        <w:t>II</w:t>
      </w:r>
      <w:r w:rsidRPr="00336F0C">
        <w:rPr>
          <w:rFonts w:ascii="Arial" w:hAnsi="Arial" w:cs="Arial"/>
          <w:b/>
          <w:sz w:val="20"/>
          <w:szCs w:val="20"/>
        </w:rPr>
        <w:t>.</w:t>
      </w:r>
      <w:r w:rsidRPr="00336F0C">
        <w:rPr>
          <w:rFonts w:ascii="Arial" w:hAnsi="Arial" w:cs="Arial"/>
          <w:sz w:val="20"/>
          <w:szCs w:val="20"/>
        </w:rPr>
        <w:t xml:space="preserve"> Правовые акты администрации, иных органов местного самоуправления и должностных лиц местного самоуправления города Куйбышева Куйбышевского района Новосибирской области</w:t>
      </w:r>
    </w:p>
    <w:p w:rsidR="00770EB4" w:rsidRDefault="00770EB4" w:rsidP="00034B79">
      <w:pPr>
        <w:jc w:val="both"/>
        <w:rPr>
          <w:rFonts w:ascii="Arial" w:hAnsi="Arial" w:cs="Arial"/>
          <w:sz w:val="20"/>
          <w:szCs w:val="20"/>
        </w:rPr>
      </w:pPr>
    </w:p>
    <w:tbl>
      <w:tblPr>
        <w:tblpPr w:leftFromText="180" w:rightFromText="180" w:vertAnchor="text" w:tblpX="108" w:tblpY="4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8506"/>
        <w:gridCol w:w="814"/>
      </w:tblGrid>
      <w:tr w:rsidR="00CC3513" w:rsidRPr="00490EAE" w:rsidTr="00CC3513">
        <w:trPr>
          <w:trHeight w:val="423"/>
        </w:trPr>
        <w:tc>
          <w:tcPr>
            <w:tcW w:w="271" w:type="pct"/>
            <w:shd w:val="clear" w:color="auto" w:fill="auto"/>
          </w:tcPr>
          <w:p w:rsidR="00CC3513" w:rsidRPr="00490EAE" w:rsidRDefault="00CC3513" w:rsidP="007B6AFA">
            <w:pPr>
              <w:tabs>
                <w:tab w:val="left" w:pos="9071"/>
              </w:tabs>
              <w:ind w:right="-143"/>
              <w:jc w:val="both"/>
              <w:rPr>
                <w:rFonts w:ascii="Arial" w:hAnsi="Arial" w:cs="Arial"/>
                <w:b/>
                <w:sz w:val="20"/>
                <w:szCs w:val="20"/>
              </w:rPr>
            </w:pPr>
            <w:r>
              <w:rPr>
                <w:rFonts w:ascii="Arial" w:hAnsi="Arial" w:cs="Arial"/>
                <w:b/>
                <w:sz w:val="20"/>
                <w:szCs w:val="20"/>
              </w:rPr>
              <w:t>2.1.</w:t>
            </w:r>
          </w:p>
        </w:tc>
        <w:tc>
          <w:tcPr>
            <w:tcW w:w="4316" w:type="pct"/>
            <w:shd w:val="clear" w:color="auto" w:fill="auto"/>
          </w:tcPr>
          <w:p w:rsidR="00CC3513" w:rsidRPr="00272292" w:rsidRDefault="00272292" w:rsidP="00272292">
            <w:pPr>
              <w:jc w:val="both"/>
              <w:rPr>
                <w:rFonts w:ascii="Arial" w:hAnsi="Arial" w:cs="Arial"/>
                <w:b/>
                <w:sz w:val="20"/>
                <w:szCs w:val="20"/>
              </w:rPr>
            </w:pPr>
            <w:r w:rsidRPr="00490EAE">
              <w:rPr>
                <w:rFonts w:ascii="Arial" w:hAnsi="Arial" w:cs="Arial"/>
                <w:b/>
                <w:bCs/>
                <w:sz w:val="20"/>
                <w:szCs w:val="20"/>
              </w:rPr>
              <w:t xml:space="preserve">ПОСТАНОВЛЕНИЕ </w:t>
            </w:r>
            <w:r>
              <w:rPr>
                <w:rFonts w:ascii="Arial" w:hAnsi="Arial" w:cs="Arial"/>
                <w:b/>
                <w:bCs/>
                <w:sz w:val="20"/>
                <w:szCs w:val="20"/>
              </w:rPr>
              <w:t>АДМИНИСТРАЦИИ</w:t>
            </w:r>
            <w:r w:rsidRPr="00490EAE">
              <w:rPr>
                <w:rFonts w:ascii="Arial" w:hAnsi="Arial" w:cs="Arial"/>
                <w:b/>
                <w:bCs/>
                <w:sz w:val="20"/>
                <w:szCs w:val="20"/>
              </w:rPr>
              <w:t xml:space="preserve"> ГОРОДА КУЙБЫШЕВА КУЙБЫШЕВСКОГО РАЙОНА НОВОСИБИРСКОЙ ОБЛАСТИ </w:t>
            </w:r>
            <w:r w:rsidRPr="00D139E0">
              <w:rPr>
                <w:rFonts w:ascii="Arial" w:hAnsi="Arial" w:cs="Arial"/>
                <w:b/>
                <w:sz w:val="20"/>
                <w:szCs w:val="20"/>
              </w:rPr>
              <w:t xml:space="preserve">ОТ </w:t>
            </w:r>
            <w:r>
              <w:rPr>
                <w:rFonts w:ascii="Arial" w:hAnsi="Arial" w:cs="Arial"/>
                <w:b/>
                <w:sz w:val="20"/>
                <w:szCs w:val="20"/>
              </w:rPr>
              <w:t>05</w:t>
            </w:r>
            <w:r w:rsidRPr="00CC3513">
              <w:rPr>
                <w:rFonts w:ascii="Arial" w:hAnsi="Arial" w:cs="Arial"/>
                <w:b/>
                <w:sz w:val="20"/>
                <w:szCs w:val="20"/>
              </w:rPr>
              <w:t>.</w:t>
            </w:r>
            <w:r>
              <w:rPr>
                <w:rFonts w:ascii="Arial" w:hAnsi="Arial" w:cs="Arial"/>
                <w:b/>
                <w:sz w:val="20"/>
                <w:szCs w:val="20"/>
              </w:rPr>
              <w:t>10</w:t>
            </w:r>
            <w:r w:rsidRPr="00CC3513">
              <w:rPr>
                <w:rFonts w:ascii="Arial" w:hAnsi="Arial" w:cs="Arial"/>
                <w:b/>
                <w:sz w:val="20"/>
                <w:szCs w:val="20"/>
              </w:rPr>
              <w:t xml:space="preserve">.2023 № </w:t>
            </w:r>
            <w:r>
              <w:rPr>
                <w:rFonts w:ascii="Arial" w:hAnsi="Arial" w:cs="Arial"/>
                <w:b/>
                <w:sz w:val="20"/>
                <w:szCs w:val="20"/>
              </w:rPr>
              <w:t xml:space="preserve">1123 </w:t>
            </w:r>
            <w:r w:rsidRPr="000A7010">
              <w:rPr>
                <w:rFonts w:ascii="Arial" w:hAnsi="Arial" w:cs="Arial"/>
                <w:sz w:val="20"/>
                <w:szCs w:val="20"/>
              </w:rPr>
              <w:t>«</w:t>
            </w:r>
            <w:r w:rsidRPr="00BF35E7">
              <w:rPr>
                <w:rFonts w:ascii="Arial" w:hAnsi="Arial" w:cs="Arial"/>
                <w:sz w:val="20"/>
                <w:szCs w:val="20"/>
                <w:lang w:eastAsia="ar-SA"/>
              </w:rPr>
              <w:t>О предоставлении разрешения на условно разрешенный вид использования земельного участка</w:t>
            </w:r>
            <w:r w:rsidRPr="000A7010">
              <w:rPr>
                <w:rFonts w:ascii="Arial" w:hAnsi="Arial" w:cs="Arial"/>
                <w:sz w:val="20"/>
                <w:szCs w:val="20"/>
              </w:rPr>
              <w:t>»</w:t>
            </w:r>
          </w:p>
        </w:tc>
        <w:tc>
          <w:tcPr>
            <w:tcW w:w="414" w:type="pct"/>
            <w:shd w:val="clear" w:color="auto" w:fill="auto"/>
          </w:tcPr>
          <w:p w:rsidR="00CC3513" w:rsidRPr="00892819" w:rsidRDefault="00CC3513" w:rsidP="00CC3513">
            <w:pPr>
              <w:tabs>
                <w:tab w:val="left" w:pos="9071"/>
              </w:tabs>
              <w:ind w:right="-143"/>
              <w:jc w:val="center"/>
              <w:rPr>
                <w:rFonts w:ascii="Arial" w:hAnsi="Arial" w:cs="Arial"/>
                <w:sz w:val="20"/>
                <w:szCs w:val="20"/>
              </w:rPr>
            </w:pPr>
            <w:r w:rsidRPr="00892819">
              <w:rPr>
                <w:rFonts w:ascii="Arial" w:hAnsi="Arial" w:cs="Arial"/>
                <w:sz w:val="20"/>
                <w:szCs w:val="20"/>
              </w:rPr>
              <w:t>03</w:t>
            </w:r>
          </w:p>
        </w:tc>
      </w:tr>
      <w:tr w:rsidR="00BF0BB6" w:rsidRPr="00490EAE" w:rsidTr="00CC3513">
        <w:trPr>
          <w:trHeight w:val="423"/>
        </w:trPr>
        <w:tc>
          <w:tcPr>
            <w:tcW w:w="271" w:type="pct"/>
            <w:shd w:val="clear" w:color="auto" w:fill="auto"/>
          </w:tcPr>
          <w:p w:rsidR="00BF0BB6" w:rsidRDefault="00BF0BB6" w:rsidP="007B6AFA">
            <w:pPr>
              <w:tabs>
                <w:tab w:val="left" w:pos="9071"/>
              </w:tabs>
              <w:ind w:right="-143"/>
              <w:jc w:val="both"/>
              <w:rPr>
                <w:rFonts w:ascii="Arial" w:hAnsi="Arial" w:cs="Arial"/>
                <w:b/>
                <w:sz w:val="20"/>
                <w:szCs w:val="20"/>
              </w:rPr>
            </w:pPr>
            <w:r>
              <w:rPr>
                <w:rFonts w:ascii="Arial" w:hAnsi="Arial" w:cs="Arial"/>
                <w:b/>
                <w:sz w:val="20"/>
                <w:szCs w:val="20"/>
              </w:rPr>
              <w:t>2.2</w:t>
            </w:r>
            <w:r w:rsidR="00770EB4">
              <w:rPr>
                <w:rFonts w:ascii="Arial" w:hAnsi="Arial" w:cs="Arial"/>
                <w:b/>
                <w:sz w:val="20"/>
                <w:szCs w:val="20"/>
              </w:rPr>
              <w:t>.</w:t>
            </w:r>
          </w:p>
        </w:tc>
        <w:tc>
          <w:tcPr>
            <w:tcW w:w="4316" w:type="pct"/>
            <w:shd w:val="clear" w:color="auto" w:fill="auto"/>
          </w:tcPr>
          <w:p w:rsidR="00BF0BB6" w:rsidRPr="00BF0BB6" w:rsidRDefault="00E702FF" w:rsidP="00E702FF">
            <w:pPr>
              <w:jc w:val="both"/>
              <w:rPr>
                <w:rFonts w:ascii="Arial" w:hAnsi="Arial" w:cs="Arial"/>
                <w:sz w:val="20"/>
                <w:szCs w:val="20"/>
              </w:rPr>
            </w:pPr>
            <w:r w:rsidRPr="00490EAE">
              <w:rPr>
                <w:rFonts w:ascii="Arial" w:hAnsi="Arial" w:cs="Arial"/>
                <w:b/>
                <w:bCs/>
                <w:sz w:val="20"/>
                <w:szCs w:val="20"/>
              </w:rPr>
              <w:t xml:space="preserve">ПОСТАНОВЛЕНИЕ </w:t>
            </w:r>
            <w:r>
              <w:rPr>
                <w:rFonts w:ascii="Arial" w:hAnsi="Arial" w:cs="Arial"/>
                <w:b/>
                <w:bCs/>
                <w:sz w:val="20"/>
                <w:szCs w:val="20"/>
              </w:rPr>
              <w:t>АДМИНИСТРАЦИИ</w:t>
            </w:r>
            <w:r w:rsidRPr="00490EAE">
              <w:rPr>
                <w:rFonts w:ascii="Arial" w:hAnsi="Arial" w:cs="Arial"/>
                <w:b/>
                <w:bCs/>
                <w:sz w:val="20"/>
                <w:szCs w:val="20"/>
              </w:rPr>
              <w:t xml:space="preserve"> ГОРОДА КУЙБЫШЕВА КУЙБЫШЕВСКОГО РАЙОНА НОВОСИБИРСКОЙ ОБЛАСТИ </w:t>
            </w:r>
            <w:r w:rsidRPr="00D139E0">
              <w:rPr>
                <w:rFonts w:ascii="Arial" w:hAnsi="Arial" w:cs="Arial"/>
                <w:b/>
                <w:sz w:val="20"/>
                <w:szCs w:val="20"/>
              </w:rPr>
              <w:t xml:space="preserve">ОТ </w:t>
            </w:r>
            <w:r>
              <w:rPr>
                <w:rFonts w:ascii="Arial" w:hAnsi="Arial" w:cs="Arial"/>
                <w:b/>
                <w:sz w:val="20"/>
                <w:szCs w:val="20"/>
              </w:rPr>
              <w:t>11</w:t>
            </w:r>
            <w:r w:rsidRPr="003863EA">
              <w:rPr>
                <w:rFonts w:ascii="Arial" w:hAnsi="Arial" w:cs="Arial"/>
                <w:b/>
                <w:sz w:val="20"/>
                <w:szCs w:val="20"/>
              </w:rPr>
              <w:t>.</w:t>
            </w:r>
            <w:r>
              <w:rPr>
                <w:rFonts w:ascii="Arial" w:hAnsi="Arial" w:cs="Arial"/>
                <w:b/>
                <w:sz w:val="20"/>
                <w:szCs w:val="20"/>
              </w:rPr>
              <w:t>10</w:t>
            </w:r>
            <w:r w:rsidRPr="003863EA">
              <w:rPr>
                <w:rFonts w:ascii="Arial" w:hAnsi="Arial" w:cs="Arial"/>
                <w:b/>
                <w:sz w:val="20"/>
                <w:szCs w:val="20"/>
              </w:rPr>
              <w:t xml:space="preserve">.2023 № </w:t>
            </w:r>
            <w:r>
              <w:rPr>
                <w:rFonts w:ascii="Arial" w:hAnsi="Arial" w:cs="Arial"/>
                <w:b/>
                <w:sz w:val="20"/>
                <w:szCs w:val="20"/>
              </w:rPr>
              <w:t>1154</w:t>
            </w:r>
            <w:r w:rsidRPr="003863EA">
              <w:rPr>
                <w:rFonts w:ascii="Arial" w:hAnsi="Arial" w:cs="Arial"/>
                <w:b/>
                <w:sz w:val="20"/>
                <w:szCs w:val="20"/>
              </w:rPr>
              <w:t xml:space="preserve"> </w:t>
            </w:r>
            <w:r w:rsidRPr="003863EA">
              <w:rPr>
                <w:rFonts w:ascii="Arial" w:hAnsi="Arial" w:cs="Arial"/>
                <w:sz w:val="20"/>
                <w:szCs w:val="20"/>
              </w:rPr>
              <w:t>«</w:t>
            </w:r>
            <w:r w:rsidRPr="00E702FF">
              <w:rPr>
                <w:rFonts w:ascii="Arial" w:hAnsi="Arial" w:cs="Arial"/>
                <w:sz w:val="20"/>
                <w:szCs w:val="20"/>
              </w:rPr>
              <w:t>Об установлении публичного сервитута</w:t>
            </w:r>
            <w:r w:rsidRPr="000A7010">
              <w:rPr>
                <w:rFonts w:ascii="Arial" w:hAnsi="Arial" w:cs="Arial"/>
                <w:sz w:val="20"/>
                <w:szCs w:val="20"/>
              </w:rPr>
              <w:t>»</w:t>
            </w:r>
          </w:p>
        </w:tc>
        <w:tc>
          <w:tcPr>
            <w:tcW w:w="414" w:type="pct"/>
            <w:shd w:val="clear" w:color="auto" w:fill="auto"/>
          </w:tcPr>
          <w:p w:rsidR="00BF0BB6" w:rsidRPr="00892819" w:rsidRDefault="00770EB4" w:rsidP="00E702FF">
            <w:pPr>
              <w:tabs>
                <w:tab w:val="left" w:pos="9071"/>
              </w:tabs>
              <w:ind w:right="-143"/>
              <w:jc w:val="center"/>
              <w:rPr>
                <w:rFonts w:ascii="Arial" w:hAnsi="Arial" w:cs="Arial"/>
                <w:sz w:val="20"/>
                <w:szCs w:val="20"/>
              </w:rPr>
            </w:pPr>
            <w:r>
              <w:rPr>
                <w:rFonts w:ascii="Arial" w:hAnsi="Arial" w:cs="Arial"/>
                <w:sz w:val="20"/>
                <w:szCs w:val="20"/>
              </w:rPr>
              <w:t>0</w:t>
            </w:r>
            <w:r w:rsidR="00E702FF">
              <w:rPr>
                <w:rFonts w:ascii="Arial" w:hAnsi="Arial" w:cs="Arial"/>
                <w:sz w:val="20"/>
                <w:szCs w:val="20"/>
              </w:rPr>
              <w:t>4</w:t>
            </w:r>
          </w:p>
        </w:tc>
      </w:tr>
      <w:tr w:rsidR="00770EB4" w:rsidRPr="00490EAE" w:rsidTr="00CC3513">
        <w:trPr>
          <w:trHeight w:val="423"/>
        </w:trPr>
        <w:tc>
          <w:tcPr>
            <w:tcW w:w="271" w:type="pct"/>
            <w:shd w:val="clear" w:color="auto" w:fill="auto"/>
          </w:tcPr>
          <w:p w:rsidR="00770EB4" w:rsidRDefault="00770EB4" w:rsidP="007B6AFA">
            <w:pPr>
              <w:tabs>
                <w:tab w:val="left" w:pos="9071"/>
              </w:tabs>
              <w:ind w:right="-143"/>
              <w:jc w:val="both"/>
              <w:rPr>
                <w:rFonts w:ascii="Arial" w:hAnsi="Arial" w:cs="Arial"/>
                <w:b/>
                <w:sz w:val="20"/>
                <w:szCs w:val="20"/>
              </w:rPr>
            </w:pPr>
            <w:r>
              <w:rPr>
                <w:rFonts w:ascii="Arial" w:hAnsi="Arial" w:cs="Arial"/>
                <w:b/>
                <w:sz w:val="20"/>
                <w:szCs w:val="20"/>
              </w:rPr>
              <w:t>2.3.</w:t>
            </w:r>
          </w:p>
        </w:tc>
        <w:tc>
          <w:tcPr>
            <w:tcW w:w="4316" w:type="pct"/>
            <w:shd w:val="clear" w:color="auto" w:fill="auto"/>
          </w:tcPr>
          <w:p w:rsidR="00770EB4" w:rsidRPr="00490EAE" w:rsidRDefault="00E702FF" w:rsidP="00892819">
            <w:pPr>
              <w:jc w:val="both"/>
              <w:rPr>
                <w:rFonts w:ascii="Arial" w:hAnsi="Arial" w:cs="Arial"/>
                <w:b/>
                <w:bCs/>
                <w:sz w:val="20"/>
                <w:szCs w:val="20"/>
              </w:rPr>
            </w:pPr>
            <w:r w:rsidRPr="00490EAE">
              <w:rPr>
                <w:rFonts w:ascii="Arial" w:hAnsi="Arial" w:cs="Arial"/>
                <w:b/>
                <w:bCs/>
                <w:sz w:val="20"/>
                <w:szCs w:val="20"/>
              </w:rPr>
              <w:t xml:space="preserve">ПОСТАНОВЛЕНИЕ </w:t>
            </w:r>
            <w:r>
              <w:rPr>
                <w:rFonts w:ascii="Arial" w:hAnsi="Arial" w:cs="Arial"/>
                <w:b/>
                <w:bCs/>
                <w:sz w:val="20"/>
                <w:szCs w:val="20"/>
              </w:rPr>
              <w:t>АДМИНИСТРАЦИИ</w:t>
            </w:r>
            <w:r w:rsidRPr="00490EAE">
              <w:rPr>
                <w:rFonts w:ascii="Arial" w:hAnsi="Arial" w:cs="Arial"/>
                <w:b/>
                <w:bCs/>
                <w:sz w:val="20"/>
                <w:szCs w:val="20"/>
              </w:rPr>
              <w:t xml:space="preserve"> ГОРОДА КУЙБЫШЕВА КУЙБЫШЕВСКОГО РАЙОНА НОВОСИБИРСКОЙ ОБЛАСТИ </w:t>
            </w:r>
            <w:r w:rsidRPr="00D139E0">
              <w:rPr>
                <w:rFonts w:ascii="Arial" w:hAnsi="Arial" w:cs="Arial"/>
                <w:b/>
                <w:sz w:val="20"/>
                <w:szCs w:val="20"/>
              </w:rPr>
              <w:t xml:space="preserve">ОТ </w:t>
            </w:r>
            <w:r>
              <w:rPr>
                <w:rFonts w:ascii="Arial" w:hAnsi="Arial" w:cs="Arial"/>
                <w:b/>
                <w:sz w:val="20"/>
                <w:szCs w:val="20"/>
              </w:rPr>
              <w:t>11</w:t>
            </w:r>
            <w:r w:rsidRPr="003863EA">
              <w:rPr>
                <w:rFonts w:ascii="Arial" w:hAnsi="Arial" w:cs="Arial"/>
                <w:b/>
                <w:sz w:val="20"/>
                <w:szCs w:val="20"/>
              </w:rPr>
              <w:t>.</w:t>
            </w:r>
            <w:r>
              <w:rPr>
                <w:rFonts w:ascii="Arial" w:hAnsi="Arial" w:cs="Arial"/>
                <w:b/>
                <w:sz w:val="20"/>
                <w:szCs w:val="20"/>
              </w:rPr>
              <w:t>10</w:t>
            </w:r>
            <w:r w:rsidRPr="003863EA">
              <w:rPr>
                <w:rFonts w:ascii="Arial" w:hAnsi="Arial" w:cs="Arial"/>
                <w:b/>
                <w:sz w:val="20"/>
                <w:szCs w:val="20"/>
              </w:rPr>
              <w:t xml:space="preserve">.2023 № </w:t>
            </w:r>
            <w:r>
              <w:rPr>
                <w:rFonts w:ascii="Arial" w:hAnsi="Arial" w:cs="Arial"/>
                <w:b/>
                <w:sz w:val="20"/>
                <w:szCs w:val="20"/>
              </w:rPr>
              <w:t>1155</w:t>
            </w:r>
            <w:r w:rsidRPr="003863EA">
              <w:rPr>
                <w:rFonts w:ascii="Arial" w:hAnsi="Arial" w:cs="Arial"/>
                <w:b/>
                <w:sz w:val="20"/>
                <w:szCs w:val="20"/>
              </w:rPr>
              <w:t xml:space="preserve"> </w:t>
            </w:r>
            <w:r w:rsidRPr="003863EA">
              <w:rPr>
                <w:rFonts w:ascii="Arial" w:hAnsi="Arial" w:cs="Arial"/>
                <w:sz w:val="20"/>
                <w:szCs w:val="20"/>
              </w:rPr>
              <w:t>«</w:t>
            </w:r>
            <w:r w:rsidRPr="00E702FF">
              <w:rPr>
                <w:rFonts w:ascii="Arial" w:hAnsi="Arial" w:cs="Arial"/>
                <w:sz w:val="20"/>
                <w:szCs w:val="20"/>
              </w:rPr>
              <w:t>Об установлении публичного сервитута</w:t>
            </w:r>
            <w:r w:rsidRPr="000A7010">
              <w:rPr>
                <w:rFonts w:ascii="Arial" w:hAnsi="Arial" w:cs="Arial"/>
                <w:sz w:val="20"/>
                <w:szCs w:val="20"/>
              </w:rPr>
              <w:t>»</w:t>
            </w:r>
          </w:p>
        </w:tc>
        <w:tc>
          <w:tcPr>
            <w:tcW w:w="414" w:type="pct"/>
            <w:shd w:val="clear" w:color="auto" w:fill="auto"/>
          </w:tcPr>
          <w:p w:rsidR="00770EB4" w:rsidRPr="00892819" w:rsidRDefault="00770EB4" w:rsidP="00E702FF">
            <w:pPr>
              <w:tabs>
                <w:tab w:val="left" w:pos="9071"/>
              </w:tabs>
              <w:ind w:right="-143"/>
              <w:jc w:val="center"/>
              <w:rPr>
                <w:rFonts w:ascii="Arial" w:hAnsi="Arial" w:cs="Arial"/>
                <w:sz w:val="20"/>
                <w:szCs w:val="20"/>
              </w:rPr>
            </w:pPr>
            <w:r>
              <w:rPr>
                <w:rFonts w:ascii="Arial" w:hAnsi="Arial" w:cs="Arial"/>
                <w:sz w:val="20"/>
                <w:szCs w:val="20"/>
              </w:rPr>
              <w:t>0</w:t>
            </w:r>
            <w:r w:rsidR="00E702FF">
              <w:rPr>
                <w:rFonts w:ascii="Arial" w:hAnsi="Arial" w:cs="Arial"/>
                <w:sz w:val="20"/>
                <w:szCs w:val="20"/>
              </w:rPr>
              <w:t>9</w:t>
            </w:r>
          </w:p>
        </w:tc>
      </w:tr>
      <w:tr w:rsidR="00770EB4" w:rsidRPr="00490EAE" w:rsidTr="00CC3513">
        <w:trPr>
          <w:trHeight w:val="423"/>
        </w:trPr>
        <w:tc>
          <w:tcPr>
            <w:tcW w:w="271" w:type="pct"/>
            <w:shd w:val="clear" w:color="auto" w:fill="auto"/>
          </w:tcPr>
          <w:p w:rsidR="00770EB4" w:rsidRDefault="00770EB4" w:rsidP="007B6AFA">
            <w:pPr>
              <w:tabs>
                <w:tab w:val="left" w:pos="9071"/>
              </w:tabs>
              <w:ind w:right="-143"/>
              <w:jc w:val="both"/>
              <w:rPr>
                <w:rFonts w:ascii="Arial" w:hAnsi="Arial" w:cs="Arial"/>
                <w:b/>
                <w:sz w:val="20"/>
                <w:szCs w:val="20"/>
              </w:rPr>
            </w:pPr>
            <w:r>
              <w:rPr>
                <w:rFonts w:ascii="Arial" w:hAnsi="Arial" w:cs="Arial"/>
                <w:b/>
                <w:sz w:val="20"/>
                <w:szCs w:val="20"/>
              </w:rPr>
              <w:t>2.4.</w:t>
            </w:r>
          </w:p>
        </w:tc>
        <w:tc>
          <w:tcPr>
            <w:tcW w:w="4316" w:type="pct"/>
            <w:shd w:val="clear" w:color="auto" w:fill="auto"/>
          </w:tcPr>
          <w:p w:rsidR="00770EB4" w:rsidRPr="00490EAE" w:rsidRDefault="002F53EF" w:rsidP="00892819">
            <w:pPr>
              <w:jc w:val="both"/>
              <w:rPr>
                <w:rFonts w:ascii="Arial" w:hAnsi="Arial" w:cs="Arial"/>
                <w:b/>
                <w:bCs/>
                <w:sz w:val="20"/>
                <w:szCs w:val="20"/>
              </w:rPr>
            </w:pPr>
            <w:r w:rsidRPr="00490EAE">
              <w:rPr>
                <w:rFonts w:ascii="Arial" w:hAnsi="Arial" w:cs="Arial"/>
                <w:b/>
                <w:bCs/>
                <w:sz w:val="20"/>
                <w:szCs w:val="20"/>
              </w:rPr>
              <w:t xml:space="preserve">ПОСТАНОВЛЕНИЕ </w:t>
            </w:r>
            <w:r>
              <w:rPr>
                <w:rFonts w:ascii="Arial" w:hAnsi="Arial" w:cs="Arial"/>
                <w:b/>
                <w:bCs/>
                <w:sz w:val="20"/>
                <w:szCs w:val="20"/>
              </w:rPr>
              <w:t>АДМИНИСТРАЦИИ</w:t>
            </w:r>
            <w:r w:rsidRPr="00490EAE">
              <w:rPr>
                <w:rFonts w:ascii="Arial" w:hAnsi="Arial" w:cs="Arial"/>
                <w:b/>
                <w:bCs/>
                <w:sz w:val="20"/>
                <w:szCs w:val="20"/>
              </w:rPr>
              <w:t xml:space="preserve"> ГОРОДА КУЙБЫШЕВА КУЙБЫШЕВСКОГО РАЙОНА НОВОСИБИРСКОЙ ОБЛАСТИ </w:t>
            </w:r>
            <w:r w:rsidRPr="00D139E0">
              <w:rPr>
                <w:rFonts w:ascii="Arial" w:hAnsi="Arial" w:cs="Arial"/>
                <w:b/>
                <w:sz w:val="20"/>
                <w:szCs w:val="20"/>
              </w:rPr>
              <w:t xml:space="preserve">ОТ </w:t>
            </w:r>
            <w:r>
              <w:rPr>
                <w:rFonts w:ascii="Arial" w:hAnsi="Arial" w:cs="Arial"/>
                <w:b/>
                <w:sz w:val="20"/>
                <w:szCs w:val="20"/>
              </w:rPr>
              <w:t>11</w:t>
            </w:r>
            <w:r w:rsidRPr="003863EA">
              <w:rPr>
                <w:rFonts w:ascii="Arial" w:hAnsi="Arial" w:cs="Arial"/>
                <w:b/>
                <w:sz w:val="20"/>
                <w:szCs w:val="20"/>
              </w:rPr>
              <w:t>.</w:t>
            </w:r>
            <w:r>
              <w:rPr>
                <w:rFonts w:ascii="Arial" w:hAnsi="Arial" w:cs="Arial"/>
                <w:b/>
                <w:sz w:val="20"/>
                <w:szCs w:val="20"/>
              </w:rPr>
              <w:t>10</w:t>
            </w:r>
            <w:r w:rsidRPr="003863EA">
              <w:rPr>
                <w:rFonts w:ascii="Arial" w:hAnsi="Arial" w:cs="Arial"/>
                <w:b/>
                <w:sz w:val="20"/>
                <w:szCs w:val="20"/>
              </w:rPr>
              <w:t xml:space="preserve">.2023 № </w:t>
            </w:r>
            <w:r>
              <w:rPr>
                <w:rFonts w:ascii="Arial" w:hAnsi="Arial" w:cs="Arial"/>
                <w:b/>
                <w:sz w:val="20"/>
                <w:szCs w:val="20"/>
              </w:rPr>
              <w:t>1156</w:t>
            </w:r>
            <w:r w:rsidRPr="003863EA">
              <w:rPr>
                <w:rFonts w:ascii="Arial" w:hAnsi="Arial" w:cs="Arial"/>
                <w:b/>
                <w:sz w:val="20"/>
                <w:szCs w:val="20"/>
              </w:rPr>
              <w:t xml:space="preserve"> </w:t>
            </w:r>
            <w:r w:rsidRPr="003863EA">
              <w:rPr>
                <w:rFonts w:ascii="Arial" w:hAnsi="Arial" w:cs="Arial"/>
                <w:sz w:val="20"/>
                <w:szCs w:val="20"/>
              </w:rPr>
              <w:t>«</w:t>
            </w:r>
            <w:r w:rsidRPr="002F53EF">
              <w:rPr>
                <w:rFonts w:ascii="Arial" w:hAnsi="Arial" w:cs="Arial"/>
                <w:sz w:val="20"/>
                <w:szCs w:val="20"/>
              </w:rPr>
              <w:t>Об установлении публичного сервитута</w:t>
            </w:r>
            <w:r w:rsidRPr="000A7010">
              <w:rPr>
                <w:rFonts w:ascii="Arial" w:hAnsi="Arial" w:cs="Arial"/>
                <w:sz w:val="20"/>
                <w:szCs w:val="20"/>
              </w:rPr>
              <w:t>»</w:t>
            </w:r>
          </w:p>
        </w:tc>
        <w:tc>
          <w:tcPr>
            <w:tcW w:w="414" w:type="pct"/>
            <w:shd w:val="clear" w:color="auto" w:fill="auto"/>
          </w:tcPr>
          <w:p w:rsidR="00770EB4" w:rsidRPr="00892819" w:rsidRDefault="00BB114E" w:rsidP="00CC3513">
            <w:pPr>
              <w:tabs>
                <w:tab w:val="left" w:pos="9071"/>
              </w:tabs>
              <w:ind w:right="-143"/>
              <w:jc w:val="center"/>
              <w:rPr>
                <w:rFonts w:ascii="Arial" w:hAnsi="Arial" w:cs="Arial"/>
                <w:sz w:val="20"/>
                <w:szCs w:val="20"/>
              </w:rPr>
            </w:pPr>
            <w:r>
              <w:rPr>
                <w:rFonts w:ascii="Arial" w:hAnsi="Arial" w:cs="Arial"/>
                <w:sz w:val="20"/>
                <w:szCs w:val="20"/>
              </w:rPr>
              <w:t>14</w:t>
            </w:r>
          </w:p>
        </w:tc>
      </w:tr>
      <w:tr w:rsidR="00770EB4" w:rsidRPr="00490EAE" w:rsidTr="00CC3513">
        <w:trPr>
          <w:trHeight w:val="423"/>
        </w:trPr>
        <w:tc>
          <w:tcPr>
            <w:tcW w:w="271" w:type="pct"/>
            <w:shd w:val="clear" w:color="auto" w:fill="auto"/>
          </w:tcPr>
          <w:p w:rsidR="00770EB4" w:rsidRDefault="00770EB4" w:rsidP="007B6AFA">
            <w:pPr>
              <w:tabs>
                <w:tab w:val="left" w:pos="9071"/>
              </w:tabs>
              <w:ind w:right="-143"/>
              <w:jc w:val="both"/>
              <w:rPr>
                <w:rFonts w:ascii="Arial" w:hAnsi="Arial" w:cs="Arial"/>
                <w:b/>
                <w:sz w:val="20"/>
                <w:szCs w:val="20"/>
              </w:rPr>
            </w:pPr>
            <w:r>
              <w:rPr>
                <w:rFonts w:ascii="Arial" w:hAnsi="Arial" w:cs="Arial"/>
                <w:b/>
                <w:sz w:val="20"/>
                <w:szCs w:val="20"/>
              </w:rPr>
              <w:t>2.5.</w:t>
            </w:r>
          </w:p>
        </w:tc>
        <w:tc>
          <w:tcPr>
            <w:tcW w:w="4316" w:type="pct"/>
            <w:shd w:val="clear" w:color="auto" w:fill="auto"/>
          </w:tcPr>
          <w:p w:rsidR="00770EB4" w:rsidRPr="00490EAE" w:rsidRDefault="00BB114E" w:rsidP="00892819">
            <w:pPr>
              <w:jc w:val="both"/>
              <w:rPr>
                <w:rFonts w:ascii="Arial" w:hAnsi="Arial" w:cs="Arial"/>
                <w:b/>
                <w:bCs/>
                <w:sz w:val="20"/>
                <w:szCs w:val="20"/>
              </w:rPr>
            </w:pPr>
            <w:r w:rsidRPr="002F53EF">
              <w:rPr>
                <w:rFonts w:ascii="Arial" w:hAnsi="Arial" w:cs="Arial"/>
                <w:b/>
                <w:bCs/>
                <w:sz w:val="20"/>
                <w:szCs w:val="20"/>
              </w:rPr>
              <w:t xml:space="preserve">ПОСТАНОВЛЕНИЕ АДМИНИСТРАЦИИ ГОРОДА КУЙБЫШЕВА КУЙБЫШЕВСКОГО РАЙОНА НОВОСИБИРСКОЙ ОБЛАСТИ </w:t>
            </w:r>
            <w:r w:rsidRPr="002F53EF">
              <w:rPr>
                <w:rFonts w:ascii="Arial" w:hAnsi="Arial" w:cs="Arial"/>
                <w:b/>
                <w:sz w:val="20"/>
                <w:szCs w:val="20"/>
              </w:rPr>
              <w:t xml:space="preserve">ОТ </w:t>
            </w:r>
            <w:r>
              <w:rPr>
                <w:rFonts w:ascii="Arial" w:hAnsi="Arial" w:cs="Arial"/>
                <w:b/>
                <w:sz w:val="20"/>
                <w:szCs w:val="20"/>
              </w:rPr>
              <w:t>18</w:t>
            </w:r>
            <w:r w:rsidRPr="002F53EF">
              <w:rPr>
                <w:rFonts w:ascii="Arial" w:hAnsi="Arial" w:cs="Arial"/>
                <w:b/>
                <w:sz w:val="20"/>
                <w:szCs w:val="20"/>
              </w:rPr>
              <w:t>.</w:t>
            </w:r>
            <w:r>
              <w:rPr>
                <w:rFonts w:ascii="Arial" w:hAnsi="Arial" w:cs="Arial"/>
                <w:b/>
                <w:sz w:val="20"/>
                <w:szCs w:val="20"/>
              </w:rPr>
              <w:t>10</w:t>
            </w:r>
            <w:r w:rsidRPr="002F53EF">
              <w:rPr>
                <w:rFonts w:ascii="Arial" w:hAnsi="Arial" w:cs="Arial"/>
                <w:b/>
                <w:sz w:val="20"/>
                <w:szCs w:val="20"/>
              </w:rPr>
              <w:t xml:space="preserve">.2023 № </w:t>
            </w:r>
            <w:r>
              <w:rPr>
                <w:rFonts w:ascii="Arial" w:hAnsi="Arial" w:cs="Arial"/>
                <w:b/>
                <w:sz w:val="20"/>
                <w:szCs w:val="20"/>
              </w:rPr>
              <w:t>1181</w:t>
            </w:r>
            <w:r w:rsidRPr="002F53EF">
              <w:rPr>
                <w:rFonts w:ascii="Arial" w:hAnsi="Arial" w:cs="Arial"/>
                <w:b/>
                <w:sz w:val="20"/>
                <w:szCs w:val="20"/>
              </w:rPr>
              <w:t xml:space="preserve"> </w:t>
            </w:r>
            <w:r w:rsidRPr="002F53EF">
              <w:rPr>
                <w:rFonts w:ascii="Arial" w:hAnsi="Arial" w:cs="Arial"/>
                <w:sz w:val="20"/>
                <w:szCs w:val="20"/>
              </w:rPr>
              <w:t>«</w:t>
            </w:r>
            <w:r w:rsidRPr="007B6AFA">
              <w:rPr>
                <w:rFonts w:ascii="Arial" w:hAnsi="Arial" w:cs="Arial"/>
                <w:sz w:val="20"/>
                <w:szCs w:val="20"/>
              </w:rPr>
              <w:t>Об установлении правил определения нормативных затрат на обеспечение функций администрации города Куйбышева Куйбышевского района Новосибирской области и подведомственных ей казенных учреждений</w:t>
            </w:r>
            <w:r w:rsidRPr="000A7010">
              <w:rPr>
                <w:rFonts w:ascii="Arial" w:hAnsi="Arial" w:cs="Arial"/>
                <w:sz w:val="20"/>
                <w:szCs w:val="20"/>
              </w:rPr>
              <w:t>»</w:t>
            </w:r>
          </w:p>
        </w:tc>
        <w:tc>
          <w:tcPr>
            <w:tcW w:w="414" w:type="pct"/>
            <w:shd w:val="clear" w:color="auto" w:fill="auto"/>
          </w:tcPr>
          <w:p w:rsidR="00770EB4" w:rsidRPr="00892819" w:rsidRDefault="00BB114E" w:rsidP="00CC3513">
            <w:pPr>
              <w:tabs>
                <w:tab w:val="left" w:pos="9071"/>
              </w:tabs>
              <w:ind w:right="-143"/>
              <w:jc w:val="center"/>
              <w:rPr>
                <w:rFonts w:ascii="Arial" w:hAnsi="Arial" w:cs="Arial"/>
                <w:sz w:val="20"/>
                <w:szCs w:val="20"/>
              </w:rPr>
            </w:pPr>
            <w:r>
              <w:rPr>
                <w:rFonts w:ascii="Arial" w:hAnsi="Arial" w:cs="Arial"/>
                <w:sz w:val="20"/>
                <w:szCs w:val="20"/>
              </w:rPr>
              <w:t>19</w:t>
            </w:r>
          </w:p>
        </w:tc>
      </w:tr>
      <w:tr w:rsidR="00770EB4" w:rsidRPr="00490EAE" w:rsidTr="00CC3513">
        <w:trPr>
          <w:trHeight w:val="423"/>
        </w:trPr>
        <w:tc>
          <w:tcPr>
            <w:tcW w:w="271" w:type="pct"/>
            <w:shd w:val="clear" w:color="auto" w:fill="auto"/>
          </w:tcPr>
          <w:p w:rsidR="00770EB4" w:rsidRDefault="00770EB4" w:rsidP="007B6AFA">
            <w:pPr>
              <w:tabs>
                <w:tab w:val="left" w:pos="9071"/>
              </w:tabs>
              <w:ind w:right="-143"/>
              <w:jc w:val="both"/>
              <w:rPr>
                <w:rFonts w:ascii="Arial" w:hAnsi="Arial" w:cs="Arial"/>
                <w:b/>
                <w:sz w:val="20"/>
                <w:szCs w:val="20"/>
              </w:rPr>
            </w:pPr>
            <w:r>
              <w:rPr>
                <w:rFonts w:ascii="Arial" w:hAnsi="Arial" w:cs="Arial"/>
                <w:b/>
                <w:sz w:val="20"/>
                <w:szCs w:val="20"/>
              </w:rPr>
              <w:t>2.6.</w:t>
            </w:r>
          </w:p>
        </w:tc>
        <w:tc>
          <w:tcPr>
            <w:tcW w:w="4316" w:type="pct"/>
            <w:shd w:val="clear" w:color="auto" w:fill="auto"/>
          </w:tcPr>
          <w:p w:rsidR="00770EB4" w:rsidRPr="00490EAE" w:rsidRDefault="00BB114E" w:rsidP="00892819">
            <w:pPr>
              <w:jc w:val="both"/>
              <w:rPr>
                <w:rFonts w:ascii="Arial" w:hAnsi="Arial" w:cs="Arial"/>
                <w:b/>
                <w:bCs/>
                <w:sz w:val="20"/>
                <w:szCs w:val="20"/>
              </w:rPr>
            </w:pPr>
            <w:r w:rsidRPr="007B6AFA">
              <w:rPr>
                <w:rFonts w:ascii="Arial" w:hAnsi="Arial" w:cs="Arial"/>
                <w:b/>
                <w:bCs/>
                <w:sz w:val="20"/>
                <w:szCs w:val="20"/>
              </w:rPr>
              <w:t xml:space="preserve">ПОСТАНОВЛЕНИЕ АДМИНИСТРАЦИИ ГОРОДА КУЙБЫШЕВА КУЙБЫШЕВСКОГО РАЙОНА НОВОСИБИРСКОЙ ОБЛАСТИ </w:t>
            </w:r>
            <w:r w:rsidRPr="007B6AFA">
              <w:rPr>
                <w:rFonts w:ascii="Arial" w:hAnsi="Arial" w:cs="Arial"/>
                <w:b/>
                <w:sz w:val="20"/>
                <w:szCs w:val="20"/>
              </w:rPr>
              <w:t xml:space="preserve">ОТ </w:t>
            </w:r>
            <w:r>
              <w:rPr>
                <w:rFonts w:ascii="Arial" w:hAnsi="Arial" w:cs="Arial"/>
                <w:b/>
                <w:sz w:val="20"/>
                <w:szCs w:val="20"/>
              </w:rPr>
              <w:t>18.10</w:t>
            </w:r>
            <w:r w:rsidRPr="007B6AFA">
              <w:rPr>
                <w:rFonts w:ascii="Arial" w:hAnsi="Arial" w:cs="Arial"/>
                <w:b/>
                <w:sz w:val="20"/>
                <w:szCs w:val="20"/>
              </w:rPr>
              <w:t xml:space="preserve">.2023 № </w:t>
            </w:r>
            <w:r>
              <w:rPr>
                <w:rFonts w:ascii="Arial" w:hAnsi="Arial" w:cs="Arial"/>
                <w:b/>
                <w:sz w:val="20"/>
                <w:szCs w:val="20"/>
              </w:rPr>
              <w:t>1182</w:t>
            </w:r>
            <w:r w:rsidRPr="007B6AFA">
              <w:rPr>
                <w:rFonts w:ascii="Arial" w:hAnsi="Arial" w:cs="Arial"/>
                <w:b/>
                <w:sz w:val="20"/>
                <w:szCs w:val="20"/>
              </w:rPr>
              <w:t xml:space="preserve"> </w:t>
            </w:r>
            <w:r w:rsidRPr="007B6AFA">
              <w:rPr>
                <w:rFonts w:ascii="Arial" w:hAnsi="Arial" w:cs="Arial"/>
                <w:sz w:val="20"/>
                <w:szCs w:val="20"/>
              </w:rPr>
              <w:t>«</w:t>
            </w:r>
            <w:r w:rsidRPr="00CD372B">
              <w:rPr>
                <w:rFonts w:ascii="Arial" w:hAnsi="Arial" w:cs="Arial"/>
                <w:sz w:val="20"/>
                <w:szCs w:val="20"/>
              </w:rPr>
              <w:t>Об установлении правил определения требований к закупаемым администрацией города Куйбышева Куйбышевского района Новосибирской области, подведомственными ей казенными учреждениями, бюджетными учреждениями и унитарными предприятиями, отдельным видам товаров, работ, услуг (в том числе предельные цены товаров, работ, услуг)</w:t>
            </w:r>
            <w:r w:rsidRPr="007B6AFA">
              <w:rPr>
                <w:rFonts w:ascii="Arial" w:hAnsi="Arial" w:cs="Arial"/>
                <w:sz w:val="20"/>
                <w:szCs w:val="20"/>
              </w:rPr>
              <w:t>»</w:t>
            </w:r>
          </w:p>
        </w:tc>
        <w:tc>
          <w:tcPr>
            <w:tcW w:w="414" w:type="pct"/>
            <w:shd w:val="clear" w:color="auto" w:fill="auto"/>
          </w:tcPr>
          <w:p w:rsidR="00770EB4" w:rsidRPr="00892819" w:rsidRDefault="00BB114E" w:rsidP="00CC3513">
            <w:pPr>
              <w:tabs>
                <w:tab w:val="left" w:pos="9071"/>
              </w:tabs>
              <w:ind w:right="-143"/>
              <w:jc w:val="center"/>
              <w:rPr>
                <w:rFonts w:ascii="Arial" w:hAnsi="Arial" w:cs="Arial"/>
                <w:sz w:val="20"/>
                <w:szCs w:val="20"/>
              </w:rPr>
            </w:pPr>
            <w:r>
              <w:rPr>
                <w:rFonts w:ascii="Arial" w:hAnsi="Arial" w:cs="Arial"/>
                <w:sz w:val="20"/>
                <w:szCs w:val="20"/>
              </w:rPr>
              <w:t>44</w:t>
            </w:r>
          </w:p>
        </w:tc>
      </w:tr>
    </w:tbl>
    <w:p w:rsidR="0005486B" w:rsidRDefault="0005486B" w:rsidP="00034B79">
      <w:pPr>
        <w:jc w:val="both"/>
        <w:rPr>
          <w:rFonts w:ascii="Arial" w:hAnsi="Arial" w:cs="Arial"/>
          <w:sz w:val="20"/>
          <w:szCs w:val="20"/>
        </w:rPr>
      </w:pPr>
    </w:p>
    <w:p w:rsidR="00CC3513" w:rsidRDefault="00CC3513" w:rsidP="00034B79">
      <w:pPr>
        <w:jc w:val="both"/>
        <w:rPr>
          <w:rFonts w:ascii="Arial" w:hAnsi="Arial" w:cs="Arial"/>
          <w:sz w:val="20"/>
          <w:szCs w:val="20"/>
        </w:rPr>
      </w:pPr>
    </w:p>
    <w:p w:rsidR="00547064" w:rsidRDefault="00FF5784" w:rsidP="00284E62">
      <w:pPr>
        <w:jc w:val="both"/>
        <w:rPr>
          <w:rFonts w:ascii="Arial" w:hAnsi="Arial" w:cs="Arial"/>
          <w:sz w:val="20"/>
          <w:szCs w:val="20"/>
        </w:rPr>
      </w:pPr>
      <w:r>
        <w:rPr>
          <w:rFonts w:ascii="Arial" w:hAnsi="Arial" w:cs="Arial"/>
          <w:b/>
          <w:sz w:val="20"/>
          <w:szCs w:val="20"/>
        </w:rPr>
        <w:t xml:space="preserve">РАЗДЕЛ </w:t>
      </w:r>
      <w:r w:rsidR="00934B76" w:rsidRPr="00336F0C">
        <w:rPr>
          <w:rFonts w:ascii="Arial" w:hAnsi="Arial" w:cs="Arial"/>
          <w:b/>
          <w:sz w:val="20"/>
          <w:szCs w:val="20"/>
          <w:lang w:val="en-US"/>
        </w:rPr>
        <w:t>III</w:t>
      </w:r>
      <w:r w:rsidR="00934B76" w:rsidRPr="00336F0C">
        <w:rPr>
          <w:rFonts w:ascii="Arial" w:hAnsi="Arial" w:cs="Arial"/>
          <w:b/>
          <w:sz w:val="20"/>
          <w:szCs w:val="20"/>
        </w:rPr>
        <w:t>.</w:t>
      </w:r>
      <w:r w:rsidR="00934B76" w:rsidRPr="00336F0C">
        <w:rPr>
          <w:rFonts w:ascii="Arial" w:hAnsi="Arial" w:cs="Arial"/>
          <w:sz w:val="20"/>
          <w:szCs w:val="20"/>
        </w:rPr>
        <w:t xml:space="preserve"> Официальные сообщения и материалы органов местного самоуправления города Куйбышева Куйбышевск</w:t>
      </w:r>
      <w:r w:rsidR="00513872" w:rsidRPr="00336F0C">
        <w:rPr>
          <w:rFonts w:ascii="Arial" w:hAnsi="Arial" w:cs="Arial"/>
          <w:sz w:val="20"/>
          <w:szCs w:val="20"/>
        </w:rPr>
        <w:t>ого района Новосибирской области</w:t>
      </w:r>
    </w:p>
    <w:p w:rsidR="005163A7" w:rsidRDefault="005163A7" w:rsidP="005163A7">
      <w:pPr>
        <w:jc w:val="both"/>
        <w:rPr>
          <w:rFonts w:ascii="Arial" w:hAnsi="Arial" w:cs="Arial"/>
          <w:sz w:val="20"/>
          <w:szCs w:val="20"/>
        </w:rPr>
      </w:pPr>
    </w:p>
    <w:p w:rsidR="00336627" w:rsidRPr="009F7C05" w:rsidRDefault="00465802" w:rsidP="009F7C05">
      <w:pPr>
        <w:rPr>
          <w:rFonts w:ascii="Arial" w:hAnsi="Arial" w:cs="Arial"/>
          <w:sz w:val="20"/>
          <w:szCs w:val="20"/>
        </w:rPr>
      </w:pPr>
      <w:r w:rsidRPr="00336F0C">
        <w:rPr>
          <w:rFonts w:ascii="Arial" w:hAnsi="Arial" w:cs="Arial"/>
          <w:b/>
          <w:sz w:val="20"/>
          <w:szCs w:val="20"/>
        </w:rPr>
        <w:t xml:space="preserve">РАЗДЕЛ </w:t>
      </w:r>
      <w:r w:rsidRPr="00336F0C">
        <w:rPr>
          <w:rFonts w:ascii="Arial" w:hAnsi="Arial" w:cs="Arial"/>
          <w:b/>
          <w:sz w:val="20"/>
          <w:szCs w:val="20"/>
          <w:lang w:val="en-US"/>
        </w:rPr>
        <w:t>IV</w:t>
      </w:r>
      <w:r w:rsidRPr="00336F0C">
        <w:rPr>
          <w:rFonts w:ascii="Arial" w:hAnsi="Arial" w:cs="Arial"/>
          <w:b/>
          <w:sz w:val="20"/>
          <w:szCs w:val="20"/>
        </w:rPr>
        <w:t xml:space="preserve">. </w:t>
      </w:r>
      <w:r w:rsidR="008134CD" w:rsidRPr="00336F0C">
        <w:rPr>
          <w:rFonts w:ascii="Arial" w:hAnsi="Arial" w:cs="Arial"/>
          <w:sz w:val="20"/>
          <w:szCs w:val="20"/>
        </w:rPr>
        <w:t>Иная информация</w:t>
      </w:r>
    </w:p>
    <w:p w:rsidR="009F7C05" w:rsidRDefault="009F7C05">
      <w:pPr>
        <w:rPr>
          <w:rFonts w:ascii="Arial" w:hAnsi="Arial" w:cs="Arial"/>
          <w:b/>
          <w:spacing w:val="1"/>
          <w:sz w:val="20"/>
          <w:szCs w:val="20"/>
        </w:rPr>
      </w:pPr>
      <w:r>
        <w:rPr>
          <w:rFonts w:ascii="Arial" w:hAnsi="Arial" w:cs="Arial"/>
          <w:b/>
          <w:spacing w:val="1"/>
          <w:sz w:val="20"/>
          <w:szCs w:val="20"/>
        </w:rPr>
        <w:br w:type="page"/>
      </w:r>
    </w:p>
    <w:p w:rsidR="002D7EC8" w:rsidRPr="006E2D26" w:rsidRDefault="002D7EC8" w:rsidP="002D7EC8">
      <w:pPr>
        <w:jc w:val="center"/>
        <w:rPr>
          <w:rFonts w:ascii="Arial" w:hAnsi="Arial" w:cs="Arial"/>
          <w:b/>
          <w:sz w:val="20"/>
          <w:szCs w:val="20"/>
        </w:rPr>
      </w:pPr>
      <w:r w:rsidRPr="006E2D26">
        <w:rPr>
          <w:rFonts w:ascii="Arial" w:hAnsi="Arial" w:cs="Arial"/>
          <w:b/>
          <w:sz w:val="20"/>
          <w:szCs w:val="20"/>
        </w:rPr>
        <w:lastRenderedPageBreak/>
        <w:t>РАЗДЕЛ I.</w:t>
      </w:r>
    </w:p>
    <w:p w:rsidR="002D7EC8" w:rsidRDefault="002D7EC8" w:rsidP="002D7EC8">
      <w:pPr>
        <w:jc w:val="center"/>
        <w:rPr>
          <w:rFonts w:ascii="Arial" w:hAnsi="Arial" w:cs="Arial"/>
          <w:b/>
          <w:sz w:val="20"/>
          <w:szCs w:val="20"/>
        </w:rPr>
      </w:pPr>
      <w:r w:rsidRPr="006E2D26">
        <w:rPr>
          <w:rFonts w:ascii="Arial" w:hAnsi="Arial" w:cs="Arial"/>
          <w:b/>
          <w:sz w:val="20"/>
          <w:szCs w:val="20"/>
        </w:rPr>
        <w:t>ПРАВОВЫЕ АКТЫ, ПРИНЯТЫЕ НА МЕСТНОМ РЕФЕРЕНДУМЕ; РЕШЕНИЯ СОВЕТА ДЕПУТАТОВ ГОРОДА КУЙБЫШЕВА КУЙБЫШЕВСКОГО РАЙОНА НОВОСИБИРСКОЙ ОБЛАСТИ</w:t>
      </w:r>
    </w:p>
    <w:p w:rsidR="002D7EC8" w:rsidRDefault="002D7EC8" w:rsidP="002D7EC8">
      <w:pPr>
        <w:jc w:val="center"/>
        <w:rPr>
          <w:rFonts w:ascii="Arial" w:hAnsi="Arial" w:cs="Arial"/>
          <w:b/>
          <w:sz w:val="20"/>
          <w:szCs w:val="20"/>
        </w:rPr>
      </w:pPr>
    </w:p>
    <w:p w:rsidR="00272292" w:rsidRDefault="00272292" w:rsidP="002D7EC8">
      <w:pPr>
        <w:jc w:val="center"/>
        <w:rPr>
          <w:rFonts w:ascii="Arial" w:hAnsi="Arial" w:cs="Arial"/>
          <w:b/>
          <w:sz w:val="20"/>
          <w:szCs w:val="20"/>
        </w:rPr>
      </w:pPr>
    </w:p>
    <w:p w:rsidR="002D7EC8" w:rsidRPr="00EA5475" w:rsidRDefault="002D7EC8" w:rsidP="002D7EC8">
      <w:pPr>
        <w:pStyle w:val="af0"/>
        <w:numPr>
          <w:ilvl w:val="1"/>
          <w:numId w:val="16"/>
        </w:numPr>
        <w:ind w:left="0" w:firstLine="0"/>
        <w:jc w:val="both"/>
        <w:rPr>
          <w:rFonts w:ascii="Arial" w:hAnsi="Arial" w:cs="Arial"/>
          <w:b/>
          <w:sz w:val="20"/>
          <w:szCs w:val="20"/>
        </w:rPr>
      </w:pPr>
      <w:r w:rsidRPr="00EA5475">
        <w:rPr>
          <w:rFonts w:ascii="Arial" w:hAnsi="Arial" w:cs="Arial"/>
          <w:b/>
          <w:sz w:val="20"/>
          <w:szCs w:val="20"/>
        </w:rPr>
        <w:t xml:space="preserve"> </w:t>
      </w:r>
      <w:r w:rsidR="003F234F" w:rsidRPr="00EA5475">
        <w:rPr>
          <w:rFonts w:ascii="Arial" w:hAnsi="Arial" w:cs="Arial"/>
          <w:b/>
          <w:sz w:val="20"/>
          <w:szCs w:val="20"/>
        </w:rPr>
        <w:t>РАСПОРЯЖЕНИЕ СОВЕТА ДЕПУТАТОВ ГОРОДА КУЙБЫШЕВА</w:t>
      </w:r>
      <w:r w:rsidR="003F234F">
        <w:rPr>
          <w:rFonts w:ascii="Arial" w:hAnsi="Arial" w:cs="Arial"/>
          <w:b/>
          <w:sz w:val="20"/>
          <w:szCs w:val="20"/>
        </w:rPr>
        <w:t xml:space="preserve"> КУЙБЫШЕВСКОГО РАЙОНА НОВОСИБИРСКОЙ ОБЛАСТИ от </w:t>
      </w:r>
      <w:r w:rsidR="008E0838">
        <w:rPr>
          <w:rFonts w:ascii="Arial" w:hAnsi="Arial" w:cs="Arial"/>
          <w:b/>
          <w:sz w:val="20"/>
          <w:szCs w:val="20"/>
        </w:rPr>
        <w:t>20</w:t>
      </w:r>
      <w:r w:rsidR="003F234F">
        <w:rPr>
          <w:rFonts w:ascii="Arial" w:hAnsi="Arial" w:cs="Arial"/>
          <w:b/>
          <w:sz w:val="20"/>
          <w:szCs w:val="20"/>
        </w:rPr>
        <w:t>.</w:t>
      </w:r>
      <w:r w:rsidR="008E0838">
        <w:rPr>
          <w:rFonts w:ascii="Arial" w:hAnsi="Arial" w:cs="Arial"/>
          <w:b/>
          <w:sz w:val="20"/>
          <w:szCs w:val="20"/>
        </w:rPr>
        <w:t>10</w:t>
      </w:r>
      <w:r w:rsidR="003F234F">
        <w:rPr>
          <w:rFonts w:ascii="Arial" w:hAnsi="Arial" w:cs="Arial"/>
          <w:b/>
          <w:sz w:val="20"/>
          <w:szCs w:val="20"/>
        </w:rPr>
        <w:t xml:space="preserve">.2023 № </w:t>
      </w:r>
      <w:r w:rsidR="008E0838">
        <w:rPr>
          <w:rFonts w:ascii="Arial" w:hAnsi="Arial" w:cs="Arial"/>
          <w:b/>
          <w:sz w:val="20"/>
          <w:szCs w:val="20"/>
        </w:rPr>
        <w:t>20</w:t>
      </w:r>
      <w:r w:rsidR="003F234F" w:rsidRPr="00EA5475">
        <w:rPr>
          <w:rFonts w:ascii="Arial" w:hAnsi="Arial" w:cs="Arial"/>
          <w:b/>
          <w:sz w:val="20"/>
          <w:szCs w:val="20"/>
        </w:rPr>
        <w:t xml:space="preserve">-р </w:t>
      </w:r>
      <w:r w:rsidR="003F234F" w:rsidRPr="00EA5475">
        <w:rPr>
          <w:rFonts w:ascii="Arial" w:hAnsi="Arial" w:cs="Arial"/>
          <w:sz w:val="20"/>
          <w:szCs w:val="20"/>
        </w:rPr>
        <w:t>«</w:t>
      </w:r>
      <w:r w:rsidR="003F234F" w:rsidRPr="00A93C46">
        <w:rPr>
          <w:rFonts w:ascii="Arial" w:hAnsi="Arial" w:cs="Arial"/>
          <w:sz w:val="20"/>
          <w:szCs w:val="20"/>
        </w:rPr>
        <w:t xml:space="preserve">О созыве </w:t>
      </w:r>
      <w:r w:rsidR="00DC2CA3" w:rsidRPr="00DC2CA3">
        <w:rPr>
          <w:rFonts w:ascii="Arial" w:hAnsi="Arial" w:cs="Arial"/>
          <w:sz w:val="20"/>
          <w:szCs w:val="20"/>
        </w:rPr>
        <w:t xml:space="preserve">двадцать </w:t>
      </w:r>
      <w:r w:rsidR="008E0838" w:rsidRPr="008E0838">
        <w:rPr>
          <w:rFonts w:ascii="Arial" w:hAnsi="Arial" w:cs="Arial"/>
          <w:sz w:val="20"/>
          <w:szCs w:val="20"/>
        </w:rPr>
        <w:t>восьмой</w:t>
      </w:r>
      <w:r w:rsidR="00DC2CA3" w:rsidRPr="00DC2CA3">
        <w:rPr>
          <w:rFonts w:ascii="Arial" w:hAnsi="Arial" w:cs="Arial"/>
          <w:sz w:val="20"/>
          <w:szCs w:val="20"/>
        </w:rPr>
        <w:t xml:space="preserve"> сессии</w:t>
      </w:r>
      <w:r w:rsidR="003F234F" w:rsidRPr="00A93C46">
        <w:rPr>
          <w:rFonts w:ascii="Arial" w:hAnsi="Arial" w:cs="Arial"/>
          <w:sz w:val="20"/>
          <w:szCs w:val="20"/>
        </w:rPr>
        <w:t xml:space="preserve"> Совета депутатов города Куйбышева Куйбышевског</w:t>
      </w:r>
      <w:r w:rsidR="003F234F">
        <w:rPr>
          <w:rFonts w:ascii="Arial" w:hAnsi="Arial" w:cs="Arial"/>
          <w:sz w:val="20"/>
          <w:szCs w:val="20"/>
        </w:rPr>
        <w:t xml:space="preserve">о района Новосибирской области </w:t>
      </w:r>
      <w:r w:rsidR="003F234F" w:rsidRPr="00A93C46">
        <w:rPr>
          <w:rFonts w:ascii="Arial" w:hAnsi="Arial" w:cs="Arial"/>
          <w:sz w:val="20"/>
          <w:szCs w:val="20"/>
        </w:rPr>
        <w:t>пятого созыва</w:t>
      </w:r>
      <w:r w:rsidR="003F234F" w:rsidRPr="00EA5475">
        <w:rPr>
          <w:rFonts w:ascii="Arial" w:hAnsi="Arial" w:cs="Arial"/>
          <w:sz w:val="20"/>
          <w:szCs w:val="20"/>
        </w:rPr>
        <w:t>»</w:t>
      </w:r>
    </w:p>
    <w:p w:rsidR="002D7EC8" w:rsidRDefault="002D7EC8" w:rsidP="002D7EC8">
      <w:pPr>
        <w:jc w:val="center"/>
        <w:rPr>
          <w:rFonts w:ascii="Arial" w:hAnsi="Arial" w:cs="Arial"/>
          <w:b/>
          <w:sz w:val="20"/>
          <w:szCs w:val="20"/>
        </w:rPr>
      </w:pPr>
    </w:p>
    <w:p w:rsidR="008E0838" w:rsidRPr="008E0838" w:rsidRDefault="008E0838" w:rsidP="008E0838">
      <w:pPr>
        <w:pStyle w:val="35"/>
        <w:tabs>
          <w:tab w:val="left" w:pos="4860"/>
        </w:tabs>
        <w:rPr>
          <w:rFonts w:ascii="Arial" w:hAnsi="Arial" w:cs="Arial"/>
          <w:sz w:val="20"/>
          <w:szCs w:val="20"/>
        </w:rPr>
      </w:pPr>
      <w:r w:rsidRPr="008E0838">
        <w:rPr>
          <w:rFonts w:ascii="Arial" w:hAnsi="Arial" w:cs="Arial"/>
          <w:sz w:val="20"/>
          <w:szCs w:val="20"/>
        </w:rPr>
        <w:t>РАСПОРЯЖЕНИЕ</w:t>
      </w:r>
    </w:p>
    <w:p w:rsidR="008E0838" w:rsidRPr="008E0838" w:rsidRDefault="008E0838" w:rsidP="008E0838">
      <w:pPr>
        <w:tabs>
          <w:tab w:val="left" w:pos="4860"/>
        </w:tabs>
        <w:jc w:val="center"/>
        <w:rPr>
          <w:rFonts w:ascii="Arial" w:hAnsi="Arial" w:cs="Arial"/>
          <w:b/>
          <w:bCs/>
          <w:sz w:val="20"/>
          <w:szCs w:val="20"/>
        </w:rPr>
      </w:pPr>
    </w:p>
    <w:p w:rsidR="008E0838" w:rsidRPr="008E0838" w:rsidRDefault="008E0838" w:rsidP="008E0838">
      <w:pPr>
        <w:tabs>
          <w:tab w:val="left" w:pos="4860"/>
        </w:tabs>
        <w:jc w:val="center"/>
        <w:rPr>
          <w:rFonts w:ascii="Arial" w:hAnsi="Arial" w:cs="Arial"/>
          <w:sz w:val="20"/>
          <w:szCs w:val="20"/>
        </w:rPr>
      </w:pPr>
      <w:r w:rsidRPr="008E0838">
        <w:rPr>
          <w:rFonts w:ascii="Arial" w:hAnsi="Arial" w:cs="Arial"/>
          <w:sz w:val="20"/>
          <w:szCs w:val="20"/>
        </w:rPr>
        <w:t>20.10.2023 № 20-р</w:t>
      </w:r>
    </w:p>
    <w:p w:rsidR="008E0838" w:rsidRPr="008E0838" w:rsidRDefault="008E0838" w:rsidP="008E0838">
      <w:pPr>
        <w:pStyle w:val="a9"/>
        <w:tabs>
          <w:tab w:val="left" w:pos="4860"/>
        </w:tabs>
        <w:jc w:val="both"/>
        <w:rPr>
          <w:rFonts w:ascii="Arial" w:hAnsi="Arial" w:cs="Arial"/>
          <w:sz w:val="20"/>
        </w:rPr>
      </w:pPr>
    </w:p>
    <w:p w:rsidR="008E0838" w:rsidRPr="008E0838" w:rsidRDefault="008E0838" w:rsidP="008E0838">
      <w:pPr>
        <w:tabs>
          <w:tab w:val="left" w:pos="4860"/>
        </w:tabs>
        <w:jc w:val="center"/>
        <w:rPr>
          <w:rFonts w:ascii="Arial" w:hAnsi="Arial" w:cs="Arial"/>
          <w:b/>
          <w:sz w:val="20"/>
          <w:szCs w:val="20"/>
        </w:rPr>
      </w:pPr>
      <w:r w:rsidRPr="008E0838">
        <w:rPr>
          <w:rFonts w:ascii="Arial" w:hAnsi="Arial" w:cs="Arial"/>
          <w:b/>
          <w:sz w:val="20"/>
          <w:szCs w:val="20"/>
        </w:rPr>
        <w:t xml:space="preserve">О созыве двадцать восьмой сессии Совета депутатов города Куйбышева </w:t>
      </w:r>
    </w:p>
    <w:p w:rsidR="008E0838" w:rsidRPr="008E0838" w:rsidRDefault="008E0838" w:rsidP="008E0838">
      <w:pPr>
        <w:tabs>
          <w:tab w:val="left" w:pos="4860"/>
        </w:tabs>
        <w:jc w:val="center"/>
        <w:rPr>
          <w:rFonts w:ascii="Arial" w:hAnsi="Arial" w:cs="Arial"/>
          <w:sz w:val="20"/>
          <w:szCs w:val="20"/>
        </w:rPr>
      </w:pPr>
      <w:r w:rsidRPr="008E0838">
        <w:rPr>
          <w:rFonts w:ascii="Arial" w:hAnsi="Arial" w:cs="Arial"/>
          <w:b/>
          <w:sz w:val="20"/>
          <w:szCs w:val="20"/>
        </w:rPr>
        <w:t>Куйбышевского района Новосибирской области пятого созыва</w:t>
      </w:r>
    </w:p>
    <w:p w:rsidR="008E0838" w:rsidRPr="008E0838" w:rsidRDefault="008E0838" w:rsidP="008E0838">
      <w:pPr>
        <w:tabs>
          <w:tab w:val="left" w:pos="4095"/>
          <w:tab w:val="left" w:pos="4860"/>
        </w:tabs>
        <w:contextualSpacing/>
        <w:jc w:val="center"/>
        <w:rPr>
          <w:rFonts w:ascii="Arial" w:hAnsi="Arial" w:cs="Arial"/>
          <w:sz w:val="20"/>
          <w:szCs w:val="20"/>
        </w:rPr>
      </w:pPr>
    </w:p>
    <w:p w:rsidR="008E0838" w:rsidRPr="008E0838" w:rsidRDefault="008E0838" w:rsidP="008E0838">
      <w:pPr>
        <w:tabs>
          <w:tab w:val="left" w:pos="4860"/>
        </w:tabs>
        <w:ind w:firstLine="709"/>
        <w:contextualSpacing/>
        <w:jc w:val="both"/>
        <w:rPr>
          <w:rFonts w:ascii="Arial" w:hAnsi="Arial" w:cs="Arial"/>
          <w:sz w:val="20"/>
          <w:szCs w:val="20"/>
        </w:rPr>
      </w:pPr>
      <w:r w:rsidRPr="008E0838">
        <w:rPr>
          <w:rFonts w:ascii="Arial" w:hAnsi="Arial" w:cs="Arial"/>
          <w:sz w:val="20"/>
          <w:szCs w:val="20"/>
        </w:rPr>
        <w:t>Созвать двадцать восьмую сессию Совета депутатов города Куйбышева Куйбышевского района Новосибирской области пятого созыва 31 октября 2023 г</w:t>
      </w:r>
      <w:r w:rsidRPr="008E0838">
        <w:rPr>
          <w:rFonts w:ascii="Arial" w:hAnsi="Arial" w:cs="Arial"/>
          <w:sz w:val="20"/>
          <w:szCs w:val="20"/>
        </w:rPr>
        <w:t>о</w:t>
      </w:r>
      <w:r w:rsidRPr="008E0838">
        <w:rPr>
          <w:rFonts w:ascii="Arial" w:hAnsi="Arial" w:cs="Arial"/>
          <w:sz w:val="20"/>
          <w:szCs w:val="20"/>
        </w:rPr>
        <w:t xml:space="preserve">да в 11.00 часов в актовом зале администрации Куйбышевского муниципального района Новосибирской области (г. Куйбышев, ул. </w:t>
      </w:r>
      <w:proofErr w:type="spellStart"/>
      <w:r w:rsidRPr="008E0838">
        <w:rPr>
          <w:rFonts w:ascii="Arial" w:hAnsi="Arial" w:cs="Arial"/>
          <w:sz w:val="20"/>
          <w:szCs w:val="20"/>
        </w:rPr>
        <w:t>Кра</w:t>
      </w:r>
      <w:r w:rsidRPr="008E0838">
        <w:rPr>
          <w:rFonts w:ascii="Arial" w:hAnsi="Arial" w:cs="Arial"/>
          <w:sz w:val="20"/>
          <w:szCs w:val="20"/>
        </w:rPr>
        <w:t>с</w:t>
      </w:r>
      <w:r w:rsidRPr="008E0838">
        <w:rPr>
          <w:rFonts w:ascii="Arial" w:hAnsi="Arial" w:cs="Arial"/>
          <w:sz w:val="20"/>
          <w:szCs w:val="20"/>
        </w:rPr>
        <w:t>кома</w:t>
      </w:r>
      <w:proofErr w:type="spellEnd"/>
      <w:r w:rsidRPr="008E0838">
        <w:rPr>
          <w:rFonts w:ascii="Arial" w:hAnsi="Arial" w:cs="Arial"/>
          <w:sz w:val="20"/>
          <w:szCs w:val="20"/>
        </w:rPr>
        <w:t xml:space="preserve">, 37). </w:t>
      </w:r>
    </w:p>
    <w:p w:rsidR="008E0838" w:rsidRPr="008E0838" w:rsidRDefault="008E0838" w:rsidP="008E0838">
      <w:pPr>
        <w:tabs>
          <w:tab w:val="left" w:pos="4860"/>
        </w:tabs>
        <w:ind w:firstLine="709"/>
        <w:contextualSpacing/>
        <w:jc w:val="both"/>
        <w:rPr>
          <w:rFonts w:ascii="Arial" w:hAnsi="Arial" w:cs="Arial"/>
          <w:sz w:val="20"/>
          <w:szCs w:val="20"/>
        </w:rPr>
      </w:pPr>
      <w:r w:rsidRPr="008E0838">
        <w:rPr>
          <w:rFonts w:ascii="Arial" w:hAnsi="Arial" w:cs="Arial"/>
          <w:sz w:val="20"/>
          <w:szCs w:val="20"/>
        </w:rPr>
        <w:t>Предложить на рассмотрение Совету депутатов города Куйбышева Куйбышевского ра</w:t>
      </w:r>
      <w:r w:rsidRPr="008E0838">
        <w:rPr>
          <w:rFonts w:ascii="Arial" w:hAnsi="Arial" w:cs="Arial"/>
          <w:sz w:val="20"/>
          <w:szCs w:val="20"/>
        </w:rPr>
        <w:t>й</w:t>
      </w:r>
      <w:r w:rsidRPr="008E0838">
        <w:rPr>
          <w:rFonts w:ascii="Arial" w:hAnsi="Arial" w:cs="Arial"/>
          <w:sz w:val="20"/>
          <w:szCs w:val="20"/>
        </w:rPr>
        <w:t>она Новосибирской области вопросы:</w:t>
      </w:r>
    </w:p>
    <w:p w:rsidR="008E0838" w:rsidRPr="008E0838" w:rsidRDefault="008E0838" w:rsidP="008E0838">
      <w:pPr>
        <w:tabs>
          <w:tab w:val="left" w:pos="4860"/>
        </w:tabs>
        <w:contextualSpacing/>
        <w:jc w:val="both"/>
        <w:rPr>
          <w:rFonts w:ascii="Arial" w:hAnsi="Arial" w:cs="Arial"/>
          <w:sz w:val="20"/>
          <w:szCs w:val="20"/>
        </w:rPr>
      </w:pPr>
      <w:r w:rsidRPr="008E0838">
        <w:rPr>
          <w:rFonts w:ascii="Arial" w:hAnsi="Arial" w:cs="Arial"/>
          <w:sz w:val="20"/>
          <w:szCs w:val="20"/>
        </w:rPr>
        <w:t xml:space="preserve">        - О внесении изменений в решение Совета депутатов от 22.12.2022 № 169 «О бюджете города Куйбышева Куйбышевского района Новосибирской области на 2023 год и плановый период 2024 и 2025 годов»;</w:t>
      </w:r>
    </w:p>
    <w:p w:rsidR="008E0838" w:rsidRPr="008E0838" w:rsidRDefault="008E0838" w:rsidP="008E0838">
      <w:pPr>
        <w:jc w:val="both"/>
        <w:rPr>
          <w:rFonts w:ascii="Arial" w:hAnsi="Arial" w:cs="Arial"/>
          <w:bCs/>
          <w:sz w:val="20"/>
          <w:szCs w:val="20"/>
        </w:rPr>
      </w:pPr>
      <w:r w:rsidRPr="008E0838">
        <w:rPr>
          <w:rFonts w:ascii="Arial" w:hAnsi="Arial" w:cs="Arial"/>
          <w:bCs/>
          <w:sz w:val="20"/>
          <w:szCs w:val="20"/>
        </w:rPr>
        <w:t xml:space="preserve">        - О внесении изменений в решение Совета депутатов города Куйбышева Куйбышевского района Новосибирской области от 09.02.2022 № 71 «Об утверждении Положения «О бюджетном процессе в городе Куйбышеве Куйбышевского района Новосибирской области»;</w:t>
      </w:r>
    </w:p>
    <w:p w:rsidR="008E0838" w:rsidRPr="008E0838" w:rsidRDefault="008E0838" w:rsidP="008E0838">
      <w:pPr>
        <w:autoSpaceDE w:val="0"/>
        <w:autoSpaceDN w:val="0"/>
        <w:adjustRightInd w:val="0"/>
        <w:jc w:val="both"/>
        <w:outlineLvl w:val="0"/>
        <w:rPr>
          <w:rFonts w:ascii="Arial" w:hAnsi="Arial" w:cs="Arial"/>
          <w:bCs/>
          <w:sz w:val="20"/>
          <w:szCs w:val="20"/>
        </w:rPr>
      </w:pPr>
      <w:r w:rsidRPr="008E0838">
        <w:rPr>
          <w:rFonts w:ascii="Arial" w:hAnsi="Arial" w:cs="Arial"/>
          <w:bCs/>
          <w:sz w:val="20"/>
          <w:szCs w:val="20"/>
        </w:rPr>
        <w:t xml:space="preserve">       - О внесении изменений в решение Совета депутатов города Куйбышева Куйбышевского района Новосибирской области от 22.12.2022 года № 170 «Об утверждении Прогнозного плана (программы) приватизации муниципального имущества города Куйбышева Куйбышевского района Новосибирской области на 2023 год»;</w:t>
      </w:r>
    </w:p>
    <w:p w:rsidR="008E0838" w:rsidRPr="008E0838" w:rsidRDefault="008E0838" w:rsidP="008E0838">
      <w:pPr>
        <w:autoSpaceDE w:val="0"/>
        <w:autoSpaceDN w:val="0"/>
        <w:adjustRightInd w:val="0"/>
        <w:jc w:val="both"/>
        <w:outlineLvl w:val="0"/>
        <w:rPr>
          <w:rFonts w:ascii="Arial" w:hAnsi="Arial" w:cs="Arial"/>
          <w:bCs/>
          <w:sz w:val="20"/>
          <w:szCs w:val="20"/>
        </w:rPr>
      </w:pPr>
      <w:r w:rsidRPr="008E0838">
        <w:rPr>
          <w:rFonts w:ascii="Arial" w:hAnsi="Arial" w:cs="Arial"/>
          <w:bCs/>
          <w:sz w:val="20"/>
          <w:szCs w:val="20"/>
        </w:rPr>
        <w:t xml:space="preserve">       - О внесении изменений в Положение об оплате труда муниципальных служащих органов местного самоуправления города Куйбышева Куйбышевского района Новосибирской области, утвержденное решением Совета депутатов города Куйбышева Куйбышевского района Новосибирской области от 05.08.2020 № 455;</w:t>
      </w:r>
    </w:p>
    <w:p w:rsidR="008E0838" w:rsidRPr="008E0838" w:rsidRDefault="008E0838" w:rsidP="008E0838">
      <w:pPr>
        <w:autoSpaceDE w:val="0"/>
        <w:autoSpaceDN w:val="0"/>
        <w:adjustRightInd w:val="0"/>
        <w:jc w:val="both"/>
        <w:outlineLvl w:val="0"/>
        <w:rPr>
          <w:rFonts w:ascii="Arial" w:hAnsi="Arial" w:cs="Arial"/>
          <w:bCs/>
          <w:sz w:val="20"/>
          <w:szCs w:val="20"/>
        </w:rPr>
      </w:pPr>
      <w:r w:rsidRPr="008E0838">
        <w:rPr>
          <w:rFonts w:ascii="Arial" w:hAnsi="Arial" w:cs="Arial"/>
          <w:bCs/>
          <w:sz w:val="20"/>
          <w:szCs w:val="20"/>
        </w:rPr>
        <w:t xml:space="preserve">       - О награждении Почетной грамотой Совета депутатов города Куйбышева Куйбышевского района Новосибирской области.</w:t>
      </w:r>
    </w:p>
    <w:p w:rsidR="008E0838" w:rsidRPr="008E0838" w:rsidRDefault="008E0838" w:rsidP="008E0838">
      <w:pPr>
        <w:autoSpaceDE w:val="0"/>
        <w:autoSpaceDN w:val="0"/>
        <w:adjustRightInd w:val="0"/>
        <w:jc w:val="both"/>
        <w:outlineLvl w:val="0"/>
        <w:rPr>
          <w:rFonts w:ascii="Arial" w:hAnsi="Arial" w:cs="Arial"/>
          <w:color w:val="FF0000"/>
          <w:sz w:val="20"/>
          <w:szCs w:val="20"/>
        </w:rPr>
      </w:pPr>
      <w:r w:rsidRPr="008E0838">
        <w:rPr>
          <w:rFonts w:ascii="Arial" w:hAnsi="Arial" w:cs="Arial"/>
          <w:color w:val="FF0000"/>
          <w:sz w:val="20"/>
          <w:szCs w:val="20"/>
        </w:rPr>
        <w:tab/>
        <w:t xml:space="preserve"> </w:t>
      </w:r>
    </w:p>
    <w:p w:rsidR="008E0838" w:rsidRPr="008E0838" w:rsidRDefault="008E0838" w:rsidP="008E0838">
      <w:pPr>
        <w:tabs>
          <w:tab w:val="left" w:pos="709"/>
          <w:tab w:val="left" w:pos="4080"/>
        </w:tabs>
        <w:contextualSpacing/>
        <w:jc w:val="both"/>
        <w:rPr>
          <w:rFonts w:ascii="Arial" w:hAnsi="Arial" w:cs="Arial"/>
          <w:sz w:val="20"/>
          <w:szCs w:val="20"/>
        </w:rPr>
      </w:pPr>
      <w:r w:rsidRPr="008E0838">
        <w:rPr>
          <w:rFonts w:ascii="Arial" w:hAnsi="Arial" w:cs="Arial"/>
          <w:sz w:val="20"/>
          <w:szCs w:val="20"/>
        </w:rPr>
        <w:t xml:space="preserve">Председатель Совета депутатов </w:t>
      </w:r>
      <w:r w:rsidRPr="008E0838">
        <w:rPr>
          <w:rFonts w:ascii="Arial" w:hAnsi="Arial" w:cs="Arial"/>
          <w:sz w:val="20"/>
          <w:szCs w:val="20"/>
        </w:rPr>
        <w:tab/>
        <w:t xml:space="preserve">                                                    Е.А. Яблокова</w:t>
      </w:r>
    </w:p>
    <w:p w:rsidR="007E5757" w:rsidRDefault="007E5757" w:rsidP="00F73083">
      <w:pPr>
        <w:snapToGrid w:val="0"/>
        <w:rPr>
          <w:rFonts w:ascii="Arial" w:hAnsi="Arial" w:cs="Arial"/>
          <w:b/>
          <w:spacing w:val="1"/>
          <w:sz w:val="20"/>
          <w:szCs w:val="20"/>
        </w:rPr>
      </w:pPr>
    </w:p>
    <w:p w:rsidR="00BF35E7" w:rsidRPr="008E0838" w:rsidRDefault="00BF35E7" w:rsidP="00F73083">
      <w:pPr>
        <w:snapToGrid w:val="0"/>
        <w:rPr>
          <w:rFonts w:ascii="Arial" w:hAnsi="Arial" w:cs="Arial"/>
          <w:b/>
          <w:spacing w:val="1"/>
          <w:sz w:val="20"/>
          <w:szCs w:val="20"/>
        </w:rPr>
      </w:pPr>
    </w:p>
    <w:p w:rsidR="00851EC1" w:rsidRPr="00851EC1" w:rsidRDefault="00851EC1" w:rsidP="000A442D">
      <w:pPr>
        <w:widowControl w:val="0"/>
        <w:jc w:val="center"/>
        <w:rPr>
          <w:rFonts w:ascii="Arial" w:hAnsi="Arial" w:cs="Arial"/>
          <w:b/>
          <w:spacing w:val="1"/>
          <w:sz w:val="20"/>
          <w:szCs w:val="20"/>
        </w:rPr>
      </w:pPr>
      <w:r w:rsidRPr="00851EC1">
        <w:rPr>
          <w:rFonts w:ascii="Arial" w:hAnsi="Arial" w:cs="Arial"/>
          <w:b/>
          <w:spacing w:val="1"/>
          <w:sz w:val="20"/>
          <w:szCs w:val="20"/>
        </w:rPr>
        <w:t>РАЗДЕЛ II.</w:t>
      </w:r>
    </w:p>
    <w:p w:rsidR="00851EC1" w:rsidRPr="00851EC1" w:rsidRDefault="00851EC1" w:rsidP="00851EC1">
      <w:pPr>
        <w:shd w:val="clear" w:color="auto" w:fill="FFFFFF"/>
        <w:jc w:val="center"/>
        <w:textAlignment w:val="baseline"/>
        <w:rPr>
          <w:rFonts w:ascii="Arial" w:hAnsi="Arial" w:cs="Arial"/>
          <w:b/>
          <w:spacing w:val="1"/>
          <w:sz w:val="20"/>
          <w:szCs w:val="20"/>
        </w:rPr>
      </w:pPr>
      <w:r w:rsidRPr="00851EC1">
        <w:rPr>
          <w:rFonts w:ascii="Arial" w:hAnsi="Arial" w:cs="Arial"/>
          <w:b/>
          <w:spacing w:val="1"/>
          <w:sz w:val="20"/>
          <w:szCs w:val="20"/>
        </w:rPr>
        <w:t xml:space="preserve">ПРАВОВЫЕ АКТЫ АДМИНИСТРАЦИИ, ИНЫХ ОРГАНОВ МЕСТНОГО САМОУПРАВЛЕНИЯ И ДОЛЖНОСТНЫХ ЛИЦ МЕСТНОГО САМОУПРАВЛЕНИЯ ГОРОДА КУЙБЫШЕВА КУЙБЫШЕВСКОГО РАЙОНА НОВОСИБИРСКОЙ ОБЛАСТИ </w:t>
      </w:r>
    </w:p>
    <w:p w:rsidR="00851EC1" w:rsidRDefault="00851EC1" w:rsidP="00851EC1">
      <w:pPr>
        <w:jc w:val="both"/>
        <w:rPr>
          <w:rFonts w:ascii="Arial" w:hAnsi="Arial" w:cs="Arial"/>
          <w:b/>
          <w:sz w:val="20"/>
          <w:szCs w:val="20"/>
        </w:rPr>
      </w:pPr>
    </w:p>
    <w:p w:rsidR="00BF35E7" w:rsidRPr="00851EC1" w:rsidRDefault="00BF35E7" w:rsidP="00851EC1">
      <w:pPr>
        <w:jc w:val="both"/>
        <w:rPr>
          <w:rFonts w:ascii="Arial" w:hAnsi="Arial" w:cs="Arial"/>
          <w:b/>
          <w:sz w:val="20"/>
          <w:szCs w:val="20"/>
        </w:rPr>
      </w:pPr>
    </w:p>
    <w:p w:rsidR="00851EC1" w:rsidRPr="00851EC1" w:rsidRDefault="00851EC1" w:rsidP="00851EC1">
      <w:pPr>
        <w:jc w:val="both"/>
        <w:rPr>
          <w:rFonts w:ascii="Arial" w:hAnsi="Arial" w:cs="Arial"/>
          <w:b/>
          <w:sz w:val="20"/>
          <w:szCs w:val="20"/>
        </w:rPr>
      </w:pPr>
      <w:r w:rsidRPr="00851EC1">
        <w:rPr>
          <w:rFonts w:ascii="Arial" w:hAnsi="Arial" w:cs="Arial"/>
          <w:b/>
          <w:sz w:val="20"/>
          <w:szCs w:val="20"/>
        </w:rPr>
        <w:t xml:space="preserve">2.1. </w:t>
      </w:r>
      <w:r w:rsidRPr="00490EAE">
        <w:rPr>
          <w:rFonts w:ascii="Arial" w:hAnsi="Arial" w:cs="Arial"/>
          <w:b/>
          <w:bCs/>
          <w:sz w:val="20"/>
          <w:szCs w:val="20"/>
        </w:rPr>
        <w:t xml:space="preserve">ПОСТАНОВЛЕНИЕ </w:t>
      </w:r>
      <w:r w:rsidR="00BF35E7">
        <w:rPr>
          <w:rFonts w:ascii="Arial" w:hAnsi="Arial" w:cs="Arial"/>
          <w:b/>
          <w:bCs/>
          <w:sz w:val="20"/>
          <w:szCs w:val="20"/>
        </w:rPr>
        <w:t>АДМИНИСТРАЦИИ</w:t>
      </w:r>
      <w:r w:rsidRPr="00490EAE">
        <w:rPr>
          <w:rFonts w:ascii="Arial" w:hAnsi="Arial" w:cs="Arial"/>
          <w:b/>
          <w:bCs/>
          <w:sz w:val="20"/>
          <w:szCs w:val="20"/>
        </w:rPr>
        <w:t xml:space="preserve"> ГОРОДА КУЙБЫШЕВА КУЙБЫШЕВСКОГО РАЙОНА НОВОСИБИРСКОЙ ОБЛАСТИ </w:t>
      </w:r>
      <w:r w:rsidRPr="00D139E0">
        <w:rPr>
          <w:rFonts w:ascii="Arial" w:hAnsi="Arial" w:cs="Arial"/>
          <w:b/>
          <w:sz w:val="20"/>
          <w:szCs w:val="20"/>
        </w:rPr>
        <w:t xml:space="preserve">ОТ </w:t>
      </w:r>
      <w:r w:rsidR="007E5757">
        <w:rPr>
          <w:rFonts w:ascii="Arial" w:hAnsi="Arial" w:cs="Arial"/>
          <w:b/>
          <w:sz w:val="20"/>
          <w:szCs w:val="20"/>
        </w:rPr>
        <w:t>0</w:t>
      </w:r>
      <w:r w:rsidR="00BF35E7">
        <w:rPr>
          <w:rFonts w:ascii="Arial" w:hAnsi="Arial" w:cs="Arial"/>
          <w:b/>
          <w:sz w:val="20"/>
          <w:szCs w:val="20"/>
        </w:rPr>
        <w:t>5</w:t>
      </w:r>
      <w:r w:rsidRPr="00CC3513">
        <w:rPr>
          <w:rFonts w:ascii="Arial" w:hAnsi="Arial" w:cs="Arial"/>
          <w:b/>
          <w:sz w:val="20"/>
          <w:szCs w:val="20"/>
        </w:rPr>
        <w:t>.</w:t>
      </w:r>
      <w:r w:rsidR="00BF35E7">
        <w:rPr>
          <w:rFonts w:ascii="Arial" w:hAnsi="Arial" w:cs="Arial"/>
          <w:b/>
          <w:sz w:val="20"/>
          <w:szCs w:val="20"/>
        </w:rPr>
        <w:t>10</w:t>
      </w:r>
      <w:r w:rsidRPr="00CC3513">
        <w:rPr>
          <w:rFonts w:ascii="Arial" w:hAnsi="Arial" w:cs="Arial"/>
          <w:b/>
          <w:sz w:val="20"/>
          <w:szCs w:val="20"/>
        </w:rPr>
        <w:t xml:space="preserve">.2023 № </w:t>
      </w:r>
      <w:r w:rsidR="00BF35E7">
        <w:rPr>
          <w:rFonts w:ascii="Arial" w:hAnsi="Arial" w:cs="Arial"/>
          <w:b/>
          <w:sz w:val="20"/>
          <w:szCs w:val="20"/>
        </w:rPr>
        <w:t>11</w:t>
      </w:r>
      <w:r w:rsidR="007E5757">
        <w:rPr>
          <w:rFonts w:ascii="Arial" w:hAnsi="Arial" w:cs="Arial"/>
          <w:b/>
          <w:sz w:val="20"/>
          <w:szCs w:val="20"/>
        </w:rPr>
        <w:t>23</w:t>
      </w:r>
      <w:r>
        <w:rPr>
          <w:rFonts w:ascii="Arial" w:hAnsi="Arial" w:cs="Arial"/>
          <w:b/>
          <w:sz w:val="20"/>
          <w:szCs w:val="20"/>
        </w:rPr>
        <w:t xml:space="preserve"> </w:t>
      </w:r>
      <w:r w:rsidRPr="000A7010">
        <w:rPr>
          <w:rFonts w:ascii="Arial" w:hAnsi="Arial" w:cs="Arial"/>
          <w:sz w:val="20"/>
          <w:szCs w:val="20"/>
        </w:rPr>
        <w:t>«</w:t>
      </w:r>
      <w:r w:rsidR="00BF35E7" w:rsidRPr="00BF35E7">
        <w:rPr>
          <w:rFonts w:ascii="Arial" w:hAnsi="Arial" w:cs="Arial"/>
          <w:sz w:val="20"/>
          <w:szCs w:val="20"/>
          <w:lang w:eastAsia="ar-SA"/>
        </w:rPr>
        <w:t>О предоставлении разрешения на условно разрешенный вид использования земельного участка</w:t>
      </w:r>
      <w:r w:rsidRPr="000A7010">
        <w:rPr>
          <w:rFonts w:ascii="Arial" w:hAnsi="Arial" w:cs="Arial"/>
          <w:sz w:val="20"/>
          <w:szCs w:val="20"/>
        </w:rPr>
        <w:t>»</w:t>
      </w:r>
    </w:p>
    <w:p w:rsidR="00851EC1" w:rsidRDefault="00851EC1" w:rsidP="00851EC1">
      <w:pPr>
        <w:jc w:val="center"/>
        <w:rPr>
          <w:rFonts w:ascii="Arial" w:hAnsi="Arial" w:cs="Arial"/>
          <w:b/>
          <w:sz w:val="20"/>
          <w:szCs w:val="20"/>
        </w:rPr>
      </w:pPr>
    </w:p>
    <w:p w:rsidR="00BF35E7" w:rsidRPr="00BF35E7" w:rsidRDefault="00BF35E7" w:rsidP="00BF35E7">
      <w:pPr>
        <w:keepNext/>
        <w:jc w:val="center"/>
        <w:outlineLvl w:val="1"/>
        <w:rPr>
          <w:rFonts w:ascii="Arial" w:hAnsi="Arial" w:cs="Arial"/>
          <w:b/>
          <w:sz w:val="20"/>
          <w:szCs w:val="20"/>
        </w:rPr>
      </w:pPr>
      <w:r w:rsidRPr="00BF35E7">
        <w:rPr>
          <w:rFonts w:ascii="Arial" w:hAnsi="Arial" w:cs="Arial"/>
          <w:b/>
          <w:sz w:val="20"/>
          <w:szCs w:val="20"/>
        </w:rPr>
        <w:t>ПОСТАНОВЛЕНИЕ</w:t>
      </w:r>
    </w:p>
    <w:p w:rsidR="00BF35E7" w:rsidRPr="00BF35E7" w:rsidRDefault="00BF35E7" w:rsidP="00BF35E7">
      <w:pPr>
        <w:keepNext/>
        <w:jc w:val="center"/>
        <w:outlineLvl w:val="1"/>
        <w:rPr>
          <w:rFonts w:ascii="Arial" w:hAnsi="Arial" w:cs="Arial"/>
          <w:sz w:val="20"/>
          <w:szCs w:val="20"/>
        </w:rPr>
      </w:pPr>
    </w:p>
    <w:p w:rsidR="00BF35E7" w:rsidRPr="00BF35E7" w:rsidRDefault="00BF35E7" w:rsidP="00BF35E7">
      <w:pPr>
        <w:tabs>
          <w:tab w:val="center" w:pos="4690"/>
          <w:tab w:val="left" w:pos="6020"/>
        </w:tabs>
        <w:ind w:left="-540"/>
        <w:rPr>
          <w:rFonts w:ascii="Arial" w:hAnsi="Arial" w:cs="Arial"/>
          <w:sz w:val="20"/>
          <w:szCs w:val="20"/>
          <w:lang w:eastAsia="ar-SA"/>
        </w:rPr>
      </w:pPr>
      <w:r w:rsidRPr="00BF35E7">
        <w:rPr>
          <w:rFonts w:ascii="Arial" w:hAnsi="Arial" w:cs="Arial"/>
          <w:sz w:val="20"/>
          <w:szCs w:val="20"/>
          <w:lang w:eastAsia="ar-SA"/>
        </w:rPr>
        <w:tab/>
        <w:t xml:space="preserve">        05.10.2023 № 1123</w:t>
      </w:r>
    </w:p>
    <w:p w:rsidR="00BF35E7" w:rsidRPr="00BF35E7" w:rsidRDefault="00BF35E7" w:rsidP="00BF35E7">
      <w:pPr>
        <w:ind w:left="-540"/>
        <w:jc w:val="center"/>
        <w:rPr>
          <w:rFonts w:ascii="Arial" w:hAnsi="Arial" w:cs="Arial"/>
          <w:sz w:val="20"/>
          <w:szCs w:val="20"/>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4"/>
      </w:tblGrid>
      <w:tr w:rsidR="00BF35E7" w:rsidRPr="00BF35E7" w:rsidTr="007B6AFA">
        <w:trPr>
          <w:trHeight w:val="393"/>
        </w:trPr>
        <w:tc>
          <w:tcPr>
            <w:tcW w:w="9571" w:type="dxa"/>
            <w:tcBorders>
              <w:top w:val="nil"/>
              <w:left w:val="nil"/>
              <w:bottom w:val="nil"/>
              <w:right w:val="nil"/>
            </w:tcBorders>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71"/>
            </w:tblGrid>
            <w:tr w:rsidR="00BF35E7" w:rsidRPr="00BF35E7" w:rsidTr="007B6AFA">
              <w:trPr>
                <w:trHeight w:val="393"/>
              </w:trPr>
              <w:tc>
                <w:tcPr>
                  <w:tcW w:w="9571" w:type="dxa"/>
                  <w:tcBorders>
                    <w:top w:val="nil"/>
                    <w:left w:val="nil"/>
                    <w:bottom w:val="nil"/>
                    <w:right w:val="nil"/>
                  </w:tcBorders>
                  <w:hideMark/>
                </w:tcPr>
                <w:p w:rsidR="00BF35E7" w:rsidRDefault="00BF35E7" w:rsidP="00BF35E7">
                  <w:pPr>
                    <w:snapToGrid w:val="0"/>
                    <w:spacing w:line="276" w:lineRule="auto"/>
                    <w:jc w:val="center"/>
                    <w:rPr>
                      <w:rFonts w:ascii="Arial" w:hAnsi="Arial" w:cs="Arial"/>
                      <w:b/>
                      <w:sz w:val="20"/>
                      <w:szCs w:val="20"/>
                      <w:lang w:eastAsia="ar-SA"/>
                    </w:rPr>
                  </w:pPr>
                  <w:r w:rsidRPr="00BF35E7">
                    <w:rPr>
                      <w:rFonts w:ascii="Arial" w:hAnsi="Arial" w:cs="Arial"/>
                      <w:b/>
                      <w:sz w:val="20"/>
                      <w:szCs w:val="20"/>
                      <w:lang w:eastAsia="ar-SA"/>
                    </w:rPr>
                    <w:t>О предоставлении разрешения на условно разрешенный вид использования</w:t>
                  </w:r>
                </w:p>
                <w:p w:rsidR="00BF35E7" w:rsidRDefault="00BF35E7" w:rsidP="00BF35E7">
                  <w:pPr>
                    <w:snapToGrid w:val="0"/>
                    <w:spacing w:line="276" w:lineRule="auto"/>
                    <w:jc w:val="center"/>
                    <w:rPr>
                      <w:rFonts w:ascii="Arial" w:hAnsi="Arial" w:cs="Arial"/>
                      <w:b/>
                      <w:sz w:val="20"/>
                      <w:szCs w:val="20"/>
                      <w:lang w:eastAsia="ar-SA"/>
                    </w:rPr>
                  </w:pPr>
                  <w:proofErr w:type="gramStart"/>
                  <w:r w:rsidRPr="00BF35E7">
                    <w:rPr>
                      <w:rFonts w:ascii="Arial" w:hAnsi="Arial" w:cs="Arial"/>
                      <w:b/>
                      <w:sz w:val="20"/>
                      <w:szCs w:val="20"/>
                      <w:lang w:eastAsia="ar-SA"/>
                    </w:rPr>
                    <w:t>земельного</w:t>
                  </w:r>
                  <w:proofErr w:type="gramEnd"/>
                  <w:r w:rsidRPr="00BF35E7">
                    <w:rPr>
                      <w:rFonts w:ascii="Arial" w:hAnsi="Arial" w:cs="Arial"/>
                      <w:b/>
                      <w:sz w:val="20"/>
                      <w:szCs w:val="20"/>
                      <w:lang w:eastAsia="ar-SA"/>
                    </w:rPr>
                    <w:t xml:space="preserve"> участка</w:t>
                  </w:r>
                </w:p>
                <w:p w:rsidR="00917A24" w:rsidRPr="00BF35E7" w:rsidRDefault="00917A24" w:rsidP="00BF35E7">
                  <w:pPr>
                    <w:snapToGrid w:val="0"/>
                    <w:spacing w:line="276" w:lineRule="auto"/>
                    <w:jc w:val="center"/>
                    <w:rPr>
                      <w:rFonts w:ascii="Arial" w:hAnsi="Arial" w:cs="Arial"/>
                      <w:b/>
                      <w:sz w:val="20"/>
                      <w:szCs w:val="20"/>
                      <w:lang w:eastAsia="ar-SA"/>
                    </w:rPr>
                  </w:pPr>
                </w:p>
              </w:tc>
            </w:tr>
          </w:tbl>
          <w:p w:rsidR="00BF35E7" w:rsidRPr="00BF35E7" w:rsidRDefault="00BF35E7" w:rsidP="00BF35E7">
            <w:pPr>
              <w:jc w:val="both"/>
              <w:rPr>
                <w:rFonts w:ascii="Arial" w:hAnsi="Arial" w:cs="Arial"/>
                <w:sz w:val="20"/>
                <w:szCs w:val="20"/>
                <w:lang w:eastAsia="ar-SA"/>
              </w:rPr>
            </w:pPr>
            <w:r w:rsidRPr="00BF35E7">
              <w:rPr>
                <w:rFonts w:ascii="Arial" w:hAnsi="Arial" w:cs="Arial"/>
                <w:sz w:val="20"/>
                <w:szCs w:val="20"/>
                <w:lang w:eastAsia="ar-SA"/>
              </w:rPr>
              <w:t xml:space="preserve">       В соответствии со ст. 39 Градостроительного Кодекса Российской Федерации, ст.14 «Правил землепользования и застройки города Куйбышева Куйбышевского района Новосибирской области», утвержденных решением десятой сессии Совета депутатов города Куйбышева Новосибирской </w:t>
            </w:r>
            <w:r w:rsidRPr="00BF35E7">
              <w:rPr>
                <w:rFonts w:ascii="Arial" w:hAnsi="Arial" w:cs="Arial"/>
                <w:sz w:val="20"/>
                <w:szCs w:val="20"/>
                <w:lang w:eastAsia="ar-SA"/>
              </w:rPr>
              <w:lastRenderedPageBreak/>
              <w:t>области пятого созыва от 20.06.2022 № 103, в соответствии с территориальным зонированием города Куйбышева, на основании заключения о результатах общественных обсуждений по проекту решения</w:t>
            </w:r>
            <w:r w:rsidRPr="00BF35E7">
              <w:rPr>
                <w:rFonts w:ascii="Arial" w:hAnsi="Arial" w:cs="Arial"/>
                <w:spacing w:val="1"/>
                <w:sz w:val="20"/>
                <w:szCs w:val="20"/>
                <w:lang w:eastAsia="ar-SA"/>
              </w:rPr>
              <w:t xml:space="preserve"> о предоставлении разрешения на условно разрешенный вид использования земельного участка </w:t>
            </w:r>
            <w:r w:rsidRPr="00BF35E7">
              <w:rPr>
                <w:rFonts w:ascii="Arial" w:hAnsi="Arial" w:cs="Arial"/>
                <w:sz w:val="20"/>
                <w:szCs w:val="20"/>
                <w:lang w:eastAsia="ar-SA"/>
              </w:rPr>
              <w:t xml:space="preserve">от 02.10.2023г.  </w:t>
            </w:r>
          </w:p>
          <w:p w:rsidR="00BF35E7" w:rsidRPr="00BF35E7" w:rsidRDefault="00BF35E7" w:rsidP="00BF35E7">
            <w:pPr>
              <w:tabs>
                <w:tab w:val="center" w:pos="-1843"/>
                <w:tab w:val="left" w:pos="-1418"/>
                <w:tab w:val="right" w:pos="11907"/>
              </w:tabs>
              <w:autoSpaceDE w:val="0"/>
              <w:autoSpaceDN w:val="0"/>
              <w:jc w:val="both"/>
              <w:rPr>
                <w:rFonts w:ascii="Arial" w:hAnsi="Arial" w:cs="Arial"/>
                <w:sz w:val="20"/>
                <w:szCs w:val="20"/>
                <w:lang w:eastAsia="ar-SA"/>
              </w:rPr>
            </w:pPr>
            <w:r w:rsidRPr="00BF35E7">
              <w:rPr>
                <w:rFonts w:ascii="Arial" w:hAnsi="Arial" w:cs="Arial"/>
                <w:sz w:val="20"/>
                <w:szCs w:val="20"/>
                <w:lang w:eastAsia="ar-SA"/>
              </w:rPr>
              <w:t>ПОСТАНОВЛЯЕТ:</w:t>
            </w:r>
            <w:r w:rsidRPr="00BF35E7">
              <w:rPr>
                <w:rFonts w:ascii="Arial" w:hAnsi="Arial" w:cs="Arial"/>
                <w:sz w:val="20"/>
                <w:szCs w:val="20"/>
                <w:lang w:eastAsia="ar-SA"/>
              </w:rPr>
              <w:tab/>
            </w:r>
            <w:r w:rsidRPr="00BF35E7">
              <w:rPr>
                <w:rFonts w:ascii="Arial" w:hAnsi="Arial" w:cs="Arial"/>
                <w:sz w:val="20"/>
                <w:szCs w:val="20"/>
                <w:lang w:eastAsia="ar-SA"/>
              </w:rPr>
              <w:tab/>
            </w:r>
          </w:p>
          <w:p w:rsidR="00BF35E7" w:rsidRPr="00BF35E7" w:rsidRDefault="00BF35E7" w:rsidP="00BF35E7">
            <w:pPr>
              <w:tabs>
                <w:tab w:val="left" w:pos="0"/>
                <w:tab w:val="left" w:pos="567"/>
              </w:tabs>
              <w:jc w:val="both"/>
              <w:rPr>
                <w:rFonts w:ascii="Arial" w:hAnsi="Arial" w:cs="Arial"/>
                <w:color w:val="00B0F0"/>
                <w:sz w:val="20"/>
                <w:szCs w:val="20"/>
                <w:lang w:eastAsia="ar-SA"/>
              </w:rPr>
            </w:pPr>
            <w:r w:rsidRPr="00BF35E7">
              <w:rPr>
                <w:rFonts w:ascii="Arial" w:hAnsi="Arial" w:cs="Arial"/>
                <w:sz w:val="20"/>
                <w:szCs w:val="20"/>
                <w:lang w:eastAsia="ar-SA"/>
              </w:rPr>
              <w:t xml:space="preserve">      1. Предоставить разрешение на условно разрешенный вид использования - «Деловое управление» земельному участку с условным кадастровым номером </w:t>
            </w:r>
            <w:proofErr w:type="gramStart"/>
            <w:r w:rsidRPr="00BF35E7">
              <w:rPr>
                <w:rFonts w:ascii="Arial" w:hAnsi="Arial" w:cs="Arial"/>
                <w:sz w:val="20"/>
                <w:szCs w:val="20"/>
                <w:lang w:eastAsia="ar-SA"/>
              </w:rPr>
              <w:t>54:34:013001:ЗУ</w:t>
            </w:r>
            <w:proofErr w:type="gramEnd"/>
            <w:r w:rsidRPr="00BF35E7">
              <w:rPr>
                <w:rFonts w:ascii="Arial" w:hAnsi="Arial" w:cs="Arial"/>
                <w:sz w:val="20"/>
                <w:szCs w:val="20"/>
                <w:lang w:eastAsia="ar-SA"/>
              </w:rPr>
              <w:t xml:space="preserve">1, площадью 973 </w:t>
            </w:r>
            <w:proofErr w:type="spellStart"/>
            <w:r w:rsidRPr="00BF35E7">
              <w:rPr>
                <w:rFonts w:ascii="Arial" w:hAnsi="Arial" w:cs="Arial"/>
                <w:sz w:val="20"/>
                <w:szCs w:val="20"/>
                <w:lang w:eastAsia="ar-SA"/>
              </w:rPr>
              <w:t>кв.м</w:t>
            </w:r>
            <w:proofErr w:type="spellEnd"/>
            <w:r w:rsidRPr="00BF35E7">
              <w:rPr>
                <w:rFonts w:ascii="Arial" w:hAnsi="Arial" w:cs="Arial"/>
                <w:sz w:val="20"/>
                <w:szCs w:val="20"/>
                <w:lang w:eastAsia="ar-SA"/>
              </w:rPr>
              <w:t>., местоположением: Российская Федерация, Новосибирская область, Куйбышевский муниципальный район, городское поселение город Куйбышев, город Куйбышев, ул. Володарского, д.11.</w:t>
            </w:r>
            <w:r w:rsidRPr="00BF35E7">
              <w:rPr>
                <w:rFonts w:ascii="Arial" w:hAnsi="Arial" w:cs="Arial"/>
                <w:i/>
                <w:color w:val="00B0F0"/>
                <w:sz w:val="20"/>
                <w:szCs w:val="20"/>
                <w:lang w:eastAsia="ar-SA"/>
              </w:rPr>
              <w:t xml:space="preserve">       </w:t>
            </w:r>
          </w:p>
          <w:p w:rsidR="00BF35E7" w:rsidRPr="00BF35E7" w:rsidRDefault="00BF35E7" w:rsidP="00BF35E7">
            <w:pPr>
              <w:tabs>
                <w:tab w:val="left" w:pos="720"/>
              </w:tabs>
              <w:jc w:val="both"/>
              <w:rPr>
                <w:rFonts w:ascii="Arial" w:hAnsi="Arial" w:cs="Arial"/>
                <w:sz w:val="20"/>
                <w:szCs w:val="20"/>
                <w:lang w:eastAsia="ar-SA"/>
              </w:rPr>
            </w:pPr>
            <w:r w:rsidRPr="00BF35E7">
              <w:rPr>
                <w:rFonts w:ascii="Arial" w:hAnsi="Arial" w:cs="Arial"/>
                <w:color w:val="FF0000"/>
                <w:sz w:val="20"/>
                <w:szCs w:val="20"/>
                <w:lang w:eastAsia="ar-SA"/>
              </w:rPr>
              <w:t xml:space="preserve">     </w:t>
            </w:r>
            <w:r w:rsidRPr="00BF35E7">
              <w:rPr>
                <w:rFonts w:ascii="Arial" w:hAnsi="Arial" w:cs="Arial"/>
                <w:sz w:val="20"/>
                <w:szCs w:val="20"/>
                <w:lang w:eastAsia="ar-SA"/>
              </w:rPr>
              <w:t xml:space="preserve"> 2. Опубликовать настоящее постановление в Бюллетене органов местного самоуправления города Куйбышева Куйбышевского района Новосибирской области и на официальном сайте администрации города Куйбышева Куйбышевского района Новосибирской области.</w:t>
            </w:r>
          </w:p>
          <w:p w:rsidR="00BF35E7" w:rsidRPr="00BF35E7" w:rsidRDefault="00BF35E7" w:rsidP="00BF35E7">
            <w:pPr>
              <w:ind w:firstLine="454"/>
              <w:jc w:val="both"/>
              <w:rPr>
                <w:rFonts w:ascii="Arial" w:hAnsi="Arial" w:cs="Arial"/>
                <w:sz w:val="20"/>
                <w:szCs w:val="20"/>
                <w:lang w:eastAsia="ar-SA"/>
              </w:rPr>
            </w:pPr>
            <w:r w:rsidRPr="00BF35E7">
              <w:rPr>
                <w:rFonts w:ascii="Arial" w:hAnsi="Arial" w:cs="Arial"/>
                <w:sz w:val="20"/>
                <w:szCs w:val="20"/>
                <w:lang w:eastAsia="ar-SA"/>
              </w:rPr>
              <w:t> </w:t>
            </w:r>
          </w:p>
          <w:tbl>
            <w:tblPr>
              <w:tblpPr w:leftFromText="180" w:rightFromText="180" w:bottomFromText="200" w:vertAnchor="text" w:horzAnchor="margin" w:tblpX="108" w:tblpY="19"/>
              <w:tblW w:w="9957" w:type="dxa"/>
              <w:tblLook w:val="01E0" w:firstRow="1" w:lastRow="1" w:firstColumn="1" w:lastColumn="1" w:noHBand="0" w:noVBand="0"/>
            </w:tblPr>
            <w:tblGrid>
              <w:gridCol w:w="5388"/>
              <w:gridCol w:w="1806"/>
              <w:gridCol w:w="2763"/>
            </w:tblGrid>
            <w:tr w:rsidR="00BF35E7" w:rsidRPr="00BF35E7" w:rsidTr="007B6AFA">
              <w:tc>
                <w:tcPr>
                  <w:tcW w:w="5388" w:type="dxa"/>
                  <w:hideMark/>
                </w:tcPr>
                <w:p w:rsidR="00BF35E7" w:rsidRPr="00BF35E7" w:rsidRDefault="00BF35E7" w:rsidP="00BF35E7">
                  <w:pPr>
                    <w:widowControl w:val="0"/>
                    <w:tabs>
                      <w:tab w:val="center" w:pos="-1843"/>
                      <w:tab w:val="left" w:pos="-1418"/>
                      <w:tab w:val="right" w:pos="11907"/>
                    </w:tabs>
                    <w:autoSpaceDE w:val="0"/>
                    <w:autoSpaceDN w:val="0"/>
                    <w:snapToGrid w:val="0"/>
                    <w:jc w:val="both"/>
                    <w:rPr>
                      <w:rFonts w:ascii="Arial" w:hAnsi="Arial" w:cs="Arial"/>
                      <w:sz w:val="20"/>
                      <w:szCs w:val="20"/>
                      <w:lang w:eastAsia="ar-SA"/>
                    </w:rPr>
                  </w:pPr>
                  <w:r w:rsidRPr="00BF35E7">
                    <w:rPr>
                      <w:rFonts w:ascii="Arial" w:hAnsi="Arial" w:cs="Arial"/>
                      <w:sz w:val="20"/>
                      <w:szCs w:val="20"/>
                      <w:lang w:eastAsia="ar-SA"/>
                    </w:rPr>
                    <w:t xml:space="preserve">Временно исполняющий полномочия </w:t>
                  </w:r>
                </w:p>
                <w:p w:rsidR="008D6613" w:rsidRDefault="00917A24" w:rsidP="00BF35E7">
                  <w:pPr>
                    <w:widowControl w:val="0"/>
                    <w:tabs>
                      <w:tab w:val="center" w:pos="-1843"/>
                      <w:tab w:val="left" w:pos="-1418"/>
                      <w:tab w:val="right" w:pos="11907"/>
                    </w:tabs>
                    <w:autoSpaceDE w:val="0"/>
                    <w:autoSpaceDN w:val="0"/>
                    <w:snapToGrid w:val="0"/>
                    <w:jc w:val="both"/>
                    <w:rPr>
                      <w:rFonts w:ascii="Arial" w:hAnsi="Arial" w:cs="Arial"/>
                      <w:sz w:val="20"/>
                      <w:szCs w:val="20"/>
                      <w:lang w:eastAsia="ar-SA"/>
                    </w:rPr>
                  </w:pPr>
                  <w:r w:rsidRPr="00BF35E7">
                    <w:rPr>
                      <w:rFonts w:ascii="Arial" w:hAnsi="Arial" w:cs="Arial"/>
                      <w:sz w:val="20"/>
                      <w:szCs w:val="20"/>
                      <w:lang w:eastAsia="ar-SA"/>
                    </w:rPr>
                    <w:t>Главы</w:t>
                  </w:r>
                  <w:r w:rsidR="00BF35E7" w:rsidRPr="00BF35E7">
                    <w:rPr>
                      <w:rFonts w:ascii="Arial" w:hAnsi="Arial" w:cs="Arial"/>
                      <w:sz w:val="20"/>
                      <w:szCs w:val="20"/>
                      <w:lang w:eastAsia="ar-SA"/>
                    </w:rPr>
                    <w:t xml:space="preserve"> города Куйбышева </w:t>
                  </w:r>
                </w:p>
                <w:p w:rsidR="008D6613" w:rsidRDefault="00BF35E7" w:rsidP="00BF35E7">
                  <w:pPr>
                    <w:widowControl w:val="0"/>
                    <w:tabs>
                      <w:tab w:val="center" w:pos="-1843"/>
                      <w:tab w:val="left" w:pos="-1418"/>
                      <w:tab w:val="right" w:pos="11907"/>
                    </w:tabs>
                    <w:autoSpaceDE w:val="0"/>
                    <w:autoSpaceDN w:val="0"/>
                    <w:snapToGrid w:val="0"/>
                    <w:jc w:val="both"/>
                    <w:rPr>
                      <w:rFonts w:ascii="Arial" w:hAnsi="Arial" w:cs="Arial"/>
                      <w:sz w:val="20"/>
                      <w:szCs w:val="20"/>
                      <w:lang w:eastAsia="ar-SA"/>
                    </w:rPr>
                  </w:pPr>
                  <w:r w:rsidRPr="00BF35E7">
                    <w:rPr>
                      <w:rFonts w:ascii="Arial" w:hAnsi="Arial" w:cs="Arial"/>
                      <w:sz w:val="20"/>
                      <w:szCs w:val="20"/>
                      <w:lang w:eastAsia="ar-SA"/>
                    </w:rPr>
                    <w:t xml:space="preserve">Куйбышевского района </w:t>
                  </w:r>
                </w:p>
                <w:p w:rsidR="00BF35E7" w:rsidRPr="00BF35E7" w:rsidRDefault="00BF35E7" w:rsidP="00BF35E7">
                  <w:pPr>
                    <w:widowControl w:val="0"/>
                    <w:tabs>
                      <w:tab w:val="center" w:pos="-1843"/>
                      <w:tab w:val="left" w:pos="-1418"/>
                      <w:tab w:val="right" w:pos="11907"/>
                    </w:tabs>
                    <w:autoSpaceDE w:val="0"/>
                    <w:autoSpaceDN w:val="0"/>
                    <w:snapToGrid w:val="0"/>
                    <w:jc w:val="both"/>
                    <w:rPr>
                      <w:rFonts w:ascii="Arial" w:hAnsi="Arial" w:cs="Arial"/>
                      <w:sz w:val="20"/>
                      <w:szCs w:val="20"/>
                      <w:lang w:eastAsia="ar-SA"/>
                    </w:rPr>
                  </w:pPr>
                  <w:r w:rsidRPr="00BF35E7">
                    <w:rPr>
                      <w:rFonts w:ascii="Arial" w:hAnsi="Arial" w:cs="Arial"/>
                      <w:sz w:val="20"/>
                      <w:szCs w:val="20"/>
                      <w:lang w:eastAsia="ar-SA"/>
                    </w:rPr>
                    <w:t>Новосибирской области</w:t>
                  </w:r>
                </w:p>
              </w:tc>
              <w:tc>
                <w:tcPr>
                  <w:tcW w:w="1806" w:type="dxa"/>
                </w:tcPr>
                <w:p w:rsidR="00BF35E7" w:rsidRPr="00BF35E7" w:rsidRDefault="00BF35E7" w:rsidP="00BF35E7">
                  <w:pPr>
                    <w:widowControl w:val="0"/>
                    <w:tabs>
                      <w:tab w:val="center" w:pos="-1843"/>
                      <w:tab w:val="left" w:pos="-1418"/>
                      <w:tab w:val="right" w:pos="11907"/>
                    </w:tabs>
                    <w:autoSpaceDE w:val="0"/>
                    <w:autoSpaceDN w:val="0"/>
                    <w:snapToGrid w:val="0"/>
                    <w:ind w:firstLine="600"/>
                    <w:jc w:val="both"/>
                    <w:rPr>
                      <w:rFonts w:ascii="Arial" w:hAnsi="Arial" w:cs="Arial"/>
                      <w:sz w:val="20"/>
                      <w:szCs w:val="20"/>
                      <w:lang w:eastAsia="ar-SA"/>
                    </w:rPr>
                  </w:pPr>
                </w:p>
              </w:tc>
              <w:tc>
                <w:tcPr>
                  <w:tcW w:w="2763" w:type="dxa"/>
                </w:tcPr>
                <w:p w:rsidR="00BF35E7" w:rsidRPr="00BF35E7" w:rsidRDefault="00BF35E7" w:rsidP="00BF35E7">
                  <w:pPr>
                    <w:widowControl w:val="0"/>
                    <w:tabs>
                      <w:tab w:val="center" w:pos="-1843"/>
                      <w:tab w:val="left" w:pos="-1418"/>
                      <w:tab w:val="right" w:pos="11907"/>
                    </w:tabs>
                    <w:autoSpaceDE w:val="0"/>
                    <w:autoSpaceDN w:val="0"/>
                    <w:snapToGrid w:val="0"/>
                    <w:jc w:val="right"/>
                    <w:rPr>
                      <w:rFonts w:ascii="Arial" w:hAnsi="Arial" w:cs="Arial"/>
                      <w:sz w:val="20"/>
                      <w:szCs w:val="20"/>
                      <w:lang w:eastAsia="ar-SA"/>
                    </w:rPr>
                  </w:pPr>
                  <w:r w:rsidRPr="00BF35E7">
                    <w:rPr>
                      <w:rFonts w:ascii="Arial" w:hAnsi="Arial" w:cs="Arial"/>
                      <w:sz w:val="20"/>
                      <w:szCs w:val="20"/>
                      <w:lang w:eastAsia="ar-SA"/>
                    </w:rPr>
                    <w:t xml:space="preserve"> </w:t>
                  </w:r>
                </w:p>
                <w:p w:rsidR="00BF35E7" w:rsidRPr="00BF35E7" w:rsidRDefault="00BF35E7" w:rsidP="00BF35E7">
                  <w:pPr>
                    <w:widowControl w:val="0"/>
                    <w:tabs>
                      <w:tab w:val="center" w:pos="-1843"/>
                      <w:tab w:val="left" w:pos="-1418"/>
                      <w:tab w:val="right" w:pos="11907"/>
                    </w:tabs>
                    <w:autoSpaceDE w:val="0"/>
                    <w:autoSpaceDN w:val="0"/>
                    <w:snapToGrid w:val="0"/>
                    <w:jc w:val="right"/>
                    <w:rPr>
                      <w:rFonts w:ascii="Arial" w:hAnsi="Arial" w:cs="Arial"/>
                      <w:sz w:val="20"/>
                      <w:szCs w:val="20"/>
                      <w:lang w:eastAsia="ar-SA"/>
                    </w:rPr>
                  </w:pPr>
                </w:p>
                <w:p w:rsidR="00BF35E7" w:rsidRPr="00BF35E7" w:rsidRDefault="00BF35E7" w:rsidP="00BF35E7">
                  <w:pPr>
                    <w:widowControl w:val="0"/>
                    <w:tabs>
                      <w:tab w:val="center" w:pos="-1843"/>
                      <w:tab w:val="left" w:pos="-1418"/>
                      <w:tab w:val="right" w:pos="11907"/>
                    </w:tabs>
                    <w:autoSpaceDE w:val="0"/>
                    <w:autoSpaceDN w:val="0"/>
                    <w:snapToGrid w:val="0"/>
                    <w:jc w:val="right"/>
                    <w:rPr>
                      <w:rFonts w:ascii="Arial" w:hAnsi="Arial" w:cs="Arial"/>
                      <w:sz w:val="20"/>
                      <w:szCs w:val="20"/>
                      <w:lang w:eastAsia="ar-SA"/>
                    </w:rPr>
                  </w:pPr>
                  <w:r w:rsidRPr="00BF35E7">
                    <w:rPr>
                      <w:rFonts w:ascii="Arial" w:hAnsi="Arial" w:cs="Arial"/>
                      <w:sz w:val="20"/>
                      <w:szCs w:val="20"/>
                      <w:lang w:eastAsia="ar-SA"/>
                    </w:rPr>
                    <w:t xml:space="preserve">   А.Г. Бирюков</w:t>
                  </w:r>
                </w:p>
              </w:tc>
            </w:tr>
          </w:tbl>
          <w:p w:rsidR="00BF35E7" w:rsidRPr="00BF35E7" w:rsidRDefault="00BF35E7" w:rsidP="00917A24">
            <w:pPr>
              <w:jc w:val="both"/>
              <w:rPr>
                <w:rFonts w:ascii="Arial" w:hAnsi="Arial" w:cs="Arial"/>
                <w:sz w:val="20"/>
                <w:szCs w:val="20"/>
                <w:lang w:eastAsia="ar-SA"/>
              </w:rPr>
            </w:pPr>
            <w:r w:rsidRPr="00BF35E7">
              <w:rPr>
                <w:rFonts w:ascii="Arial" w:hAnsi="Arial" w:cs="Arial"/>
                <w:sz w:val="20"/>
                <w:szCs w:val="20"/>
                <w:lang w:eastAsia="ar-SA"/>
              </w:rPr>
              <w:t xml:space="preserve">  </w:t>
            </w:r>
          </w:p>
        </w:tc>
      </w:tr>
    </w:tbl>
    <w:p w:rsidR="000A442D" w:rsidRDefault="000A442D" w:rsidP="000A442D">
      <w:pPr>
        <w:jc w:val="both"/>
        <w:rPr>
          <w:rFonts w:ascii="Arial" w:hAnsi="Arial" w:cs="Arial"/>
          <w:sz w:val="20"/>
          <w:szCs w:val="20"/>
        </w:rPr>
      </w:pPr>
      <w:r w:rsidRPr="00851EC1">
        <w:rPr>
          <w:rFonts w:ascii="Arial" w:hAnsi="Arial" w:cs="Arial"/>
          <w:b/>
          <w:sz w:val="20"/>
          <w:szCs w:val="20"/>
        </w:rPr>
        <w:lastRenderedPageBreak/>
        <w:t>2.</w:t>
      </w:r>
      <w:r>
        <w:rPr>
          <w:rFonts w:ascii="Arial" w:hAnsi="Arial" w:cs="Arial"/>
          <w:b/>
          <w:sz w:val="20"/>
          <w:szCs w:val="20"/>
        </w:rPr>
        <w:t>2</w:t>
      </w:r>
      <w:r w:rsidRPr="00851EC1">
        <w:rPr>
          <w:rFonts w:ascii="Arial" w:hAnsi="Arial" w:cs="Arial"/>
          <w:b/>
          <w:sz w:val="20"/>
          <w:szCs w:val="20"/>
        </w:rPr>
        <w:t xml:space="preserve">. </w:t>
      </w:r>
      <w:r w:rsidRPr="00490EAE">
        <w:rPr>
          <w:rFonts w:ascii="Arial" w:hAnsi="Arial" w:cs="Arial"/>
          <w:b/>
          <w:bCs/>
          <w:sz w:val="20"/>
          <w:szCs w:val="20"/>
        </w:rPr>
        <w:t xml:space="preserve">ПОСТАНОВЛЕНИЕ </w:t>
      </w:r>
      <w:r w:rsidR="00917A24">
        <w:rPr>
          <w:rFonts w:ascii="Arial" w:hAnsi="Arial" w:cs="Arial"/>
          <w:b/>
          <w:bCs/>
          <w:sz w:val="20"/>
          <w:szCs w:val="20"/>
        </w:rPr>
        <w:t>АДМИНИСТРАЦИИ</w:t>
      </w:r>
      <w:r w:rsidRPr="00490EAE">
        <w:rPr>
          <w:rFonts w:ascii="Arial" w:hAnsi="Arial" w:cs="Arial"/>
          <w:b/>
          <w:bCs/>
          <w:sz w:val="20"/>
          <w:szCs w:val="20"/>
        </w:rPr>
        <w:t xml:space="preserve"> ГОРОДА КУЙБЫШЕВА КУЙБЫШЕВСКОГО РАЙОНА НОВОСИБИРСКОЙ ОБЛАСТИ </w:t>
      </w:r>
      <w:r w:rsidR="003863EA" w:rsidRPr="00D139E0">
        <w:rPr>
          <w:rFonts w:ascii="Arial" w:hAnsi="Arial" w:cs="Arial"/>
          <w:b/>
          <w:sz w:val="20"/>
          <w:szCs w:val="20"/>
        </w:rPr>
        <w:t xml:space="preserve">ОТ </w:t>
      </w:r>
      <w:r w:rsidR="00917A24">
        <w:rPr>
          <w:rFonts w:ascii="Arial" w:hAnsi="Arial" w:cs="Arial"/>
          <w:b/>
          <w:sz w:val="20"/>
          <w:szCs w:val="20"/>
        </w:rPr>
        <w:t>11</w:t>
      </w:r>
      <w:r w:rsidR="003863EA" w:rsidRPr="003863EA">
        <w:rPr>
          <w:rFonts w:ascii="Arial" w:hAnsi="Arial" w:cs="Arial"/>
          <w:b/>
          <w:sz w:val="20"/>
          <w:szCs w:val="20"/>
        </w:rPr>
        <w:t>.</w:t>
      </w:r>
      <w:r w:rsidR="00917A24">
        <w:rPr>
          <w:rFonts w:ascii="Arial" w:hAnsi="Arial" w:cs="Arial"/>
          <w:b/>
          <w:sz w:val="20"/>
          <w:szCs w:val="20"/>
        </w:rPr>
        <w:t>10</w:t>
      </w:r>
      <w:r w:rsidR="003863EA" w:rsidRPr="003863EA">
        <w:rPr>
          <w:rFonts w:ascii="Arial" w:hAnsi="Arial" w:cs="Arial"/>
          <w:b/>
          <w:sz w:val="20"/>
          <w:szCs w:val="20"/>
        </w:rPr>
        <w:t>.2023</w:t>
      </w:r>
      <w:r w:rsidRPr="003863EA">
        <w:rPr>
          <w:rFonts w:ascii="Arial" w:hAnsi="Arial" w:cs="Arial"/>
          <w:b/>
          <w:sz w:val="20"/>
          <w:szCs w:val="20"/>
        </w:rPr>
        <w:t xml:space="preserve"> № </w:t>
      </w:r>
      <w:r w:rsidR="00917A24">
        <w:rPr>
          <w:rFonts w:ascii="Arial" w:hAnsi="Arial" w:cs="Arial"/>
          <w:b/>
          <w:sz w:val="20"/>
          <w:szCs w:val="20"/>
        </w:rPr>
        <w:t>1154</w:t>
      </w:r>
      <w:r w:rsidRPr="003863EA">
        <w:rPr>
          <w:rFonts w:ascii="Arial" w:hAnsi="Arial" w:cs="Arial"/>
          <w:b/>
          <w:sz w:val="20"/>
          <w:szCs w:val="20"/>
        </w:rPr>
        <w:t xml:space="preserve"> </w:t>
      </w:r>
      <w:r w:rsidRPr="003863EA">
        <w:rPr>
          <w:rFonts w:ascii="Arial" w:hAnsi="Arial" w:cs="Arial"/>
          <w:sz w:val="20"/>
          <w:szCs w:val="20"/>
        </w:rPr>
        <w:t>«</w:t>
      </w:r>
      <w:r w:rsidR="00917A24" w:rsidRPr="00917A24">
        <w:rPr>
          <w:rFonts w:ascii="Arial" w:hAnsi="Arial" w:cs="Arial"/>
          <w:sz w:val="20"/>
          <w:szCs w:val="20"/>
        </w:rPr>
        <w:t>Об установлении публичного сервитута</w:t>
      </w:r>
      <w:r w:rsidRPr="000A7010">
        <w:rPr>
          <w:rFonts w:ascii="Arial" w:hAnsi="Arial" w:cs="Arial"/>
          <w:sz w:val="20"/>
          <w:szCs w:val="20"/>
        </w:rPr>
        <w:t>»</w:t>
      </w:r>
    </w:p>
    <w:p w:rsidR="000A442D" w:rsidRDefault="000A442D" w:rsidP="000A442D">
      <w:pPr>
        <w:jc w:val="both"/>
        <w:rPr>
          <w:rFonts w:ascii="Arial" w:hAnsi="Arial" w:cs="Arial"/>
          <w:b/>
          <w:sz w:val="20"/>
          <w:szCs w:val="20"/>
        </w:rPr>
      </w:pPr>
    </w:p>
    <w:p w:rsidR="00917A24" w:rsidRPr="00917A24" w:rsidRDefault="00917A24" w:rsidP="00917A24">
      <w:pPr>
        <w:keepNext/>
        <w:jc w:val="center"/>
        <w:outlineLvl w:val="1"/>
        <w:rPr>
          <w:rFonts w:ascii="Arial" w:hAnsi="Arial" w:cs="Arial"/>
          <w:bCs/>
          <w:sz w:val="20"/>
          <w:szCs w:val="20"/>
        </w:rPr>
      </w:pPr>
      <w:r w:rsidRPr="00917A24">
        <w:rPr>
          <w:rFonts w:ascii="Arial" w:hAnsi="Arial" w:cs="Arial"/>
          <w:b/>
          <w:sz w:val="20"/>
          <w:szCs w:val="20"/>
        </w:rPr>
        <w:t xml:space="preserve">ПОСТАНОВЛЕНИЕ    </w:t>
      </w:r>
    </w:p>
    <w:p w:rsidR="00917A24" w:rsidRPr="00917A24" w:rsidRDefault="00917A24" w:rsidP="00917A24">
      <w:pPr>
        <w:ind w:left="-540"/>
        <w:jc w:val="center"/>
        <w:rPr>
          <w:rFonts w:ascii="Arial" w:hAnsi="Arial" w:cs="Arial"/>
          <w:sz w:val="20"/>
          <w:szCs w:val="20"/>
        </w:rPr>
      </w:pPr>
      <w:r w:rsidRPr="00917A24">
        <w:rPr>
          <w:rFonts w:ascii="Arial" w:hAnsi="Arial" w:cs="Arial"/>
          <w:sz w:val="20"/>
          <w:szCs w:val="20"/>
        </w:rPr>
        <w:t xml:space="preserve">       </w:t>
      </w:r>
    </w:p>
    <w:p w:rsidR="00917A24" w:rsidRPr="00917A24" w:rsidRDefault="00917A24" w:rsidP="00917A24">
      <w:pPr>
        <w:ind w:left="-540"/>
        <w:jc w:val="center"/>
        <w:rPr>
          <w:rFonts w:ascii="Arial" w:hAnsi="Arial" w:cs="Arial"/>
          <w:sz w:val="20"/>
          <w:szCs w:val="20"/>
        </w:rPr>
      </w:pPr>
      <w:r w:rsidRPr="00917A24">
        <w:rPr>
          <w:rFonts w:ascii="Arial" w:hAnsi="Arial" w:cs="Arial"/>
          <w:sz w:val="20"/>
          <w:szCs w:val="20"/>
        </w:rPr>
        <w:t xml:space="preserve">           11.10.2023 № 1154</w:t>
      </w:r>
    </w:p>
    <w:p w:rsidR="00917A24" w:rsidRPr="00917A24" w:rsidRDefault="00917A24" w:rsidP="00917A24">
      <w:pPr>
        <w:ind w:left="-540"/>
        <w:jc w:val="center"/>
        <w:rPr>
          <w:rFonts w:ascii="Arial" w:hAnsi="Arial" w:cs="Arial"/>
          <w:sz w:val="20"/>
          <w:szCs w:val="20"/>
        </w:rPr>
      </w:pPr>
      <w:r w:rsidRPr="00917A24">
        <w:rPr>
          <w:rFonts w:ascii="Arial" w:hAnsi="Arial" w:cs="Arial"/>
          <w:sz w:val="20"/>
          <w:szCs w:val="20"/>
        </w:rPr>
        <w:t xml:space="preserve"> </w:t>
      </w:r>
    </w:p>
    <w:tbl>
      <w:tblPr>
        <w:tblW w:w="0" w:type="auto"/>
        <w:tblInd w:w="-252" w:type="dxa"/>
        <w:tblLook w:val="01E0" w:firstRow="1" w:lastRow="1" w:firstColumn="1" w:lastColumn="1" w:noHBand="0" w:noVBand="0"/>
      </w:tblPr>
      <w:tblGrid>
        <w:gridCol w:w="9944"/>
      </w:tblGrid>
      <w:tr w:rsidR="00917A24" w:rsidRPr="00917A24" w:rsidTr="00917A24">
        <w:trPr>
          <w:trHeight w:val="455"/>
        </w:trPr>
        <w:tc>
          <w:tcPr>
            <w:tcW w:w="9944" w:type="dxa"/>
          </w:tcPr>
          <w:p w:rsidR="00917A24" w:rsidRPr="00917A24" w:rsidRDefault="00917A24" w:rsidP="00917A24">
            <w:pPr>
              <w:widowControl w:val="0"/>
              <w:snapToGrid w:val="0"/>
              <w:spacing w:line="259" w:lineRule="auto"/>
              <w:ind w:right="57" w:firstLine="90"/>
              <w:jc w:val="center"/>
              <w:rPr>
                <w:rFonts w:ascii="Arial" w:hAnsi="Arial" w:cs="Arial"/>
                <w:b/>
                <w:sz w:val="20"/>
                <w:szCs w:val="20"/>
              </w:rPr>
            </w:pPr>
            <w:r w:rsidRPr="00917A24">
              <w:rPr>
                <w:rFonts w:ascii="Arial" w:hAnsi="Arial" w:cs="Arial"/>
                <w:sz w:val="20"/>
                <w:szCs w:val="20"/>
              </w:rPr>
              <w:t xml:space="preserve">           </w:t>
            </w:r>
            <w:r w:rsidRPr="00917A24">
              <w:rPr>
                <w:rFonts w:ascii="Arial" w:hAnsi="Arial" w:cs="Arial"/>
                <w:b/>
                <w:sz w:val="20"/>
                <w:szCs w:val="20"/>
              </w:rPr>
              <w:t xml:space="preserve">Об установлении публичного сервитута           </w:t>
            </w:r>
          </w:p>
        </w:tc>
      </w:tr>
    </w:tbl>
    <w:p w:rsidR="00917A24" w:rsidRPr="00917A24" w:rsidRDefault="00917A24" w:rsidP="00917A24">
      <w:pPr>
        <w:autoSpaceDE w:val="0"/>
        <w:autoSpaceDN w:val="0"/>
        <w:adjustRightInd w:val="0"/>
        <w:jc w:val="both"/>
        <w:rPr>
          <w:rFonts w:ascii="Arial" w:hAnsi="Arial" w:cs="Arial"/>
          <w:sz w:val="20"/>
          <w:szCs w:val="20"/>
        </w:rPr>
      </w:pPr>
      <w:r w:rsidRPr="00917A24">
        <w:rPr>
          <w:rFonts w:ascii="Arial" w:hAnsi="Arial" w:cs="Arial"/>
          <w:sz w:val="20"/>
          <w:szCs w:val="20"/>
        </w:rPr>
        <w:t xml:space="preserve">         В соответствии со статьей 23, главой V.7 Земельного кодекса Российской Федерации, на основании ходатайства об установлении публичного сервитута </w:t>
      </w:r>
      <w:bookmarkStart w:id="0" w:name="_Hlk102730543"/>
      <w:r w:rsidRPr="00917A24">
        <w:rPr>
          <w:rFonts w:ascii="Arial" w:hAnsi="Arial" w:cs="Arial"/>
          <w:sz w:val="20"/>
          <w:szCs w:val="20"/>
        </w:rPr>
        <w:t>акционерного общества ООО «Газпром газораспределение Томск»</w:t>
      </w:r>
      <w:bookmarkEnd w:id="0"/>
      <w:r w:rsidRPr="00917A24">
        <w:rPr>
          <w:rFonts w:ascii="Arial" w:hAnsi="Arial" w:cs="Arial"/>
          <w:sz w:val="20"/>
          <w:szCs w:val="20"/>
        </w:rPr>
        <w:t xml:space="preserve"> (</w:t>
      </w:r>
      <w:r w:rsidRPr="00917A24">
        <w:rPr>
          <w:rFonts w:ascii="Arial" w:eastAsia="Calibri" w:hAnsi="Arial" w:cs="Arial"/>
          <w:sz w:val="20"/>
          <w:szCs w:val="20"/>
          <w:lang w:eastAsia="en-US"/>
        </w:rPr>
        <w:t>ИНН 7017203428, ОГРН 1087017002533</w:t>
      </w:r>
      <w:r w:rsidRPr="00917A24">
        <w:rPr>
          <w:rFonts w:ascii="Arial" w:hAnsi="Arial" w:cs="Arial"/>
          <w:sz w:val="20"/>
          <w:szCs w:val="20"/>
        </w:rPr>
        <w:t xml:space="preserve">, </w:t>
      </w:r>
      <w:r w:rsidRPr="00917A24">
        <w:rPr>
          <w:rFonts w:ascii="Arial" w:hAnsi="Arial" w:cs="Arial"/>
          <w:bCs/>
          <w:sz w:val="20"/>
          <w:szCs w:val="20"/>
          <w:lang w:bidi="lo-LA"/>
        </w:rPr>
        <w:t>адрес:</w:t>
      </w:r>
      <w:r w:rsidRPr="00917A24">
        <w:rPr>
          <w:rFonts w:ascii="Arial" w:hAnsi="Arial" w:cs="Arial"/>
          <w:sz w:val="20"/>
          <w:szCs w:val="20"/>
          <w:lang w:bidi="lo-LA"/>
        </w:rPr>
        <w:t xml:space="preserve"> </w:t>
      </w:r>
      <w:r w:rsidRPr="00917A24">
        <w:rPr>
          <w:rFonts w:ascii="Arial" w:hAnsi="Arial" w:cs="Arial"/>
          <w:bCs/>
          <w:sz w:val="20"/>
          <w:szCs w:val="20"/>
          <w:lang w:bidi="lo-LA"/>
        </w:rPr>
        <w:t>634021, Российская Федерация, г. Томск, проспект Фрунзе, д. 170а</w:t>
      </w:r>
      <w:r w:rsidRPr="00917A24">
        <w:rPr>
          <w:rFonts w:ascii="Arial" w:hAnsi="Arial" w:cs="Arial"/>
          <w:sz w:val="20"/>
          <w:szCs w:val="20"/>
        </w:rPr>
        <w:t xml:space="preserve">) от 15.09.2023 №787, учитывая размещение 22.09.2023 сообщения о возможном установлении публичного сервитута на официальном сайте администрации города Куйбышева Куйбышевского района Новосибирской области в информационной – </w:t>
      </w:r>
      <w:proofErr w:type="spellStart"/>
      <w:r w:rsidRPr="00917A24">
        <w:rPr>
          <w:rFonts w:ascii="Arial" w:hAnsi="Arial" w:cs="Arial"/>
          <w:sz w:val="20"/>
          <w:szCs w:val="20"/>
        </w:rPr>
        <w:t>телекоммуникционной</w:t>
      </w:r>
      <w:proofErr w:type="spellEnd"/>
      <w:r w:rsidRPr="00917A24">
        <w:rPr>
          <w:rFonts w:ascii="Arial" w:hAnsi="Arial" w:cs="Arial"/>
          <w:sz w:val="20"/>
          <w:szCs w:val="20"/>
        </w:rPr>
        <w:t xml:space="preserve"> сети «Интернет», руководствуясь Уставом городского поселения города Куйбышева Куйбышевского муниципального района Новосибирской области</w:t>
      </w:r>
    </w:p>
    <w:p w:rsidR="00917A24" w:rsidRPr="00917A24" w:rsidRDefault="00917A24" w:rsidP="00917A24">
      <w:pPr>
        <w:autoSpaceDE w:val="0"/>
        <w:autoSpaceDN w:val="0"/>
        <w:adjustRightInd w:val="0"/>
        <w:ind w:firstLine="540"/>
        <w:jc w:val="both"/>
        <w:rPr>
          <w:rFonts w:ascii="Arial" w:hAnsi="Arial" w:cs="Arial"/>
          <w:sz w:val="20"/>
          <w:szCs w:val="20"/>
        </w:rPr>
      </w:pPr>
      <w:r w:rsidRPr="00917A24">
        <w:rPr>
          <w:rFonts w:ascii="Arial" w:hAnsi="Arial" w:cs="Arial"/>
          <w:sz w:val="20"/>
          <w:szCs w:val="20"/>
        </w:rPr>
        <w:t>ПОСТАНОВЛЯЕТ:</w:t>
      </w:r>
    </w:p>
    <w:p w:rsidR="00917A24" w:rsidRPr="00917A24" w:rsidRDefault="00917A24" w:rsidP="00917A24">
      <w:pPr>
        <w:ind w:firstLine="709"/>
        <w:jc w:val="both"/>
        <w:rPr>
          <w:rFonts w:ascii="Arial" w:hAnsi="Arial" w:cs="Arial"/>
          <w:bCs/>
          <w:sz w:val="20"/>
          <w:szCs w:val="20"/>
        </w:rPr>
      </w:pPr>
      <w:r w:rsidRPr="00917A24">
        <w:rPr>
          <w:rFonts w:ascii="Arial" w:hAnsi="Arial" w:cs="Arial"/>
          <w:sz w:val="20"/>
          <w:szCs w:val="20"/>
        </w:rPr>
        <w:t xml:space="preserve"> 1. </w:t>
      </w:r>
      <w:r w:rsidRPr="00917A24">
        <w:rPr>
          <w:rFonts w:ascii="Arial" w:hAnsi="Arial" w:cs="Arial"/>
          <w:bCs/>
          <w:sz w:val="20"/>
          <w:szCs w:val="20"/>
        </w:rPr>
        <w:t xml:space="preserve">Установить публичный сервитут в целях, предусмотренных подпунктом 1 статьи 39.37 Земельного кодекса Российской Федерации, а именно для эксплуатации сооружения и его неотъемлемых технологических частей – «Газопровод низкого давления по ул. </w:t>
      </w:r>
      <w:proofErr w:type="spellStart"/>
      <w:r w:rsidRPr="00917A24">
        <w:rPr>
          <w:rFonts w:ascii="Arial" w:hAnsi="Arial" w:cs="Arial"/>
          <w:bCs/>
          <w:sz w:val="20"/>
          <w:szCs w:val="20"/>
        </w:rPr>
        <w:t>Щетинкина</w:t>
      </w:r>
      <w:proofErr w:type="spellEnd"/>
      <w:r w:rsidRPr="00917A24">
        <w:rPr>
          <w:rFonts w:ascii="Arial" w:hAnsi="Arial" w:cs="Arial"/>
          <w:bCs/>
          <w:sz w:val="20"/>
          <w:szCs w:val="20"/>
        </w:rPr>
        <w:t xml:space="preserve"> в г. Куйбышев Новосибирской области (код объекта </w:t>
      </w:r>
      <w:proofErr w:type="gramStart"/>
      <w:r w:rsidRPr="00917A24">
        <w:rPr>
          <w:rFonts w:ascii="Arial" w:hAnsi="Arial" w:cs="Arial"/>
          <w:bCs/>
          <w:sz w:val="20"/>
          <w:szCs w:val="20"/>
        </w:rPr>
        <w:t>Н-ТП</w:t>
      </w:r>
      <w:proofErr w:type="gramEnd"/>
      <w:r w:rsidRPr="00917A24">
        <w:rPr>
          <w:rFonts w:ascii="Arial" w:hAnsi="Arial" w:cs="Arial"/>
          <w:bCs/>
          <w:sz w:val="20"/>
          <w:szCs w:val="20"/>
        </w:rPr>
        <w:t xml:space="preserve">/У-22)» с кадастровым номером 54:34:010807:38, в отношении: </w:t>
      </w:r>
    </w:p>
    <w:p w:rsidR="00917A24" w:rsidRPr="00917A24" w:rsidRDefault="00917A24" w:rsidP="00917A24">
      <w:pPr>
        <w:jc w:val="both"/>
        <w:rPr>
          <w:rFonts w:ascii="Arial" w:hAnsi="Arial" w:cs="Arial"/>
          <w:bCs/>
          <w:sz w:val="20"/>
          <w:szCs w:val="20"/>
        </w:rPr>
      </w:pPr>
      <w:r w:rsidRPr="00917A24">
        <w:rPr>
          <w:rFonts w:ascii="Arial" w:hAnsi="Arial" w:cs="Arial"/>
          <w:bCs/>
          <w:sz w:val="20"/>
          <w:szCs w:val="20"/>
        </w:rPr>
        <w:t xml:space="preserve">1.1 земель государственной неразграниченной собственности в границах кадастрового квартала 54:34:010807, площадь -  20 </w:t>
      </w:r>
      <w:proofErr w:type="spellStart"/>
      <w:r w:rsidRPr="00917A24">
        <w:rPr>
          <w:rFonts w:ascii="Arial" w:hAnsi="Arial" w:cs="Arial"/>
          <w:bCs/>
          <w:sz w:val="20"/>
          <w:szCs w:val="20"/>
        </w:rPr>
        <w:t>кв.м</w:t>
      </w:r>
      <w:proofErr w:type="spellEnd"/>
      <w:r w:rsidRPr="00917A24">
        <w:rPr>
          <w:rFonts w:ascii="Arial" w:hAnsi="Arial" w:cs="Arial"/>
          <w:bCs/>
          <w:sz w:val="20"/>
          <w:szCs w:val="20"/>
        </w:rPr>
        <w:t>.;</w:t>
      </w:r>
    </w:p>
    <w:p w:rsidR="00917A24" w:rsidRPr="00917A24" w:rsidRDefault="00917A24" w:rsidP="00917A24">
      <w:pPr>
        <w:jc w:val="both"/>
        <w:rPr>
          <w:rFonts w:ascii="Arial" w:hAnsi="Arial" w:cs="Arial"/>
          <w:bCs/>
          <w:sz w:val="20"/>
          <w:szCs w:val="20"/>
        </w:rPr>
      </w:pPr>
      <w:r w:rsidRPr="00917A24">
        <w:rPr>
          <w:rFonts w:ascii="Arial" w:hAnsi="Arial" w:cs="Arial"/>
          <w:bCs/>
          <w:sz w:val="20"/>
          <w:szCs w:val="20"/>
        </w:rPr>
        <w:t>1.2</w:t>
      </w:r>
      <w:proofErr w:type="gramStart"/>
      <w:r w:rsidRPr="00917A24">
        <w:rPr>
          <w:rFonts w:ascii="Arial" w:hAnsi="Arial" w:cs="Arial"/>
          <w:bCs/>
          <w:sz w:val="20"/>
          <w:szCs w:val="20"/>
        </w:rPr>
        <w:t>. части</w:t>
      </w:r>
      <w:proofErr w:type="gramEnd"/>
      <w:r w:rsidRPr="00917A24">
        <w:rPr>
          <w:rFonts w:ascii="Arial" w:hAnsi="Arial" w:cs="Arial"/>
          <w:bCs/>
          <w:sz w:val="20"/>
          <w:szCs w:val="20"/>
        </w:rPr>
        <w:t xml:space="preserve"> земельного участка с кадастровым номером 54:34:010807:4, расположенного по адресу: Новосибирская область, город Куйбышев, ул. Каинская, дом 64, площадь наложения - 102 </w:t>
      </w:r>
      <w:proofErr w:type="spellStart"/>
      <w:r w:rsidRPr="00917A24">
        <w:rPr>
          <w:rFonts w:ascii="Arial" w:hAnsi="Arial" w:cs="Arial"/>
          <w:bCs/>
          <w:sz w:val="20"/>
          <w:szCs w:val="20"/>
        </w:rPr>
        <w:t>кв.м</w:t>
      </w:r>
      <w:proofErr w:type="spellEnd"/>
      <w:r w:rsidRPr="00917A24">
        <w:rPr>
          <w:rFonts w:ascii="Arial" w:hAnsi="Arial" w:cs="Arial"/>
          <w:bCs/>
          <w:sz w:val="20"/>
          <w:szCs w:val="20"/>
        </w:rPr>
        <w:t>.</w:t>
      </w:r>
    </w:p>
    <w:p w:rsidR="00917A24" w:rsidRPr="00917A24" w:rsidRDefault="00917A24" w:rsidP="00917A24">
      <w:pPr>
        <w:jc w:val="both"/>
        <w:rPr>
          <w:rFonts w:ascii="Arial" w:hAnsi="Arial" w:cs="Arial"/>
          <w:bCs/>
          <w:sz w:val="20"/>
          <w:szCs w:val="20"/>
        </w:rPr>
      </w:pPr>
      <w:r w:rsidRPr="00917A24">
        <w:rPr>
          <w:rFonts w:ascii="Arial" w:hAnsi="Arial" w:cs="Arial"/>
          <w:bCs/>
          <w:sz w:val="20"/>
          <w:szCs w:val="20"/>
        </w:rPr>
        <w:t xml:space="preserve">          2. Утвердить границы публичного сервитута в соответствии со схемой расположения границ публичного сервитута и описанием местоположения границ, согласно приложению 1, к настоящему постановлению.</w:t>
      </w:r>
    </w:p>
    <w:p w:rsidR="00917A24" w:rsidRPr="00917A24" w:rsidRDefault="00917A24" w:rsidP="00917A24">
      <w:pPr>
        <w:autoSpaceDE w:val="0"/>
        <w:autoSpaceDN w:val="0"/>
        <w:adjustRightInd w:val="0"/>
        <w:jc w:val="both"/>
        <w:rPr>
          <w:rFonts w:ascii="Arial" w:hAnsi="Arial" w:cs="Arial"/>
          <w:bCs/>
          <w:sz w:val="20"/>
          <w:szCs w:val="20"/>
        </w:rPr>
      </w:pPr>
      <w:r w:rsidRPr="00917A24">
        <w:rPr>
          <w:rFonts w:ascii="Arial" w:hAnsi="Arial" w:cs="Arial"/>
          <w:bCs/>
          <w:sz w:val="20"/>
          <w:szCs w:val="20"/>
        </w:rPr>
        <w:t xml:space="preserve">          3. Установить публичный сервитут сроком на 49 (сорок девять) лет.</w:t>
      </w:r>
    </w:p>
    <w:p w:rsidR="00917A24" w:rsidRPr="00917A24" w:rsidRDefault="00917A24" w:rsidP="00917A24">
      <w:pPr>
        <w:autoSpaceDE w:val="0"/>
        <w:autoSpaceDN w:val="0"/>
        <w:adjustRightInd w:val="0"/>
        <w:ind w:firstLine="567"/>
        <w:jc w:val="both"/>
        <w:rPr>
          <w:rFonts w:ascii="Arial" w:hAnsi="Arial" w:cs="Arial"/>
          <w:bCs/>
          <w:sz w:val="20"/>
          <w:szCs w:val="20"/>
        </w:rPr>
      </w:pPr>
      <w:r w:rsidRPr="00917A24">
        <w:rPr>
          <w:rFonts w:ascii="Arial" w:hAnsi="Arial" w:cs="Arial"/>
          <w:bCs/>
          <w:sz w:val="20"/>
          <w:szCs w:val="20"/>
        </w:rPr>
        <w:t xml:space="preserve"> 4. Реквизиты </w:t>
      </w:r>
      <w:proofErr w:type="spellStart"/>
      <w:r w:rsidRPr="00917A24">
        <w:rPr>
          <w:rFonts w:ascii="Arial" w:hAnsi="Arial" w:cs="Arial"/>
          <w:bCs/>
          <w:sz w:val="20"/>
          <w:szCs w:val="20"/>
        </w:rPr>
        <w:t>правоудостоверяющего</w:t>
      </w:r>
      <w:proofErr w:type="spellEnd"/>
      <w:r w:rsidRPr="00917A24">
        <w:rPr>
          <w:rFonts w:ascii="Arial" w:hAnsi="Arial" w:cs="Arial"/>
          <w:bCs/>
          <w:sz w:val="20"/>
          <w:szCs w:val="20"/>
        </w:rPr>
        <w:t xml:space="preserve"> документа на инженерное сооружение, размещение которого допускается на условиях публичного сервитута, в целях установления публичного сервитута в отношении существующего инженерного сооружения для эксплуатации, вид, номер и дата государственной регистрации права: № 54:34:010807:38-54/015/2018-1 от 19.12.2018.</w:t>
      </w:r>
    </w:p>
    <w:p w:rsidR="00917A24" w:rsidRPr="00917A24" w:rsidRDefault="00917A24" w:rsidP="00917A24">
      <w:pPr>
        <w:jc w:val="both"/>
        <w:rPr>
          <w:rFonts w:ascii="Arial" w:hAnsi="Arial" w:cs="Arial"/>
          <w:bCs/>
          <w:sz w:val="20"/>
          <w:szCs w:val="20"/>
        </w:rPr>
      </w:pPr>
      <w:r w:rsidRPr="00917A24">
        <w:rPr>
          <w:rFonts w:ascii="Arial" w:hAnsi="Arial" w:cs="Arial"/>
          <w:bCs/>
          <w:sz w:val="20"/>
          <w:szCs w:val="20"/>
        </w:rPr>
        <w:t xml:space="preserve">          5. Считать</w:t>
      </w:r>
      <w:r w:rsidRPr="00917A24">
        <w:rPr>
          <w:rFonts w:ascii="Arial" w:eastAsiaTheme="minorHAnsi" w:hAnsi="Arial" w:cs="Arial"/>
          <w:sz w:val="20"/>
          <w:szCs w:val="20"/>
          <w:lang w:eastAsia="en-US"/>
        </w:rPr>
        <w:t xml:space="preserve"> установленным</w:t>
      </w:r>
      <w:r w:rsidRPr="00917A24">
        <w:rPr>
          <w:rFonts w:ascii="Arial" w:hAnsi="Arial" w:cs="Arial"/>
          <w:bCs/>
          <w:sz w:val="20"/>
          <w:szCs w:val="20"/>
        </w:rPr>
        <w:t xml:space="preserve"> публичный сервитут со дня внесения сведений о его границах в Единый государственный реестр недвижимости.</w:t>
      </w:r>
    </w:p>
    <w:p w:rsidR="00917A24" w:rsidRPr="00917A24" w:rsidRDefault="00917A24" w:rsidP="00917A24">
      <w:pPr>
        <w:jc w:val="both"/>
        <w:rPr>
          <w:rFonts w:ascii="Arial" w:hAnsi="Arial" w:cs="Arial"/>
          <w:bCs/>
          <w:sz w:val="20"/>
          <w:szCs w:val="20"/>
        </w:rPr>
      </w:pPr>
      <w:r w:rsidRPr="00917A24">
        <w:rPr>
          <w:rFonts w:ascii="Arial" w:hAnsi="Arial" w:cs="Arial"/>
          <w:bCs/>
          <w:sz w:val="20"/>
          <w:szCs w:val="20"/>
        </w:rPr>
        <w:t xml:space="preserve">          6. Порядок и правила установления охранных зон объектов газоснабжения и особых условий использования земельных участков, расположенных в границах таких зон, осуществляется в </w:t>
      </w:r>
      <w:r w:rsidRPr="00917A24">
        <w:rPr>
          <w:rFonts w:ascii="Arial" w:hAnsi="Arial" w:cs="Arial"/>
          <w:bCs/>
          <w:sz w:val="20"/>
          <w:szCs w:val="20"/>
        </w:rPr>
        <w:lastRenderedPageBreak/>
        <w:t>соответствии с Правилами охраны газораспределительных сетей, утвержденными постановлением Правительства Российской Федерации от 20.11.2000 №878.</w:t>
      </w:r>
    </w:p>
    <w:p w:rsidR="00917A24" w:rsidRPr="00917A24" w:rsidRDefault="00917A24" w:rsidP="00917A24">
      <w:pPr>
        <w:ind w:firstLine="708"/>
        <w:jc w:val="both"/>
        <w:rPr>
          <w:rFonts w:ascii="Arial" w:hAnsi="Arial" w:cs="Arial"/>
          <w:bCs/>
          <w:sz w:val="20"/>
          <w:szCs w:val="20"/>
        </w:rPr>
      </w:pPr>
      <w:r w:rsidRPr="00917A24">
        <w:rPr>
          <w:rFonts w:ascii="Arial" w:hAnsi="Arial" w:cs="Arial"/>
          <w:bCs/>
          <w:sz w:val="20"/>
          <w:szCs w:val="20"/>
        </w:rPr>
        <w:t>7. Установить следующий график проведения работ при осуществлении размещения линейного объекта сети газоснабжения в границах земельных участков, указанных в п. 1 настоящего постановления:</w:t>
      </w:r>
    </w:p>
    <w:p w:rsidR="00917A24" w:rsidRPr="00917A24" w:rsidRDefault="00917A24" w:rsidP="00917A24">
      <w:pPr>
        <w:ind w:firstLine="708"/>
        <w:jc w:val="both"/>
        <w:rPr>
          <w:rFonts w:ascii="Arial" w:hAnsi="Arial" w:cs="Arial"/>
          <w:bCs/>
          <w:sz w:val="20"/>
          <w:szCs w:val="20"/>
        </w:rPr>
      </w:pPr>
      <w:r w:rsidRPr="00917A24">
        <w:rPr>
          <w:rFonts w:ascii="Arial" w:hAnsi="Arial" w:cs="Arial"/>
          <w:bCs/>
          <w:sz w:val="20"/>
          <w:szCs w:val="20"/>
        </w:rPr>
        <w:t xml:space="preserve">- эксплуатация объекта газоснабжения «Газопровод низкого давления по ул. </w:t>
      </w:r>
      <w:proofErr w:type="spellStart"/>
      <w:r w:rsidRPr="00917A24">
        <w:rPr>
          <w:rFonts w:ascii="Arial" w:hAnsi="Arial" w:cs="Arial"/>
          <w:bCs/>
          <w:sz w:val="20"/>
          <w:szCs w:val="20"/>
        </w:rPr>
        <w:t>Щетинкина</w:t>
      </w:r>
      <w:proofErr w:type="spellEnd"/>
      <w:r w:rsidRPr="00917A24">
        <w:rPr>
          <w:rFonts w:ascii="Arial" w:hAnsi="Arial" w:cs="Arial"/>
          <w:bCs/>
          <w:sz w:val="20"/>
          <w:szCs w:val="20"/>
        </w:rPr>
        <w:t xml:space="preserve"> в г. Куйбышев Новосибирской области (код объекта </w:t>
      </w:r>
      <w:proofErr w:type="gramStart"/>
      <w:r w:rsidRPr="00917A24">
        <w:rPr>
          <w:rFonts w:ascii="Arial" w:hAnsi="Arial" w:cs="Arial"/>
          <w:bCs/>
          <w:sz w:val="20"/>
          <w:szCs w:val="20"/>
        </w:rPr>
        <w:t>Н-ТП</w:t>
      </w:r>
      <w:proofErr w:type="gramEnd"/>
      <w:r w:rsidRPr="00917A24">
        <w:rPr>
          <w:rFonts w:ascii="Arial" w:hAnsi="Arial" w:cs="Arial"/>
          <w:bCs/>
          <w:sz w:val="20"/>
          <w:szCs w:val="20"/>
        </w:rPr>
        <w:t>/У-22)» - 49 (сорок девять) лет с даты внесения сведений о границах публичного сервитута в Единый государственный реестр недвижимости;</w:t>
      </w:r>
    </w:p>
    <w:p w:rsidR="00917A24" w:rsidRPr="00917A24" w:rsidRDefault="00917A24" w:rsidP="00917A24">
      <w:pPr>
        <w:ind w:firstLine="708"/>
        <w:jc w:val="both"/>
        <w:rPr>
          <w:rFonts w:ascii="Arial" w:hAnsi="Arial" w:cs="Arial"/>
          <w:bCs/>
          <w:sz w:val="20"/>
          <w:szCs w:val="20"/>
        </w:rPr>
      </w:pPr>
      <w:r w:rsidRPr="00917A24">
        <w:rPr>
          <w:rFonts w:ascii="Arial" w:hAnsi="Arial" w:cs="Arial"/>
          <w:bCs/>
          <w:sz w:val="20"/>
          <w:szCs w:val="20"/>
        </w:rPr>
        <w:t>- выполнение благоустройства территории в течение 3 (трех) месяцев после завершения на земельных участках деятельности, для обеспечения которой установлен публичный сервитут.</w:t>
      </w:r>
    </w:p>
    <w:p w:rsidR="00917A24" w:rsidRPr="00917A24" w:rsidRDefault="00917A24" w:rsidP="00917A24">
      <w:pPr>
        <w:autoSpaceDE w:val="0"/>
        <w:autoSpaceDN w:val="0"/>
        <w:adjustRightInd w:val="0"/>
        <w:ind w:firstLine="708"/>
        <w:jc w:val="both"/>
        <w:rPr>
          <w:rFonts w:ascii="Arial" w:hAnsi="Arial" w:cs="Arial"/>
          <w:bCs/>
          <w:sz w:val="20"/>
          <w:szCs w:val="20"/>
        </w:rPr>
      </w:pPr>
      <w:r w:rsidRPr="00917A24">
        <w:rPr>
          <w:rFonts w:ascii="Arial" w:eastAsiaTheme="minorHAnsi" w:hAnsi="Arial" w:cs="Arial"/>
          <w:sz w:val="20"/>
          <w:szCs w:val="20"/>
          <w:lang w:eastAsia="en-US"/>
        </w:rPr>
        <w:t>8. Рассчитать плату в отношении части земельного участка, расположенного в кадастровом квартале: 54:34:010807, исходя из среднего уровня кадастровой стоимости земельных участков по муниципальному району. (Приложение 2).</w:t>
      </w:r>
    </w:p>
    <w:p w:rsidR="00917A24" w:rsidRPr="00917A24" w:rsidRDefault="00917A24" w:rsidP="00917A24">
      <w:pPr>
        <w:autoSpaceDE w:val="0"/>
        <w:autoSpaceDN w:val="0"/>
        <w:adjustRightInd w:val="0"/>
        <w:ind w:firstLine="708"/>
        <w:jc w:val="both"/>
        <w:rPr>
          <w:rFonts w:ascii="Arial" w:hAnsi="Arial" w:cs="Arial"/>
          <w:bCs/>
          <w:sz w:val="20"/>
          <w:szCs w:val="20"/>
        </w:rPr>
      </w:pPr>
      <w:r w:rsidRPr="00917A24">
        <w:rPr>
          <w:rFonts w:ascii="Arial" w:hAnsi="Arial" w:cs="Arial"/>
          <w:bCs/>
          <w:sz w:val="20"/>
          <w:szCs w:val="20"/>
        </w:rPr>
        <w:t>9. Обществу с ограниченной ответственностью «Газпром газораспределение Томск»:</w:t>
      </w:r>
    </w:p>
    <w:p w:rsidR="00917A24" w:rsidRPr="00917A24" w:rsidRDefault="00917A24" w:rsidP="00917A24">
      <w:pPr>
        <w:ind w:firstLine="708"/>
        <w:jc w:val="both"/>
        <w:rPr>
          <w:rFonts w:ascii="Arial" w:hAnsi="Arial" w:cs="Arial"/>
          <w:bCs/>
          <w:sz w:val="20"/>
          <w:szCs w:val="20"/>
        </w:rPr>
      </w:pPr>
      <w:r w:rsidRPr="00917A24">
        <w:rPr>
          <w:rFonts w:ascii="Arial" w:hAnsi="Arial" w:cs="Arial"/>
          <w:bCs/>
          <w:sz w:val="20"/>
          <w:szCs w:val="20"/>
        </w:rPr>
        <w:t>- заключить с правообладателями земельного участка кадастровый номер: 54:34:010807:4 соглашение об установлении публичного сервитута;</w:t>
      </w:r>
    </w:p>
    <w:p w:rsidR="00917A24" w:rsidRPr="00917A24" w:rsidRDefault="00917A24" w:rsidP="00917A24">
      <w:pPr>
        <w:ind w:firstLine="708"/>
        <w:jc w:val="both"/>
        <w:rPr>
          <w:rFonts w:ascii="Arial" w:hAnsi="Arial" w:cs="Arial"/>
          <w:bCs/>
          <w:sz w:val="20"/>
          <w:szCs w:val="20"/>
        </w:rPr>
      </w:pPr>
      <w:r w:rsidRPr="00917A24">
        <w:rPr>
          <w:rFonts w:ascii="Arial" w:hAnsi="Arial" w:cs="Arial"/>
          <w:bCs/>
          <w:sz w:val="20"/>
          <w:szCs w:val="20"/>
        </w:rPr>
        <w:t>- в установленном законом порядке после прекращения действия публичного сервитута привести части земельных участков, обремененные публичным сервитутом, в состояние пригодное для их использования в соответствии с видом разрешенного использования, в срок не позднее чем три месяца после окончания эксплуатации линейного объекта;</w:t>
      </w:r>
    </w:p>
    <w:p w:rsidR="00917A24" w:rsidRPr="00917A24" w:rsidRDefault="00917A24" w:rsidP="00917A24">
      <w:pPr>
        <w:ind w:firstLine="708"/>
        <w:jc w:val="both"/>
        <w:rPr>
          <w:rFonts w:ascii="Arial" w:hAnsi="Arial" w:cs="Arial"/>
          <w:bCs/>
          <w:sz w:val="20"/>
          <w:szCs w:val="20"/>
        </w:rPr>
      </w:pPr>
      <w:r w:rsidRPr="00917A24">
        <w:rPr>
          <w:rFonts w:ascii="Arial" w:hAnsi="Arial" w:cs="Arial"/>
          <w:bCs/>
          <w:sz w:val="20"/>
          <w:szCs w:val="20"/>
        </w:rPr>
        <w:t>- снести, размещенный на основании публичного сервитута объект, и осуществить при необходимости рекультивацию земельного участка в срок не позднее чем шесть месяцев с момента прекращения публичного сервитута;</w:t>
      </w:r>
    </w:p>
    <w:p w:rsidR="00917A24" w:rsidRPr="00917A24" w:rsidRDefault="00917A24" w:rsidP="00917A24">
      <w:pPr>
        <w:ind w:firstLine="708"/>
        <w:jc w:val="both"/>
        <w:rPr>
          <w:rFonts w:ascii="Arial" w:hAnsi="Arial" w:cs="Arial"/>
          <w:bCs/>
          <w:sz w:val="20"/>
          <w:szCs w:val="20"/>
        </w:rPr>
      </w:pPr>
      <w:r w:rsidRPr="00917A24">
        <w:rPr>
          <w:rFonts w:ascii="Arial" w:hAnsi="Arial" w:cs="Arial"/>
          <w:bCs/>
          <w:sz w:val="20"/>
          <w:szCs w:val="20"/>
        </w:rPr>
        <w:t>- внести плату за публичный сервитут, установленный в отношении земель, находящихся в государственной собственности и не обремененных правами третьих лиц, единовременным платежом в срок, не позднее шести месяцев со дня принятия решения об установлении публичного сервитута.</w:t>
      </w:r>
    </w:p>
    <w:p w:rsidR="00917A24" w:rsidRPr="00917A24" w:rsidRDefault="00917A24" w:rsidP="00917A24">
      <w:pPr>
        <w:ind w:firstLine="425"/>
        <w:jc w:val="both"/>
        <w:rPr>
          <w:rFonts w:ascii="Arial" w:hAnsi="Arial" w:cs="Arial"/>
          <w:bCs/>
          <w:sz w:val="20"/>
          <w:szCs w:val="20"/>
        </w:rPr>
      </w:pPr>
      <w:r w:rsidRPr="00917A24">
        <w:rPr>
          <w:rFonts w:ascii="Arial" w:hAnsi="Arial" w:cs="Arial"/>
          <w:bCs/>
          <w:sz w:val="20"/>
          <w:szCs w:val="20"/>
        </w:rPr>
        <w:t xml:space="preserve">     10. Управлению права, экономик</w:t>
      </w:r>
      <w:r w:rsidR="008D6613">
        <w:rPr>
          <w:rFonts w:ascii="Arial" w:hAnsi="Arial" w:cs="Arial"/>
          <w:bCs/>
          <w:sz w:val="20"/>
          <w:szCs w:val="20"/>
        </w:rPr>
        <w:t>и и имущественных отношений</w:t>
      </w:r>
      <w:r w:rsidRPr="00917A24">
        <w:rPr>
          <w:rFonts w:ascii="Arial" w:hAnsi="Arial" w:cs="Arial"/>
          <w:bCs/>
          <w:sz w:val="20"/>
          <w:szCs w:val="20"/>
        </w:rPr>
        <w:t xml:space="preserve"> администрации города Куйбышева Куйбышевского района Новосибирской области (Добровольской Т.В.) в течение пяти рабочих дней со дня принятия данного постановления:</w:t>
      </w:r>
    </w:p>
    <w:p w:rsidR="00917A24" w:rsidRPr="00917A24" w:rsidRDefault="00917A24" w:rsidP="00917A24">
      <w:pPr>
        <w:ind w:firstLine="720"/>
        <w:jc w:val="both"/>
        <w:rPr>
          <w:rFonts w:ascii="Arial" w:hAnsi="Arial" w:cs="Arial"/>
          <w:bCs/>
          <w:sz w:val="20"/>
          <w:szCs w:val="20"/>
        </w:rPr>
      </w:pPr>
      <w:r w:rsidRPr="00917A24">
        <w:rPr>
          <w:rFonts w:ascii="Arial" w:hAnsi="Arial" w:cs="Arial"/>
          <w:bCs/>
          <w:sz w:val="20"/>
          <w:szCs w:val="20"/>
        </w:rPr>
        <w:t>1) направить постановление в Управление Федеральной службы государственной регистрации, кадастра и картографии по Новосибирской области;</w:t>
      </w:r>
    </w:p>
    <w:p w:rsidR="00917A24" w:rsidRPr="00917A24" w:rsidRDefault="00917A24" w:rsidP="00917A24">
      <w:pPr>
        <w:ind w:firstLine="720"/>
        <w:jc w:val="both"/>
        <w:rPr>
          <w:rFonts w:ascii="Arial" w:hAnsi="Arial" w:cs="Arial"/>
          <w:bCs/>
          <w:sz w:val="20"/>
          <w:szCs w:val="20"/>
        </w:rPr>
      </w:pPr>
      <w:r w:rsidRPr="00917A24">
        <w:rPr>
          <w:rFonts w:ascii="Arial" w:hAnsi="Arial" w:cs="Arial"/>
          <w:bCs/>
          <w:sz w:val="20"/>
          <w:szCs w:val="20"/>
        </w:rPr>
        <w:t xml:space="preserve">2) направить ООО </w:t>
      </w:r>
      <w:r w:rsidRPr="00917A24">
        <w:rPr>
          <w:rFonts w:ascii="Arial" w:hAnsi="Arial" w:cs="Arial"/>
          <w:sz w:val="20"/>
          <w:szCs w:val="20"/>
        </w:rPr>
        <w:t xml:space="preserve">«Газпром газораспределение Томск» </w:t>
      </w:r>
      <w:r w:rsidRPr="00917A24">
        <w:rPr>
          <w:rFonts w:ascii="Arial" w:hAnsi="Arial" w:cs="Arial"/>
          <w:bCs/>
          <w:sz w:val="20"/>
          <w:szCs w:val="20"/>
        </w:rPr>
        <w:t>копию постановления об установлении публичного сервитута, сведения о правообладателях земельного участка, находящегося в частной собственности.</w:t>
      </w:r>
    </w:p>
    <w:p w:rsidR="00917A24" w:rsidRPr="00917A24" w:rsidRDefault="00917A24" w:rsidP="00917A24">
      <w:pPr>
        <w:ind w:firstLine="720"/>
        <w:jc w:val="both"/>
        <w:rPr>
          <w:rFonts w:ascii="Arial" w:hAnsi="Arial" w:cs="Arial"/>
          <w:bCs/>
          <w:sz w:val="20"/>
          <w:szCs w:val="20"/>
        </w:rPr>
      </w:pPr>
      <w:r w:rsidRPr="00917A24">
        <w:rPr>
          <w:rFonts w:ascii="Arial" w:hAnsi="Arial" w:cs="Arial"/>
          <w:bCs/>
          <w:sz w:val="20"/>
          <w:szCs w:val="20"/>
        </w:rPr>
        <w:t xml:space="preserve">11. Управлению делами администрации города Куйбышева Куйбышевского района Новосибирской области (Рукицкая Т.А) опубликовать настоящее постановление в официальном печатном издании администрации города Куйбышева «Бюллетене органов местного самоуправления города Куйбышева Куйбышевского района Новосибирской области», на официальном сайте в сети Интернет www.kainsk.nso.ru.          </w:t>
      </w:r>
    </w:p>
    <w:p w:rsidR="00917A24" w:rsidRPr="00917A24" w:rsidRDefault="00917A24" w:rsidP="00917A24">
      <w:pPr>
        <w:ind w:firstLine="720"/>
        <w:jc w:val="both"/>
        <w:rPr>
          <w:rFonts w:ascii="Arial" w:hAnsi="Arial" w:cs="Arial"/>
          <w:bCs/>
          <w:sz w:val="20"/>
          <w:szCs w:val="20"/>
        </w:rPr>
      </w:pPr>
      <w:r w:rsidRPr="00917A24">
        <w:rPr>
          <w:rFonts w:ascii="Arial" w:hAnsi="Arial" w:cs="Arial"/>
          <w:bCs/>
          <w:sz w:val="20"/>
          <w:szCs w:val="20"/>
        </w:rPr>
        <w:t>12. Контроль за исполнением настоящего постановления оставляю за собой.</w:t>
      </w:r>
    </w:p>
    <w:p w:rsidR="00917A24" w:rsidRPr="00917A24" w:rsidRDefault="00917A24" w:rsidP="00917A24">
      <w:pPr>
        <w:jc w:val="both"/>
        <w:rPr>
          <w:rFonts w:ascii="Arial" w:hAnsi="Arial" w:cs="Arial"/>
          <w:sz w:val="20"/>
          <w:szCs w:val="20"/>
        </w:rPr>
      </w:pPr>
    </w:p>
    <w:p w:rsidR="00917A24" w:rsidRPr="00917A24" w:rsidRDefault="00917A24" w:rsidP="00917A24">
      <w:pPr>
        <w:jc w:val="both"/>
        <w:rPr>
          <w:rFonts w:ascii="Arial" w:hAnsi="Arial" w:cs="Arial"/>
          <w:sz w:val="20"/>
          <w:szCs w:val="20"/>
        </w:rPr>
      </w:pPr>
      <w:r w:rsidRPr="00917A24">
        <w:rPr>
          <w:rFonts w:ascii="Arial" w:hAnsi="Arial" w:cs="Arial"/>
          <w:sz w:val="20"/>
          <w:szCs w:val="20"/>
        </w:rPr>
        <w:t xml:space="preserve">Временно исполняющий полномочия </w:t>
      </w:r>
    </w:p>
    <w:p w:rsidR="00917A24" w:rsidRPr="00917A24" w:rsidRDefault="00917A24" w:rsidP="00917A24">
      <w:pPr>
        <w:jc w:val="both"/>
        <w:rPr>
          <w:rFonts w:ascii="Arial" w:hAnsi="Arial" w:cs="Arial"/>
          <w:sz w:val="20"/>
          <w:szCs w:val="20"/>
        </w:rPr>
      </w:pPr>
      <w:r w:rsidRPr="00917A24">
        <w:rPr>
          <w:rFonts w:ascii="Arial" w:hAnsi="Arial" w:cs="Arial"/>
          <w:sz w:val="20"/>
          <w:szCs w:val="20"/>
        </w:rPr>
        <w:t>Главы города Куйбышева</w:t>
      </w:r>
    </w:p>
    <w:p w:rsidR="00917A24" w:rsidRPr="00917A24" w:rsidRDefault="00917A24" w:rsidP="00917A24">
      <w:pPr>
        <w:jc w:val="both"/>
        <w:rPr>
          <w:rFonts w:ascii="Arial" w:hAnsi="Arial" w:cs="Arial"/>
          <w:sz w:val="20"/>
          <w:szCs w:val="20"/>
        </w:rPr>
      </w:pPr>
      <w:r w:rsidRPr="00917A24">
        <w:rPr>
          <w:rFonts w:ascii="Arial" w:hAnsi="Arial" w:cs="Arial"/>
          <w:sz w:val="20"/>
          <w:szCs w:val="20"/>
        </w:rPr>
        <w:t>Куйбышевского района</w:t>
      </w:r>
    </w:p>
    <w:p w:rsidR="003863EA" w:rsidRPr="00917A24" w:rsidRDefault="00917A24" w:rsidP="00917A24">
      <w:pPr>
        <w:tabs>
          <w:tab w:val="left" w:pos="3947"/>
        </w:tabs>
        <w:rPr>
          <w:rFonts w:ascii="Arial" w:hAnsi="Arial" w:cs="Arial"/>
          <w:sz w:val="20"/>
          <w:szCs w:val="20"/>
        </w:rPr>
      </w:pPr>
      <w:r w:rsidRPr="00917A24">
        <w:rPr>
          <w:rFonts w:ascii="Arial" w:hAnsi="Arial" w:cs="Arial"/>
          <w:sz w:val="20"/>
          <w:szCs w:val="20"/>
        </w:rPr>
        <w:t>Новосибирской области                                                                               А.Г. Бирюков</w:t>
      </w:r>
      <w:r w:rsidR="003863EA" w:rsidRPr="00917A24">
        <w:rPr>
          <w:rFonts w:ascii="Arial" w:hAnsi="Arial" w:cs="Arial"/>
          <w:sz w:val="20"/>
          <w:szCs w:val="20"/>
        </w:rPr>
        <w:t xml:space="preserve">                                                            </w:t>
      </w:r>
    </w:p>
    <w:p w:rsidR="00206D2E" w:rsidRDefault="00206D2E" w:rsidP="003863EA">
      <w:pPr>
        <w:jc w:val="center"/>
        <w:rPr>
          <w:rFonts w:ascii="Arial" w:eastAsia="Microsoft Sans Serif" w:hAnsi="Arial" w:cs="Arial"/>
          <w:color w:val="000000"/>
          <w:sz w:val="20"/>
          <w:szCs w:val="20"/>
          <w:lang w:bidi="ru-RU"/>
        </w:rPr>
      </w:pPr>
    </w:p>
    <w:p w:rsidR="00917A24" w:rsidRDefault="00917A24">
      <w:pPr>
        <w:rPr>
          <w:rFonts w:ascii="Arial" w:eastAsia="Microsoft Sans Serif" w:hAnsi="Arial" w:cs="Arial"/>
          <w:color w:val="000000"/>
          <w:sz w:val="20"/>
          <w:szCs w:val="20"/>
          <w:lang w:bidi="ru-RU"/>
        </w:rPr>
      </w:pPr>
      <w:r>
        <w:rPr>
          <w:rFonts w:ascii="Arial" w:eastAsia="Microsoft Sans Serif" w:hAnsi="Arial" w:cs="Arial"/>
          <w:color w:val="000000"/>
          <w:sz w:val="20"/>
          <w:szCs w:val="20"/>
          <w:lang w:bidi="ru-RU"/>
        </w:rPr>
        <w:br w:type="page"/>
      </w:r>
    </w:p>
    <w:p w:rsidR="00917A24" w:rsidRDefault="00917A24" w:rsidP="003863EA">
      <w:pPr>
        <w:jc w:val="center"/>
        <w:rPr>
          <w:rFonts w:ascii="Arial" w:eastAsia="Microsoft Sans Serif" w:hAnsi="Arial" w:cs="Arial"/>
          <w:color w:val="000000"/>
          <w:sz w:val="20"/>
          <w:szCs w:val="20"/>
          <w:lang w:bidi="ru-RU"/>
        </w:rPr>
        <w:sectPr w:rsidR="00917A24" w:rsidSect="001625FE">
          <w:headerReference w:type="default" r:id="rId10"/>
          <w:footerReference w:type="default" r:id="rId11"/>
          <w:footerReference w:type="first" r:id="rId12"/>
          <w:pgSz w:w="11906" w:h="16838"/>
          <w:pgMar w:top="1134" w:right="1134" w:bottom="1134" w:left="1134" w:header="0" w:footer="567" w:gutter="0"/>
          <w:cols w:space="708"/>
          <w:titlePg/>
          <w:docGrid w:linePitch="360"/>
        </w:sectPr>
      </w:pPr>
    </w:p>
    <w:p w:rsidR="00AC334C" w:rsidRPr="00AC334C" w:rsidRDefault="00AC334C" w:rsidP="00AC334C">
      <w:pPr>
        <w:jc w:val="right"/>
        <w:rPr>
          <w:rFonts w:ascii="Arial" w:hAnsi="Arial" w:cs="Arial"/>
          <w:sz w:val="20"/>
          <w:szCs w:val="20"/>
        </w:rPr>
      </w:pPr>
      <w:r w:rsidRPr="00AC334C">
        <w:rPr>
          <w:rFonts w:ascii="Arial" w:hAnsi="Arial" w:cs="Arial"/>
          <w:sz w:val="20"/>
          <w:szCs w:val="20"/>
        </w:rPr>
        <w:t>Приложение 1</w:t>
      </w:r>
    </w:p>
    <w:p w:rsidR="00AC334C" w:rsidRPr="00AC334C" w:rsidRDefault="00AC334C" w:rsidP="00AC334C">
      <w:pPr>
        <w:ind w:left="-426"/>
        <w:jc w:val="right"/>
        <w:rPr>
          <w:rFonts w:ascii="Arial" w:hAnsi="Arial" w:cs="Arial"/>
          <w:sz w:val="20"/>
          <w:szCs w:val="20"/>
        </w:rPr>
      </w:pPr>
      <w:r w:rsidRPr="00AC334C">
        <w:rPr>
          <w:rFonts w:ascii="Arial" w:hAnsi="Arial" w:cs="Arial"/>
          <w:sz w:val="20"/>
          <w:szCs w:val="20"/>
        </w:rPr>
        <w:t xml:space="preserve">К постановлению администрации города Куйбышева </w:t>
      </w:r>
    </w:p>
    <w:p w:rsidR="00AC334C" w:rsidRPr="00AC334C" w:rsidRDefault="00AC334C" w:rsidP="00AC334C">
      <w:pPr>
        <w:ind w:left="-426"/>
        <w:jc w:val="right"/>
        <w:rPr>
          <w:rFonts w:ascii="Arial" w:hAnsi="Arial" w:cs="Arial"/>
          <w:sz w:val="20"/>
          <w:szCs w:val="20"/>
        </w:rPr>
      </w:pPr>
      <w:r w:rsidRPr="00AC334C">
        <w:rPr>
          <w:rFonts w:ascii="Arial" w:hAnsi="Arial" w:cs="Arial"/>
          <w:sz w:val="20"/>
          <w:szCs w:val="20"/>
        </w:rPr>
        <w:t>Куйбышевского района Новосибирской области от 11.10.2023 № 1154</w:t>
      </w:r>
    </w:p>
    <w:p w:rsidR="00917A24" w:rsidRDefault="00917A24" w:rsidP="003863EA">
      <w:pPr>
        <w:jc w:val="center"/>
        <w:rPr>
          <w:rFonts w:ascii="Arial" w:eastAsia="Microsoft Sans Serif" w:hAnsi="Arial" w:cs="Arial"/>
          <w:color w:val="000000"/>
          <w:sz w:val="20"/>
          <w:szCs w:val="20"/>
          <w:lang w:bidi="ru-RU"/>
        </w:rPr>
      </w:pPr>
    </w:p>
    <w:p w:rsidR="00917A24" w:rsidRPr="00917A24" w:rsidRDefault="00917A24" w:rsidP="003863EA">
      <w:pPr>
        <w:jc w:val="center"/>
        <w:rPr>
          <w:rFonts w:ascii="Arial" w:eastAsia="Microsoft Sans Serif" w:hAnsi="Arial" w:cs="Arial"/>
          <w:color w:val="000000"/>
          <w:sz w:val="20"/>
          <w:szCs w:val="20"/>
          <w:lang w:bidi="ru-RU"/>
        </w:rPr>
      </w:pPr>
      <w:r>
        <w:rPr>
          <w:noProof/>
        </w:rPr>
        <w:drawing>
          <wp:anchor distT="0" distB="0" distL="114300" distR="114300" simplePos="0" relativeHeight="251654656" behindDoc="0" locked="0" layoutInCell="1" allowOverlap="1" wp14:anchorId="422081E0" wp14:editId="742352A0">
            <wp:simplePos x="0" y="0"/>
            <wp:positionH relativeFrom="page">
              <wp:posOffset>720090</wp:posOffset>
            </wp:positionH>
            <wp:positionV relativeFrom="paragraph">
              <wp:posOffset>145415</wp:posOffset>
            </wp:positionV>
            <wp:extent cx="8372475" cy="5974715"/>
            <wp:effectExtent l="0" t="0" r="9525" b="6985"/>
            <wp:wrapThrough wrapText="bothSides">
              <wp:wrapPolygon edited="0">
                <wp:start x="0" y="0"/>
                <wp:lineTo x="0" y="21556"/>
                <wp:lineTo x="21575" y="21556"/>
                <wp:lineTo x="21575"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t="-160" r="1787" b="1"/>
                    <a:stretch/>
                  </pic:blipFill>
                  <pic:spPr bwMode="auto">
                    <a:xfrm>
                      <a:off x="0" y="0"/>
                      <a:ext cx="8372475" cy="5974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7A24" w:rsidRDefault="00917A24" w:rsidP="003863EA">
      <w:pPr>
        <w:jc w:val="center"/>
        <w:rPr>
          <w:rFonts w:ascii="Microsoft Sans Serif" w:eastAsia="Microsoft Sans Serif" w:hAnsi="Microsoft Sans Serif" w:cs="Microsoft Sans Serif"/>
          <w:color w:val="000000"/>
          <w:lang w:bidi="ru-RU"/>
        </w:rPr>
        <w:sectPr w:rsidR="00917A24" w:rsidSect="00917A24">
          <w:pgSz w:w="16838" w:h="11906" w:orient="landscape"/>
          <w:pgMar w:top="1134" w:right="1134" w:bottom="1134" w:left="1134" w:header="0" w:footer="567" w:gutter="0"/>
          <w:cols w:space="708"/>
          <w:titlePg/>
          <w:docGrid w:linePitch="360"/>
        </w:sectPr>
      </w:pPr>
    </w:p>
    <w:p w:rsidR="003863EA" w:rsidRDefault="00AC334C" w:rsidP="003863EA">
      <w:pPr>
        <w:jc w:val="center"/>
        <w:rPr>
          <w:rFonts w:ascii="Microsoft Sans Serif" w:eastAsia="Microsoft Sans Serif" w:hAnsi="Microsoft Sans Serif" w:cs="Microsoft Sans Serif"/>
          <w:color w:val="000000"/>
          <w:lang w:bidi="ru-RU"/>
        </w:rPr>
      </w:pPr>
      <w:r>
        <w:rPr>
          <w:noProof/>
        </w:rPr>
        <w:drawing>
          <wp:anchor distT="0" distB="0" distL="114300" distR="114300" simplePos="0" relativeHeight="251657216" behindDoc="0" locked="0" layoutInCell="1" allowOverlap="1" wp14:anchorId="32F40298" wp14:editId="561458BC">
            <wp:simplePos x="0" y="0"/>
            <wp:positionH relativeFrom="column">
              <wp:posOffset>-451485</wp:posOffset>
            </wp:positionH>
            <wp:positionV relativeFrom="paragraph">
              <wp:posOffset>-470535</wp:posOffset>
            </wp:positionV>
            <wp:extent cx="7072630" cy="10003790"/>
            <wp:effectExtent l="0" t="0" r="0" b="0"/>
            <wp:wrapThrough wrapText="bothSides">
              <wp:wrapPolygon edited="0">
                <wp:start x="0" y="0"/>
                <wp:lineTo x="0" y="21553"/>
                <wp:lineTo x="21526" y="21553"/>
                <wp:lineTo x="21526"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7072630" cy="10003790"/>
                    </a:xfrm>
                    <a:prstGeom prst="rect">
                      <a:avLst/>
                    </a:prstGeom>
                  </pic:spPr>
                </pic:pic>
              </a:graphicData>
            </a:graphic>
            <wp14:sizeRelH relativeFrom="page">
              <wp14:pctWidth>0</wp14:pctWidth>
            </wp14:sizeRelH>
            <wp14:sizeRelV relativeFrom="page">
              <wp14:pctHeight>0</wp14:pctHeight>
            </wp14:sizeRelV>
          </wp:anchor>
        </w:drawing>
      </w:r>
    </w:p>
    <w:p w:rsidR="00AC334C" w:rsidRDefault="00AC334C" w:rsidP="003863EA">
      <w:pPr>
        <w:jc w:val="center"/>
        <w:rPr>
          <w:rFonts w:ascii="Microsoft Sans Serif" w:eastAsia="Microsoft Sans Serif" w:hAnsi="Microsoft Sans Serif" w:cs="Microsoft Sans Serif"/>
          <w:color w:val="000000"/>
          <w:lang w:bidi="ru-RU"/>
        </w:rPr>
      </w:pPr>
      <w:r>
        <w:rPr>
          <w:noProof/>
        </w:rPr>
        <w:drawing>
          <wp:anchor distT="0" distB="0" distL="114300" distR="114300" simplePos="0" relativeHeight="251658240" behindDoc="0" locked="0" layoutInCell="1" allowOverlap="1" wp14:anchorId="6FE32BCA" wp14:editId="7913D7EB">
            <wp:simplePos x="0" y="0"/>
            <wp:positionH relativeFrom="column">
              <wp:posOffset>-351790</wp:posOffset>
            </wp:positionH>
            <wp:positionV relativeFrom="paragraph">
              <wp:posOffset>-220980</wp:posOffset>
            </wp:positionV>
            <wp:extent cx="6677025" cy="9058910"/>
            <wp:effectExtent l="0" t="0" r="0" b="0"/>
            <wp:wrapThrough wrapText="bothSides">
              <wp:wrapPolygon edited="0">
                <wp:start x="0" y="0"/>
                <wp:lineTo x="0" y="21576"/>
                <wp:lineTo x="21569" y="21576"/>
                <wp:lineTo x="21569"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677025" cy="9058910"/>
                    </a:xfrm>
                    <a:prstGeom prst="rect">
                      <a:avLst/>
                    </a:prstGeom>
                  </pic:spPr>
                </pic:pic>
              </a:graphicData>
            </a:graphic>
            <wp14:sizeRelH relativeFrom="page">
              <wp14:pctWidth>0</wp14:pctWidth>
            </wp14:sizeRelH>
            <wp14:sizeRelV relativeFrom="page">
              <wp14:pctHeight>0</wp14:pctHeight>
            </wp14:sizeRelV>
          </wp:anchor>
        </w:drawing>
      </w:r>
    </w:p>
    <w:p w:rsidR="00547EC9" w:rsidRPr="00547EC9" w:rsidRDefault="00547EC9" w:rsidP="00547EC9">
      <w:pPr>
        <w:jc w:val="right"/>
        <w:rPr>
          <w:rFonts w:ascii="Arial" w:hAnsi="Arial" w:cs="Arial"/>
          <w:sz w:val="20"/>
          <w:szCs w:val="20"/>
        </w:rPr>
      </w:pPr>
      <w:r w:rsidRPr="00547EC9">
        <w:rPr>
          <w:rFonts w:ascii="Arial" w:hAnsi="Arial" w:cs="Arial"/>
          <w:sz w:val="20"/>
          <w:szCs w:val="20"/>
        </w:rPr>
        <w:t>Приложение 2</w:t>
      </w:r>
    </w:p>
    <w:p w:rsidR="00547EC9" w:rsidRPr="00547EC9" w:rsidRDefault="00547EC9" w:rsidP="00547EC9">
      <w:pPr>
        <w:ind w:left="-426"/>
        <w:jc w:val="right"/>
        <w:rPr>
          <w:rFonts w:ascii="Arial" w:hAnsi="Arial" w:cs="Arial"/>
          <w:sz w:val="20"/>
          <w:szCs w:val="20"/>
        </w:rPr>
      </w:pPr>
      <w:r w:rsidRPr="00547EC9">
        <w:rPr>
          <w:rFonts w:ascii="Arial" w:hAnsi="Arial" w:cs="Arial"/>
          <w:sz w:val="20"/>
          <w:szCs w:val="20"/>
        </w:rPr>
        <w:t xml:space="preserve">К постановлению администрации города Куйбышева </w:t>
      </w:r>
    </w:p>
    <w:p w:rsidR="00547EC9" w:rsidRPr="00547EC9" w:rsidRDefault="00547EC9" w:rsidP="00547EC9">
      <w:pPr>
        <w:ind w:left="-426"/>
        <w:jc w:val="right"/>
        <w:rPr>
          <w:rFonts w:ascii="Arial" w:hAnsi="Arial" w:cs="Arial"/>
          <w:sz w:val="20"/>
          <w:szCs w:val="20"/>
        </w:rPr>
      </w:pPr>
      <w:r w:rsidRPr="00547EC9">
        <w:rPr>
          <w:rFonts w:ascii="Arial" w:hAnsi="Arial" w:cs="Arial"/>
          <w:sz w:val="20"/>
          <w:szCs w:val="20"/>
        </w:rPr>
        <w:t>Куйбышевского района Новосибирской области от 11.10.2023 № 1154</w:t>
      </w:r>
    </w:p>
    <w:p w:rsidR="00547EC9" w:rsidRPr="00547EC9" w:rsidRDefault="00547EC9" w:rsidP="00547EC9">
      <w:pPr>
        <w:ind w:left="-426"/>
        <w:jc w:val="both"/>
        <w:rPr>
          <w:rFonts w:ascii="Arial" w:hAnsi="Arial" w:cs="Arial"/>
          <w:sz w:val="20"/>
          <w:szCs w:val="20"/>
        </w:rPr>
      </w:pPr>
    </w:p>
    <w:p w:rsidR="00547EC9" w:rsidRPr="00547EC9" w:rsidRDefault="00547EC9" w:rsidP="00547EC9">
      <w:pPr>
        <w:ind w:firstLine="709"/>
        <w:jc w:val="center"/>
        <w:rPr>
          <w:rFonts w:ascii="Arial" w:hAnsi="Arial" w:cs="Arial"/>
          <w:b/>
          <w:sz w:val="20"/>
          <w:szCs w:val="20"/>
        </w:rPr>
      </w:pPr>
      <w:r w:rsidRPr="00547EC9">
        <w:rPr>
          <w:rFonts w:ascii="Arial" w:hAnsi="Arial" w:cs="Arial"/>
          <w:b/>
          <w:sz w:val="20"/>
          <w:szCs w:val="20"/>
        </w:rPr>
        <w:t>Расчет платы за публичный сервитут</w:t>
      </w:r>
    </w:p>
    <w:p w:rsidR="00547EC9" w:rsidRPr="00547EC9" w:rsidRDefault="00547EC9" w:rsidP="00547EC9">
      <w:pPr>
        <w:ind w:firstLine="709"/>
        <w:jc w:val="center"/>
        <w:rPr>
          <w:rFonts w:ascii="Arial" w:hAnsi="Arial" w:cs="Arial"/>
          <w:sz w:val="20"/>
          <w:szCs w:val="20"/>
        </w:rPr>
      </w:pPr>
      <w:r w:rsidRPr="00547EC9">
        <w:rPr>
          <w:rFonts w:ascii="Arial" w:hAnsi="Arial" w:cs="Arial"/>
          <w:sz w:val="20"/>
          <w:szCs w:val="20"/>
        </w:rPr>
        <w:t>(</w:t>
      </w:r>
      <w:proofErr w:type="gramStart"/>
      <w:r w:rsidRPr="00547EC9">
        <w:rPr>
          <w:rFonts w:ascii="Arial" w:hAnsi="Arial" w:cs="Arial"/>
          <w:sz w:val="20"/>
          <w:szCs w:val="20"/>
        </w:rPr>
        <w:t>в</w:t>
      </w:r>
      <w:proofErr w:type="gramEnd"/>
      <w:r w:rsidRPr="00547EC9">
        <w:rPr>
          <w:rFonts w:ascii="Arial" w:hAnsi="Arial" w:cs="Arial"/>
          <w:sz w:val="20"/>
          <w:szCs w:val="20"/>
        </w:rPr>
        <w:t xml:space="preserve"> отношении земельных участков, государственная собственность на которые </w:t>
      </w:r>
      <w:proofErr w:type="spellStart"/>
      <w:r w:rsidRPr="00547EC9">
        <w:rPr>
          <w:rFonts w:ascii="Arial" w:hAnsi="Arial" w:cs="Arial"/>
          <w:sz w:val="20"/>
          <w:szCs w:val="20"/>
        </w:rPr>
        <w:t>неразграничена</w:t>
      </w:r>
      <w:proofErr w:type="spellEnd"/>
      <w:r w:rsidRPr="00547EC9">
        <w:rPr>
          <w:rFonts w:ascii="Arial" w:hAnsi="Arial" w:cs="Arial"/>
          <w:sz w:val="20"/>
          <w:szCs w:val="20"/>
        </w:rPr>
        <w:t>)</w:t>
      </w:r>
    </w:p>
    <w:p w:rsidR="00547EC9" w:rsidRPr="00547EC9" w:rsidRDefault="00547EC9" w:rsidP="00547EC9">
      <w:pPr>
        <w:ind w:firstLine="709"/>
        <w:jc w:val="center"/>
        <w:rPr>
          <w:rFonts w:ascii="Arial" w:hAnsi="Arial" w:cs="Arial"/>
          <w:sz w:val="20"/>
          <w:szCs w:val="20"/>
        </w:rPr>
      </w:pPr>
    </w:p>
    <w:p w:rsidR="00547EC9" w:rsidRPr="00547EC9" w:rsidRDefault="00547EC9" w:rsidP="00547EC9">
      <w:pPr>
        <w:numPr>
          <w:ilvl w:val="0"/>
          <w:numId w:val="22"/>
        </w:numPr>
        <w:contextualSpacing/>
        <w:jc w:val="both"/>
        <w:rPr>
          <w:rFonts w:ascii="Arial" w:hAnsi="Arial" w:cs="Arial"/>
          <w:bCs/>
          <w:sz w:val="20"/>
          <w:szCs w:val="20"/>
        </w:rPr>
      </w:pPr>
      <w:r w:rsidRPr="00547EC9">
        <w:rPr>
          <w:rFonts w:ascii="Arial" w:hAnsi="Arial" w:cs="Arial"/>
          <w:sz w:val="20"/>
          <w:szCs w:val="20"/>
        </w:rPr>
        <w:t>Кадастровый квартал 54:34:010807</w:t>
      </w:r>
    </w:p>
    <w:p w:rsidR="00547EC9" w:rsidRPr="00547EC9" w:rsidRDefault="00547EC9" w:rsidP="00547EC9">
      <w:pPr>
        <w:ind w:firstLine="709"/>
        <w:jc w:val="both"/>
        <w:rPr>
          <w:rFonts w:ascii="Arial" w:hAnsi="Arial" w:cs="Arial"/>
          <w:bCs/>
          <w:sz w:val="20"/>
          <w:szCs w:val="20"/>
        </w:rPr>
      </w:pPr>
      <w:r w:rsidRPr="00547EC9">
        <w:rPr>
          <w:rFonts w:ascii="Arial" w:hAnsi="Arial" w:cs="Arial"/>
          <w:bCs/>
          <w:sz w:val="20"/>
          <w:szCs w:val="20"/>
        </w:rPr>
        <w:t xml:space="preserve">Средний уровень </w:t>
      </w:r>
      <w:r w:rsidRPr="00547EC9">
        <w:rPr>
          <w:rFonts w:ascii="Arial" w:eastAsia="Calibri" w:hAnsi="Arial" w:cs="Arial"/>
          <w:sz w:val="20"/>
          <w:szCs w:val="20"/>
        </w:rPr>
        <w:t xml:space="preserve">уровня кадастровой стоимости земельных участков по муниципальному району - </w:t>
      </w:r>
      <w:r w:rsidRPr="00547EC9">
        <w:rPr>
          <w:rFonts w:ascii="Arial" w:hAnsi="Arial" w:cs="Arial"/>
          <w:bCs/>
          <w:sz w:val="20"/>
          <w:szCs w:val="20"/>
        </w:rPr>
        <w:t xml:space="preserve"> 49,02</w:t>
      </w:r>
    </w:p>
    <w:p w:rsidR="00547EC9" w:rsidRPr="00547EC9" w:rsidRDefault="00547EC9" w:rsidP="00547EC9">
      <w:pPr>
        <w:ind w:firstLine="709"/>
        <w:jc w:val="both"/>
        <w:rPr>
          <w:rFonts w:ascii="Arial" w:hAnsi="Arial" w:cs="Arial"/>
          <w:sz w:val="20"/>
          <w:szCs w:val="20"/>
        </w:rPr>
      </w:pPr>
      <w:r w:rsidRPr="00547EC9">
        <w:rPr>
          <w:rFonts w:ascii="Arial" w:hAnsi="Arial" w:cs="Arial"/>
          <w:sz w:val="20"/>
          <w:szCs w:val="20"/>
        </w:rPr>
        <w:t xml:space="preserve">Площадь наложения – 20 </w:t>
      </w:r>
      <w:proofErr w:type="spellStart"/>
      <w:r w:rsidRPr="00547EC9">
        <w:rPr>
          <w:rFonts w:ascii="Arial" w:hAnsi="Arial" w:cs="Arial"/>
          <w:sz w:val="20"/>
          <w:szCs w:val="20"/>
        </w:rPr>
        <w:t>кв.м</w:t>
      </w:r>
      <w:proofErr w:type="spellEnd"/>
      <w:r w:rsidRPr="00547EC9">
        <w:rPr>
          <w:rFonts w:ascii="Arial" w:hAnsi="Arial" w:cs="Arial"/>
          <w:sz w:val="20"/>
          <w:szCs w:val="20"/>
        </w:rPr>
        <w:t>.</w:t>
      </w:r>
    </w:p>
    <w:p w:rsidR="00547EC9" w:rsidRPr="00547EC9" w:rsidRDefault="00547EC9" w:rsidP="00547EC9">
      <w:pPr>
        <w:ind w:firstLine="709"/>
        <w:jc w:val="both"/>
        <w:rPr>
          <w:rFonts w:ascii="Arial" w:hAnsi="Arial" w:cs="Arial"/>
          <w:color w:val="000000"/>
          <w:sz w:val="20"/>
          <w:szCs w:val="20"/>
        </w:rPr>
      </w:pPr>
      <w:r w:rsidRPr="00547EC9">
        <w:rPr>
          <w:rFonts w:ascii="Arial" w:hAnsi="Arial" w:cs="Arial"/>
          <w:sz w:val="20"/>
          <w:szCs w:val="20"/>
        </w:rPr>
        <w:t xml:space="preserve">Размер платы </w:t>
      </w:r>
      <w:r w:rsidRPr="00547EC9">
        <w:rPr>
          <w:rFonts w:ascii="Arial" w:hAnsi="Arial" w:cs="Arial"/>
          <w:color w:val="000000"/>
          <w:sz w:val="20"/>
          <w:szCs w:val="20"/>
        </w:rPr>
        <w:t xml:space="preserve">за год публичного сервитута </w:t>
      </w:r>
      <w:r w:rsidRPr="00547EC9">
        <w:rPr>
          <w:rFonts w:ascii="Arial" w:hAnsi="Arial" w:cs="Arial"/>
          <w:bCs/>
          <w:color w:val="000000"/>
          <w:sz w:val="20"/>
          <w:szCs w:val="20"/>
        </w:rPr>
        <w:t xml:space="preserve">49,02 </w:t>
      </w:r>
      <w:r w:rsidRPr="00547EC9">
        <w:rPr>
          <w:rFonts w:ascii="Arial" w:hAnsi="Arial" w:cs="Arial"/>
          <w:color w:val="000000"/>
          <w:sz w:val="20"/>
          <w:szCs w:val="20"/>
          <w:lang w:val="en-US"/>
        </w:rPr>
        <w:t>x</w:t>
      </w:r>
      <w:r w:rsidRPr="00547EC9">
        <w:rPr>
          <w:rFonts w:ascii="Arial" w:hAnsi="Arial" w:cs="Arial"/>
          <w:color w:val="000000"/>
          <w:sz w:val="20"/>
          <w:szCs w:val="20"/>
        </w:rPr>
        <w:t xml:space="preserve"> 20 </w:t>
      </w:r>
      <w:r w:rsidRPr="00547EC9">
        <w:rPr>
          <w:rFonts w:ascii="Arial" w:hAnsi="Arial" w:cs="Arial"/>
          <w:color w:val="000000"/>
          <w:sz w:val="20"/>
          <w:szCs w:val="20"/>
          <w:lang w:val="en-US"/>
        </w:rPr>
        <w:t>x</w:t>
      </w:r>
      <w:r w:rsidRPr="00547EC9">
        <w:rPr>
          <w:rFonts w:ascii="Arial" w:hAnsi="Arial" w:cs="Arial"/>
          <w:color w:val="000000"/>
          <w:sz w:val="20"/>
          <w:szCs w:val="20"/>
        </w:rPr>
        <w:t xml:space="preserve"> 0,01% = 0,098</w:t>
      </w:r>
    </w:p>
    <w:p w:rsidR="00547EC9" w:rsidRPr="00547EC9" w:rsidRDefault="00547EC9" w:rsidP="00547EC9">
      <w:pPr>
        <w:ind w:firstLine="709"/>
        <w:jc w:val="both"/>
        <w:rPr>
          <w:rFonts w:ascii="Arial" w:hAnsi="Arial" w:cs="Arial"/>
          <w:color w:val="000000"/>
          <w:sz w:val="20"/>
          <w:szCs w:val="20"/>
        </w:rPr>
      </w:pPr>
      <w:r w:rsidRPr="00547EC9">
        <w:rPr>
          <w:rFonts w:ascii="Arial" w:hAnsi="Arial" w:cs="Arial"/>
          <w:color w:val="000000"/>
          <w:sz w:val="20"/>
          <w:szCs w:val="20"/>
        </w:rPr>
        <w:t>Размер платы за 49 лет – 4,80</w:t>
      </w:r>
    </w:p>
    <w:p w:rsidR="00AC334C" w:rsidRPr="00547EC9" w:rsidRDefault="00AC334C" w:rsidP="003863EA">
      <w:pPr>
        <w:jc w:val="center"/>
        <w:rPr>
          <w:rFonts w:ascii="Arial" w:eastAsia="Microsoft Sans Serif" w:hAnsi="Arial" w:cs="Arial"/>
          <w:color w:val="000000"/>
          <w:sz w:val="20"/>
          <w:szCs w:val="20"/>
          <w:lang w:bidi="ru-RU"/>
        </w:rPr>
      </w:pPr>
    </w:p>
    <w:p w:rsidR="00AC334C" w:rsidRDefault="00AC334C" w:rsidP="003863EA">
      <w:pPr>
        <w:jc w:val="center"/>
        <w:rPr>
          <w:rFonts w:ascii="Microsoft Sans Serif" w:eastAsia="Microsoft Sans Serif" w:hAnsi="Microsoft Sans Serif" w:cs="Microsoft Sans Serif"/>
          <w:color w:val="000000"/>
          <w:lang w:bidi="ru-RU"/>
        </w:rPr>
      </w:pPr>
    </w:p>
    <w:p w:rsidR="003863EA" w:rsidRDefault="003863EA" w:rsidP="00E31D37">
      <w:pPr>
        <w:suppressAutoHyphens/>
        <w:jc w:val="both"/>
        <w:rPr>
          <w:rFonts w:ascii="Arial" w:hAnsi="Arial" w:cs="Arial"/>
          <w:sz w:val="20"/>
          <w:szCs w:val="20"/>
        </w:rPr>
      </w:pPr>
      <w:r w:rsidRPr="00851EC1">
        <w:rPr>
          <w:rFonts w:ascii="Arial" w:hAnsi="Arial" w:cs="Arial"/>
          <w:b/>
          <w:sz w:val="20"/>
          <w:szCs w:val="20"/>
        </w:rPr>
        <w:t>2.</w:t>
      </w:r>
      <w:r w:rsidR="00E31D37">
        <w:rPr>
          <w:rFonts w:ascii="Arial" w:hAnsi="Arial" w:cs="Arial"/>
          <w:b/>
          <w:sz w:val="20"/>
          <w:szCs w:val="20"/>
        </w:rPr>
        <w:t>3</w:t>
      </w:r>
      <w:r w:rsidRPr="00851EC1">
        <w:rPr>
          <w:rFonts w:ascii="Arial" w:hAnsi="Arial" w:cs="Arial"/>
          <w:b/>
          <w:sz w:val="20"/>
          <w:szCs w:val="20"/>
        </w:rPr>
        <w:t xml:space="preserve">. </w:t>
      </w:r>
      <w:r w:rsidRPr="00490EAE">
        <w:rPr>
          <w:rFonts w:ascii="Arial" w:hAnsi="Arial" w:cs="Arial"/>
          <w:b/>
          <w:bCs/>
          <w:sz w:val="20"/>
          <w:szCs w:val="20"/>
        </w:rPr>
        <w:t xml:space="preserve">ПОСТАНОВЛЕНИЕ </w:t>
      </w:r>
      <w:r>
        <w:rPr>
          <w:rFonts w:ascii="Arial" w:hAnsi="Arial" w:cs="Arial"/>
          <w:b/>
          <w:bCs/>
          <w:sz w:val="20"/>
          <w:szCs w:val="20"/>
        </w:rPr>
        <w:t>АДМИНИСТРАЦИИ</w:t>
      </w:r>
      <w:r w:rsidRPr="00490EAE">
        <w:rPr>
          <w:rFonts w:ascii="Arial" w:hAnsi="Arial" w:cs="Arial"/>
          <w:b/>
          <w:bCs/>
          <w:sz w:val="20"/>
          <w:szCs w:val="20"/>
        </w:rPr>
        <w:t xml:space="preserve"> ГОРОДА КУЙБЫШЕВА КУЙБЫШЕВСКОГО РАЙОНА НОВОСИБИРСКОЙ ОБЛАСТИ </w:t>
      </w:r>
      <w:r w:rsidRPr="00D139E0">
        <w:rPr>
          <w:rFonts w:ascii="Arial" w:hAnsi="Arial" w:cs="Arial"/>
          <w:b/>
          <w:sz w:val="20"/>
          <w:szCs w:val="20"/>
        </w:rPr>
        <w:t xml:space="preserve">ОТ </w:t>
      </w:r>
      <w:r w:rsidR="00E702FF">
        <w:rPr>
          <w:rFonts w:ascii="Arial" w:hAnsi="Arial" w:cs="Arial"/>
          <w:b/>
          <w:sz w:val="20"/>
          <w:szCs w:val="20"/>
        </w:rPr>
        <w:t>11</w:t>
      </w:r>
      <w:r w:rsidRPr="003863EA">
        <w:rPr>
          <w:rFonts w:ascii="Arial" w:hAnsi="Arial" w:cs="Arial"/>
          <w:b/>
          <w:sz w:val="20"/>
          <w:szCs w:val="20"/>
        </w:rPr>
        <w:t>.</w:t>
      </w:r>
      <w:r w:rsidR="00E702FF">
        <w:rPr>
          <w:rFonts w:ascii="Arial" w:hAnsi="Arial" w:cs="Arial"/>
          <w:b/>
          <w:sz w:val="20"/>
          <w:szCs w:val="20"/>
        </w:rPr>
        <w:t>10</w:t>
      </w:r>
      <w:r w:rsidRPr="003863EA">
        <w:rPr>
          <w:rFonts w:ascii="Arial" w:hAnsi="Arial" w:cs="Arial"/>
          <w:b/>
          <w:sz w:val="20"/>
          <w:szCs w:val="20"/>
        </w:rPr>
        <w:t xml:space="preserve">.2023 № </w:t>
      </w:r>
      <w:r w:rsidR="00E702FF">
        <w:rPr>
          <w:rFonts w:ascii="Arial" w:hAnsi="Arial" w:cs="Arial"/>
          <w:b/>
          <w:sz w:val="20"/>
          <w:szCs w:val="20"/>
        </w:rPr>
        <w:t>1155</w:t>
      </w:r>
      <w:r w:rsidRPr="003863EA">
        <w:rPr>
          <w:rFonts w:ascii="Arial" w:hAnsi="Arial" w:cs="Arial"/>
          <w:b/>
          <w:sz w:val="20"/>
          <w:szCs w:val="20"/>
        </w:rPr>
        <w:t xml:space="preserve"> </w:t>
      </w:r>
      <w:r w:rsidRPr="003863EA">
        <w:rPr>
          <w:rFonts w:ascii="Arial" w:hAnsi="Arial" w:cs="Arial"/>
          <w:sz w:val="20"/>
          <w:szCs w:val="20"/>
        </w:rPr>
        <w:t>«</w:t>
      </w:r>
      <w:r w:rsidR="00E702FF" w:rsidRPr="00E702FF">
        <w:rPr>
          <w:rFonts w:ascii="Arial" w:hAnsi="Arial" w:cs="Arial"/>
          <w:sz w:val="20"/>
          <w:szCs w:val="20"/>
        </w:rPr>
        <w:t>Об установлении публичного сервитута</w:t>
      </w:r>
      <w:r w:rsidRPr="000A7010">
        <w:rPr>
          <w:rFonts w:ascii="Arial" w:hAnsi="Arial" w:cs="Arial"/>
          <w:sz w:val="20"/>
          <w:szCs w:val="20"/>
        </w:rPr>
        <w:t>»</w:t>
      </w:r>
    </w:p>
    <w:p w:rsidR="003863EA" w:rsidRDefault="003863EA" w:rsidP="003863EA">
      <w:pPr>
        <w:jc w:val="center"/>
        <w:rPr>
          <w:rFonts w:ascii="Microsoft Sans Serif" w:eastAsia="Microsoft Sans Serif" w:hAnsi="Microsoft Sans Serif" w:cs="Microsoft Sans Serif"/>
          <w:color w:val="000000"/>
          <w:lang w:bidi="ru-RU"/>
        </w:rPr>
      </w:pPr>
    </w:p>
    <w:p w:rsidR="00E702FF" w:rsidRPr="00E702FF" w:rsidRDefault="00E702FF" w:rsidP="00E702FF">
      <w:pPr>
        <w:keepNext/>
        <w:jc w:val="center"/>
        <w:outlineLvl w:val="1"/>
        <w:rPr>
          <w:rFonts w:ascii="Arial" w:hAnsi="Arial" w:cs="Arial"/>
          <w:bCs/>
          <w:sz w:val="20"/>
          <w:szCs w:val="20"/>
        </w:rPr>
      </w:pPr>
      <w:r w:rsidRPr="00E702FF">
        <w:rPr>
          <w:rFonts w:ascii="Arial" w:hAnsi="Arial" w:cs="Arial"/>
          <w:b/>
          <w:sz w:val="20"/>
          <w:szCs w:val="20"/>
        </w:rPr>
        <w:t xml:space="preserve">ПОСТАНОВЛЕНИЕ    </w:t>
      </w:r>
    </w:p>
    <w:p w:rsidR="00E702FF" w:rsidRPr="00E702FF" w:rsidRDefault="00E702FF" w:rsidP="00E702FF">
      <w:pPr>
        <w:ind w:left="-540"/>
        <w:jc w:val="center"/>
        <w:rPr>
          <w:rFonts w:ascii="Arial" w:hAnsi="Arial" w:cs="Arial"/>
          <w:sz w:val="20"/>
          <w:szCs w:val="20"/>
        </w:rPr>
      </w:pPr>
      <w:r w:rsidRPr="00E702FF">
        <w:rPr>
          <w:rFonts w:ascii="Arial" w:hAnsi="Arial" w:cs="Arial"/>
          <w:sz w:val="20"/>
          <w:szCs w:val="20"/>
        </w:rPr>
        <w:t xml:space="preserve">       </w:t>
      </w:r>
    </w:p>
    <w:p w:rsidR="00E702FF" w:rsidRPr="00E702FF" w:rsidRDefault="00E702FF" w:rsidP="00E702FF">
      <w:pPr>
        <w:ind w:left="-540"/>
        <w:jc w:val="center"/>
        <w:rPr>
          <w:rFonts w:ascii="Arial" w:hAnsi="Arial" w:cs="Arial"/>
          <w:sz w:val="20"/>
          <w:szCs w:val="20"/>
        </w:rPr>
      </w:pPr>
      <w:r w:rsidRPr="00E702FF">
        <w:rPr>
          <w:rFonts w:ascii="Arial" w:hAnsi="Arial" w:cs="Arial"/>
          <w:sz w:val="20"/>
          <w:szCs w:val="20"/>
        </w:rPr>
        <w:t xml:space="preserve">           11.10.2023 № 1155</w:t>
      </w:r>
    </w:p>
    <w:p w:rsidR="00E702FF" w:rsidRPr="00E702FF" w:rsidRDefault="00E702FF" w:rsidP="00E702FF">
      <w:pPr>
        <w:ind w:left="-540"/>
        <w:jc w:val="center"/>
        <w:rPr>
          <w:rFonts w:ascii="Arial" w:hAnsi="Arial" w:cs="Arial"/>
          <w:sz w:val="20"/>
          <w:szCs w:val="20"/>
        </w:rPr>
      </w:pPr>
      <w:r w:rsidRPr="00E702FF">
        <w:rPr>
          <w:rFonts w:ascii="Arial" w:hAnsi="Arial" w:cs="Arial"/>
          <w:sz w:val="20"/>
          <w:szCs w:val="20"/>
        </w:rPr>
        <w:t xml:space="preserve"> </w:t>
      </w:r>
    </w:p>
    <w:tbl>
      <w:tblPr>
        <w:tblW w:w="0" w:type="auto"/>
        <w:tblInd w:w="-252" w:type="dxa"/>
        <w:tblLook w:val="01E0" w:firstRow="1" w:lastRow="1" w:firstColumn="1" w:lastColumn="1" w:noHBand="0" w:noVBand="0"/>
      </w:tblPr>
      <w:tblGrid>
        <w:gridCol w:w="9823"/>
      </w:tblGrid>
      <w:tr w:rsidR="00E702FF" w:rsidRPr="00E702FF" w:rsidTr="00E702FF">
        <w:trPr>
          <w:trHeight w:val="429"/>
        </w:trPr>
        <w:tc>
          <w:tcPr>
            <w:tcW w:w="9823" w:type="dxa"/>
          </w:tcPr>
          <w:p w:rsidR="00E702FF" w:rsidRPr="00E702FF" w:rsidRDefault="00E702FF" w:rsidP="00E702FF">
            <w:pPr>
              <w:widowControl w:val="0"/>
              <w:snapToGrid w:val="0"/>
              <w:spacing w:line="259" w:lineRule="auto"/>
              <w:ind w:right="57" w:firstLine="90"/>
              <w:jc w:val="center"/>
              <w:rPr>
                <w:rFonts w:ascii="Arial" w:hAnsi="Arial" w:cs="Arial"/>
                <w:b/>
                <w:sz w:val="20"/>
                <w:szCs w:val="20"/>
              </w:rPr>
            </w:pPr>
            <w:r w:rsidRPr="00E702FF">
              <w:rPr>
                <w:rFonts w:ascii="Arial" w:hAnsi="Arial" w:cs="Arial"/>
                <w:b/>
                <w:sz w:val="20"/>
                <w:szCs w:val="20"/>
              </w:rPr>
              <w:t xml:space="preserve">            Об установлении публичного сервитута           </w:t>
            </w:r>
          </w:p>
        </w:tc>
      </w:tr>
    </w:tbl>
    <w:p w:rsidR="00E702FF" w:rsidRPr="00E702FF" w:rsidRDefault="00E702FF" w:rsidP="00E702FF">
      <w:pPr>
        <w:autoSpaceDE w:val="0"/>
        <w:autoSpaceDN w:val="0"/>
        <w:adjustRightInd w:val="0"/>
        <w:jc w:val="both"/>
        <w:rPr>
          <w:rFonts w:ascii="Arial" w:hAnsi="Arial" w:cs="Arial"/>
          <w:sz w:val="20"/>
          <w:szCs w:val="20"/>
        </w:rPr>
      </w:pPr>
      <w:r w:rsidRPr="00E702FF">
        <w:rPr>
          <w:rFonts w:ascii="Arial" w:hAnsi="Arial" w:cs="Arial"/>
          <w:sz w:val="20"/>
          <w:szCs w:val="20"/>
        </w:rPr>
        <w:t xml:space="preserve">         В соответствии со статьей 23, главой V.7 Земельного кодекса Российской Федерации, на основании ходатайства об установлении публичного сервитута акционерного общества ООО «Газпром газораспределение Томск» (</w:t>
      </w:r>
      <w:r w:rsidRPr="00E702FF">
        <w:rPr>
          <w:rFonts w:ascii="Arial" w:eastAsia="Calibri" w:hAnsi="Arial" w:cs="Arial"/>
          <w:sz w:val="20"/>
          <w:szCs w:val="20"/>
          <w:lang w:eastAsia="en-US"/>
        </w:rPr>
        <w:t>ИНН 7017203428, ОГРН 1087017002533</w:t>
      </w:r>
      <w:r w:rsidRPr="00E702FF">
        <w:rPr>
          <w:rFonts w:ascii="Arial" w:hAnsi="Arial" w:cs="Arial"/>
          <w:sz w:val="20"/>
          <w:szCs w:val="20"/>
        </w:rPr>
        <w:t xml:space="preserve">, </w:t>
      </w:r>
      <w:r w:rsidRPr="00E702FF">
        <w:rPr>
          <w:rFonts w:ascii="Arial" w:hAnsi="Arial" w:cs="Arial"/>
          <w:bCs/>
          <w:sz w:val="20"/>
          <w:szCs w:val="20"/>
          <w:lang w:bidi="lo-LA"/>
        </w:rPr>
        <w:t>адрес:</w:t>
      </w:r>
      <w:r w:rsidRPr="00E702FF">
        <w:rPr>
          <w:rFonts w:ascii="Arial" w:hAnsi="Arial" w:cs="Arial"/>
          <w:sz w:val="20"/>
          <w:szCs w:val="20"/>
          <w:lang w:bidi="lo-LA"/>
        </w:rPr>
        <w:t xml:space="preserve"> </w:t>
      </w:r>
      <w:r w:rsidRPr="00E702FF">
        <w:rPr>
          <w:rFonts w:ascii="Arial" w:hAnsi="Arial" w:cs="Arial"/>
          <w:bCs/>
          <w:sz w:val="20"/>
          <w:szCs w:val="20"/>
          <w:lang w:bidi="lo-LA"/>
        </w:rPr>
        <w:t>634021, Российская Федерация, г. Томск, проспект Фрунзе, д. 170а</w:t>
      </w:r>
      <w:r w:rsidRPr="00E702FF">
        <w:rPr>
          <w:rFonts w:ascii="Arial" w:hAnsi="Arial" w:cs="Arial"/>
          <w:sz w:val="20"/>
          <w:szCs w:val="20"/>
        </w:rPr>
        <w:t xml:space="preserve">) от 15.09.2023 №786, учитывая размещение 22.09.2023 сообщения о возможном установлении публичного сервитута на официальном сайте администрации города Куйбышева Куйбышевского района Новосибирской области в информационной – </w:t>
      </w:r>
      <w:proofErr w:type="spellStart"/>
      <w:r w:rsidRPr="00E702FF">
        <w:rPr>
          <w:rFonts w:ascii="Arial" w:hAnsi="Arial" w:cs="Arial"/>
          <w:sz w:val="20"/>
          <w:szCs w:val="20"/>
        </w:rPr>
        <w:t>телекоммуникционной</w:t>
      </w:r>
      <w:proofErr w:type="spellEnd"/>
      <w:r w:rsidRPr="00E702FF">
        <w:rPr>
          <w:rFonts w:ascii="Arial" w:hAnsi="Arial" w:cs="Arial"/>
          <w:sz w:val="20"/>
          <w:szCs w:val="20"/>
        </w:rPr>
        <w:t xml:space="preserve"> сети «Интернет», руководствуясь Уставом городского поселения города Куйбышева Куйбышевского муниципального района Новосибирской области</w:t>
      </w:r>
    </w:p>
    <w:p w:rsidR="00E702FF" w:rsidRPr="00E702FF" w:rsidRDefault="00E702FF" w:rsidP="00E702FF">
      <w:pPr>
        <w:autoSpaceDE w:val="0"/>
        <w:autoSpaceDN w:val="0"/>
        <w:adjustRightInd w:val="0"/>
        <w:ind w:firstLine="540"/>
        <w:jc w:val="both"/>
        <w:rPr>
          <w:rFonts w:ascii="Arial" w:hAnsi="Arial" w:cs="Arial"/>
          <w:sz w:val="20"/>
          <w:szCs w:val="20"/>
        </w:rPr>
      </w:pPr>
      <w:r w:rsidRPr="00E702FF">
        <w:rPr>
          <w:rFonts w:ascii="Arial" w:hAnsi="Arial" w:cs="Arial"/>
          <w:sz w:val="20"/>
          <w:szCs w:val="20"/>
        </w:rPr>
        <w:t>ПОСТАНОВЛЯЕТ:</w:t>
      </w:r>
    </w:p>
    <w:p w:rsidR="00E702FF" w:rsidRPr="00E702FF" w:rsidRDefault="00E702FF" w:rsidP="00E702FF">
      <w:pPr>
        <w:ind w:firstLine="709"/>
        <w:jc w:val="both"/>
        <w:rPr>
          <w:rFonts w:ascii="Arial" w:hAnsi="Arial" w:cs="Arial"/>
          <w:bCs/>
          <w:sz w:val="20"/>
          <w:szCs w:val="20"/>
        </w:rPr>
      </w:pPr>
      <w:r w:rsidRPr="00E702FF">
        <w:rPr>
          <w:rFonts w:ascii="Arial" w:hAnsi="Arial" w:cs="Arial"/>
          <w:sz w:val="20"/>
          <w:szCs w:val="20"/>
        </w:rPr>
        <w:t xml:space="preserve"> 1. </w:t>
      </w:r>
      <w:r w:rsidRPr="00E702FF">
        <w:rPr>
          <w:rFonts w:ascii="Arial" w:hAnsi="Arial" w:cs="Arial"/>
          <w:bCs/>
          <w:sz w:val="20"/>
          <w:szCs w:val="20"/>
        </w:rPr>
        <w:t xml:space="preserve">Установить публичный сервитут в целях, предусмотренных подпунктом 1 статьи 39.37 Земельного кодекса Российской Федерации, а именно для эксплуатации сооружения и его неотъемлемых технологических частей – «Газопровод низкого давления по ул. Школьной в г. Куйбышев Новосибирской области (код объекта </w:t>
      </w:r>
      <w:proofErr w:type="gramStart"/>
      <w:r w:rsidRPr="00E702FF">
        <w:rPr>
          <w:rFonts w:ascii="Arial" w:hAnsi="Arial" w:cs="Arial"/>
          <w:bCs/>
          <w:sz w:val="20"/>
          <w:szCs w:val="20"/>
        </w:rPr>
        <w:t>Н-ТП</w:t>
      </w:r>
      <w:proofErr w:type="gramEnd"/>
      <w:r w:rsidRPr="00E702FF">
        <w:rPr>
          <w:rFonts w:ascii="Arial" w:hAnsi="Arial" w:cs="Arial"/>
          <w:bCs/>
          <w:sz w:val="20"/>
          <w:szCs w:val="20"/>
        </w:rPr>
        <w:t xml:space="preserve">/У-6)» с кадастровым номером 54:34:011408:81, в отношении: </w:t>
      </w:r>
    </w:p>
    <w:p w:rsidR="00E702FF" w:rsidRPr="00E702FF" w:rsidRDefault="00E702FF" w:rsidP="00E702FF">
      <w:pPr>
        <w:jc w:val="both"/>
        <w:rPr>
          <w:rFonts w:ascii="Arial" w:hAnsi="Arial" w:cs="Arial"/>
          <w:bCs/>
          <w:sz w:val="20"/>
          <w:szCs w:val="20"/>
        </w:rPr>
      </w:pPr>
      <w:r w:rsidRPr="00E702FF">
        <w:rPr>
          <w:rFonts w:ascii="Arial" w:hAnsi="Arial" w:cs="Arial"/>
          <w:bCs/>
          <w:sz w:val="20"/>
          <w:szCs w:val="20"/>
        </w:rPr>
        <w:t xml:space="preserve">1.1 земель государственной неразграниченной собственности в границах кадастрового квартала 54:34:011408, площадь -  8 </w:t>
      </w:r>
      <w:proofErr w:type="spellStart"/>
      <w:r w:rsidRPr="00E702FF">
        <w:rPr>
          <w:rFonts w:ascii="Arial" w:hAnsi="Arial" w:cs="Arial"/>
          <w:bCs/>
          <w:sz w:val="20"/>
          <w:szCs w:val="20"/>
        </w:rPr>
        <w:t>кв.м</w:t>
      </w:r>
      <w:proofErr w:type="spellEnd"/>
      <w:r w:rsidRPr="00E702FF">
        <w:rPr>
          <w:rFonts w:ascii="Arial" w:hAnsi="Arial" w:cs="Arial"/>
          <w:bCs/>
          <w:sz w:val="20"/>
          <w:szCs w:val="20"/>
        </w:rPr>
        <w:t>.;</w:t>
      </w:r>
    </w:p>
    <w:p w:rsidR="00E702FF" w:rsidRPr="00E702FF" w:rsidRDefault="00E702FF" w:rsidP="00E702FF">
      <w:pPr>
        <w:jc w:val="both"/>
        <w:rPr>
          <w:rFonts w:ascii="Arial" w:hAnsi="Arial" w:cs="Arial"/>
          <w:bCs/>
          <w:sz w:val="20"/>
          <w:szCs w:val="20"/>
        </w:rPr>
      </w:pPr>
      <w:r w:rsidRPr="00E702FF">
        <w:rPr>
          <w:rFonts w:ascii="Arial" w:hAnsi="Arial" w:cs="Arial"/>
          <w:bCs/>
          <w:sz w:val="20"/>
          <w:szCs w:val="20"/>
        </w:rPr>
        <w:t>1.2</w:t>
      </w:r>
      <w:proofErr w:type="gramStart"/>
      <w:r w:rsidRPr="00E702FF">
        <w:rPr>
          <w:rFonts w:ascii="Arial" w:hAnsi="Arial" w:cs="Arial"/>
          <w:bCs/>
          <w:sz w:val="20"/>
          <w:szCs w:val="20"/>
        </w:rPr>
        <w:t>. части</w:t>
      </w:r>
      <w:proofErr w:type="gramEnd"/>
      <w:r w:rsidRPr="00E702FF">
        <w:rPr>
          <w:rFonts w:ascii="Arial" w:hAnsi="Arial" w:cs="Arial"/>
          <w:bCs/>
          <w:sz w:val="20"/>
          <w:szCs w:val="20"/>
        </w:rPr>
        <w:t xml:space="preserve"> земельного участка с кадастровым номером 54:34:011408:6, расположенного по адресу: Новосибирская область, город Куйбышев, ул. Кузнечная, дом 7, площадь наложения 71 </w:t>
      </w:r>
      <w:proofErr w:type="spellStart"/>
      <w:r w:rsidRPr="00E702FF">
        <w:rPr>
          <w:rFonts w:ascii="Arial" w:hAnsi="Arial" w:cs="Arial"/>
          <w:bCs/>
          <w:sz w:val="20"/>
          <w:szCs w:val="20"/>
        </w:rPr>
        <w:t>кв.м</w:t>
      </w:r>
      <w:proofErr w:type="spellEnd"/>
      <w:r w:rsidRPr="00E702FF">
        <w:rPr>
          <w:rFonts w:ascii="Arial" w:hAnsi="Arial" w:cs="Arial"/>
          <w:bCs/>
          <w:sz w:val="20"/>
          <w:szCs w:val="20"/>
        </w:rPr>
        <w:t>.;</w:t>
      </w:r>
    </w:p>
    <w:p w:rsidR="00E702FF" w:rsidRPr="00E702FF" w:rsidRDefault="00E702FF" w:rsidP="00E702FF">
      <w:pPr>
        <w:jc w:val="both"/>
        <w:rPr>
          <w:rFonts w:ascii="Arial" w:hAnsi="Arial" w:cs="Arial"/>
          <w:bCs/>
          <w:sz w:val="20"/>
          <w:szCs w:val="20"/>
        </w:rPr>
      </w:pPr>
      <w:r w:rsidRPr="00E702FF">
        <w:rPr>
          <w:rFonts w:ascii="Arial" w:hAnsi="Arial" w:cs="Arial"/>
          <w:bCs/>
          <w:sz w:val="20"/>
          <w:szCs w:val="20"/>
        </w:rPr>
        <w:t>1.3</w:t>
      </w:r>
      <w:proofErr w:type="gramStart"/>
      <w:r w:rsidRPr="00E702FF">
        <w:rPr>
          <w:rFonts w:ascii="Arial" w:hAnsi="Arial" w:cs="Arial"/>
          <w:bCs/>
          <w:sz w:val="20"/>
          <w:szCs w:val="20"/>
        </w:rPr>
        <w:t>. земельного</w:t>
      </w:r>
      <w:proofErr w:type="gramEnd"/>
      <w:r w:rsidRPr="00E702FF">
        <w:rPr>
          <w:rFonts w:ascii="Arial" w:hAnsi="Arial" w:cs="Arial"/>
          <w:bCs/>
          <w:sz w:val="20"/>
          <w:szCs w:val="20"/>
        </w:rPr>
        <w:t xml:space="preserve"> участка с кадастровым номером 54:34:011408:290, расположенного по адресу: Новосибирская область, город Куйбышев, ул. Школьная, площадь наложения 1 </w:t>
      </w:r>
      <w:proofErr w:type="spellStart"/>
      <w:r w:rsidRPr="00E702FF">
        <w:rPr>
          <w:rFonts w:ascii="Arial" w:hAnsi="Arial" w:cs="Arial"/>
          <w:bCs/>
          <w:sz w:val="20"/>
          <w:szCs w:val="20"/>
        </w:rPr>
        <w:t>кв.м</w:t>
      </w:r>
      <w:proofErr w:type="spellEnd"/>
      <w:r w:rsidRPr="00E702FF">
        <w:rPr>
          <w:rFonts w:ascii="Arial" w:hAnsi="Arial" w:cs="Arial"/>
          <w:bCs/>
          <w:sz w:val="20"/>
          <w:szCs w:val="20"/>
        </w:rPr>
        <w:t xml:space="preserve">.          </w:t>
      </w:r>
    </w:p>
    <w:p w:rsidR="00E702FF" w:rsidRPr="00E702FF" w:rsidRDefault="00E702FF" w:rsidP="00E702FF">
      <w:pPr>
        <w:jc w:val="both"/>
        <w:rPr>
          <w:rFonts w:ascii="Arial" w:hAnsi="Arial" w:cs="Arial"/>
          <w:bCs/>
          <w:sz w:val="20"/>
          <w:szCs w:val="20"/>
        </w:rPr>
      </w:pPr>
      <w:r w:rsidRPr="00E702FF">
        <w:rPr>
          <w:rFonts w:ascii="Arial" w:hAnsi="Arial" w:cs="Arial"/>
          <w:bCs/>
          <w:sz w:val="20"/>
          <w:szCs w:val="20"/>
        </w:rPr>
        <w:t xml:space="preserve">          2. Утвердить границы публичного сервитута в соответствии со схемой расположения границ публичного сервитута и описанием местоположения границ, согласно приложению 1, к настоящему постановлению.</w:t>
      </w:r>
    </w:p>
    <w:p w:rsidR="00E702FF" w:rsidRPr="00E702FF" w:rsidRDefault="00E702FF" w:rsidP="00E702FF">
      <w:pPr>
        <w:autoSpaceDE w:val="0"/>
        <w:autoSpaceDN w:val="0"/>
        <w:adjustRightInd w:val="0"/>
        <w:jc w:val="both"/>
        <w:rPr>
          <w:rFonts w:ascii="Arial" w:hAnsi="Arial" w:cs="Arial"/>
          <w:bCs/>
          <w:sz w:val="20"/>
          <w:szCs w:val="20"/>
        </w:rPr>
      </w:pPr>
      <w:r w:rsidRPr="00E702FF">
        <w:rPr>
          <w:rFonts w:ascii="Arial" w:hAnsi="Arial" w:cs="Arial"/>
          <w:bCs/>
          <w:sz w:val="20"/>
          <w:szCs w:val="20"/>
        </w:rPr>
        <w:t xml:space="preserve">          3. Установить публичный сервитут сроком на 49 (сорок девять) лет.</w:t>
      </w:r>
    </w:p>
    <w:p w:rsidR="00E702FF" w:rsidRPr="00E702FF" w:rsidRDefault="00E702FF" w:rsidP="00E702FF">
      <w:pPr>
        <w:autoSpaceDE w:val="0"/>
        <w:autoSpaceDN w:val="0"/>
        <w:adjustRightInd w:val="0"/>
        <w:ind w:firstLine="567"/>
        <w:jc w:val="both"/>
        <w:rPr>
          <w:rFonts w:ascii="Arial" w:hAnsi="Arial" w:cs="Arial"/>
          <w:bCs/>
          <w:sz w:val="20"/>
          <w:szCs w:val="20"/>
        </w:rPr>
      </w:pPr>
      <w:r w:rsidRPr="00E702FF">
        <w:rPr>
          <w:rFonts w:ascii="Arial" w:hAnsi="Arial" w:cs="Arial"/>
          <w:bCs/>
          <w:sz w:val="20"/>
          <w:szCs w:val="20"/>
        </w:rPr>
        <w:t xml:space="preserve"> 4. Реквизиты </w:t>
      </w:r>
      <w:proofErr w:type="spellStart"/>
      <w:r w:rsidRPr="00E702FF">
        <w:rPr>
          <w:rFonts w:ascii="Arial" w:hAnsi="Arial" w:cs="Arial"/>
          <w:bCs/>
          <w:sz w:val="20"/>
          <w:szCs w:val="20"/>
        </w:rPr>
        <w:t>правоудостоверяющего</w:t>
      </w:r>
      <w:proofErr w:type="spellEnd"/>
      <w:r w:rsidRPr="00E702FF">
        <w:rPr>
          <w:rFonts w:ascii="Arial" w:hAnsi="Arial" w:cs="Arial"/>
          <w:bCs/>
          <w:sz w:val="20"/>
          <w:szCs w:val="20"/>
        </w:rPr>
        <w:t xml:space="preserve"> документа на инженерное сооружение, размещение которого допускается на условиях публичного сервитута, в целях установления публичного сервитута в отношении существующего инженерного сооружения для эксплуатации, вид, номер и дата государственной регистрации права: 54:34:011408:81-54/015/2018-1 от 19.12.2018.</w:t>
      </w:r>
    </w:p>
    <w:p w:rsidR="00E702FF" w:rsidRPr="00E702FF" w:rsidRDefault="00E702FF" w:rsidP="00E702FF">
      <w:pPr>
        <w:jc w:val="both"/>
        <w:rPr>
          <w:rFonts w:ascii="Arial" w:hAnsi="Arial" w:cs="Arial"/>
          <w:bCs/>
          <w:sz w:val="20"/>
          <w:szCs w:val="20"/>
        </w:rPr>
      </w:pPr>
      <w:r w:rsidRPr="00E702FF">
        <w:rPr>
          <w:rFonts w:ascii="Arial" w:hAnsi="Arial" w:cs="Arial"/>
          <w:bCs/>
          <w:sz w:val="20"/>
          <w:szCs w:val="20"/>
        </w:rPr>
        <w:t xml:space="preserve">          5. Считать</w:t>
      </w:r>
      <w:r w:rsidRPr="00E702FF">
        <w:rPr>
          <w:rFonts w:ascii="Arial" w:eastAsiaTheme="minorHAnsi" w:hAnsi="Arial" w:cs="Arial"/>
          <w:sz w:val="20"/>
          <w:szCs w:val="20"/>
          <w:lang w:eastAsia="en-US"/>
        </w:rPr>
        <w:t xml:space="preserve"> установленным</w:t>
      </w:r>
      <w:r w:rsidRPr="00E702FF">
        <w:rPr>
          <w:rFonts w:ascii="Arial" w:hAnsi="Arial" w:cs="Arial"/>
          <w:bCs/>
          <w:sz w:val="20"/>
          <w:szCs w:val="20"/>
        </w:rPr>
        <w:t xml:space="preserve"> публичный сервитут со дня внесения сведений о его границах в Единый государственный реестр недвижимости.</w:t>
      </w:r>
    </w:p>
    <w:p w:rsidR="00E702FF" w:rsidRPr="00E702FF" w:rsidRDefault="00E702FF" w:rsidP="00E702FF">
      <w:pPr>
        <w:jc w:val="both"/>
        <w:rPr>
          <w:rFonts w:ascii="Arial" w:hAnsi="Arial" w:cs="Arial"/>
          <w:bCs/>
          <w:sz w:val="20"/>
          <w:szCs w:val="20"/>
        </w:rPr>
      </w:pPr>
      <w:r w:rsidRPr="00E702FF">
        <w:rPr>
          <w:rFonts w:ascii="Arial" w:hAnsi="Arial" w:cs="Arial"/>
          <w:bCs/>
          <w:sz w:val="20"/>
          <w:szCs w:val="20"/>
        </w:rPr>
        <w:t xml:space="preserve">          6. Порядок и правила установления охранных зон объектов газоснабжения и особых условий использования земельных участков, расположенных в границах таких зон, осуществляется в соответствии с Правилами охраны газораспределительных сетей, утвержденными постановлением Правительства Российской Федерации от 20.11.2000 №878.</w:t>
      </w:r>
    </w:p>
    <w:p w:rsidR="00E702FF" w:rsidRPr="00E702FF" w:rsidRDefault="00E702FF" w:rsidP="00E702FF">
      <w:pPr>
        <w:ind w:firstLine="708"/>
        <w:jc w:val="both"/>
        <w:rPr>
          <w:rFonts w:ascii="Arial" w:hAnsi="Arial" w:cs="Arial"/>
          <w:bCs/>
          <w:sz w:val="20"/>
          <w:szCs w:val="20"/>
        </w:rPr>
      </w:pPr>
      <w:r w:rsidRPr="00E702FF">
        <w:rPr>
          <w:rFonts w:ascii="Arial" w:hAnsi="Arial" w:cs="Arial"/>
          <w:bCs/>
          <w:sz w:val="20"/>
          <w:szCs w:val="20"/>
        </w:rPr>
        <w:t>7. Установить следующий график проведения работ при осуществлении размещения линейного объекта сети газоснабжения в границах земельных участков, указанных в п. 1 настоящего постановления:</w:t>
      </w:r>
    </w:p>
    <w:p w:rsidR="00E702FF" w:rsidRPr="00E702FF" w:rsidRDefault="00E702FF" w:rsidP="00E702FF">
      <w:pPr>
        <w:ind w:firstLine="708"/>
        <w:jc w:val="both"/>
        <w:rPr>
          <w:rFonts w:ascii="Arial" w:hAnsi="Arial" w:cs="Arial"/>
          <w:bCs/>
          <w:sz w:val="20"/>
          <w:szCs w:val="20"/>
        </w:rPr>
      </w:pPr>
      <w:r w:rsidRPr="00E702FF">
        <w:rPr>
          <w:rFonts w:ascii="Arial" w:hAnsi="Arial" w:cs="Arial"/>
          <w:bCs/>
          <w:sz w:val="20"/>
          <w:szCs w:val="20"/>
        </w:rPr>
        <w:t>- эксплуатация объекта газоснабжения «Газопровод низкого давления</w:t>
      </w:r>
      <w:r w:rsidR="008D6613">
        <w:rPr>
          <w:rFonts w:ascii="Arial" w:hAnsi="Arial" w:cs="Arial"/>
          <w:bCs/>
          <w:sz w:val="20"/>
          <w:szCs w:val="20"/>
        </w:rPr>
        <w:t xml:space="preserve"> по ул. Школьной в </w:t>
      </w:r>
      <w:proofErr w:type="spellStart"/>
      <w:r w:rsidR="008D6613">
        <w:rPr>
          <w:rFonts w:ascii="Arial" w:hAnsi="Arial" w:cs="Arial"/>
          <w:bCs/>
          <w:sz w:val="20"/>
          <w:szCs w:val="20"/>
        </w:rPr>
        <w:t>г.</w:t>
      </w:r>
      <w:r w:rsidRPr="00E702FF">
        <w:rPr>
          <w:rFonts w:ascii="Arial" w:hAnsi="Arial" w:cs="Arial"/>
          <w:bCs/>
          <w:sz w:val="20"/>
          <w:szCs w:val="20"/>
        </w:rPr>
        <w:t>Куйбышев</w:t>
      </w:r>
      <w:proofErr w:type="spellEnd"/>
      <w:r w:rsidRPr="00E702FF">
        <w:rPr>
          <w:rFonts w:ascii="Arial" w:hAnsi="Arial" w:cs="Arial"/>
          <w:bCs/>
          <w:sz w:val="20"/>
          <w:szCs w:val="20"/>
        </w:rPr>
        <w:t xml:space="preserve"> Новосибирской области (код объекта </w:t>
      </w:r>
      <w:proofErr w:type="gramStart"/>
      <w:r w:rsidRPr="00E702FF">
        <w:rPr>
          <w:rFonts w:ascii="Arial" w:hAnsi="Arial" w:cs="Arial"/>
          <w:bCs/>
          <w:sz w:val="20"/>
          <w:szCs w:val="20"/>
        </w:rPr>
        <w:t>Н-ТП</w:t>
      </w:r>
      <w:proofErr w:type="gramEnd"/>
      <w:r w:rsidRPr="00E702FF">
        <w:rPr>
          <w:rFonts w:ascii="Arial" w:hAnsi="Arial" w:cs="Arial"/>
          <w:bCs/>
          <w:sz w:val="20"/>
          <w:szCs w:val="20"/>
        </w:rPr>
        <w:t>/У-6)» - 49 (сорок девять) лет с даты внесения сведений о границах публичного сервитута в Единый государственный реестр недвижимости;</w:t>
      </w:r>
    </w:p>
    <w:p w:rsidR="00E702FF" w:rsidRPr="00E702FF" w:rsidRDefault="00E702FF" w:rsidP="00E702FF">
      <w:pPr>
        <w:ind w:firstLine="708"/>
        <w:jc w:val="both"/>
        <w:rPr>
          <w:rFonts w:ascii="Arial" w:hAnsi="Arial" w:cs="Arial"/>
          <w:bCs/>
          <w:sz w:val="20"/>
          <w:szCs w:val="20"/>
        </w:rPr>
      </w:pPr>
      <w:r w:rsidRPr="00E702FF">
        <w:rPr>
          <w:rFonts w:ascii="Arial" w:hAnsi="Arial" w:cs="Arial"/>
          <w:bCs/>
          <w:sz w:val="20"/>
          <w:szCs w:val="20"/>
        </w:rPr>
        <w:t>- выполнение благоустройства территории в течение 3 (трех) месяцев после завершения на земельных участках деятельности, для обеспечения которой установлен публичный сервитут.</w:t>
      </w:r>
    </w:p>
    <w:p w:rsidR="00E702FF" w:rsidRPr="00E702FF" w:rsidRDefault="00E702FF" w:rsidP="00E702FF">
      <w:pPr>
        <w:autoSpaceDE w:val="0"/>
        <w:autoSpaceDN w:val="0"/>
        <w:adjustRightInd w:val="0"/>
        <w:ind w:firstLine="708"/>
        <w:jc w:val="both"/>
        <w:rPr>
          <w:rFonts w:ascii="Arial" w:hAnsi="Arial" w:cs="Arial"/>
          <w:bCs/>
          <w:sz w:val="20"/>
          <w:szCs w:val="20"/>
        </w:rPr>
      </w:pPr>
      <w:r w:rsidRPr="00E702FF">
        <w:rPr>
          <w:rFonts w:ascii="Arial" w:eastAsiaTheme="minorHAnsi" w:hAnsi="Arial" w:cs="Arial"/>
          <w:sz w:val="20"/>
          <w:szCs w:val="20"/>
          <w:lang w:eastAsia="en-US"/>
        </w:rPr>
        <w:t xml:space="preserve">8. Рассчитать плату в отношении </w:t>
      </w:r>
      <w:r w:rsidRPr="00E702FF">
        <w:rPr>
          <w:rFonts w:ascii="Arial" w:eastAsiaTheme="minorHAnsi" w:hAnsi="Arial" w:cs="Arial"/>
          <w:bCs/>
          <w:sz w:val="20"/>
          <w:szCs w:val="20"/>
          <w:lang w:eastAsia="en-US"/>
        </w:rPr>
        <w:t xml:space="preserve">земель государственной неразграниченной собственности в границах кадастрового квартала 54:34:011408, площадью -  8 </w:t>
      </w:r>
      <w:proofErr w:type="spellStart"/>
      <w:r w:rsidRPr="00E702FF">
        <w:rPr>
          <w:rFonts w:ascii="Arial" w:eastAsiaTheme="minorHAnsi" w:hAnsi="Arial" w:cs="Arial"/>
          <w:bCs/>
          <w:sz w:val="20"/>
          <w:szCs w:val="20"/>
          <w:lang w:eastAsia="en-US"/>
        </w:rPr>
        <w:t>кв.м</w:t>
      </w:r>
      <w:proofErr w:type="spellEnd"/>
      <w:r w:rsidRPr="00E702FF">
        <w:rPr>
          <w:rFonts w:ascii="Arial" w:eastAsiaTheme="minorHAnsi" w:hAnsi="Arial" w:cs="Arial"/>
          <w:sz w:val="20"/>
          <w:szCs w:val="20"/>
          <w:lang w:eastAsia="en-US"/>
        </w:rPr>
        <w:t>, исходя из среднего уровня кадастровой стоимости земельных участков по муниципальному району; в отношении земельного участка с кадастровым номером: 54:34:011408:290, из земель, государственная собственность на которые не разграничена, плата устанавливается в размере 0,01 процента кадастровой стоимости такого земельного участка за каждый год использования этого земельного участка (Приложение 2).</w:t>
      </w:r>
    </w:p>
    <w:p w:rsidR="00E702FF" w:rsidRPr="00E702FF" w:rsidRDefault="00E702FF" w:rsidP="00E702FF">
      <w:pPr>
        <w:autoSpaceDE w:val="0"/>
        <w:autoSpaceDN w:val="0"/>
        <w:adjustRightInd w:val="0"/>
        <w:ind w:firstLine="708"/>
        <w:jc w:val="both"/>
        <w:rPr>
          <w:rFonts w:ascii="Arial" w:hAnsi="Arial" w:cs="Arial"/>
          <w:bCs/>
          <w:sz w:val="20"/>
          <w:szCs w:val="20"/>
        </w:rPr>
      </w:pPr>
      <w:r w:rsidRPr="00E702FF">
        <w:rPr>
          <w:rFonts w:ascii="Arial" w:hAnsi="Arial" w:cs="Arial"/>
          <w:bCs/>
          <w:sz w:val="20"/>
          <w:szCs w:val="20"/>
        </w:rPr>
        <w:t>9. Обществу с ограниченной ответственностью «Газпром газораспределение Томск»:</w:t>
      </w:r>
    </w:p>
    <w:p w:rsidR="00E702FF" w:rsidRPr="00E702FF" w:rsidRDefault="00E702FF" w:rsidP="00E702FF">
      <w:pPr>
        <w:ind w:firstLine="708"/>
        <w:jc w:val="both"/>
        <w:rPr>
          <w:rFonts w:ascii="Arial" w:hAnsi="Arial" w:cs="Arial"/>
          <w:bCs/>
          <w:sz w:val="20"/>
          <w:szCs w:val="20"/>
        </w:rPr>
      </w:pPr>
      <w:r w:rsidRPr="00E702FF">
        <w:rPr>
          <w:rFonts w:ascii="Arial" w:hAnsi="Arial" w:cs="Arial"/>
          <w:bCs/>
          <w:sz w:val="20"/>
          <w:szCs w:val="20"/>
        </w:rPr>
        <w:t>-  заключить с правообладателями земельного участка с кадастровым номером 54:34:011408:6 соглашение об осуществлении публичного сервитута;</w:t>
      </w:r>
    </w:p>
    <w:p w:rsidR="00E702FF" w:rsidRPr="00E702FF" w:rsidRDefault="00E702FF" w:rsidP="00E702FF">
      <w:pPr>
        <w:ind w:firstLine="708"/>
        <w:jc w:val="both"/>
        <w:rPr>
          <w:rFonts w:ascii="Arial" w:hAnsi="Arial" w:cs="Arial"/>
          <w:bCs/>
          <w:sz w:val="20"/>
          <w:szCs w:val="20"/>
        </w:rPr>
      </w:pPr>
      <w:r w:rsidRPr="00E702FF">
        <w:rPr>
          <w:rFonts w:ascii="Arial" w:hAnsi="Arial" w:cs="Arial"/>
          <w:bCs/>
          <w:sz w:val="20"/>
          <w:szCs w:val="20"/>
        </w:rPr>
        <w:t>- в установленном законом порядке после прекращения действия публичного сервитута привести части земельных участков, обремененные публичным сервитутом, в состояние пригодное для их использования в соответствии с видом разрешенного использования, в срок не позднее чем три месяца после окончания эксплуатации линейного объекта;</w:t>
      </w:r>
    </w:p>
    <w:p w:rsidR="00E702FF" w:rsidRPr="00E702FF" w:rsidRDefault="00E702FF" w:rsidP="00E702FF">
      <w:pPr>
        <w:ind w:firstLine="708"/>
        <w:jc w:val="both"/>
        <w:rPr>
          <w:rFonts w:ascii="Arial" w:hAnsi="Arial" w:cs="Arial"/>
          <w:bCs/>
          <w:sz w:val="20"/>
          <w:szCs w:val="20"/>
        </w:rPr>
      </w:pPr>
      <w:r w:rsidRPr="00E702FF">
        <w:rPr>
          <w:rFonts w:ascii="Arial" w:hAnsi="Arial" w:cs="Arial"/>
          <w:bCs/>
          <w:sz w:val="20"/>
          <w:szCs w:val="20"/>
        </w:rPr>
        <w:t>- снести, размещенный на основании публичного сервитута объект, и осуществить при необходимости рекультивацию земельного участка в срок не позднее чем шесть месяцев с момента прекращения публичного сервитута;</w:t>
      </w:r>
    </w:p>
    <w:p w:rsidR="00E702FF" w:rsidRPr="00E702FF" w:rsidRDefault="00E702FF" w:rsidP="00E702FF">
      <w:pPr>
        <w:ind w:firstLine="708"/>
        <w:jc w:val="both"/>
        <w:rPr>
          <w:rFonts w:ascii="Arial" w:hAnsi="Arial" w:cs="Arial"/>
          <w:bCs/>
          <w:sz w:val="20"/>
          <w:szCs w:val="20"/>
        </w:rPr>
      </w:pPr>
      <w:r w:rsidRPr="00E702FF">
        <w:rPr>
          <w:rFonts w:ascii="Arial" w:hAnsi="Arial" w:cs="Arial"/>
          <w:bCs/>
          <w:sz w:val="20"/>
          <w:szCs w:val="20"/>
        </w:rPr>
        <w:t>- внести плату за публичный сервитут, установленный в отношении земель, находящихся в государственной собственности и не обремененных правами третьих лиц, единовременным платежом в срок, не позднее шести месяцев со дня принятия решения об установлении публичного сервитута.</w:t>
      </w:r>
    </w:p>
    <w:p w:rsidR="00E702FF" w:rsidRPr="00E702FF" w:rsidRDefault="00E702FF" w:rsidP="00E702FF">
      <w:pPr>
        <w:ind w:firstLine="425"/>
        <w:jc w:val="both"/>
        <w:rPr>
          <w:rFonts w:ascii="Arial" w:hAnsi="Arial" w:cs="Arial"/>
          <w:bCs/>
          <w:sz w:val="20"/>
          <w:szCs w:val="20"/>
        </w:rPr>
      </w:pPr>
      <w:r w:rsidRPr="00E702FF">
        <w:rPr>
          <w:rFonts w:ascii="Arial" w:hAnsi="Arial" w:cs="Arial"/>
          <w:bCs/>
          <w:sz w:val="20"/>
          <w:szCs w:val="20"/>
        </w:rPr>
        <w:t xml:space="preserve">     10. Управлению права, экономики и имущественных отношений администрации города Куйбышева Куйбышевского района Новосибирской области (Добровольской Т.В.) в течение пяти рабочих дней со дня принятия данного постановления:</w:t>
      </w:r>
    </w:p>
    <w:p w:rsidR="00E702FF" w:rsidRPr="00E702FF" w:rsidRDefault="00E702FF" w:rsidP="00E702FF">
      <w:pPr>
        <w:ind w:firstLine="720"/>
        <w:jc w:val="both"/>
        <w:rPr>
          <w:rFonts w:ascii="Arial" w:hAnsi="Arial" w:cs="Arial"/>
          <w:bCs/>
          <w:sz w:val="20"/>
          <w:szCs w:val="20"/>
        </w:rPr>
      </w:pPr>
      <w:r w:rsidRPr="00E702FF">
        <w:rPr>
          <w:rFonts w:ascii="Arial" w:hAnsi="Arial" w:cs="Arial"/>
          <w:bCs/>
          <w:sz w:val="20"/>
          <w:szCs w:val="20"/>
        </w:rPr>
        <w:t>1) направить постановление в Управление Федеральной службы государственной регистрации, кадастра и картографии по Новосибирской области;</w:t>
      </w:r>
    </w:p>
    <w:p w:rsidR="00E702FF" w:rsidRPr="00E702FF" w:rsidRDefault="00E702FF" w:rsidP="00E702FF">
      <w:pPr>
        <w:ind w:firstLine="720"/>
        <w:jc w:val="both"/>
        <w:rPr>
          <w:rFonts w:ascii="Arial" w:hAnsi="Arial" w:cs="Arial"/>
          <w:bCs/>
          <w:sz w:val="20"/>
          <w:szCs w:val="20"/>
        </w:rPr>
      </w:pPr>
      <w:r w:rsidRPr="00E702FF">
        <w:rPr>
          <w:rFonts w:ascii="Arial" w:hAnsi="Arial" w:cs="Arial"/>
          <w:bCs/>
          <w:sz w:val="20"/>
          <w:szCs w:val="20"/>
        </w:rPr>
        <w:t xml:space="preserve">2) направить ООО </w:t>
      </w:r>
      <w:r w:rsidRPr="00E702FF">
        <w:rPr>
          <w:rFonts w:ascii="Arial" w:hAnsi="Arial" w:cs="Arial"/>
          <w:sz w:val="20"/>
          <w:szCs w:val="20"/>
        </w:rPr>
        <w:t xml:space="preserve">«Газпром газораспределение Томск» </w:t>
      </w:r>
      <w:r w:rsidRPr="00E702FF">
        <w:rPr>
          <w:rFonts w:ascii="Arial" w:hAnsi="Arial" w:cs="Arial"/>
          <w:bCs/>
          <w:sz w:val="20"/>
          <w:szCs w:val="20"/>
        </w:rPr>
        <w:t>копию постановления об установлении публичного сервитута, сведения о правообладателях земельного участка, находящегося в частной собственности.</w:t>
      </w:r>
    </w:p>
    <w:p w:rsidR="00E702FF" w:rsidRPr="00E702FF" w:rsidRDefault="00E702FF" w:rsidP="00E702FF">
      <w:pPr>
        <w:ind w:firstLine="720"/>
        <w:jc w:val="both"/>
        <w:rPr>
          <w:rFonts w:ascii="Arial" w:hAnsi="Arial" w:cs="Arial"/>
          <w:bCs/>
          <w:sz w:val="20"/>
          <w:szCs w:val="20"/>
        </w:rPr>
      </w:pPr>
      <w:r w:rsidRPr="00E702FF">
        <w:rPr>
          <w:rFonts w:ascii="Arial" w:hAnsi="Arial" w:cs="Arial"/>
          <w:bCs/>
          <w:sz w:val="20"/>
          <w:szCs w:val="20"/>
        </w:rPr>
        <w:t xml:space="preserve">11. Управлению делами администрации города Куйбышева Куйбышевского района Новосибирской области (Рукицкая Т.А) опубликовать настоящее постановление в официальном печатном издании администрации города Куйбышева «Бюллетене органов местного самоуправления города Куйбышева Куйбышевского района Новосибирской области», на официальном сайте в сети Интернет www.kainsk.nso.ru.          </w:t>
      </w:r>
    </w:p>
    <w:p w:rsidR="00E702FF" w:rsidRPr="00E702FF" w:rsidRDefault="00E702FF" w:rsidP="00E702FF">
      <w:pPr>
        <w:ind w:firstLine="720"/>
        <w:jc w:val="both"/>
        <w:rPr>
          <w:rFonts w:ascii="Arial" w:hAnsi="Arial" w:cs="Arial"/>
          <w:bCs/>
          <w:sz w:val="20"/>
          <w:szCs w:val="20"/>
        </w:rPr>
      </w:pPr>
      <w:r w:rsidRPr="00E702FF">
        <w:rPr>
          <w:rFonts w:ascii="Arial" w:hAnsi="Arial" w:cs="Arial"/>
          <w:bCs/>
          <w:sz w:val="20"/>
          <w:szCs w:val="20"/>
        </w:rPr>
        <w:t>12. Контроль за исполнением настоящего постановления оставляю за собой.</w:t>
      </w:r>
    </w:p>
    <w:p w:rsidR="00E702FF" w:rsidRPr="00E702FF" w:rsidRDefault="00E702FF" w:rsidP="00E702FF">
      <w:pPr>
        <w:jc w:val="both"/>
        <w:rPr>
          <w:rFonts w:ascii="Arial" w:hAnsi="Arial" w:cs="Arial"/>
          <w:sz w:val="20"/>
          <w:szCs w:val="20"/>
        </w:rPr>
      </w:pPr>
    </w:p>
    <w:p w:rsidR="00E702FF" w:rsidRPr="00E702FF" w:rsidRDefault="00E702FF" w:rsidP="00E702FF">
      <w:pPr>
        <w:jc w:val="both"/>
        <w:rPr>
          <w:rFonts w:ascii="Arial" w:hAnsi="Arial" w:cs="Arial"/>
          <w:sz w:val="20"/>
          <w:szCs w:val="20"/>
        </w:rPr>
      </w:pPr>
    </w:p>
    <w:p w:rsidR="00E702FF" w:rsidRPr="00E702FF" w:rsidRDefault="00E702FF" w:rsidP="00E702FF">
      <w:pPr>
        <w:jc w:val="both"/>
        <w:rPr>
          <w:rFonts w:ascii="Arial" w:hAnsi="Arial" w:cs="Arial"/>
          <w:sz w:val="20"/>
          <w:szCs w:val="20"/>
        </w:rPr>
      </w:pPr>
      <w:r w:rsidRPr="00E702FF">
        <w:rPr>
          <w:rFonts w:ascii="Arial" w:hAnsi="Arial" w:cs="Arial"/>
          <w:sz w:val="20"/>
          <w:szCs w:val="20"/>
        </w:rPr>
        <w:t xml:space="preserve">Временно исполняющий полномочия </w:t>
      </w:r>
    </w:p>
    <w:p w:rsidR="00E702FF" w:rsidRPr="00E702FF" w:rsidRDefault="00E702FF" w:rsidP="00E702FF">
      <w:pPr>
        <w:jc w:val="both"/>
        <w:rPr>
          <w:rFonts w:ascii="Arial" w:hAnsi="Arial" w:cs="Arial"/>
          <w:sz w:val="20"/>
          <w:szCs w:val="20"/>
        </w:rPr>
      </w:pPr>
      <w:r w:rsidRPr="00E702FF">
        <w:rPr>
          <w:rFonts w:ascii="Arial" w:hAnsi="Arial" w:cs="Arial"/>
          <w:sz w:val="20"/>
          <w:szCs w:val="20"/>
        </w:rPr>
        <w:t>Главы города Куйбышева</w:t>
      </w:r>
    </w:p>
    <w:p w:rsidR="00E702FF" w:rsidRPr="00E702FF" w:rsidRDefault="00E702FF" w:rsidP="00E702FF">
      <w:pPr>
        <w:jc w:val="both"/>
        <w:rPr>
          <w:rFonts w:ascii="Arial" w:hAnsi="Arial" w:cs="Arial"/>
          <w:sz w:val="20"/>
          <w:szCs w:val="20"/>
        </w:rPr>
      </w:pPr>
      <w:r w:rsidRPr="00E702FF">
        <w:rPr>
          <w:rFonts w:ascii="Arial" w:hAnsi="Arial" w:cs="Arial"/>
          <w:sz w:val="20"/>
          <w:szCs w:val="20"/>
        </w:rPr>
        <w:t>Куйбышевского района</w:t>
      </w:r>
    </w:p>
    <w:p w:rsidR="00E31D37" w:rsidRPr="00E702FF" w:rsidRDefault="00E702FF" w:rsidP="00FE055F">
      <w:pPr>
        <w:rPr>
          <w:rFonts w:ascii="Arial" w:eastAsia="Microsoft Sans Serif" w:hAnsi="Arial" w:cs="Arial"/>
          <w:color w:val="000000"/>
          <w:sz w:val="20"/>
          <w:szCs w:val="20"/>
          <w:lang w:bidi="ru-RU"/>
        </w:rPr>
      </w:pPr>
      <w:r w:rsidRPr="00E702FF">
        <w:rPr>
          <w:rFonts w:ascii="Arial" w:hAnsi="Arial" w:cs="Arial"/>
          <w:sz w:val="20"/>
          <w:szCs w:val="20"/>
        </w:rPr>
        <w:t>Новосибирской области                                                                               А.Г. Бирюков</w:t>
      </w:r>
    </w:p>
    <w:p w:rsidR="00E31D37" w:rsidRDefault="00E31D37" w:rsidP="003863EA">
      <w:pPr>
        <w:jc w:val="center"/>
        <w:rPr>
          <w:rFonts w:ascii="Microsoft Sans Serif" w:eastAsia="Microsoft Sans Serif" w:hAnsi="Microsoft Sans Serif" w:cs="Microsoft Sans Serif"/>
          <w:color w:val="000000"/>
          <w:lang w:bidi="ru-RU"/>
        </w:rPr>
      </w:pPr>
    </w:p>
    <w:p w:rsidR="00FE055F" w:rsidRDefault="00FE055F" w:rsidP="003863EA">
      <w:pPr>
        <w:jc w:val="center"/>
        <w:rPr>
          <w:rFonts w:ascii="Microsoft Sans Serif" w:eastAsia="Microsoft Sans Serif" w:hAnsi="Microsoft Sans Serif" w:cs="Microsoft Sans Serif"/>
          <w:color w:val="000000"/>
          <w:lang w:bidi="ru-RU"/>
        </w:rPr>
      </w:pPr>
    </w:p>
    <w:p w:rsidR="00FE055F" w:rsidRDefault="00FE055F" w:rsidP="003863EA">
      <w:pPr>
        <w:jc w:val="center"/>
        <w:rPr>
          <w:rFonts w:ascii="Microsoft Sans Serif" w:eastAsia="Microsoft Sans Serif" w:hAnsi="Microsoft Sans Serif" w:cs="Microsoft Sans Serif"/>
          <w:color w:val="000000"/>
          <w:lang w:bidi="ru-RU"/>
        </w:rPr>
      </w:pPr>
    </w:p>
    <w:p w:rsidR="00FE055F" w:rsidRDefault="00FE055F" w:rsidP="003863EA">
      <w:pPr>
        <w:jc w:val="center"/>
        <w:rPr>
          <w:rFonts w:ascii="Microsoft Sans Serif" w:eastAsia="Microsoft Sans Serif" w:hAnsi="Microsoft Sans Serif" w:cs="Microsoft Sans Serif"/>
          <w:color w:val="000000"/>
          <w:lang w:bidi="ru-RU"/>
        </w:rPr>
      </w:pPr>
    </w:p>
    <w:p w:rsidR="00FE055F" w:rsidRDefault="00FE055F" w:rsidP="003863EA">
      <w:pPr>
        <w:jc w:val="center"/>
        <w:rPr>
          <w:rFonts w:ascii="Microsoft Sans Serif" w:eastAsia="Microsoft Sans Serif" w:hAnsi="Microsoft Sans Serif" w:cs="Microsoft Sans Serif"/>
          <w:color w:val="000000"/>
          <w:lang w:bidi="ru-RU"/>
        </w:rPr>
      </w:pPr>
    </w:p>
    <w:p w:rsidR="00FE055F" w:rsidRDefault="00FE055F" w:rsidP="003863EA">
      <w:pPr>
        <w:jc w:val="center"/>
        <w:rPr>
          <w:rFonts w:ascii="Microsoft Sans Serif" w:eastAsia="Microsoft Sans Serif" w:hAnsi="Microsoft Sans Serif" w:cs="Microsoft Sans Serif"/>
          <w:color w:val="000000"/>
          <w:lang w:bidi="ru-RU"/>
        </w:rPr>
      </w:pPr>
    </w:p>
    <w:p w:rsidR="00FE055F" w:rsidRDefault="00FE055F" w:rsidP="003863EA">
      <w:pPr>
        <w:jc w:val="center"/>
        <w:rPr>
          <w:rFonts w:ascii="Microsoft Sans Serif" w:eastAsia="Microsoft Sans Serif" w:hAnsi="Microsoft Sans Serif" w:cs="Microsoft Sans Serif"/>
          <w:color w:val="000000"/>
          <w:lang w:bidi="ru-RU"/>
        </w:rPr>
      </w:pPr>
    </w:p>
    <w:p w:rsidR="00FE055F" w:rsidRDefault="00FE055F" w:rsidP="003863EA">
      <w:pPr>
        <w:jc w:val="center"/>
        <w:rPr>
          <w:rFonts w:ascii="Microsoft Sans Serif" w:eastAsia="Microsoft Sans Serif" w:hAnsi="Microsoft Sans Serif" w:cs="Microsoft Sans Serif"/>
          <w:color w:val="000000"/>
          <w:lang w:bidi="ru-RU"/>
        </w:rPr>
      </w:pPr>
    </w:p>
    <w:p w:rsidR="00FE055F" w:rsidRDefault="00FE055F" w:rsidP="003863EA">
      <w:pPr>
        <w:jc w:val="center"/>
        <w:rPr>
          <w:rFonts w:ascii="Microsoft Sans Serif" w:eastAsia="Microsoft Sans Serif" w:hAnsi="Microsoft Sans Serif" w:cs="Microsoft Sans Serif"/>
          <w:color w:val="000000"/>
          <w:lang w:bidi="ru-RU"/>
        </w:rPr>
      </w:pPr>
    </w:p>
    <w:p w:rsidR="00FE055F" w:rsidRDefault="00FE055F" w:rsidP="003863EA">
      <w:pPr>
        <w:jc w:val="center"/>
        <w:rPr>
          <w:rFonts w:ascii="Microsoft Sans Serif" w:eastAsia="Microsoft Sans Serif" w:hAnsi="Microsoft Sans Serif" w:cs="Microsoft Sans Serif"/>
          <w:color w:val="000000"/>
          <w:lang w:bidi="ru-RU"/>
        </w:rPr>
      </w:pPr>
    </w:p>
    <w:p w:rsidR="00FE055F" w:rsidRDefault="00FE055F" w:rsidP="003863EA">
      <w:pPr>
        <w:jc w:val="center"/>
        <w:rPr>
          <w:rFonts w:ascii="Microsoft Sans Serif" w:eastAsia="Microsoft Sans Serif" w:hAnsi="Microsoft Sans Serif" w:cs="Microsoft Sans Serif"/>
          <w:color w:val="000000"/>
          <w:lang w:bidi="ru-RU"/>
        </w:rPr>
      </w:pPr>
    </w:p>
    <w:p w:rsidR="00FE055F" w:rsidRDefault="00FE055F" w:rsidP="003863EA">
      <w:pPr>
        <w:jc w:val="center"/>
        <w:rPr>
          <w:rFonts w:ascii="Microsoft Sans Serif" w:eastAsia="Microsoft Sans Serif" w:hAnsi="Microsoft Sans Serif" w:cs="Microsoft Sans Serif"/>
          <w:color w:val="000000"/>
          <w:lang w:bidi="ru-RU"/>
        </w:rPr>
      </w:pPr>
    </w:p>
    <w:p w:rsidR="00FE055F" w:rsidRDefault="00FE055F" w:rsidP="003863EA">
      <w:pPr>
        <w:jc w:val="center"/>
        <w:rPr>
          <w:rFonts w:ascii="Microsoft Sans Serif" w:eastAsia="Microsoft Sans Serif" w:hAnsi="Microsoft Sans Serif" w:cs="Microsoft Sans Serif"/>
          <w:color w:val="000000"/>
          <w:lang w:bidi="ru-RU"/>
        </w:rPr>
        <w:sectPr w:rsidR="00FE055F" w:rsidSect="00917A24">
          <w:pgSz w:w="11906" w:h="16838"/>
          <w:pgMar w:top="1134" w:right="1134" w:bottom="1134" w:left="1134" w:header="0" w:footer="567" w:gutter="0"/>
          <w:cols w:space="708"/>
          <w:titlePg/>
          <w:docGrid w:linePitch="360"/>
        </w:sectPr>
      </w:pPr>
    </w:p>
    <w:p w:rsidR="00FE055F" w:rsidRPr="00FE055F" w:rsidRDefault="00FE055F" w:rsidP="00FE055F">
      <w:pPr>
        <w:jc w:val="right"/>
        <w:rPr>
          <w:rFonts w:ascii="Arial" w:hAnsi="Arial" w:cs="Arial"/>
          <w:sz w:val="20"/>
          <w:szCs w:val="20"/>
        </w:rPr>
      </w:pPr>
      <w:r w:rsidRPr="00FE055F">
        <w:rPr>
          <w:rFonts w:ascii="Arial" w:hAnsi="Arial" w:cs="Arial"/>
          <w:sz w:val="20"/>
          <w:szCs w:val="20"/>
        </w:rPr>
        <w:t>Приложение 1</w:t>
      </w:r>
    </w:p>
    <w:p w:rsidR="00FE055F" w:rsidRPr="00FE055F" w:rsidRDefault="00FE055F" w:rsidP="00FE055F">
      <w:pPr>
        <w:ind w:left="-426"/>
        <w:jc w:val="right"/>
        <w:rPr>
          <w:rFonts w:ascii="Arial" w:hAnsi="Arial" w:cs="Arial"/>
          <w:sz w:val="20"/>
          <w:szCs w:val="20"/>
        </w:rPr>
      </w:pPr>
      <w:r w:rsidRPr="00FE055F">
        <w:rPr>
          <w:rFonts w:ascii="Arial" w:hAnsi="Arial" w:cs="Arial"/>
          <w:sz w:val="20"/>
          <w:szCs w:val="20"/>
        </w:rPr>
        <w:t xml:space="preserve">К постановлению администрации города Куйбышева </w:t>
      </w:r>
    </w:p>
    <w:p w:rsidR="00FE055F" w:rsidRPr="00FE055F" w:rsidRDefault="00FE055F" w:rsidP="00FE055F">
      <w:pPr>
        <w:ind w:left="-426"/>
        <w:jc w:val="right"/>
        <w:rPr>
          <w:rFonts w:ascii="Arial" w:hAnsi="Arial" w:cs="Arial"/>
          <w:sz w:val="20"/>
          <w:szCs w:val="20"/>
        </w:rPr>
      </w:pPr>
      <w:r w:rsidRPr="00FE055F">
        <w:rPr>
          <w:rFonts w:ascii="Arial" w:hAnsi="Arial" w:cs="Arial"/>
          <w:sz w:val="20"/>
          <w:szCs w:val="20"/>
        </w:rPr>
        <w:t>Куйбышевского района Новосибирской области от 11.10.2023 №1155</w:t>
      </w:r>
    </w:p>
    <w:p w:rsidR="00FE055F" w:rsidRDefault="00FE055F" w:rsidP="003863EA">
      <w:pPr>
        <w:jc w:val="center"/>
        <w:rPr>
          <w:rFonts w:ascii="Microsoft Sans Serif" w:eastAsia="Microsoft Sans Serif" w:hAnsi="Microsoft Sans Serif" w:cs="Microsoft Sans Serif"/>
          <w:color w:val="000000"/>
          <w:lang w:bidi="ru-RU"/>
        </w:rPr>
      </w:pPr>
      <w:r>
        <w:rPr>
          <w:noProof/>
        </w:rPr>
        <w:drawing>
          <wp:anchor distT="0" distB="0" distL="114300" distR="114300" simplePos="0" relativeHeight="251656704" behindDoc="0" locked="0" layoutInCell="1" allowOverlap="1" wp14:anchorId="30596283" wp14:editId="7025034B">
            <wp:simplePos x="0" y="0"/>
            <wp:positionH relativeFrom="margin">
              <wp:posOffset>0</wp:posOffset>
            </wp:positionH>
            <wp:positionV relativeFrom="paragraph">
              <wp:posOffset>7092</wp:posOffset>
            </wp:positionV>
            <wp:extent cx="8677275" cy="6103386"/>
            <wp:effectExtent l="0" t="0" r="0" b="0"/>
            <wp:wrapThrough wrapText="bothSides">
              <wp:wrapPolygon edited="0">
                <wp:start x="0" y="0"/>
                <wp:lineTo x="0" y="21508"/>
                <wp:lineTo x="21529" y="21508"/>
                <wp:lineTo x="21529" y="0"/>
                <wp:lineTo x="0" y="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677275" cy="6103386"/>
                    </a:xfrm>
                    <a:prstGeom prst="rect">
                      <a:avLst/>
                    </a:prstGeom>
                  </pic:spPr>
                </pic:pic>
              </a:graphicData>
            </a:graphic>
            <wp14:sizeRelH relativeFrom="page">
              <wp14:pctWidth>0</wp14:pctWidth>
            </wp14:sizeRelH>
            <wp14:sizeRelV relativeFrom="page">
              <wp14:pctHeight>0</wp14:pctHeight>
            </wp14:sizeRelV>
          </wp:anchor>
        </w:drawing>
      </w:r>
    </w:p>
    <w:p w:rsidR="00FE055F" w:rsidRDefault="00FE055F" w:rsidP="003863EA">
      <w:pPr>
        <w:jc w:val="center"/>
        <w:rPr>
          <w:rFonts w:ascii="Microsoft Sans Serif" w:eastAsia="Microsoft Sans Serif" w:hAnsi="Microsoft Sans Serif" w:cs="Microsoft Sans Serif"/>
          <w:color w:val="000000"/>
          <w:lang w:bidi="ru-RU"/>
        </w:rPr>
      </w:pPr>
    </w:p>
    <w:p w:rsidR="00FE055F" w:rsidRDefault="00FE055F" w:rsidP="003863EA">
      <w:pPr>
        <w:jc w:val="center"/>
        <w:rPr>
          <w:rFonts w:ascii="Microsoft Sans Serif" w:eastAsia="Microsoft Sans Serif" w:hAnsi="Microsoft Sans Serif" w:cs="Microsoft Sans Serif"/>
          <w:color w:val="000000"/>
          <w:lang w:bidi="ru-RU"/>
        </w:rPr>
      </w:pPr>
    </w:p>
    <w:p w:rsidR="00853163" w:rsidRDefault="00853163" w:rsidP="003863EA">
      <w:pPr>
        <w:jc w:val="center"/>
        <w:rPr>
          <w:rFonts w:ascii="Microsoft Sans Serif" w:eastAsia="Microsoft Sans Serif" w:hAnsi="Microsoft Sans Serif" w:cs="Microsoft Sans Serif"/>
          <w:color w:val="000000"/>
          <w:lang w:bidi="ru-RU"/>
        </w:rPr>
        <w:sectPr w:rsidR="00853163" w:rsidSect="00FE055F">
          <w:pgSz w:w="16838" w:h="11906" w:orient="landscape"/>
          <w:pgMar w:top="1134" w:right="1134" w:bottom="1134" w:left="1134" w:header="0" w:footer="567" w:gutter="0"/>
          <w:cols w:space="708"/>
          <w:titlePg/>
          <w:docGrid w:linePitch="360"/>
        </w:sectPr>
      </w:pPr>
    </w:p>
    <w:p w:rsidR="00853163" w:rsidRDefault="00853163" w:rsidP="003863EA">
      <w:pPr>
        <w:jc w:val="center"/>
        <w:rPr>
          <w:rFonts w:ascii="Microsoft Sans Serif" w:eastAsia="Microsoft Sans Serif" w:hAnsi="Microsoft Sans Serif" w:cs="Microsoft Sans Serif"/>
          <w:color w:val="000000"/>
          <w:lang w:bidi="ru-RU"/>
        </w:rPr>
      </w:pPr>
    </w:p>
    <w:p w:rsidR="00FE055F" w:rsidRDefault="00853163" w:rsidP="003863EA">
      <w:pPr>
        <w:jc w:val="center"/>
        <w:rPr>
          <w:rFonts w:ascii="Microsoft Sans Serif" w:eastAsia="Microsoft Sans Serif" w:hAnsi="Microsoft Sans Serif" w:cs="Microsoft Sans Serif"/>
          <w:color w:val="000000"/>
          <w:lang w:bidi="ru-RU"/>
        </w:rPr>
      </w:pPr>
      <w:r>
        <w:rPr>
          <w:noProof/>
        </w:rPr>
        <w:drawing>
          <wp:anchor distT="0" distB="0" distL="114300" distR="114300" simplePos="0" relativeHeight="251659264" behindDoc="0" locked="0" layoutInCell="1" allowOverlap="1" wp14:anchorId="7CE1B366" wp14:editId="79AC3A3A">
            <wp:simplePos x="0" y="0"/>
            <wp:positionH relativeFrom="column">
              <wp:posOffset>-138313</wp:posOffset>
            </wp:positionH>
            <wp:positionV relativeFrom="paragraph">
              <wp:posOffset>-123718</wp:posOffset>
            </wp:positionV>
            <wp:extent cx="6372225" cy="8433435"/>
            <wp:effectExtent l="0" t="0" r="9525" b="5715"/>
            <wp:wrapThrough wrapText="bothSides">
              <wp:wrapPolygon edited="0">
                <wp:start x="0" y="0"/>
                <wp:lineTo x="0" y="21566"/>
                <wp:lineTo x="21568" y="21566"/>
                <wp:lineTo x="21568" y="0"/>
                <wp:lineTo x="0"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l="802" t="1461" r="2021" b="8461"/>
                    <a:stretch/>
                  </pic:blipFill>
                  <pic:spPr bwMode="auto">
                    <a:xfrm>
                      <a:off x="0" y="0"/>
                      <a:ext cx="6372225" cy="8433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53163" w:rsidRDefault="00853163" w:rsidP="003863EA">
      <w:pPr>
        <w:jc w:val="center"/>
        <w:rPr>
          <w:rFonts w:ascii="Microsoft Sans Serif" w:eastAsia="Microsoft Sans Serif" w:hAnsi="Microsoft Sans Serif" w:cs="Microsoft Sans Serif"/>
          <w:color w:val="000000"/>
          <w:lang w:bidi="ru-RU"/>
        </w:rPr>
      </w:pPr>
    </w:p>
    <w:p w:rsidR="00853163" w:rsidRDefault="00853163" w:rsidP="00E31D37">
      <w:pPr>
        <w:suppressAutoHyphens/>
        <w:jc w:val="both"/>
        <w:rPr>
          <w:rFonts w:ascii="Arial" w:hAnsi="Arial" w:cs="Arial"/>
          <w:b/>
          <w:sz w:val="20"/>
          <w:szCs w:val="20"/>
        </w:rPr>
      </w:pPr>
      <w:r w:rsidRPr="00853163">
        <w:rPr>
          <w:rFonts w:ascii="Arial" w:hAnsi="Arial" w:cs="Arial"/>
          <w:noProof/>
          <w:sz w:val="20"/>
          <w:szCs w:val="20"/>
        </w:rPr>
        <w:drawing>
          <wp:inline distT="0" distB="0" distL="0" distR="0" wp14:anchorId="38498B0A" wp14:editId="7867C630">
            <wp:extent cx="5939945" cy="587060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Lst>
                    </a:blip>
                    <a:stretch>
                      <a:fillRect/>
                    </a:stretch>
                  </pic:blipFill>
                  <pic:spPr>
                    <a:xfrm>
                      <a:off x="0" y="0"/>
                      <a:ext cx="5952315" cy="5882828"/>
                    </a:xfrm>
                    <a:prstGeom prst="rect">
                      <a:avLst/>
                    </a:prstGeom>
                  </pic:spPr>
                </pic:pic>
              </a:graphicData>
            </a:graphic>
          </wp:inline>
        </w:drawing>
      </w:r>
    </w:p>
    <w:p w:rsidR="00853163" w:rsidRPr="00853163" w:rsidRDefault="00853163" w:rsidP="00853163">
      <w:pPr>
        <w:jc w:val="right"/>
        <w:rPr>
          <w:rFonts w:ascii="Arial" w:hAnsi="Arial" w:cs="Arial"/>
          <w:sz w:val="20"/>
          <w:szCs w:val="20"/>
        </w:rPr>
      </w:pPr>
      <w:r w:rsidRPr="00853163">
        <w:rPr>
          <w:rFonts w:ascii="Arial" w:hAnsi="Arial" w:cs="Arial"/>
          <w:sz w:val="20"/>
          <w:szCs w:val="20"/>
        </w:rPr>
        <w:t xml:space="preserve">Приложение 2 </w:t>
      </w:r>
    </w:p>
    <w:p w:rsidR="00853163" w:rsidRPr="00853163" w:rsidRDefault="00853163" w:rsidP="00853163">
      <w:pPr>
        <w:ind w:left="-426"/>
        <w:jc w:val="right"/>
        <w:rPr>
          <w:rFonts w:ascii="Arial" w:hAnsi="Arial" w:cs="Arial"/>
          <w:sz w:val="20"/>
          <w:szCs w:val="20"/>
        </w:rPr>
      </w:pPr>
      <w:r w:rsidRPr="00853163">
        <w:rPr>
          <w:rFonts w:ascii="Arial" w:hAnsi="Arial" w:cs="Arial"/>
          <w:sz w:val="20"/>
          <w:szCs w:val="20"/>
        </w:rPr>
        <w:t xml:space="preserve">К постановлению администрации города Куйбышева </w:t>
      </w:r>
    </w:p>
    <w:p w:rsidR="00853163" w:rsidRPr="00853163" w:rsidRDefault="00853163" w:rsidP="00853163">
      <w:pPr>
        <w:ind w:left="-426"/>
        <w:jc w:val="right"/>
        <w:rPr>
          <w:rFonts w:ascii="Arial" w:hAnsi="Arial" w:cs="Arial"/>
          <w:sz w:val="20"/>
          <w:szCs w:val="20"/>
        </w:rPr>
      </w:pPr>
      <w:r w:rsidRPr="00853163">
        <w:rPr>
          <w:rFonts w:ascii="Arial" w:hAnsi="Arial" w:cs="Arial"/>
          <w:sz w:val="20"/>
          <w:szCs w:val="20"/>
        </w:rPr>
        <w:t>Куйбышевского района Новосибирской области от 11.10.2023 № 1155</w:t>
      </w:r>
    </w:p>
    <w:p w:rsidR="00853163" w:rsidRPr="00853163" w:rsidRDefault="00853163" w:rsidP="00853163">
      <w:pPr>
        <w:ind w:left="-426"/>
        <w:jc w:val="right"/>
        <w:rPr>
          <w:rFonts w:ascii="Arial" w:hAnsi="Arial" w:cs="Arial"/>
          <w:sz w:val="20"/>
          <w:szCs w:val="20"/>
        </w:rPr>
      </w:pPr>
    </w:p>
    <w:p w:rsidR="00853163" w:rsidRPr="00853163" w:rsidRDefault="00853163" w:rsidP="00853163">
      <w:pPr>
        <w:jc w:val="center"/>
        <w:rPr>
          <w:rFonts w:ascii="Arial" w:hAnsi="Arial" w:cs="Arial"/>
          <w:b/>
          <w:sz w:val="20"/>
          <w:szCs w:val="20"/>
        </w:rPr>
      </w:pPr>
      <w:r w:rsidRPr="00853163">
        <w:rPr>
          <w:rFonts w:ascii="Arial" w:hAnsi="Arial" w:cs="Arial"/>
          <w:b/>
          <w:sz w:val="20"/>
          <w:szCs w:val="20"/>
        </w:rPr>
        <w:t>Расчет платы за публичный сервитут</w:t>
      </w:r>
    </w:p>
    <w:p w:rsidR="00853163" w:rsidRPr="00853163" w:rsidRDefault="00853163" w:rsidP="00853163">
      <w:pPr>
        <w:jc w:val="center"/>
        <w:rPr>
          <w:rFonts w:ascii="Arial" w:hAnsi="Arial" w:cs="Arial"/>
          <w:sz w:val="20"/>
          <w:szCs w:val="20"/>
        </w:rPr>
      </w:pPr>
      <w:r w:rsidRPr="00853163">
        <w:rPr>
          <w:rFonts w:ascii="Arial" w:hAnsi="Arial" w:cs="Arial"/>
          <w:sz w:val="20"/>
          <w:szCs w:val="20"/>
        </w:rPr>
        <w:t>(</w:t>
      </w:r>
      <w:proofErr w:type="gramStart"/>
      <w:r w:rsidRPr="00853163">
        <w:rPr>
          <w:rFonts w:ascii="Arial" w:hAnsi="Arial" w:cs="Arial"/>
          <w:sz w:val="20"/>
          <w:szCs w:val="20"/>
        </w:rPr>
        <w:t>в</w:t>
      </w:r>
      <w:proofErr w:type="gramEnd"/>
      <w:r w:rsidRPr="00853163">
        <w:rPr>
          <w:rFonts w:ascii="Arial" w:hAnsi="Arial" w:cs="Arial"/>
          <w:sz w:val="20"/>
          <w:szCs w:val="20"/>
        </w:rPr>
        <w:t xml:space="preserve"> отношении земельных участков, государственная собственность на которые </w:t>
      </w:r>
      <w:proofErr w:type="spellStart"/>
      <w:r w:rsidRPr="00853163">
        <w:rPr>
          <w:rFonts w:ascii="Arial" w:hAnsi="Arial" w:cs="Arial"/>
          <w:sz w:val="20"/>
          <w:szCs w:val="20"/>
        </w:rPr>
        <w:t>неразграничена</w:t>
      </w:r>
      <w:proofErr w:type="spellEnd"/>
      <w:r w:rsidRPr="00853163">
        <w:rPr>
          <w:rFonts w:ascii="Arial" w:hAnsi="Arial" w:cs="Arial"/>
          <w:sz w:val="20"/>
          <w:szCs w:val="20"/>
        </w:rPr>
        <w:t>)</w:t>
      </w:r>
    </w:p>
    <w:p w:rsidR="00853163" w:rsidRPr="00853163" w:rsidRDefault="00853163" w:rsidP="00853163">
      <w:pPr>
        <w:ind w:firstLine="709"/>
        <w:jc w:val="center"/>
        <w:rPr>
          <w:rFonts w:ascii="Arial" w:hAnsi="Arial" w:cs="Arial"/>
          <w:sz w:val="20"/>
          <w:szCs w:val="20"/>
        </w:rPr>
      </w:pPr>
    </w:p>
    <w:tbl>
      <w:tblPr>
        <w:tblStyle w:val="afc"/>
        <w:tblW w:w="10060" w:type="dxa"/>
        <w:tblInd w:w="113" w:type="dxa"/>
        <w:tblLayout w:type="fixed"/>
        <w:tblLook w:val="04A0" w:firstRow="1" w:lastRow="0" w:firstColumn="1" w:lastColumn="0" w:noHBand="0" w:noVBand="1"/>
      </w:tblPr>
      <w:tblGrid>
        <w:gridCol w:w="562"/>
        <w:gridCol w:w="1843"/>
        <w:gridCol w:w="1701"/>
        <w:gridCol w:w="993"/>
        <w:gridCol w:w="1559"/>
        <w:gridCol w:w="1134"/>
        <w:gridCol w:w="992"/>
        <w:gridCol w:w="1276"/>
      </w:tblGrid>
      <w:tr w:rsidR="00853163" w:rsidRPr="00853163" w:rsidTr="00853163">
        <w:tc>
          <w:tcPr>
            <w:tcW w:w="562" w:type="dxa"/>
          </w:tcPr>
          <w:p w:rsidR="00853163" w:rsidRPr="00853163" w:rsidRDefault="00853163" w:rsidP="00853163">
            <w:pPr>
              <w:rPr>
                <w:rFonts w:ascii="Arial" w:hAnsi="Arial" w:cs="Arial"/>
                <w:sz w:val="20"/>
                <w:szCs w:val="20"/>
              </w:rPr>
            </w:pPr>
            <w:proofErr w:type="spellStart"/>
            <w:r w:rsidRPr="00853163">
              <w:rPr>
                <w:rFonts w:ascii="Arial" w:hAnsi="Arial" w:cs="Arial"/>
                <w:sz w:val="20"/>
                <w:szCs w:val="20"/>
              </w:rPr>
              <w:t>Пп</w:t>
            </w:r>
            <w:proofErr w:type="spellEnd"/>
            <w:r w:rsidRPr="00853163">
              <w:rPr>
                <w:rFonts w:ascii="Arial" w:hAnsi="Arial" w:cs="Arial"/>
                <w:sz w:val="20"/>
                <w:szCs w:val="20"/>
              </w:rPr>
              <w:t xml:space="preserve">. </w:t>
            </w:r>
          </w:p>
        </w:tc>
        <w:tc>
          <w:tcPr>
            <w:tcW w:w="1843" w:type="dxa"/>
          </w:tcPr>
          <w:p w:rsidR="00853163" w:rsidRPr="00853163" w:rsidRDefault="00853163" w:rsidP="00853163">
            <w:pPr>
              <w:rPr>
                <w:rFonts w:ascii="Arial" w:hAnsi="Arial" w:cs="Arial"/>
                <w:sz w:val="20"/>
                <w:szCs w:val="20"/>
              </w:rPr>
            </w:pPr>
            <w:proofErr w:type="gramStart"/>
            <w:r w:rsidRPr="00853163">
              <w:rPr>
                <w:rFonts w:ascii="Arial" w:hAnsi="Arial" w:cs="Arial"/>
                <w:sz w:val="20"/>
                <w:szCs w:val="20"/>
              </w:rPr>
              <w:t>кадастровый</w:t>
            </w:r>
            <w:proofErr w:type="gramEnd"/>
            <w:r w:rsidRPr="00853163">
              <w:rPr>
                <w:rFonts w:ascii="Arial" w:hAnsi="Arial" w:cs="Arial"/>
                <w:sz w:val="20"/>
                <w:szCs w:val="20"/>
              </w:rPr>
              <w:t xml:space="preserve"> номер </w:t>
            </w:r>
            <w:proofErr w:type="spellStart"/>
            <w:r w:rsidRPr="00853163">
              <w:rPr>
                <w:rFonts w:ascii="Arial" w:hAnsi="Arial" w:cs="Arial"/>
                <w:sz w:val="20"/>
                <w:szCs w:val="20"/>
              </w:rPr>
              <w:t>з.у</w:t>
            </w:r>
            <w:proofErr w:type="spellEnd"/>
          </w:p>
        </w:tc>
        <w:tc>
          <w:tcPr>
            <w:tcW w:w="1701" w:type="dxa"/>
          </w:tcPr>
          <w:p w:rsidR="00853163" w:rsidRPr="00853163" w:rsidRDefault="00853163" w:rsidP="00853163">
            <w:pPr>
              <w:rPr>
                <w:rFonts w:ascii="Arial" w:hAnsi="Arial" w:cs="Arial"/>
                <w:sz w:val="20"/>
                <w:szCs w:val="20"/>
              </w:rPr>
            </w:pPr>
            <w:r w:rsidRPr="00853163">
              <w:rPr>
                <w:rFonts w:ascii="Arial" w:hAnsi="Arial" w:cs="Arial"/>
                <w:sz w:val="20"/>
                <w:szCs w:val="20"/>
              </w:rPr>
              <w:t>Собственник/ правообладатель з/у.</w:t>
            </w:r>
          </w:p>
        </w:tc>
        <w:tc>
          <w:tcPr>
            <w:tcW w:w="993" w:type="dxa"/>
          </w:tcPr>
          <w:p w:rsidR="00853163" w:rsidRPr="00853163" w:rsidRDefault="00853163" w:rsidP="00853163">
            <w:pPr>
              <w:rPr>
                <w:rFonts w:ascii="Arial" w:hAnsi="Arial" w:cs="Arial"/>
                <w:sz w:val="20"/>
                <w:szCs w:val="20"/>
              </w:rPr>
            </w:pPr>
            <w:proofErr w:type="gramStart"/>
            <w:r w:rsidRPr="00853163">
              <w:rPr>
                <w:rFonts w:ascii="Arial" w:hAnsi="Arial" w:cs="Arial"/>
                <w:sz w:val="20"/>
                <w:szCs w:val="20"/>
              </w:rPr>
              <w:t>кадастровая</w:t>
            </w:r>
            <w:proofErr w:type="gramEnd"/>
            <w:r w:rsidRPr="00853163">
              <w:rPr>
                <w:rFonts w:ascii="Arial" w:hAnsi="Arial" w:cs="Arial"/>
                <w:sz w:val="20"/>
                <w:szCs w:val="20"/>
              </w:rPr>
              <w:t xml:space="preserve"> стоимость з/у </w:t>
            </w:r>
          </w:p>
        </w:tc>
        <w:tc>
          <w:tcPr>
            <w:tcW w:w="1559" w:type="dxa"/>
          </w:tcPr>
          <w:p w:rsidR="00853163" w:rsidRPr="00853163" w:rsidRDefault="00853163" w:rsidP="00853163">
            <w:pPr>
              <w:rPr>
                <w:rFonts w:ascii="Arial" w:hAnsi="Arial" w:cs="Arial"/>
                <w:sz w:val="20"/>
                <w:szCs w:val="20"/>
              </w:rPr>
            </w:pPr>
            <w:r w:rsidRPr="00853163">
              <w:rPr>
                <w:rFonts w:ascii="Arial" w:hAnsi="Arial" w:cs="Arial"/>
                <w:sz w:val="20"/>
                <w:szCs w:val="20"/>
              </w:rPr>
              <w:t xml:space="preserve">Испрашиваемая площадь наложения </w:t>
            </w:r>
          </w:p>
          <w:p w:rsidR="00853163" w:rsidRPr="00853163" w:rsidRDefault="00853163" w:rsidP="00853163">
            <w:pPr>
              <w:rPr>
                <w:rFonts w:ascii="Arial" w:hAnsi="Arial" w:cs="Arial"/>
                <w:sz w:val="20"/>
                <w:szCs w:val="20"/>
              </w:rPr>
            </w:pPr>
            <w:proofErr w:type="gramStart"/>
            <w:r w:rsidRPr="00853163">
              <w:rPr>
                <w:rFonts w:ascii="Arial" w:hAnsi="Arial" w:cs="Arial"/>
                <w:sz w:val="20"/>
                <w:szCs w:val="20"/>
              </w:rPr>
              <w:t>з</w:t>
            </w:r>
            <w:proofErr w:type="gramEnd"/>
            <w:r w:rsidRPr="00853163">
              <w:rPr>
                <w:rFonts w:ascii="Arial" w:hAnsi="Arial" w:cs="Arial"/>
                <w:sz w:val="20"/>
                <w:szCs w:val="20"/>
              </w:rPr>
              <w:t xml:space="preserve">/у., </w:t>
            </w:r>
            <w:proofErr w:type="spellStart"/>
            <w:r w:rsidRPr="00853163">
              <w:rPr>
                <w:rFonts w:ascii="Arial" w:hAnsi="Arial" w:cs="Arial"/>
                <w:sz w:val="20"/>
                <w:szCs w:val="20"/>
              </w:rPr>
              <w:t>кв.м</w:t>
            </w:r>
            <w:proofErr w:type="spellEnd"/>
          </w:p>
        </w:tc>
        <w:tc>
          <w:tcPr>
            <w:tcW w:w="1134" w:type="dxa"/>
          </w:tcPr>
          <w:p w:rsidR="00853163" w:rsidRPr="00853163" w:rsidRDefault="00853163" w:rsidP="00853163">
            <w:pPr>
              <w:rPr>
                <w:rFonts w:ascii="Arial" w:hAnsi="Arial" w:cs="Arial"/>
                <w:sz w:val="20"/>
                <w:szCs w:val="20"/>
              </w:rPr>
            </w:pPr>
            <w:r w:rsidRPr="00853163">
              <w:rPr>
                <w:rFonts w:ascii="Arial" w:hAnsi="Arial" w:cs="Arial"/>
                <w:sz w:val="20"/>
                <w:szCs w:val="20"/>
              </w:rPr>
              <w:t>Ставка %</w:t>
            </w:r>
          </w:p>
        </w:tc>
        <w:tc>
          <w:tcPr>
            <w:tcW w:w="992" w:type="dxa"/>
          </w:tcPr>
          <w:p w:rsidR="00853163" w:rsidRPr="00853163" w:rsidRDefault="00853163" w:rsidP="00853163">
            <w:pPr>
              <w:rPr>
                <w:rFonts w:ascii="Arial" w:hAnsi="Arial" w:cs="Arial"/>
                <w:sz w:val="20"/>
                <w:szCs w:val="20"/>
              </w:rPr>
            </w:pPr>
            <w:r w:rsidRPr="00853163">
              <w:rPr>
                <w:rFonts w:ascii="Arial" w:hAnsi="Arial" w:cs="Arial"/>
                <w:sz w:val="20"/>
                <w:szCs w:val="20"/>
              </w:rPr>
              <w:t>Размер платы в год, руб.</w:t>
            </w:r>
          </w:p>
        </w:tc>
        <w:tc>
          <w:tcPr>
            <w:tcW w:w="1276" w:type="dxa"/>
          </w:tcPr>
          <w:p w:rsidR="00853163" w:rsidRPr="00853163" w:rsidRDefault="00853163" w:rsidP="00853163">
            <w:pPr>
              <w:rPr>
                <w:rFonts w:ascii="Arial" w:hAnsi="Arial" w:cs="Arial"/>
                <w:sz w:val="20"/>
                <w:szCs w:val="20"/>
              </w:rPr>
            </w:pPr>
            <w:r w:rsidRPr="00853163">
              <w:rPr>
                <w:rFonts w:ascii="Arial" w:hAnsi="Arial" w:cs="Arial"/>
                <w:sz w:val="20"/>
                <w:szCs w:val="20"/>
              </w:rPr>
              <w:t>Размер платы за 49 лет, руб.</w:t>
            </w:r>
          </w:p>
        </w:tc>
      </w:tr>
      <w:tr w:rsidR="00853163" w:rsidRPr="00853163" w:rsidTr="00853163">
        <w:tc>
          <w:tcPr>
            <w:tcW w:w="562" w:type="dxa"/>
          </w:tcPr>
          <w:p w:rsidR="00853163" w:rsidRPr="00853163" w:rsidRDefault="00853163" w:rsidP="00853163">
            <w:pPr>
              <w:rPr>
                <w:rFonts w:ascii="Arial" w:hAnsi="Arial" w:cs="Arial"/>
                <w:sz w:val="20"/>
                <w:szCs w:val="20"/>
              </w:rPr>
            </w:pPr>
            <w:r w:rsidRPr="00853163">
              <w:rPr>
                <w:rFonts w:ascii="Arial" w:hAnsi="Arial" w:cs="Arial"/>
                <w:sz w:val="20"/>
                <w:szCs w:val="20"/>
              </w:rPr>
              <w:t>1.</w:t>
            </w:r>
          </w:p>
        </w:tc>
        <w:tc>
          <w:tcPr>
            <w:tcW w:w="1843" w:type="dxa"/>
          </w:tcPr>
          <w:p w:rsidR="00853163" w:rsidRPr="00853163" w:rsidRDefault="00853163" w:rsidP="00853163">
            <w:pPr>
              <w:rPr>
                <w:rFonts w:ascii="Arial" w:hAnsi="Arial" w:cs="Arial"/>
                <w:sz w:val="20"/>
                <w:szCs w:val="20"/>
              </w:rPr>
            </w:pPr>
            <w:r w:rsidRPr="00853163">
              <w:rPr>
                <w:rFonts w:ascii="Arial" w:hAnsi="Arial" w:cs="Arial"/>
                <w:sz w:val="20"/>
                <w:szCs w:val="20"/>
              </w:rPr>
              <w:t>54:34:011408:290</w:t>
            </w:r>
          </w:p>
        </w:tc>
        <w:tc>
          <w:tcPr>
            <w:tcW w:w="1701" w:type="dxa"/>
          </w:tcPr>
          <w:p w:rsidR="00853163" w:rsidRPr="00853163" w:rsidRDefault="00853163" w:rsidP="00853163">
            <w:pPr>
              <w:rPr>
                <w:rFonts w:ascii="Arial" w:hAnsi="Arial" w:cs="Arial"/>
                <w:sz w:val="20"/>
                <w:szCs w:val="20"/>
              </w:rPr>
            </w:pPr>
            <w:proofErr w:type="gramStart"/>
            <w:r w:rsidRPr="00853163">
              <w:rPr>
                <w:rFonts w:ascii="Arial" w:hAnsi="Arial" w:cs="Arial"/>
                <w:sz w:val="20"/>
                <w:szCs w:val="20"/>
              </w:rPr>
              <w:t>государственная</w:t>
            </w:r>
            <w:proofErr w:type="gramEnd"/>
            <w:r w:rsidRPr="00853163">
              <w:rPr>
                <w:rFonts w:ascii="Arial" w:hAnsi="Arial" w:cs="Arial"/>
                <w:sz w:val="20"/>
                <w:szCs w:val="20"/>
              </w:rPr>
              <w:t xml:space="preserve"> собственность</w:t>
            </w:r>
          </w:p>
        </w:tc>
        <w:tc>
          <w:tcPr>
            <w:tcW w:w="993" w:type="dxa"/>
          </w:tcPr>
          <w:p w:rsidR="00853163" w:rsidRPr="00853163" w:rsidRDefault="00853163" w:rsidP="00853163">
            <w:pPr>
              <w:rPr>
                <w:rFonts w:ascii="Arial" w:hAnsi="Arial" w:cs="Arial"/>
                <w:sz w:val="20"/>
                <w:szCs w:val="20"/>
              </w:rPr>
            </w:pPr>
            <w:r w:rsidRPr="00853163">
              <w:rPr>
                <w:rFonts w:ascii="Arial" w:hAnsi="Arial" w:cs="Arial"/>
                <w:sz w:val="20"/>
                <w:szCs w:val="20"/>
              </w:rPr>
              <w:t>142,20</w:t>
            </w:r>
          </w:p>
        </w:tc>
        <w:tc>
          <w:tcPr>
            <w:tcW w:w="1559" w:type="dxa"/>
          </w:tcPr>
          <w:p w:rsidR="00853163" w:rsidRPr="00853163" w:rsidRDefault="00853163" w:rsidP="00853163">
            <w:pPr>
              <w:ind w:firstLine="709"/>
              <w:rPr>
                <w:rFonts w:ascii="Arial" w:hAnsi="Arial" w:cs="Arial"/>
                <w:sz w:val="20"/>
                <w:szCs w:val="20"/>
              </w:rPr>
            </w:pPr>
            <w:r w:rsidRPr="00853163">
              <w:rPr>
                <w:rFonts w:ascii="Arial" w:hAnsi="Arial" w:cs="Arial"/>
                <w:sz w:val="20"/>
                <w:szCs w:val="20"/>
              </w:rPr>
              <w:t>1</w:t>
            </w:r>
          </w:p>
        </w:tc>
        <w:tc>
          <w:tcPr>
            <w:tcW w:w="1134" w:type="dxa"/>
          </w:tcPr>
          <w:p w:rsidR="00853163" w:rsidRPr="00853163" w:rsidRDefault="00853163" w:rsidP="00853163">
            <w:pPr>
              <w:rPr>
                <w:rFonts w:ascii="Arial" w:hAnsi="Arial" w:cs="Arial"/>
                <w:sz w:val="20"/>
                <w:szCs w:val="20"/>
              </w:rPr>
            </w:pPr>
            <w:r w:rsidRPr="00853163">
              <w:rPr>
                <w:rFonts w:ascii="Arial" w:hAnsi="Arial" w:cs="Arial"/>
                <w:sz w:val="20"/>
                <w:szCs w:val="20"/>
              </w:rPr>
              <w:t>0,01</w:t>
            </w:r>
          </w:p>
        </w:tc>
        <w:tc>
          <w:tcPr>
            <w:tcW w:w="992" w:type="dxa"/>
          </w:tcPr>
          <w:p w:rsidR="00853163" w:rsidRPr="00853163" w:rsidRDefault="00853163" w:rsidP="00853163">
            <w:pPr>
              <w:rPr>
                <w:rFonts w:ascii="Arial" w:hAnsi="Arial" w:cs="Arial"/>
                <w:sz w:val="20"/>
                <w:szCs w:val="20"/>
              </w:rPr>
            </w:pPr>
            <w:r w:rsidRPr="00853163">
              <w:rPr>
                <w:rFonts w:ascii="Arial" w:hAnsi="Arial" w:cs="Arial"/>
                <w:sz w:val="20"/>
                <w:szCs w:val="20"/>
              </w:rPr>
              <w:t>0,0142</w:t>
            </w:r>
          </w:p>
        </w:tc>
        <w:tc>
          <w:tcPr>
            <w:tcW w:w="1276" w:type="dxa"/>
          </w:tcPr>
          <w:p w:rsidR="00853163" w:rsidRPr="00853163" w:rsidRDefault="00853163" w:rsidP="00853163">
            <w:pPr>
              <w:ind w:firstLine="34"/>
              <w:rPr>
                <w:rFonts w:ascii="Arial" w:hAnsi="Arial" w:cs="Arial"/>
                <w:sz w:val="20"/>
                <w:szCs w:val="20"/>
              </w:rPr>
            </w:pPr>
            <w:r w:rsidRPr="00853163">
              <w:rPr>
                <w:rFonts w:ascii="Arial" w:hAnsi="Arial" w:cs="Arial"/>
                <w:sz w:val="20"/>
                <w:szCs w:val="20"/>
              </w:rPr>
              <w:t>0,70</w:t>
            </w:r>
          </w:p>
        </w:tc>
      </w:tr>
    </w:tbl>
    <w:p w:rsidR="00853163" w:rsidRPr="00853163" w:rsidRDefault="00853163" w:rsidP="00853163">
      <w:pPr>
        <w:ind w:firstLine="709"/>
        <w:jc w:val="center"/>
        <w:rPr>
          <w:rFonts w:ascii="Arial" w:hAnsi="Arial" w:cs="Arial"/>
          <w:sz w:val="20"/>
          <w:szCs w:val="20"/>
        </w:rPr>
      </w:pPr>
    </w:p>
    <w:p w:rsidR="00853163" w:rsidRPr="00853163" w:rsidRDefault="00853163" w:rsidP="00853163">
      <w:pPr>
        <w:numPr>
          <w:ilvl w:val="0"/>
          <w:numId w:val="22"/>
        </w:numPr>
        <w:contextualSpacing/>
        <w:jc w:val="both"/>
        <w:rPr>
          <w:rFonts w:ascii="Arial" w:hAnsi="Arial" w:cs="Arial"/>
          <w:bCs/>
          <w:sz w:val="20"/>
          <w:szCs w:val="20"/>
        </w:rPr>
      </w:pPr>
      <w:r w:rsidRPr="00853163">
        <w:rPr>
          <w:rFonts w:ascii="Arial" w:hAnsi="Arial" w:cs="Arial"/>
          <w:sz w:val="20"/>
          <w:szCs w:val="20"/>
        </w:rPr>
        <w:t>Кадастровый квартал 54:34:011408</w:t>
      </w:r>
    </w:p>
    <w:p w:rsidR="00853163" w:rsidRPr="00853163" w:rsidRDefault="00853163" w:rsidP="00853163">
      <w:pPr>
        <w:ind w:firstLine="709"/>
        <w:jc w:val="both"/>
        <w:rPr>
          <w:rFonts w:ascii="Arial" w:hAnsi="Arial" w:cs="Arial"/>
          <w:bCs/>
          <w:sz w:val="20"/>
          <w:szCs w:val="20"/>
        </w:rPr>
      </w:pPr>
      <w:r w:rsidRPr="00853163">
        <w:rPr>
          <w:rFonts w:ascii="Arial" w:hAnsi="Arial" w:cs="Arial"/>
          <w:bCs/>
          <w:sz w:val="20"/>
          <w:szCs w:val="20"/>
        </w:rPr>
        <w:t xml:space="preserve">Средний уровень </w:t>
      </w:r>
      <w:r w:rsidRPr="00853163">
        <w:rPr>
          <w:rFonts w:ascii="Arial" w:eastAsia="Calibri" w:hAnsi="Arial" w:cs="Arial"/>
          <w:sz w:val="20"/>
          <w:szCs w:val="20"/>
        </w:rPr>
        <w:t xml:space="preserve">уровня кадастровой стоимости земельных участков по муниципальному району - </w:t>
      </w:r>
      <w:r w:rsidRPr="00853163">
        <w:rPr>
          <w:rFonts w:ascii="Arial" w:hAnsi="Arial" w:cs="Arial"/>
          <w:bCs/>
          <w:sz w:val="20"/>
          <w:szCs w:val="20"/>
        </w:rPr>
        <w:t xml:space="preserve"> 49,02</w:t>
      </w:r>
    </w:p>
    <w:p w:rsidR="00853163" w:rsidRPr="00853163" w:rsidRDefault="00853163" w:rsidP="00853163">
      <w:pPr>
        <w:ind w:firstLine="709"/>
        <w:jc w:val="both"/>
        <w:rPr>
          <w:rFonts w:ascii="Arial" w:hAnsi="Arial" w:cs="Arial"/>
          <w:sz w:val="20"/>
          <w:szCs w:val="20"/>
        </w:rPr>
      </w:pPr>
      <w:r w:rsidRPr="00853163">
        <w:rPr>
          <w:rFonts w:ascii="Arial" w:hAnsi="Arial" w:cs="Arial"/>
          <w:sz w:val="20"/>
          <w:szCs w:val="20"/>
        </w:rPr>
        <w:t xml:space="preserve">Площадь наложения – 8 </w:t>
      </w:r>
      <w:proofErr w:type="spellStart"/>
      <w:r w:rsidRPr="00853163">
        <w:rPr>
          <w:rFonts w:ascii="Arial" w:hAnsi="Arial" w:cs="Arial"/>
          <w:sz w:val="20"/>
          <w:szCs w:val="20"/>
        </w:rPr>
        <w:t>кв.м</w:t>
      </w:r>
      <w:proofErr w:type="spellEnd"/>
      <w:r w:rsidRPr="00853163">
        <w:rPr>
          <w:rFonts w:ascii="Arial" w:hAnsi="Arial" w:cs="Arial"/>
          <w:sz w:val="20"/>
          <w:szCs w:val="20"/>
        </w:rPr>
        <w:t>.</w:t>
      </w:r>
    </w:p>
    <w:p w:rsidR="00853163" w:rsidRPr="00853163" w:rsidRDefault="00853163" w:rsidP="00853163">
      <w:pPr>
        <w:ind w:firstLine="709"/>
        <w:jc w:val="both"/>
        <w:rPr>
          <w:rFonts w:ascii="Arial" w:hAnsi="Arial" w:cs="Arial"/>
          <w:color w:val="000000"/>
          <w:sz w:val="20"/>
          <w:szCs w:val="20"/>
        </w:rPr>
      </w:pPr>
      <w:r w:rsidRPr="00853163">
        <w:rPr>
          <w:rFonts w:ascii="Arial" w:hAnsi="Arial" w:cs="Arial"/>
          <w:sz w:val="20"/>
          <w:szCs w:val="20"/>
        </w:rPr>
        <w:t xml:space="preserve">Размер платы </w:t>
      </w:r>
      <w:r w:rsidRPr="00853163">
        <w:rPr>
          <w:rFonts w:ascii="Arial" w:hAnsi="Arial" w:cs="Arial"/>
          <w:color w:val="000000"/>
          <w:sz w:val="20"/>
          <w:szCs w:val="20"/>
        </w:rPr>
        <w:t xml:space="preserve">за год публичного сервитута </w:t>
      </w:r>
      <w:r w:rsidRPr="00853163">
        <w:rPr>
          <w:rFonts w:ascii="Arial" w:hAnsi="Arial" w:cs="Arial"/>
          <w:bCs/>
          <w:color w:val="000000"/>
          <w:sz w:val="20"/>
          <w:szCs w:val="20"/>
        </w:rPr>
        <w:t xml:space="preserve">49,02 </w:t>
      </w:r>
      <w:r w:rsidRPr="00853163">
        <w:rPr>
          <w:rFonts w:ascii="Arial" w:hAnsi="Arial" w:cs="Arial"/>
          <w:color w:val="000000"/>
          <w:sz w:val="20"/>
          <w:szCs w:val="20"/>
          <w:lang w:val="en-US"/>
        </w:rPr>
        <w:t>x</w:t>
      </w:r>
      <w:r w:rsidRPr="00853163">
        <w:rPr>
          <w:rFonts w:ascii="Arial" w:hAnsi="Arial" w:cs="Arial"/>
          <w:color w:val="000000"/>
          <w:sz w:val="20"/>
          <w:szCs w:val="20"/>
        </w:rPr>
        <w:t xml:space="preserve"> 8 </w:t>
      </w:r>
      <w:r w:rsidRPr="00853163">
        <w:rPr>
          <w:rFonts w:ascii="Arial" w:hAnsi="Arial" w:cs="Arial"/>
          <w:color w:val="000000"/>
          <w:sz w:val="20"/>
          <w:szCs w:val="20"/>
          <w:lang w:val="en-US"/>
        </w:rPr>
        <w:t>x</w:t>
      </w:r>
      <w:r w:rsidRPr="00853163">
        <w:rPr>
          <w:rFonts w:ascii="Arial" w:hAnsi="Arial" w:cs="Arial"/>
          <w:color w:val="000000"/>
          <w:sz w:val="20"/>
          <w:szCs w:val="20"/>
        </w:rPr>
        <w:t xml:space="preserve"> 0,01% = 0,04</w:t>
      </w:r>
    </w:p>
    <w:p w:rsidR="00853163" w:rsidRPr="00853163" w:rsidRDefault="00853163" w:rsidP="00853163">
      <w:pPr>
        <w:ind w:firstLine="709"/>
        <w:jc w:val="both"/>
        <w:rPr>
          <w:rFonts w:ascii="Arial" w:hAnsi="Arial" w:cs="Arial"/>
          <w:color w:val="000000"/>
          <w:sz w:val="20"/>
          <w:szCs w:val="20"/>
        </w:rPr>
      </w:pPr>
      <w:r w:rsidRPr="00853163">
        <w:rPr>
          <w:rFonts w:ascii="Arial" w:hAnsi="Arial" w:cs="Arial"/>
          <w:color w:val="000000"/>
          <w:sz w:val="20"/>
          <w:szCs w:val="20"/>
        </w:rPr>
        <w:t>Размер платы за 49 лет – 1,96</w:t>
      </w:r>
    </w:p>
    <w:p w:rsidR="00853163" w:rsidRPr="00853163" w:rsidRDefault="00853163" w:rsidP="00E31D37">
      <w:pPr>
        <w:suppressAutoHyphens/>
        <w:jc w:val="both"/>
        <w:rPr>
          <w:rFonts w:ascii="Arial" w:hAnsi="Arial" w:cs="Arial"/>
          <w:b/>
          <w:sz w:val="20"/>
          <w:szCs w:val="20"/>
        </w:rPr>
      </w:pPr>
    </w:p>
    <w:p w:rsidR="00853163" w:rsidRDefault="00853163" w:rsidP="00E31D37">
      <w:pPr>
        <w:suppressAutoHyphens/>
        <w:jc w:val="both"/>
        <w:rPr>
          <w:rFonts w:ascii="Arial" w:hAnsi="Arial" w:cs="Arial"/>
          <w:b/>
          <w:sz w:val="20"/>
          <w:szCs w:val="20"/>
        </w:rPr>
      </w:pPr>
    </w:p>
    <w:p w:rsidR="00E31D37" w:rsidRDefault="00E31D37" w:rsidP="00E31D37">
      <w:pPr>
        <w:suppressAutoHyphens/>
        <w:jc w:val="both"/>
        <w:rPr>
          <w:rFonts w:ascii="Arial" w:hAnsi="Arial" w:cs="Arial"/>
          <w:sz w:val="20"/>
          <w:szCs w:val="20"/>
        </w:rPr>
      </w:pPr>
      <w:r w:rsidRPr="00851EC1">
        <w:rPr>
          <w:rFonts w:ascii="Arial" w:hAnsi="Arial" w:cs="Arial"/>
          <w:b/>
          <w:sz w:val="20"/>
          <w:szCs w:val="20"/>
        </w:rPr>
        <w:t>2.</w:t>
      </w:r>
      <w:r>
        <w:rPr>
          <w:rFonts w:ascii="Arial" w:hAnsi="Arial" w:cs="Arial"/>
          <w:b/>
          <w:sz w:val="20"/>
          <w:szCs w:val="20"/>
        </w:rPr>
        <w:t>4</w:t>
      </w:r>
      <w:r w:rsidRPr="00851EC1">
        <w:rPr>
          <w:rFonts w:ascii="Arial" w:hAnsi="Arial" w:cs="Arial"/>
          <w:b/>
          <w:sz w:val="20"/>
          <w:szCs w:val="20"/>
        </w:rPr>
        <w:t xml:space="preserve">. </w:t>
      </w:r>
      <w:r w:rsidRPr="00490EAE">
        <w:rPr>
          <w:rFonts w:ascii="Arial" w:hAnsi="Arial" w:cs="Arial"/>
          <w:b/>
          <w:bCs/>
          <w:sz w:val="20"/>
          <w:szCs w:val="20"/>
        </w:rPr>
        <w:t xml:space="preserve">ПОСТАНОВЛЕНИЕ </w:t>
      </w:r>
      <w:r>
        <w:rPr>
          <w:rFonts w:ascii="Arial" w:hAnsi="Arial" w:cs="Arial"/>
          <w:b/>
          <w:bCs/>
          <w:sz w:val="20"/>
          <w:szCs w:val="20"/>
        </w:rPr>
        <w:t>АДМИНИСТРАЦИИ</w:t>
      </w:r>
      <w:r w:rsidRPr="00490EAE">
        <w:rPr>
          <w:rFonts w:ascii="Arial" w:hAnsi="Arial" w:cs="Arial"/>
          <w:b/>
          <w:bCs/>
          <w:sz w:val="20"/>
          <w:szCs w:val="20"/>
        </w:rPr>
        <w:t xml:space="preserve"> ГОРОДА КУЙБЫШЕВА КУЙБЫШЕВСКОГО РАЙОНА НОВОСИБИРСКОЙ ОБЛАСТИ </w:t>
      </w:r>
      <w:r w:rsidRPr="00D139E0">
        <w:rPr>
          <w:rFonts w:ascii="Arial" w:hAnsi="Arial" w:cs="Arial"/>
          <w:b/>
          <w:sz w:val="20"/>
          <w:szCs w:val="20"/>
        </w:rPr>
        <w:t xml:space="preserve">ОТ </w:t>
      </w:r>
      <w:r w:rsidR="002F53EF">
        <w:rPr>
          <w:rFonts w:ascii="Arial" w:hAnsi="Arial" w:cs="Arial"/>
          <w:b/>
          <w:sz w:val="20"/>
          <w:szCs w:val="20"/>
        </w:rPr>
        <w:t>11</w:t>
      </w:r>
      <w:r w:rsidRPr="003863EA">
        <w:rPr>
          <w:rFonts w:ascii="Arial" w:hAnsi="Arial" w:cs="Arial"/>
          <w:b/>
          <w:sz w:val="20"/>
          <w:szCs w:val="20"/>
        </w:rPr>
        <w:t>.</w:t>
      </w:r>
      <w:r w:rsidR="002F53EF">
        <w:rPr>
          <w:rFonts w:ascii="Arial" w:hAnsi="Arial" w:cs="Arial"/>
          <w:b/>
          <w:sz w:val="20"/>
          <w:szCs w:val="20"/>
        </w:rPr>
        <w:t>10</w:t>
      </w:r>
      <w:r w:rsidRPr="003863EA">
        <w:rPr>
          <w:rFonts w:ascii="Arial" w:hAnsi="Arial" w:cs="Arial"/>
          <w:b/>
          <w:sz w:val="20"/>
          <w:szCs w:val="20"/>
        </w:rPr>
        <w:t xml:space="preserve">.2023 № </w:t>
      </w:r>
      <w:r w:rsidR="002F53EF">
        <w:rPr>
          <w:rFonts w:ascii="Arial" w:hAnsi="Arial" w:cs="Arial"/>
          <w:b/>
          <w:sz w:val="20"/>
          <w:szCs w:val="20"/>
        </w:rPr>
        <w:t>1156</w:t>
      </w:r>
      <w:r w:rsidRPr="003863EA">
        <w:rPr>
          <w:rFonts w:ascii="Arial" w:hAnsi="Arial" w:cs="Arial"/>
          <w:b/>
          <w:sz w:val="20"/>
          <w:szCs w:val="20"/>
        </w:rPr>
        <w:t xml:space="preserve"> </w:t>
      </w:r>
      <w:r w:rsidRPr="003863EA">
        <w:rPr>
          <w:rFonts w:ascii="Arial" w:hAnsi="Arial" w:cs="Arial"/>
          <w:sz w:val="20"/>
          <w:szCs w:val="20"/>
        </w:rPr>
        <w:t>«</w:t>
      </w:r>
      <w:r w:rsidR="002F53EF" w:rsidRPr="002F53EF">
        <w:rPr>
          <w:rFonts w:ascii="Arial" w:hAnsi="Arial" w:cs="Arial"/>
          <w:sz w:val="20"/>
          <w:szCs w:val="20"/>
        </w:rPr>
        <w:t>Об установлении публичного сервитута</w:t>
      </w:r>
      <w:r w:rsidRPr="000A7010">
        <w:rPr>
          <w:rFonts w:ascii="Arial" w:hAnsi="Arial" w:cs="Arial"/>
          <w:sz w:val="20"/>
          <w:szCs w:val="20"/>
        </w:rPr>
        <w:t>»</w:t>
      </w:r>
    </w:p>
    <w:p w:rsidR="00E31D37" w:rsidRDefault="00E31D37" w:rsidP="003863EA">
      <w:pPr>
        <w:jc w:val="center"/>
        <w:rPr>
          <w:rFonts w:ascii="Microsoft Sans Serif" w:eastAsia="Microsoft Sans Serif" w:hAnsi="Microsoft Sans Serif" w:cs="Microsoft Sans Serif"/>
          <w:color w:val="000000"/>
          <w:lang w:bidi="ru-RU"/>
        </w:rPr>
      </w:pPr>
    </w:p>
    <w:p w:rsidR="002F53EF" w:rsidRPr="002F53EF" w:rsidRDefault="002F53EF" w:rsidP="002F53EF">
      <w:pPr>
        <w:keepNext/>
        <w:jc w:val="center"/>
        <w:outlineLvl w:val="1"/>
        <w:rPr>
          <w:rFonts w:ascii="Arial" w:hAnsi="Arial" w:cs="Arial"/>
          <w:bCs/>
          <w:sz w:val="20"/>
          <w:szCs w:val="20"/>
        </w:rPr>
      </w:pPr>
      <w:r w:rsidRPr="002F53EF">
        <w:rPr>
          <w:rFonts w:ascii="Arial" w:hAnsi="Arial" w:cs="Arial"/>
          <w:b/>
          <w:sz w:val="20"/>
          <w:szCs w:val="20"/>
        </w:rPr>
        <w:t xml:space="preserve">ПОСТАНОВЛЕНИЕ    </w:t>
      </w:r>
    </w:p>
    <w:p w:rsidR="002F53EF" w:rsidRPr="002F53EF" w:rsidRDefault="002F53EF" w:rsidP="002F53EF">
      <w:pPr>
        <w:ind w:left="-540"/>
        <w:jc w:val="center"/>
        <w:rPr>
          <w:rFonts w:ascii="Arial" w:hAnsi="Arial" w:cs="Arial"/>
          <w:sz w:val="20"/>
          <w:szCs w:val="20"/>
        </w:rPr>
      </w:pPr>
      <w:r w:rsidRPr="002F53EF">
        <w:rPr>
          <w:rFonts w:ascii="Arial" w:hAnsi="Arial" w:cs="Arial"/>
          <w:sz w:val="20"/>
          <w:szCs w:val="20"/>
        </w:rPr>
        <w:t xml:space="preserve">       </w:t>
      </w:r>
    </w:p>
    <w:p w:rsidR="002F53EF" w:rsidRPr="002F53EF" w:rsidRDefault="002F53EF" w:rsidP="002F53EF">
      <w:pPr>
        <w:ind w:left="-540"/>
        <w:jc w:val="center"/>
        <w:rPr>
          <w:rFonts w:ascii="Arial" w:hAnsi="Arial" w:cs="Arial"/>
          <w:sz w:val="20"/>
          <w:szCs w:val="20"/>
        </w:rPr>
      </w:pPr>
      <w:r w:rsidRPr="002F53EF">
        <w:rPr>
          <w:rFonts w:ascii="Arial" w:hAnsi="Arial" w:cs="Arial"/>
          <w:sz w:val="20"/>
          <w:szCs w:val="20"/>
        </w:rPr>
        <w:t xml:space="preserve">           11.10.2023 № 1156</w:t>
      </w:r>
    </w:p>
    <w:p w:rsidR="002F53EF" w:rsidRPr="002F53EF" w:rsidRDefault="002F53EF" w:rsidP="002F53EF">
      <w:pPr>
        <w:ind w:left="-540"/>
        <w:jc w:val="center"/>
        <w:rPr>
          <w:rFonts w:ascii="Arial" w:hAnsi="Arial" w:cs="Arial"/>
          <w:sz w:val="20"/>
          <w:szCs w:val="20"/>
        </w:rPr>
      </w:pPr>
      <w:r w:rsidRPr="002F53EF">
        <w:rPr>
          <w:rFonts w:ascii="Arial" w:hAnsi="Arial" w:cs="Arial"/>
          <w:sz w:val="20"/>
          <w:szCs w:val="20"/>
        </w:rPr>
        <w:t xml:space="preserve"> </w:t>
      </w:r>
    </w:p>
    <w:tbl>
      <w:tblPr>
        <w:tblW w:w="0" w:type="auto"/>
        <w:tblInd w:w="-252" w:type="dxa"/>
        <w:tblLook w:val="01E0" w:firstRow="1" w:lastRow="1" w:firstColumn="1" w:lastColumn="1" w:noHBand="0" w:noVBand="0"/>
      </w:tblPr>
      <w:tblGrid>
        <w:gridCol w:w="9823"/>
      </w:tblGrid>
      <w:tr w:rsidR="002F53EF" w:rsidRPr="002F53EF" w:rsidTr="00097BF0">
        <w:trPr>
          <w:trHeight w:val="617"/>
        </w:trPr>
        <w:tc>
          <w:tcPr>
            <w:tcW w:w="9823" w:type="dxa"/>
          </w:tcPr>
          <w:p w:rsidR="002F53EF" w:rsidRPr="002F53EF" w:rsidRDefault="002F53EF" w:rsidP="002F53EF">
            <w:pPr>
              <w:widowControl w:val="0"/>
              <w:snapToGrid w:val="0"/>
              <w:spacing w:line="259" w:lineRule="auto"/>
              <w:ind w:left="-32" w:right="57" w:firstLine="90"/>
              <w:jc w:val="center"/>
              <w:rPr>
                <w:rFonts w:ascii="Arial" w:hAnsi="Arial" w:cs="Arial"/>
                <w:b/>
                <w:sz w:val="20"/>
                <w:szCs w:val="20"/>
              </w:rPr>
            </w:pPr>
            <w:r w:rsidRPr="002F53EF">
              <w:rPr>
                <w:rFonts w:ascii="Arial" w:hAnsi="Arial" w:cs="Arial"/>
                <w:b/>
                <w:sz w:val="20"/>
                <w:szCs w:val="20"/>
              </w:rPr>
              <w:t xml:space="preserve">            Об установлении публичного сервитута           </w:t>
            </w:r>
          </w:p>
        </w:tc>
      </w:tr>
    </w:tbl>
    <w:p w:rsidR="002F53EF" w:rsidRPr="002F53EF" w:rsidRDefault="002F53EF" w:rsidP="002F53EF">
      <w:pPr>
        <w:autoSpaceDE w:val="0"/>
        <w:autoSpaceDN w:val="0"/>
        <w:adjustRightInd w:val="0"/>
        <w:jc w:val="both"/>
        <w:rPr>
          <w:rFonts w:ascii="Arial" w:hAnsi="Arial" w:cs="Arial"/>
          <w:sz w:val="20"/>
          <w:szCs w:val="20"/>
        </w:rPr>
      </w:pPr>
      <w:r w:rsidRPr="002F53EF">
        <w:rPr>
          <w:rFonts w:ascii="Arial" w:hAnsi="Arial" w:cs="Arial"/>
          <w:sz w:val="20"/>
          <w:szCs w:val="20"/>
        </w:rPr>
        <w:t xml:space="preserve">         В соответствии со статьей 23, главой V.7 Земельного кодекса Российской Федерации, на основании ходатайства об установлении публичного сервитута акционерного общества ООО «Газпром газораспределение Томск» (</w:t>
      </w:r>
      <w:r w:rsidRPr="002F53EF">
        <w:rPr>
          <w:rFonts w:ascii="Arial" w:eastAsia="Calibri" w:hAnsi="Arial" w:cs="Arial"/>
          <w:sz w:val="20"/>
          <w:szCs w:val="20"/>
          <w:lang w:eastAsia="en-US"/>
        </w:rPr>
        <w:t>ИНН 7017203428, ОГРН 1087017002533</w:t>
      </w:r>
      <w:r w:rsidRPr="002F53EF">
        <w:rPr>
          <w:rFonts w:ascii="Arial" w:hAnsi="Arial" w:cs="Arial"/>
          <w:sz w:val="20"/>
          <w:szCs w:val="20"/>
        </w:rPr>
        <w:t xml:space="preserve">, </w:t>
      </w:r>
      <w:r w:rsidRPr="002F53EF">
        <w:rPr>
          <w:rFonts w:ascii="Arial" w:hAnsi="Arial" w:cs="Arial"/>
          <w:bCs/>
          <w:sz w:val="20"/>
          <w:szCs w:val="20"/>
          <w:lang w:bidi="lo-LA"/>
        </w:rPr>
        <w:t>адрес:</w:t>
      </w:r>
      <w:r w:rsidRPr="002F53EF">
        <w:rPr>
          <w:rFonts w:ascii="Arial" w:hAnsi="Arial" w:cs="Arial"/>
          <w:sz w:val="20"/>
          <w:szCs w:val="20"/>
          <w:lang w:bidi="lo-LA"/>
        </w:rPr>
        <w:t xml:space="preserve"> </w:t>
      </w:r>
      <w:r w:rsidRPr="002F53EF">
        <w:rPr>
          <w:rFonts w:ascii="Arial" w:hAnsi="Arial" w:cs="Arial"/>
          <w:bCs/>
          <w:sz w:val="20"/>
          <w:szCs w:val="20"/>
          <w:lang w:bidi="lo-LA"/>
        </w:rPr>
        <w:t>634021, Российская Федерация, г. Томск, проспект Фрунзе, д. 170а</w:t>
      </w:r>
      <w:r w:rsidRPr="002F53EF">
        <w:rPr>
          <w:rFonts w:ascii="Arial" w:hAnsi="Arial" w:cs="Arial"/>
          <w:sz w:val="20"/>
          <w:szCs w:val="20"/>
        </w:rPr>
        <w:t xml:space="preserve">) от 15.09.2023 №788, учитывая размещение 22.09.2023 сообщения о возможном установлении публичного сервитута на официальном сайте администрации города Куйбышева Куйбышевского района Новосибирской области в информационной – </w:t>
      </w:r>
      <w:proofErr w:type="spellStart"/>
      <w:r w:rsidRPr="002F53EF">
        <w:rPr>
          <w:rFonts w:ascii="Arial" w:hAnsi="Arial" w:cs="Arial"/>
          <w:sz w:val="20"/>
          <w:szCs w:val="20"/>
        </w:rPr>
        <w:t>телекоммуникционной</w:t>
      </w:r>
      <w:proofErr w:type="spellEnd"/>
      <w:r w:rsidRPr="002F53EF">
        <w:rPr>
          <w:rFonts w:ascii="Arial" w:hAnsi="Arial" w:cs="Arial"/>
          <w:sz w:val="20"/>
          <w:szCs w:val="20"/>
        </w:rPr>
        <w:t xml:space="preserve"> сети «Интернет», руководствуясь Уставом городского поселения города Куйбышева Куйбышевского муниципального района Новосибирской области</w:t>
      </w:r>
    </w:p>
    <w:p w:rsidR="002F53EF" w:rsidRPr="002F53EF" w:rsidRDefault="002F53EF" w:rsidP="002F53EF">
      <w:pPr>
        <w:autoSpaceDE w:val="0"/>
        <w:autoSpaceDN w:val="0"/>
        <w:adjustRightInd w:val="0"/>
        <w:ind w:firstLine="540"/>
        <w:jc w:val="both"/>
        <w:rPr>
          <w:rFonts w:ascii="Arial" w:hAnsi="Arial" w:cs="Arial"/>
          <w:sz w:val="20"/>
          <w:szCs w:val="20"/>
        </w:rPr>
      </w:pPr>
      <w:r w:rsidRPr="002F53EF">
        <w:rPr>
          <w:rFonts w:ascii="Arial" w:hAnsi="Arial" w:cs="Arial"/>
          <w:sz w:val="20"/>
          <w:szCs w:val="20"/>
        </w:rPr>
        <w:t>ПОСТАНОВЛЯЕТ:</w:t>
      </w:r>
    </w:p>
    <w:p w:rsidR="002F53EF" w:rsidRPr="002F53EF" w:rsidRDefault="002F53EF" w:rsidP="002F53EF">
      <w:pPr>
        <w:ind w:firstLine="709"/>
        <w:jc w:val="both"/>
        <w:rPr>
          <w:rFonts w:ascii="Arial" w:hAnsi="Arial" w:cs="Arial"/>
          <w:bCs/>
          <w:sz w:val="20"/>
          <w:szCs w:val="20"/>
        </w:rPr>
      </w:pPr>
      <w:r w:rsidRPr="002F53EF">
        <w:rPr>
          <w:rFonts w:ascii="Arial" w:hAnsi="Arial" w:cs="Arial"/>
          <w:sz w:val="20"/>
          <w:szCs w:val="20"/>
        </w:rPr>
        <w:t xml:space="preserve"> 1. </w:t>
      </w:r>
      <w:r w:rsidRPr="002F53EF">
        <w:rPr>
          <w:rFonts w:ascii="Arial" w:hAnsi="Arial" w:cs="Arial"/>
          <w:bCs/>
          <w:sz w:val="20"/>
          <w:szCs w:val="20"/>
        </w:rPr>
        <w:t xml:space="preserve">Установить публичный сервитут в целях, предусмотренных подпунктом 1 статьи 39.37 Земельного кодекса Российской Федерации, а именно для эксплуатации сооружения и его неотъемлемых технологических частей – «Газопровод низкого давления по ул. Каинская в г. Куйбышев Новосибирской области (код объекта </w:t>
      </w:r>
      <w:proofErr w:type="gramStart"/>
      <w:r w:rsidRPr="002F53EF">
        <w:rPr>
          <w:rFonts w:ascii="Arial" w:hAnsi="Arial" w:cs="Arial"/>
          <w:bCs/>
          <w:sz w:val="20"/>
          <w:szCs w:val="20"/>
        </w:rPr>
        <w:t>Н-ТП</w:t>
      </w:r>
      <w:proofErr w:type="gramEnd"/>
      <w:r w:rsidRPr="002F53EF">
        <w:rPr>
          <w:rFonts w:ascii="Arial" w:hAnsi="Arial" w:cs="Arial"/>
          <w:bCs/>
          <w:sz w:val="20"/>
          <w:szCs w:val="20"/>
        </w:rPr>
        <w:t xml:space="preserve">/У-4)» с кадастровым номером 54:34:010810:92, в отношении: </w:t>
      </w:r>
    </w:p>
    <w:p w:rsidR="002F53EF" w:rsidRPr="002F53EF" w:rsidRDefault="002F53EF" w:rsidP="002F53EF">
      <w:pPr>
        <w:jc w:val="both"/>
        <w:rPr>
          <w:rFonts w:ascii="Arial" w:hAnsi="Arial" w:cs="Arial"/>
          <w:bCs/>
          <w:sz w:val="20"/>
          <w:szCs w:val="20"/>
        </w:rPr>
      </w:pPr>
      <w:r w:rsidRPr="002F53EF">
        <w:rPr>
          <w:rFonts w:ascii="Arial" w:hAnsi="Arial" w:cs="Arial"/>
          <w:bCs/>
          <w:sz w:val="20"/>
          <w:szCs w:val="20"/>
        </w:rPr>
        <w:t xml:space="preserve">1.1.  </w:t>
      </w:r>
      <w:proofErr w:type="gramStart"/>
      <w:r w:rsidRPr="002F53EF">
        <w:rPr>
          <w:rFonts w:ascii="Arial" w:hAnsi="Arial" w:cs="Arial"/>
          <w:bCs/>
          <w:sz w:val="20"/>
          <w:szCs w:val="20"/>
        </w:rPr>
        <w:t>земель</w:t>
      </w:r>
      <w:proofErr w:type="gramEnd"/>
      <w:r w:rsidRPr="002F53EF">
        <w:rPr>
          <w:rFonts w:ascii="Arial" w:hAnsi="Arial" w:cs="Arial"/>
          <w:bCs/>
          <w:sz w:val="20"/>
          <w:szCs w:val="20"/>
        </w:rPr>
        <w:t xml:space="preserve"> государственной неразграниченной собственности в границах кадастрового квартала 54:34:010810, площадь - 42,20 </w:t>
      </w:r>
      <w:proofErr w:type="spellStart"/>
      <w:r w:rsidRPr="002F53EF">
        <w:rPr>
          <w:rFonts w:ascii="Arial" w:hAnsi="Arial" w:cs="Arial"/>
          <w:bCs/>
          <w:sz w:val="20"/>
          <w:szCs w:val="20"/>
        </w:rPr>
        <w:t>кв.м</w:t>
      </w:r>
      <w:proofErr w:type="spellEnd"/>
      <w:r w:rsidRPr="002F53EF">
        <w:rPr>
          <w:rFonts w:ascii="Arial" w:hAnsi="Arial" w:cs="Arial"/>
          <w:bCs/>
          <w:sz w:val="20"/>
          <w:szCs w:val="20"/>
        </w:rPr>
        <w:t>.;</w:t>
      </w:r>
    </w:p>
    <w:p w:rsidR="002F53EF" w:rsidRPr="002F53EF" w:rsidRDefault="002F53EF" w:rsidP="002F53EF">
      <w:pPr>
        <w:jc w:val="both"/>
        <w:rPr>
          <w:rFonts w:ascii="Arial" w:hAnsi="Arial" w:cs="Arial"/>
          <w:bCs/>
          <w:sz w:val="20"/>
          <w:szCs w:val="20"/>
        </w:rPr>
      </w:pPr>
      <w:r w:rsidRPr="002F53EF">
        <w:rPr>
          <w:rFonts w:ascii="Arial" w:hAnsi="Arial" w:cs="Arial"/>
          <w:bCs/>
          <w:sz w:val="20"/>
          <w:szCs w:val="20"/>
        </w:rPr>
        <w:t>1.2</w:t>
      </w:r>
      <w:proofErr w:type="gramStart"/>
      <w:r w:rsidRPr="002F53EF">
        <w:rPr>
          <w:rFonts w:ascii="Arial" w:hAnsi="Arial" w:cs="Arial"/>
          <w:bCs/>
          <w:sz w:val="20"/>
          <w:szCs w:val="20"/>
        </w:rPr>
        <w:t>. части</w:t>
      </w:r>
      <w:proofErr w:type="gramEnd"/>
      <w:r w:rsidRPr="002F53EF">
        <w:rPr>
          <w:rFonts w:ascii="Arial" w:hAnsi="Arial" w:cs="Arial"/>
          <w:bCs/>
          <w:sz w:val="20"/>
          <w:szCs w:val="20"/>
        </w:rPr>
        <w:t xml:space="preserve"> земельного участка с кадастровым номером 54:34:010810:5, расположенного по адресу: Новосибирская область, город Куйбышев, ул. Каинская, дом 108, площадь наложения  - 19,19 </w:t>
      </w:r>
      <w:proofErr w:type="spellStart"/>
      <w:r w:rsidRPr="002F53EF">
        <w:rPr>
          <w:rFonts w:ascii="Arial" w:hAnsi="Arial" w:cs="Arial"/>
          <w:bCs/>
          <w:sz w:val="20"/>
          <w:szCs w:val="20"/>
        </w:rPr>
        <w:t>кв.м</w:t>
      </w:r>
      <w:proofErr w:type="spellEnd"/>
      <w:r w:rsidRPr="002F53EF">
        <w:rPr>
          <w:rFonts w:ascii="Arial" w:hAnsi="Arial" w:cs="Arial"/>
          <w:bCs/>
          <w:sz w:val="20"/>
          <w:szCs w:val="20"/>
        </w:rPr>
        <w:t>.;</w:t>
      </w:r>
    </w:p>
    <w:p w:rsidR="002F53EF" w:rsidRPr="002F53EF" w:rsidRDefault="002F53EF" w:rsidP="002F53EF">
      <w:pPr>
        <w:jc w:val="both"/>
        <w:rPr>
          <w:rFonts w:ascii="Arial" w:hAnsi="Arial" w:cs="Arial"/>
          <w:bCs/>
          <w:sz w:val="20"/>
          <w:szCs w:val="20"/>
        </w:rPr>
      </w:pPr>
      <w:r w:rsidRPr="002F53EF">
        <w:rPr>
          <w:rFonts w:ascii="Arial" w:hAnsi="Arial" w:cs="Arial"/>
          <w:bCs/>
          <w:sz w:val="20"/>
          <w:szCs w:val="20"/>
        </w:rPr>
        <w:t>1.3</w:t>
      </w:r>
      <w:proofErr w:type="gramStart"/>
      <w:r w:rsidRPr="002F53EF">
        <w:rPr>
          <w:rFonts w:ascii="Arial" w:hAnsi="Arial" w:cs="Arial"/>
          <w:bCs/>
          <w:sz w:val="20"/>
          <w:szCs w:val="20"/>
        </w:rPr>
        <w:t>. части</w:t>
      </w:r>
      <w:proofErr w:type="gramEnd"/>
      <w:r w:rsidRPr="002F53EF">
        <w:rPr>
          <w:rFonts w:ascii="Arial" w:hAnsi="Arial" w:cs="Arial"/>
          <w:bCs/>
          <w:sz w:val="20"/>
          <w:szCs w:val="20"/>
        </w:rPr>
        <w:t xml:space="preserve"> земельного участка с кадастровым номером 54:34:010810:28, расположенного по адресу: Новосибирская область, город Куйбышев, ул. Каинская, дом 106, площадь наложения  - 82,39 </w:t>
      </w:r>
      <w:proofErr w:type="spellStart"/>
      <w:r w:rsidRPr="002F53EF">
        <w:rPr>
          <w:rFonts w:ascii="Arial" w:hAnsi="Arial" w:cs="Arial"/>
          <w:bCs/>
          <w:sz w:val="20"/>
          <w:szCs w:val="20"/>
        </w:rPr>
        <w:t>кв.м</w:t>
      </w:r>
      <w:proofErr w:type="spellEnd"/>
      <w:r w:rsidRPr="002F53EF">
        <w:rPr>
          <w:rFonts w:ascii="Arial" w:hAnsi="Arial" w:cs="Arial"/>
          <w:bCs/>
          <w:sz w:val="20"/>
          <w:szCs w:val="20"/>
        </w:rPr>
        <w:t xml:space="preserve">.;          </w:t>
      </w:r>
    </w:p>
    <w:p w:rsidR="002F53EF" w:rsidRPr="002F53EF" w:rsidRDefault="002F53EF" w:rsidP="002F53EF">
      <w:pPr>
        <w:ind w:firstLine="709"/>
        <w:jc w:val="both"/>
        <w:rPr>
          <w:rFonts w:ascii="Arial" w:hAnsi="Arial" w:cs="Arial"/>
          <w:bCs/>
          <w:sz w:val="20"/>
          <w:szCs w:val="20"/>
        </w:rPr>
      </w:pPr>
      <w:r w:rsidRPr="002F53EF">
        <w:rPr>
          <w:rFonts w:ascii="Arial" w:hAnsi="Arial" w:cs="Arial"/>
          <w:bCs/>
          <w:sz w:val="20"/>
          <w:szCs w:val="20"/>
        </w:rPr>
        <w:t>2. Утвердить границы публичного сервитута в соответствии со схемой расположения границ публичного сервитута и описанием местоположения границ, согласно приложению 1, к настоящему постановлению.</w:t>
      </w:r>
    </w:p>
    <w:p w:rsidR="002F53EF" w:rsidRPr="002F53EF" w:rsidRDefault="002F53EF" w:rsidP="002F53EF">
      <w:pPr>
        <w:autoSpaceDE w:val="0"/>
        <w:autoSpaceDN w:val="0"/>
        <w:adjustRightInd w:val="0"/>
        <w:jc w:val="both"/>
        <w:rPr>
          <w:rFonts w:ascii="Arial" w:hAnsi="Arial" w:cs="Arial"/>
          <w:bCs/>
          <w:sz w:val="20"/>
          <w:szCs w:val="20"/>
        </w:rPr>
      </w:pPr>
      <w:r w:rsidRPr="002F53EF">
        <w:rPr>
          <w:rFonts w:ascii="Arial" w:hAnsi="Arial" w:cs="Arial"/>
          <w:bCs/>
          <w:sz w:val="20"/>
          <w:szCs w:val="20"/>
        </w:rPr>
        <w:t xml:space="preserve">          3. Установить публичный сервитут сроком на 49 (сорок девять) лет.</w:t>
      </w:r>
    </w:p>
    <w:p w:rsidR="002F53EF" w:rsidRPr="002F53EF" w:rsidRDefault="002F53EF" w:rsidP="002F53EF">
      <w:pPr>
        <w:autoSpaceDE w:val="0"/>
        <w:autoSpaceDN w:val="0"/>
        <w:adjustRightInd w:val="0"/>
        <w:ind w:firstLine="567"/>
        <w:jc w:val="both"/>
        <w:rPr>
          <w:rFonts w:ascii="Arial" w:hAnsi="Arial" w:cs="Arial"/>
          <w:bCs/>
          <w:sz w:val="20"/>
          <w:szCs w:val="20"/>
        </w:rPr>
      </w:pPr>
      <w:r w:rsidRPr="002F53EF">
        <w:rPr>
          <w:rFonts w:ascii="Arial" w:hAnsi="Arial" w:cs="Arial"/>
          <w:bCs/>
          <w:sz w:val="20"/>
          <w:szCs w:val="20"/>
        </w:rPr>
        <w:t xml:space="preserve"> 4. Реквизиты </w:t>
      </w:r>
      <w:proofErr w:type="spellStart"/>
      <w:r w:rsidRPr="002F53EF">
        <w:rPr>
          <w:rFonts w:ascii="Arial" w:hAnsi="Arial" w:cs="Arial"/>
          <w:bCs/>
          <w:sz w:val="20"/>
          <w:szCs w:val="20"/>
        </w:rPr>
        <w:t>правоудостоверяющего</w:t>
      </w:r>
      <w:proofErr w:type="spellEnd"/>
      <w:r w:rsidRPr="002F53EF">
        <w:rPr>
          <w:rFonts w:ascii="Arial" w:hAnsi="Arial" w:cs="Arial"/>
          <w:bCs/>
          <w:sz w:val="20"/>
          <w:szCs w:val="20"/>
        </w:rPr>
        <w:t xml:space="preserve"> документа на инженерное сооружение, размещение которого допускается на условиях публичного сервитута, в целях установления публичного сервитута в отношении существующего инженерного сооружения для эксплуатации, вид, номер и дата государственной регистрации права: № 54:34:010810:92-54/015/2018-1 от 29.12.2018.</w:t>
      </w:r>
    </w:p>
    <w:p w:rsidR="002F53EF" w:rsidRPr="002F53EF" w:rsidRDefault="002F53EF" w:rsidP="002F53EF">
      <w:pPr>
        <w:jc w:val="both"/>
        <w:rPr>
          <w:rFonts w:ascii="Arial" w:hAnsi="Arial" w:cs="Arial"/>
          <w:bCs/>
          <w:sz w:val="20"/>
          <w:szCs w:val="20"/>
        </w:rPr>
      </w:pPr>
      <w:r w:rsidRPr="002F53EF">
        <w:rPr>
          <w:rFonts w:ascii="Arial" w:hAnsi="Arial" w:cs="Arial"/>
          <w:bCs/>
          <w:sz w:val="20"/>
          <w:szCs w:val="20"/>
        </w:rPr>
        <w:t xml:space="preserve">          5. Считать</w:t>
      </w:r>
      <w:r w:rsidRPr="002F53EF">
        <w:rPr>
          <w:rFonts w:ascii="Arial" w:eastAsiaTheme="minorHAnsi" w:hAnsi="Arial" w:cs="Arial"/>
          <w:sz w:val="20"/>
          <w:szCs w:val="20"/>
          <w:lang w:eastAsia="en-US"/>
        </w:rPr>
        <w:t xml:space="preserve"> установленным</w:t>
      </w:r>
      <w:r w:rsidRPr="002F53EF">
        <w:rPr>
          <w:rFonts w:ascii="Arial" w:hAnsi="Arial" w:cs="Arial"/>
          <w:bCs/>
          <w:sz w:val="20"/>
          <w:szCs w:val="20"/>
        </w:rPr>
        <w:t xml:space="preserve"> публичный сервитут со дня внесения сведений о его границах в Единый государственный реестр недвижимости.</w:t>
      </w:r>
    </w:p>
    <w:p w:rsidR="002F53EF" w:rsidRPr="002F53EF" w:rsidRDefault="002F53EF" w:rsidP="002F53EF">
      <w:pPr>
        <w:jc w:val="both"/>
        <w:rPr>
          <w:rFonts w:ascii="Arial" w:hAnsi="Arial" w:cs="Arial"/>
          <w:bCs/>
          <w:sz w:val="20"/>
          <w:szCs w:val="20"/>
        </w:rPr>
      </w:pPr>
      <w:r w:rsidRPr="002F53EF">
        <w:rPr>
          <w:rFonts w:ascii="Arial" w:hAnsi="Arial" w:cs="Arial"/>
          <w:bCs/>
          <w:sz w:val="20"/>
          <w:szCs w:val="20"/>
        </w:rPr>
        <w:t xml:space="preserve">          6. Порядок и правила установления охранных зон объектов газоснабжения и особых условий использования земельных участков, расположенных в границах таких зон, осуществляется в соответствии с Правилами охраны газораспределительных сетей, утвержденными постановлением Правительства Российской Федерации от 20.11.2000 №878.</w:t>
      </w:r>
    </w:p>
    <w:p w:rsidR="002F53EF" w:rsidRPr="002F53EF" w:rsidRDefault="002F53EF" w:rsidP="002F53EF">
      <w:pPr>
        <w:ind w:firstLine="708"/>
        <w:jc w:val="both"/>
        <w:rPr>
          <w:rFonts w:ascii="Arial" w:hAnsi="Arial" w:cs="Arial"/>
          <w:bCs/>
          <w:sz w:val="20"/>
          <w:szCs w:val="20"/>
        </w:rPr>
      </w:pPr>
      <w:r w:rsidRPr="002F53EF">
        <w:rPr>
          <w:rFonts w:ascii="Arial" w:hAnsi="Arial" w:cs="Arial"/>
          <w:bCs/>
          <w:sz w:val="20"/>
          <w:szCs w:val="20"/>
        </w:rPr>
        <w:t>7. Установить следующий график проведения работ при осуществлении размещения линейного объекта сети газоснабжения в границах земельных участков, указанных в п. 1 настоящего постановления:</w:t>
      </w:r>
    </w:p>
    <w:p w:rsidR="002F53EF" w:rsidRPr="002F53EF" w:rsidRDefault="002F53EF" w:rsidP="002F53EF">
      <w:pPr>
        <w:ind w:firstLine="708"/>
        <w:jc w:val="both"/>
        <w:rPr>
          <w:rFonts w:ascii="Arial" w:hAnsi="Arial" w:cs="Arial"/>
          <w:bCs/>
          <w:sz w:val="20"/>
          <w:szCs w:val="20"/>
        </w:rPr>
      </w:pPr>
      <w:r w:rsidRPr="002F53EF">
        <w:rPr>
          <w:rFonts w:ascii="Arial" w:hAnsi="Arial" w:cs="Arial"/>
          <w:bCs/>
          <w:sz w:val="20"/>
          <w:szCs w:val="20"/>
        </w:rPr>
        <w:t xml:space="preserve">- эксплуатация объекта газоснабжения «Газопровод низкого давления по ул. Каинская в г. Куйбышев Новосибирской области (код объекта </w:t>
      </w:r>
      <w:proofErr w:type="gramStart"/>
      <w:r w:rsidRPr="002F53EF">
        <w:rPr>
          <w:rFonts w:ascii="Arial" w:hAnsi="Arial" w:cs="Arial"/>
          <w:bCs/>
          <w:sz w:val="20"/>
          <w:szCs w:val="20"/>
        </w:rPr>
        <w:t>Н-ТП</w:t>
      </w:r>
      <w:proofErr w:type="gramEnd"/>
      <w:r w:rsidRPr="002F53EF">
        <w:rPr>
          <w:rFonts w:ascii="Arial" w:hAnsi="Arial" w:cs="Arial"/>
          <w:bCs/>
          <w:sz w:val="20"/>
          <w:szCs w:val="20"/>
        </w:rPr>
        <w:t>/У-4)» - 49 (сорок девять) лет с даты внесения сведений о границах публичного сервитута в Единый государственный реестр недвижимости;</w:t>
      </w:r>
    </w:p>
    <w:p w:rsidR="002F53EF" w:rsidRPr="002F53EF" w:rsidRDefault="002F53EF" w:rsidP="002F53EF">
      <w:pPr>
        <w:ind w:firstLine="708"/>
        <w:jc w:val="both"/>
        <w:rPr>
          <w:rFonts w:ascii="Arial" w:hAnsi="Arial" w:cs="Arial"/>
          <w:bCs/>
          <w:sz w:val="20"/>
          <w:szCs w:val="20"/>
        </w:rPr>
      </w:pPr>
      <w:r w:rsidRPr="002F53EF">
        <w:rPr>
          <w:rFonts w:ascii="Arial" w:hAnsi="Arial" w:cs="Arial"/>
          <w:bCs/>
          <w:sz w:val="20"/>
          <w:szCs w:val="20"/>
        </w:rPr>
        <w:t>- выполнение благоустройства территории в течение 3 (трех) месяцев после завершения на земельных участках деятельности, для обеспечения которой установлен публичный сервитут.</w:t>
      </w:r>
    </w:p>
    <w:p w:rsidR="002F53EF" w:rsidRPr="002F53EF" w:rsidRDefault="002F53EF" w:rsidP="002F53EF">
      <w:pPr>
        <w:autoSpaceDE w:val="0"/>
        <w:autoSpaceDN w:val="0"/>
        <w:adjustRightInd w:val="0"/>
        <w:ind w:firstLine="708"/>
        <w:jc w:val="both"/>
        <w:rPr>
          <w:rFonts w:ascii="Arial" w:hAnsi="Arial" w:cs="Arial"/>
          <w:bCs/>
          <w:sz w:val="20"/>
          <w:szCs w:val="20"/>
        </w:rPr>
      </w:pPr>
      <w:r w:rsidRPr="002F53EF">
        <w:rPr>
          <w:rFonts w:ascii="Arial" w:eastAsiaTheme="minorHAnsi" w:hAnsi="Arial" w:cs="Arial"/>
          <w:sz w:val="20"/>
          <w:szCs w:val="20"/>
          <w:lang w:eastAsia="en-US"/>
        </w:rPr>
        <w:t xml:space="preserve">8. Рассчитать плату в отношении </w:t>
      </w:r>
      <w:r w:rsidRPr="002F53EF">
        <w:rPr>
          <w:rFonts w:ascii="Arial" w:eastAsiaTheme="minorHAnsi" w:hAnsi="Arial" w:cs="Arial"/>
          <w:bCs/>
          <w:sz w:val="20"/>
          <w:szCs w:val="20"/>
          <w:lang w:eastAsia="en-US"/>
        </w:rPr>
        <w:t xml:space="preserve">земель государственной неразграниченной собственности в границах кадастрового квартала </w:t>
      </w:r>
      <w:r w:rsidRPr="002F53EF">
        <w:rPr>
          <w:rFonts w:ascii="Arial" w:eastAsiaTheme="minorHAnsi" w:hAnsi="Arial" w:cs="Arial"/>
          <w:sz w:val="20"/>
          <w:szCs w:val="20"/>
          <w:lang w:eastAsia="en-US"/>
        </w:rPr>
        <w:t>54:34:010810, площадью - 42,20 исходя из среднего уровня кадастровой стоимости земельных участков по муниципальному району (Приложение 2).</w:t>
      </w:r>
    </w:p>
    <w:p w:rsidR="002F53EF" w:rsidRPr="002F53EF" w:rsidRDefault="002F53EF" w:rsidP="002F53EF">
      <w:pPr>
        <w:autoSpaceDE w:val="0"/>
        <w:autoSpaceDN w:val="0"/>
        <w:adjustRightInd w:val="0"/>
        <w:ind w:firstLine="708"/>
        <w:jc w:val="both"/>
        <w:rPr>
          <w:rFonts w:ascii="Arial" w:hAnsi="Arial" w:cs="Arial"/>
          <w:bCs/>
          <w:sz w:val="20"/>
          <w:szCs w:val="20"/>
        </w:rPr>
      </w:pPr>
      <w:r w:rsidRPr="002F53EF">
        <w:rPr>
          <w:rFonts w:ascii="Arial" w:hAnsi="Arial" w:cs="Arial"/>
          <w:bCs/>
          <w:sz w:val="20"/>
          <w:szCs w:val="20"/>
        </w:rPr>
        <w:t>9. Обществу с ограниченной ответственностью «Газпром газораспределение Томск»:</w:t>
      </w:r>
    </w:p>
    <w:p w:rsidR="002F53EF" w:rsidRPr="002F53EF" w:rsidRDefault="002F53EF" w:rsidP="002F53EF">
      <w:pPr>
        <w:ind w:firstLine="708"/>
        <w:jc w:val="both"/>
        <w:rPr>
          <w:rFonts w:ascii="Arial" w:hAnsi="Arial" w:cs="Arial"/>
          <w:bCs/>
          <w:sz w:val="20"/>
          <w:szCs w:val="20"/>
        </w:rPr>
      </w:pPr>
      <w:r w:rsidRPr="002F53EF">
        <w:rPr>
          <w:rFonts w:ascii="Arial" w:hAnsi="Arial" w:cs="Arial"/>
          <w:bCs/>
          <w:sz w:val="20"/>
          <w:szCs w:val="20"/>
        </w:rPr>
        <w:t>- заключить с правообладателями земельных участков кадастровый номер: 54:34:010810:28, 54:34:010810:5 соглашение об установлении публичного сервитута;</w:t>
      </w:r>
    </w:p>
    <w:p w:rsidR="002F53EF" w:rsidRPr="002F53EF" w:rsidRDefault="002F53EF" w:rsidP="002F53EF">
      <w:pPr>
        <w:ind w:firstLine="708"/>
        <w:jc w:val="both"/>
        <w:rPr>
          <w:rFonts w:ascii="Arial" w:hAnsi="Arial" w:cs="Arial"/>
          <w:bCs/>
          <w:sz w:val="20"/>
          <w:szCs w:val="20"/>
        </w:rPr>
      </w:pPr>
      <w:r w:rsidRPr="002F53EF">
        <w:rPr>
          <w:rFonts w:ascii="Arial" w:hAnsi="Arial" w:cs="Arial"/>
          <w:bCs/>
          <w:sz w:val="20"/>
          <w:szCs w:val="20"/>
        </w:rPr>
        <w:t>- в установленном законом порядке после прекращения действия публичного сервитута привести части земельных участков, обремененные публичным сервитутом, в состояние пригодное для их использования в соответствии с видом разрешенного использования, в срок не позднее чем три месяца после окончания эксплуатации линейного объекта;</w:t>
      </w:r>
    </w:p>
    <w:p w:rsidR="002F53EF" w:rsidRPr="002F53EF" w:rsidRDefault="002F53EF" w:rsidP="002F53EF">
      <w:pPr>
        <w:ind w:firstLine="708"/>
        <w:jc w:val="both"/>
        <w:rPr>
          <w:rFonts w:ascii="Arial" w:hAnsi="Arial" w:cs="Arial"/>
          <w:bCs/>
          <w:sz w:val="20"/>
          <w:szCs w:val="20"/>
        </w:rPr>
      </w:pPr>
      <w:r w:rsidRPr="002F53EF">
        <w:rPr>
          <w:rFonts w:ascii="Arial" w:hAnsi="Arial" w:cs="Arial"/>
          <w:bCs/>
          <w:sz w:val="20"/>
          <w:szCs w:val="20"/>
        </w:rPr>
        <w:t>- снести, размещенный на основании публичного сервитута объект, и осуществить при необходимости рекультивацию земельного участка в срок не позднее чем шесть месяцев с момента прекращения публичного сервитута;</w:t>
      </w:r>
    </w:p>
    <w:p w:rsidR="002F53EF" w:rsidRPr="002F53EF" w:rsidRDefault="002F53EF" w:rsidP="002F53EF">
      <w:pPr>
        <w:ind w:firstLine="708"/>
        <w:jc w:val="both"/>
        <w:rPr>
          <w:rFonts w:ascii="Arial" w:hAnsi="Arial" w:cs="Arial"/>
          <w:bCs/>
          <w:sz w:val="20"/>
          <w:szCs w:val="20"/>
        </w:rPr>
      </w:pPr>
      <w:r w:rsidRPr="002F53EF">
        <w:rPr>
          <w:rFonts w:ascii="Arial" w:hAnsi="Arial" w:cs="Arial"/>
          <w:bCs/>
          <w:sz w:val="20"/>
          <w:szCs w:val="20"/>
        </w:rPr>
        <w:t>- внести плату за публичный сервитут, установленный в отношении земель, находящихся в государственной собственности и не обремененных правами третьих лиц, единовременным платежом в срок, не позднее шести месяцев со дня принятия решения об установлении публичного сервитута.</w:t>
      </w:r>
    </w:p>
    <w:p w:rsidR="002F53EF" w:rsidRPr="002F53EF" w:rsidRDefault="002F53EF" w:rsidP="002F53EF">
      <w:pPr>
        <w:ind w:firstLine="425"/>
        <w:jc w:val="both"/>
        <w:rPr>
          <w:rFonts w:ascii="Arial" w:hAnsi="Arial" w:cs="Arial"/>
          <w:bCs/>
          <w:sz w:val="20"/>
          <w:szCs w:val="20"/>
        </w:rPr>
      </w:pPr>
      <w:r w:rsidRPr="002F53EF">
        <w:rPr>
          <w:rFonts w:ascii="Arial" w:hAnsi="Arial" w:cs="Arial"/>
          <w:bCs/>
          <w:sz w:val="20"/>
          <w:szCs w:val="20"/>
        </w:rPr>
        <w:t xml:space="preserve">     10. Управлению права, экономики и имущественных отношений администрации города Куйбышева Куйбышевского района Новосибирской области (Добровольской Т.В.) в течение пяти рабочих дней со дня принятия данного постановления:</w:t>
      </w:r>
    </w:p>
    <w:p w:rsidR="002F53EF" w:rsidRPr="002F53EF" w:rsidRDefault="002F53EF" w:rsidP="002F53EF">
      <w:pPr>
        <w:ind w:firstLine="720"/>
        <w:jc w:val="both"/>
        <w:rPr>
          <w:rFonts w:ascii="Arial" w:hAnsi="Arial" w:cs="Arial"/>
          <w:bCs/>
          <w:sz w:val="20"/>
          <w:szCs w:val="20"/>
        </w:rPr>
      </w:pPr>
      <w:r w:rsidRPr="002F53EF">
        <w:rPr>
          <w:rFonts w:ascii="Arial" w:hAnsi="Arial" w:cs="Arial"/>
          <w:bCs/>
          <w:sz w:val="20"/>
          <w:szCs w:val="20"/>
        </w:rPr>
        <w:t>1) направить постановление в Управление Федеральной службы государственной регистрации, кадастра и картографии по Новосибирской области;</w:t>
      </w:r>
    </w:p>
    <w:p w:rsidR="002F53EF" w:rsidRPr="002F53EF" w:rsidRDefault="002F53EF" w:rsidP="002F53EF">
      <w:pPr>
        <w:ind w:firstLine="720"/>
        <w:jc w:val="both"/>
        <w:rPr>
          <w:rFonts w:ascii="Arial" w:hAnsi="Arial" w:cs="Arial"/>
          <w:bCs/>
          <w:sz w:val="20"/>
          <w:szCs w:val="20"/>
        </w:rPr>
      </w:pPr>
      <w:r w:rsidRPr="002F53EF">
        <w:rPr>
          <w:rFonts w:ascii="Arial" w:hAnsi="Arial" w:cs="Arial"/>
          <w:bCs/>
          <w:sz w:val="20"/>
          <w:szCs w:val="20"/>
        </w:rPr>
        <w:t xml:space="preserve">2) направить ООО </w:t>
      </w:r>
      <w:r w:rsidRPr="002F53EF">
        <w:rPr>
          <w:rFonts w:ascii="Arial" w:hAnsi="Arial" w:cs="Arial"/>
          <w:sz w:val="20"/>
          <w:szCs w:val="20"/>
        </w:rPr>
        <w:t xml:space="preserve">«Газпром газораспределение Томск» </w:t>
      </w:r>
      <w:r w:rsidRPr="002F53EF">
        <w:rPr>
          <w:rFonts w:ascii="Arial" w:hAnsi="Arial" w:cs="Arial"/>
          <w:bCs/>
          <w:sz w:val="20"/>
          <w:szCs w:val="20"/>
        </w:rPr>
        <w:t>копию постановления об установлении публичного сервитута, сведения о правообладателях земельных участков, находящегося в частной собственности.</w:t>
      </w:r>
    </w:p>
    <w:p w:rsidR="002F53EF" w:rsidRPr="002F53EF" w:rsidRDefault="002F53EF" w:rsidP="002F53EF">
      <w:pPr>
        <w:ind w:firstLine="720"/>
        <w:jc w:val="both"/>
        <w:rPr>
          <w:rFonts w:ascii="Arial" w:hAnsi="Arial" w:cs="Arial"/>
          <w:bCs/>
          <w:sz w:val="20"/>
          <w:szCs w:val="20"/>
        </w:rPr>
      </w:pPr>
      <w:r w:rsidRPr="002F53EF">
        <w:rPr>
          <w:rFonts w:ascii="Arial" w:hAnsi="Arial" w:cs="Arial"/>
          <w:bCs/>
          <w:sz w:val="20"/>
          <w:szCs w:val="20"/>
        </w:rPr>
        <w:t xml:space="preserve">11. Управлению делами администрации города Куйбышева Куйбышевского района Новосибирской области (Рукицкая Т.А) опубликовать настоящее постановление в официальном печатном издании администрации города Куйбышева «Бюллетене органов местного самоуправления города Куйбышева Куйбышевского района Новосибирской области», на официальном сайте в сети Интернет www.kainsk.nso.ru.          </w:t>
      </w:r>
    </w:p>
    <w:p w:rsidR="002F53EF" w:rsidRPr="002F53EF" w:rsidRDefault="002F53EF" w:rsidP="002F53EF">
      <w:pPr>
        <w:ind w:firstLine="720"/>
        <w:jc w:val="both"/>
        <w:rPr>
          <w:rFonts w:ascii="Arial" w:hAnsi="Arial" w:cs="Arial"/>
          <w:bCs/>
          <w:sz w:val="20"/>
          <w:szCs w:val="20"/>
        </w:rPr>
      </w:pPr>
      <w:r w:rsidRPr="002F53EF">
        <w:rPr>
          <w:rFonts w:ascii="Arial" w:hAnsi="Arial" w:cs="Arial"/>
          <w:bCs/>
          <w:sz w:val="20"/>
          <w:szCs w:val="20"/>
        </w:rPr>
        <w:t>12. Контроль за исполнением настоящего постановления оставляю за собой.</w:t>
      </w:r>
    </w:p>
    <w:p w:rsidR="002F53EF" w:rsidRPr="002F53EF" w:rsidRDefault="002F53EF" w:rsidP="002F53EF">
      <w:pPr>
        <w:jc w:val="both"/>
        <w:rPr>
          <w:rFonts w:ascii="Arial" w:hAnsi="Arial" w:cs="Arial"/>
          <w:sz w:val="20"/>
          <w:szCs w:val="20"/>
        </w:rPr>
      </w:pPr>
    </w:p>
    <w:p w:rsidR="002F53EF" w:rsidRPr="002F53EF" w:rsidRDefault="002F53EF" w:rsidP="002F53EF">
      <w:pPr>
        <w:jc w:val="both"/>
        <w:rPr>
          <w:rFonts w:ascii="Arial" w:hAnsi="Arial" w:cs="Arial"/>
          <w:sz w:val="20"/>
          <w:szCs w:val="20"/>
        </w:rPr>
      </w:pPr>
      <w:r w:rsidRPr="002F53EF">
        <w:rPr>
          <w:rFonts w:ascii="Arial" w:hAnsi="Arial" w:cs="Arial"/>
          <w:sz w:val="20"/>
          <w:szCs w:val="20"/>
        </w:rPr>
        <w:t xml:space="preserve">Временно исполняющий полномочия </w:t>
      </w:r>
    </w:p>
    <w:p w:rsidR="002F53EF" w:rsidRPr="002F53EF" w:rsidRDefault="002F53EF" w:rsidP="002F53EF">
      <w:pPr>
        <w:jc w:val="both"/>
        <w:rPr>
          <w:rFonts w:ascii="Arial" w:hAnsi="Arial" w:cs="Arial"/>
          <w:sz w:val="20"/>
          <w:szCs w:val="20"/>
        </w:rPr>
      </w:pPr>
      <w:r w:rsidRPr="002F53EF">
        <w:rPr>
          <w:rFonts w:ascii="Arial" w:hAnsi="Arial" w:cs="Arial"/>
          <w:sz w:val="20"/>
          <w:szCs w:val="20"/>
        </w:rPr>
        <w:t>Главы города Куйбышева</w:t>
      </w:r>
    </w:p>
    <w:p w:rsidR="002F53EF" w:rsidRPr="002F53EF" w:rsidRDefault="002F53EF" w:rsidP="002F53EF">
      <w:pPr>
        <w:jc w:val="both"/>
        <w:rPr>
          <w:rFonts w:ascii="Arial" w:hAnsi="Arial" w:cs="Arial"/>
          <w:sz w:val="20"/>
          <w:szCs w:val="20"/>
        </w:rPr>
      </w:pPr>
      <w:r w:rsidRPr="002F53EF">
        <w:rPr>
          <w:rFonts w:ascii="Arial" w:hAnsi="Arial" w:cs="Arial"/>
          <w:sz w:val="20"/>
          <w:szCs w:val="20"/>
        </w:rPr>
        <w:t>Куйбышевского района</w:t>
      </w:r>
    </w:p>
    <w:p w:rsidR="002F53EF" w:rsidRPr="002F53EF" w:rsidRDefault="002F53EF" w:rsidP="002F53EF">
      <w:pPr>
        <w:jc w:val="both"/>
        <w:rPr>
          <w:rFonts w:ascii="Arial" w:hAnsi="Arial" w:cs="Arial"/>
          <w:sz w:val="20"/>
          <w:szCs w:val="20"/>
        </w:rPr>
      </w:pPr>
      <w:r w:rsidRPr="002F53EF">
        <w:rPr>
          <w:rFonts w:ascii="Arial" w:hAnsi="Arial" w:cs="Arial"/>
          <w:sz w:val="20"/>
          <w:szCs w:val="20"/>
        </w:rPr>
        <w:t>Новосибирской области                                                                               А.Г. Бирюков</w:t>
      </w:r>
    </w:p>
    <w:p w:rsidR="00E31D37" w:rsidRPr="002F53EF" w:rsidRDefault="00E31D37" w:rsidP="003863EA">
      <w:pPr>
        <w:jc w:val="center"/>
        <w:rPr>
          <w:rFonts w:ascii="Arial" w:eastAsia="Microsoft Sans Serif" w:hAnsi="Arial" w:cs="Arial"/>
          <w:color w:val="000000"/>
          <w:sz w:val="20"/>
          <w:szCs w:val="20"/>
          <w:lang w:bidi="ru-RU"/>
        </w:rPr>
      </w:pPr>
    </w:p>
    <w:p w:rsidR="003863EA" w:rsidRDefault="003863EA"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sectPr w:rsidR="00097BF0" w:rsidSect="00853163">
          <w:pgSz w:w="11906" w:h="16838"/>
          <w:pgMar w:top="1134" w:right="1134" w:bottom="1134" w:left="1134" w:header="0" w:footer="567" w:gutter="0"/>
          <w:cols w:space="708"/>
          <w:titlePg/>
          <w:docGrid w:linePitch="360"/>
        </w:sectPr>
      </w:pPr>
    </w:p>
    <w:p w:rsidR="00097BF0" w:rsidRPr="00097BF0" w:rsidRDefault="00097BF0" w:rsidP="00097BF0">
      <w:pPr>
        <w:jc w:val="right"/>
        <w:rPr>
          <w:rFonts w:ascii="Arial" w:hAnsi="Arial" w:cs="Arial"/>
          <w:sz w:val="20"/>
          <w:szCs w:val="20"/>
        </w:rPr>
      </w:pPr>
      <w:r w:rsidRPr="00097BF0">
        <w:rPr>
          <w:rFonts w:ascii="Arial" w:hAnsi="Arial" w:cs="Arial"/>
          <w:sz w:val="20"/>
          <w:szCs w:val="20"/>
        </w:rPr>
        <w:t>Приложение 1</w:t>
      </w:r>
    </w:p>
    <w:p w:rsidR="00097BF0" w:rsidRPr="00097BF0" w:rsidRDefault="00097BF0" w:rsidP="00097BF0">
      <w:pPr>
        <w:ind w:left="-426"/>
        <w:jc w:val="right"/>
        <w:rPr>
          <w:rFonts w:ascii="Arial" w:hAnsi="Arial" w:cs="Arial"/>
          <w:sz w:val="20"/>
          <w:szCs w:val="20"/>
        </w:rPr>
      </w:pPr>
      <w:r w:rsidRPr="00097BF0">
        <w:rPr>
          <w:rFonts w:ascii="Arial" w:hAnsi="Arial" w:cs="Arial"/>
          <w:sz w:val="20"/>
          <w:szCs w:val="20"/>
        </w:rPr>
        <w:t xml:space="preserve">К постановлению администрации города Куйбышева </w:t>
      </w:r>
    </w:p>
    <w:p w:rsidR="00097BF0" w:rsidRPr="00097BF0" w:rsidRDefault="00097BF0" w:rsidP="00097BF0">
      <w:pPr>
        <w:ind w:left="-426"/>
        <w:jc w:val="right"/>
        <w:rPr>
          <w:rFonts w:ascii="Arial" w:hAnsi="Arial" w:cs="Arial"/>
          <w:sz w:val="20"/>
          <w:szCs w:val="20"/>
        </w:rPr>
      </w:pPr>
      <w:r w:rsidRPr="00097BF0">
        <w:rPr>
          <w:rFonts w:ascii="Arial" w:hAnsi="Arial" w:cs="Arial"/>
          <w:sz w:val="20"/>
          <w:szCs w:val="20"/>
        </w:rPr>
        <w:t>Куйбышевского района Новосибирской области от 11.10.2023 №1156</w:t>
      </w: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r>
        <w:rPr>
          <w:noProof/>
        </w:rPr>
        <w:drawing>
          <wp:anchor distT="0" distB="0" distL="114300" distR="114300" simplePos="0" relativeHeight="251658752" behindDoc="0" locked="0" layoutInCell="1" allowOverlap="1" wp14:anchorId="663F52F7" wp14:editId="265EB4C2">
            <wp:simplePos x="0" y="0"/>
            <wp:positionH relativeFrom="column">
              <wp:posOffset>61210</wp:posOffset>
            </wp:positionH>
            <wp:positionV relativeFrom="paragraph">
              <wp:posOffset>6788</wp:posOffset>
            </wp:positionV>
            <wp:extent cx="8029575" cy="5686425"/>
            <wp:effectExtent l="0" t="0" r="9525" b="9525"/>
            <wp:wrapThrough wrapText="bothSides">
              <wp:wrapPolygon edited="0">
                <wp:start x="0" y="0"/>
                <wp:lineTo x="0" y="21564"/>
                <wp:lineTo x="21574" y="21564"/>
                <wp:lineTo x="21574" y="0"/>
                <wp:lineTo x="0" y="0"/>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 t="324" r="3210" b="2676"/>
                    <a:stretch/>
                  </pic:blipFill>
                  <pic:spPr bwMode="auto">
                    <a:xfrm>
                      <a:off x="0" y="0"/>
                      <a:ext cx="8029575" cy="5686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pPr>
    </w:p>
    <w:p w:rsidR="00097BF0" w:rsidRDefault="00097BF0" w:rsidP="003863EA">
      <w:pPr>
        <w:jc w:val="center"/>
        <w:rPr>
          <w:rFonts w:ascii="Arial" w:eastAsia="Microsoft Sans Serif" w:hAnsi="Arial" w:cs="Arial"/>
          <w:color w:val="000000"/>
          <w:sz w:val="20"/>
          <w:szCs w:val="20"/>
          <w:lang w:bidi="ru-RU"/>
        </w:rPr>
        <w:sectPr w:rsidR="00097BF0" w:rsidSect="00097BF0">
          <w:pgSz w:w="16838" w:h="11906" w:orient="landscape"/>
          <w:pgMar w:top="1134" w:right="1134" w:bottom="1134" w:left="1134" w:header="0" w:footer="567" w:gutter="0"/>
          <w:cols w:space="708"/>
          <w:titlePg/>
          <w:docGrid w:linePitch="360"/>
        </w:sectPr>
      </w:pPr>
    </w:p>
    <w:p w:rsidR="00097BF0" w:rsidRDefault="00097BF0" w:rsidP="003863EA">
      <w:pPr>
        <w:jc w:val="center"/>
        <w:rPr>
          <w:rFonts w:ascii="Arial" w:eastAsia="Microsoft Sans Serif" w:hAnsi="Arial" w:cs="Arial"/>
          <w:color w:val="000000"/>
          <w:sz w:val="20"/>
          <w:szCs w:val="20"/>
          <w:lang w:bidi="ru-RU"/>
        </w:rPr>
      </w:pPr>
      <w:r>
        <w:rPr>
          <w:noProof/>
        </w:rPr>
        <w:drawing>
          <wp:anchor distT="0" distB="0" distL="114300" distR="114300" simplePos="0" relativeHeight="251665408" behindDoc="0" locked="0" layoutInCell="1" allowOverlap="1" wp14:anchorId="42BDB524" wp14:editId="02DAEBD7">
            <wp:simplePos x="0" y="0"/>
            <wp:positionH relativeFrom="margin">
              <wp:posOffset>-283728</wp:posOffset>
            </wp:positionH>
            <wp:positionV relativeFrom="paragraph">
              <wp:posOffset>-500546</wp:posOffset>
            </wp:positionV>
            <wp:extent cx="6397625" cy="9133205"/>
            <wp:effectExtent l="0" t="0" r="3175" b="0"/>
            <wp:wrapThrough wrapText="bothSides">
              <wp:wrapPolygon edited="0">
                <wp:start x="0" y="0"/>
                <wp:lineTo x="0" y="21535"/>
                <wp:lineTo x="21546" y="21535"/>
                <wp:lineTo x="21546" y="0"/>
                <wp:lineTo x="0" y="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397625" cy="9133205"/>
                    </a:xfrm>
                    <a:prstGeom prst="rect">
                      <a:avLst/>
                    </a:prstGeom>
                  </pic:spPr>
                </pic:pic>
              </a:graphicData>
            </a:graphic>
            <wp14:sizeRelH relativeFrom="page">
              <wp14:pctWidth>0</wp14:pctWidth>
            </wp14:sizeRelH>
            <wp14:sizeRelV relativeFrom="page">
              <wp14:pctHeight>0</wp14:pctHeight>
            </wp14:sizeRelV>
          </wp:anchor>
        </w:drawing>
      </w:r>
    </w:p>
    <w:p w:rsidR="00097BF0" w:rsidRDefault="00097BF0" w:rsidP="003863EA">
      <w:pPr>
        <w:jc w:val="center"/>
        <w:rPr>
          <w:rFonts w:ascii="Arial" w:eastAsia="Microsoft Sans Serif" w:hAnsi="Arial" w:cs="Arial"/>
          <w:color w:val="000000"/>
          <w:sz w:val="20"/>
          <w:szCs w:val="20"/>
          <w:lang w:bidi="ru-RU"/>
        </w:rPr>
        <w:sectPr w:rsidR="00097BF0" w:rsidSect="00097BF0">
          <w:pgSz w:w="11906" w:h="16838"/>
          <w:pgMar w:top="1134" w:right="1134" w:bottom="1134" w:left="1134" w:header="0" w:footer="567" w:gutter="0"/>
          <w:cols w:space="708"/>
          <w:titlePg/>
          <w:docGrid w:linePitch="360"/>
        </w:sectPr>
      </w:pPr>
    </w:p>
    <w:p w:rsidR="00097BF0" w:rsidRDefault="00097BF0" w:rsidP="003863EA">
      <w:pPr>
        <w:jc w:val="center"/>
        <w:rPr>
          <w:rFonts w:ascii="Arial" w:eastAsia="Microsoft Sans Serif" w:hAnsi="Arial" w:cs="Arial"/>
          <w:color w:val="000000"/>
          <w:sz w:val="20"/>
          <w:szCs w:val="20"/>
          <w:lang w:bidi="ru-RU"/>
        </w:rPr>
      </w:pPr>
      <w:r>
        <w:rPr>
          <w:noProof/>
        </w:rPr>
        <w:drawing>
          <wp:anchor distT="0" distB="0" distL="114300" distR="114300" simplePos="0" relativeHeight="251660800" behindDoc="0" locked="0" layoutInCell="1" allowOverlap="1" wp14:anchorId="370CBACB" wp14:editId="7E66C35A">
            <wp:simplePos x="0" y="0"/>
            <wp:positionH relativeFrom="margin">
              <wp:posOffset>-589803</wp:posOffset>
            </wp:positionH>
            <wp:positionV relativeFrom="paragraph">
              <wp:posOffset>-697235</wp:posOffset>
            </wp:positionV>
            <wp:extent cx="6866890" cy="9589135"/>
            <wp:effectExtent l="0" t="0" r="0" b="0"/>
            <wp:wrapThrough wrapText="bothSides">
              <wp:wrapPolygon edited="0">
                <wp:start x="0" y="0"/>
                <wp:lineTo x="0" y="21541"/>
                <wp:lineTo x="21512" y="21541"/>
                <wp:lineTo x="21512" y="0"/>
                <wp:lineTo x="0" y="0"/>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866890" cy="9589135"/>
                    </a:xfrm>
                    <a:prstGeom prst="rect">
                      <a:avLst/>
                    </a:prstGeom>
                  </pic:spPr>
                </pic:pic>
              </a:graphicData>
            </a:graphic>
            <wp14:sizeRelH relativeFrom="page">
              <wp14:pctWidth>0</wp14:pctWidth>
            </wp14:sizeRelH>
            <wp14:sizeRelV relativeFrom="page">
              <wp14:pctHeight>0</wp14:pctHeight>
            </wp14:sizeRelV>
          </wp:anchor>
        </w:drawing>
      </w:r>
    </w:p>
    <w:p w:rsidR="00097BF0" w:rsidRDefault="00097BF0" w:rsidP="003863EA">
      <w:pPr>
        <w:jc w:val="center"/>
        <w:rPr>
          <w:rFonts w:ascii="Arial" w:eastAsia="Microsoft Sans Serif" w:hAnsi="Arial" w:cs="Arial"/>
          <w:color w:val="000000"/>
          <w:sz w:val="20"/>
          <w:szCs w:val="20"/>
          <w:lang w:bidi="ru-RU"/>
        </w:rPr>
        <w:sectPr w:rsidR="00097BF0" w:rsidSect="00097BF0">
          <w:pgSz w:w="11906" w:h="16838"/>
          <w:pgMar w:top="1134" w:right="1134" w:bottom="1134" w:left="1134" w:header="0" w:footer="567" w:gutter="0"/>
          <w:cols w:space="708"/>
          <w:titlePg/>
          <w:docGrid w:linePitch="360"/>
        </w:sectPr>
      </w:pPr>
    </w:p>
    <w:p w:rsidR="00097BF0" w:rsidRPr="00097BF0" w:rsidRDefault="00097BF0" w:rsidP="00097BF0">
      <w:pPr>
        <w:jc w:val="right"/>
        <w:rPr>
          <w:rFonts w:ascii="Arial" w:hAnsi="Arial" w:cs="Arial"/>
          <w:sz w:val="20"/>
          <w:szCs w:val="20"/>
        </w:rPr>
      </w:pPr>
      <w:r w:rsidRPr="00097BF0">
        <w:rPr>
          <w:rFonts w:ascii="Arial" w:hAnsi="Arial" w:cs="Arial"/>
          <w:sz w:val="20"/>
          <w:szCs w:val="20"/>
        </w:rPr>
        <w:t>Приложение 2</w:t>
      </w:r>
    </w:p>
    <w:p w:rsidR="00097BF0" w:rsidRPr="00097BF0" w:rsidRDefault="00097BF0" w:rsidP="00097BF0">
      <w:pPr>
        <w:ind w:left="-426"/>
        <w:jc w:val="right"/>
        <w:rPr>
          <w:rFonts w:ascii="Arial" w:hAnsi="Arial" w:cs="Arial"/>
          <w:sz w:val="20"/>
          <w:szCs w:val="20"/>
        </w:rPr>
      </w:pPr>
      <w:r w:rsidRPr="00097BF0">
        <w:rPr>
          <w:rFonts w:ascii="Arial" w:hAnsi="Arial" w:cs="Arial"/>
          <w:sz w:val="20"/>
          <w:szCs w:val="20"/>
        </w:rPr>
        <w:t xml:space="preserve">К постановлению администрации города Куйбышева </w:t>
      </w:r>
    </w:p>
    <w:p w:rsidR="00097BF0" w:rsidRPr="00097BF0" w:rsidRDefault="00097BF0" w:rsidP="00097BF0">
      <w:pPr>
        <w:ind w:left="-426"/>
        <w:jc w:val="right"/>
        <w:rPr>
          <w:rFonts w:ascii="Arial" w:hAnsi="Arial" w:cs="Arial"/>
          <w:sz w:val="20"/>
          <w:szCs w:val="20"/>
        </w:rPr>
      </w:pPr>
      <w:r w:rsidRPr="00097BF0">
        <w:rPr>
          <w:rFonts w:ascii="Arial" w:hAnsi="Arial" w:cs="Arial"/>
          <w:sz w:val="20"/>
          <w:szCs w:val="20"/>
        </w:rPr>
        <w:t>Куйбышевского района Новосибирской области от 11.10.2023 № 1156</w:t>
      </w:r>
    </w:p>
    <w:p w:rsidR="00097BF0" w:rsidRPr="00097BF0" w:rsidRDefault="00097BF0" w:rsidP="00097BF0">
      <w:pPr>
        <w:ind w:firstLine="709"/>
        <w:rPr>
          <w:rFonts w:ascii="Arial" w:hAnsi="Arial" w:cs="Arial"/>
          <w:sz w:val="20"/>
          <w:szCs w:val="20"/>
        </w:rPr>
      </w:pPr>
    </w:p>
    <w:p w:rsidR="00097BF0" w:rsidRPr="00097BF0" w:rsidRDefault="00097BF0" w:rsidP="00097BF0">
      <w:pPr>
        <w:ind w:firstLine="709"/>
        <w:jc w:val="center"/>
        <w:rPr>
          <w:rFonts w:ascii="Arial" w:hAnsi="Arial" w:cs="Arial"/>
          <w:b/>
          <w:sz w:val="20"/>
          <w:szCs w:val="20"/>
        </w:rPr>
      </w:pPr>
      <w:r w:rsidRPr="00097BF0">
        <w:rPr>
          <w:rFonts w:ascii="Arial" w:hAnsi="Arial" w:cs="Arial"/>
          <w:b/>
          <w:sz w:val="20"/>
          <w:szCs w:val="20"/>
        </w:rPr>
        <w:t>Расчет платы за публичный сервитут</w:t>
      </w:r>
    </w:p>
    <w:p w:rsidR="00097BF0" w:rsidRPr="00097BF0" w:rsidRDefault="00097BF0" w:rsidP="00097BF0">
      <w:pPr>
        <w:ind w:firstLine="709"/>
        <w:jc w:val="center"/>
        <w:rPr>
          <w:rFonts w:ascii="Arial" w:hAnsi="Arial" w:cs="Arial"/>
          <w:sz w:val="20"/>
          <w:szCs w:val="20"/>
        </w:rPr>
      </w:pPr>
      <w:r w:rsidRPr="00097BF0">
        <w:rPr>
          <w:rFonts w:ascii="Arial" w:hAnsi="Arial" w:cs="Arial"/>
          <w:sz w:val="20"/>
          <w:szCs w:val="20"/>
        </w:rPr>
        <w:t>(</w:t>
      </w:r>
      <w:proofErr w:type="gramStart"/>
      <w:r w:rsidRPr="00097BF0">
        <w:rPr>
          <w:rFonts w:ascii="Arial" w:hAnsi="Arial" w:cs="Arial"/>
          <w:sz w:val="20"/>
          <w:szCs w:val="20"/>
        </w:rPr>
        <w:t>в</w:t>
      </w:r>
      <w:proofErr w:type="gramEnd"/>
      <w:r w:rsidRPr="00097BF0">
        <w:rPr>
          <w:rFonts w:ascii="Arial" w:hAnsi="Arial" w:cs="Arial"/>
          <w:sz w:val="20"/>
          <w:szCs w:val="20"/>
        </w:rPr>
        <w:t xml:space="preserve"> отношении земельных участков, государственная собственность на которые </w:t>
      </w:r>
      <w:proofErr w:type="spellStart"/>
      <w:r w:rsidRPr="00097BF0">
        <w:rPr>
          <w:rFonts w:ascii="Arial" w:hAnsi="Arial" w:cs="Arial"/>
          <w:sz w:val="20"/>
          <w:szCs w:val="20"/>
        </w:rPr>
        <w:t>неразграничена</w:t>
      </w:r>
      <w:proofErr w:type="spellEnd"/>
      <w:r w:rsidRPr="00097BF0">
        <w:rPr>
          <w:rFonts w:ascii="Arial" w:hAnsi="Arial" w:cs="Arial"/>
          <w:sz w:val="20"/>
          <w:szCs w:val="20"/>
        </w:rPr>
        <w:t>)</w:t>
      </w:r>
    </w:p>
    <w:p w:rsidR="00097BF0" w:rsidRPr="00097BF0" w:rsidRDefault="00097BF0" w:rsidP="00097BF0">
      <w:pPr>
        <w:ind w:firstLine="709"/>
        <w:jc w:val="center"/>
        <w:rPr>
          <w:rFonts w:ascii="Arial" w:hAnsi="Arial" w:cs="Arial"/>
          <w:sz w:val="20"/>
          <w:szCs w:val="20"/>
        </w:rPr>
      </w:pPr>
    </w:p>
    <w:p w:rsidR="00097BF0" w:rsidRPr="00097BF0" w:rsidRDefault="00931EEC" w:rsidP="00931EEC">
      <w:pPr>
        <w:contextualSpacing/>
        <w:rPr>
          <w:rFonts w:ascii="Arial" w:hAnsi="Arial" w:cs="Arial"/>
          <w:bCs/>
          <w:sz w:val="20"/>
          <w:szCs w:val="20"/>
        </w:rPr>
      </w:pPr>
      <w:r>
        <w:rPr>
          <w:rFonts w:ascii="Arial" w:hAnsi="Arial" w:cs="Arial"/>
          <w:sz w:val="20"/>
          <w:szCs w:val="20"/>
        </w:rPr>
        <w:t xml:space="preserve">1. </w:t>
      </w:r>
      <w:r w:rsidR="00097BF0" w:rsidRPr="00097BF0">
        <w:rPr>
          <w:rFonts w:ascii="Arial" w:hAnsi="Arial" w:cs="Arial"/>
          <w:sz w:val="20"/>
          <w:szCs w:val="20"/>
        </w:rPr>
        <w:t>Кадастровый квартал 54:34:010810</w:t>
      </w:r>
    </w:p>
    <w:p w:rsidR="00097BF0" w:rsidRPr="00097BF0" w:rsidRDefault="00097BF0" w:rsidP="00931EEC">
      <w:pPr>
        <w:rPr>
          <w:rFonts w:ascii="Arial" w:hAnsi="Arial" w:cs="Arial"/>
          <w:bCs/>
          <w:sz w:val="20"/>
          <w:szCs w:val="20"/>
        </w:rPr>
      </w:pPr>
      <w:r w:rsidRPr="00097BF0">
        <w:rPr>
          <w:rFonts w:ascii="Arial" w:hAnsi="Arial" w:cs="Arial"/>
          <w:bCs/>
          <w:sz w:val="20"/>
          <w:szCs w:val="20"/>
        </w:rPr>
        <w:t xml:space="preserve">Средний уровень </w:t>
      </w:r>
      <w:r w:rsidRPr="00097BF0">
        <w:rPr>
          <w:rFonts w:ascii="Arial" w:eastAsia="Calibri" w:hAnsi="Arial" w:cs="Arial"/>
          <w:sz w:val="20"/>
          <w:szCs w:val="20"/>
        </w:rPr>
        <w:t xml:space="preserve">уровня кадастровой стоимости земельных участков по муниципальному району - </w:t>
      </w:r>
      <w:r w:rsidRPr="00097BF0">
        <w:rPr>
          <w:rFonts w:ascii="Arial" w:hAnsi="Arial" w:cs="Arial"/>
          <w:bCs/>
          <w:sz w:val="20"/>
          <w:szCs w:val="20"/>
        </w:rPr>
        <w:t xml:space="preserve"> 49,02</w:t>
      </w:r>
    </w:p>
    <w:p w:rsidR="00097BF0" w:rsidRPr="00097BF0" w:rsidRDefault="00097BF0" w:rsidP="00931EEC">
      <w:pPr>
        <w:rPr>
          <w:rFonts w:ascii="Arial" w:hAnsi="Arial" w:cs="Arial"/>
          <w:sz w:val="20"/>
          <w:szCs w:val="20"/>
        </w:rPr>
      </w:pPr>
      <w:r w:rsidRPr="00097BF0">
        <w:rPr>
          <w:rFonts w:ascii="Arial" w:hAnsi="Arial" w:cs="Arial"/>
          <w:sz w:val="20"/>
          <w:szCs w:val="20"/>
        </w:rPr>
        <w:t xml:space="preserve">Площадь наложения – 42,20 </w:t>
      </w:r>
      <w:proofErr w:type="spellStart"/>
      <w:r w:rsidRPr="00097BF0">
        <w:rPr>
          <w:rFonts w:ascii="Arial" w:hAnsi="Arial" w:cs="Arial"/>
          <w:sz w:val="20"/>
          <w:szCs w:val="20"/>
        </w:rPr>
        <w:t>кв.м</w:t>
      </w:r>
      <w:proofErr w:type="spellEnd"/>
      <w:r w:rsidRPr="00097BF0">
        <w:rPr>
          <w:rFonts w:ascii="Arial" w:hAnsi="Arial" w:cs="Arial"/>
          <w:sz w:val="20"/>
          <w:szCs w:val="20"/>
        </w:rPr>
        <w:t>.</w:t>
      </w:r>
    </w:p>
    <w:p w:rsidR="00097BF0" w:rsidRPr="00097BF0" w:rsidRDefault="00097BF0" w:rsidP="00931EEC">
      <w:pPr>
        <w:rPr>
          <w:rFonts w:ascii="Arial" w:hAnsi="Arial" w:cs="Arial"/>
          <w:color w:val="000000"/>
          <w:sz w:val="20"/>
          <w:szCs w:val="20"/>
        </w:rPr>
      </w:pPr>
      <w:r w:rsidRPr="00097BF0">
        <w:rPr>
          <w:rFonts w:ascii="Arial" w:hAnsi="Arial" w:cs="Arial"/>
          <w:sz w:val="20"/>
          <w:szCs w:val="20"/>
        </w:rPr>
        <w:t xml:space="preserve">Размер платы </w:t>
      </w:r>
      <w:r w:rsidRPr="00097BF0">
        <w:rPr>
          <w:rFonts w:ascii="Arial" w:hAnsi="Arial" w:cs="Arial"/>
          <w:color w:val="000000"/>
          <w:sz w:val="20"/>
          <w:szCs w:val="20"/>
        </w:rPr>
        <w:t xml:space="preserve">за год публичного сервитута </w:t>
      </w:r>
      <w:r w:rsidRPr="00097BF0">
        <w:rPr>
          <w:rFonts w:ascii="Arial" w:hAnsi="Arial" w:cs="Arial"/>
          <w:bCs/>
          <w:color w:val="000000"/>
          <w:sz w:val="20"/>
          <w:szCs w:val="20"/>
        </w:rPr>
        <w:t xml:space="preserve">49,02 </w:t>
      </w:r>
      <w:r w:rsidRPr="00097BF0">
        <w:rPr>
          <w:rFonts w:ascii="Arial" w:hAnsi="Arial" w:cs="Arial"/>
          <w:color w:val="000000"/>
          <w:sz w:val="20"/>
          <w:szCs w:val="20"/>
          <w:lang w:val="en-US"/>
        </w:rPr>
        <w:t>x</w:t>
      </w:r>
      <w:r w:rsidRPr="00097BF0">
        <w:rPr>
          <w:rFonts w:ascii="Arial" w:hAnsi="Arial" w:cs="Arial"/>
          <w:color w:val="000000"/>
          <w:sz w:val="20"/>
          <w:szCs w:val="20"/>
        </w:rPr>
        <w:t xml:space="preserve"> 42,20 </w:t>
      </w:r>
      <w:r w:rsidRPr="00097BF0">
        <w:rPr>
          <w:rFonts w:ascii="Arial" w:hAnsi="Arial" w:cs="Arial"/>
          <w:color w:val="000000"/>
          <w:sz w:val="20"/>
          <w:szCs w:val="20"/>
          <w:lang w:val="en-US"/>
        </w:rPr>
        <w:t>x</w:t>
      </w:r>
      <w:r w:rsidRPr="00097BF0">
        <w:rPr>
          <w:rFonts w:ascii="Arial" w:hAnsi="Arial" w:cs="Arial"/>
          <w:color w:val="000000"/>
          <w:sz w:val="20"/>
          <w:szCs w:val="20"/>
        </w:rPr>
        <w:t xml:space="preserve"> 0,01% = 0,21</w:t>
      </w:r>
    </w:p>
    <w:p w:rsidR="00097BF0" w:rsidRDefault="00097BF0" w:rsidP="00931EEC">
      <w:pPr>
        <w:rPr>
          <w:rFonts w:ascii="Arial" w:hAnsi="Arial" w:cs="Arial"/>
          <w:color w:val="000000"/>
          <w:sz w:val="20"/>
          <w:szCs w:val="20"/>
        </w:rPr>
      </w:pPr>
      <w:r w:rsidRPr="00097BF0">
        <w:rPr>
          <w:rFonts w:ascii="Arial" w:hAnsi="Arial" w:cs="Arial"/>
          <w:color w:val="000000"/>
          <w:sz w:val="20"/>
          <w:szCs w:val="20"/>
        </w:rPr>
        <w:t>Размер платы за 49 лет – 10,29</w:t>
      </w:r>
    </w:p>
    <w:p w:rsidR="00931EEC" w:rsidRDefault="00931EEC" w:rsidP="00931EEC">
      <w:pPr>
        <w:rPr>
          <w:rFonts w:ascii="Arial" w:hAnsi="Arial" w:cs="Arial"/>
          <w:color w:val="000000"/>
          <w:sz w:val="20"/>
          <w:szCs w:val="20"/>
        </w:rPr>
      </w:pPr>
    </w:p>
    <w:p w:rsidR="00931EEC" w:rsidRDefault="00931EEC" w:rsidP="00931EEC">
      <w:pPr>
        <w:rPr>
          <w:rFonts w:ascii="Arial" w:hAnsi="Arial" w:cs="Arial"/>
          <w:color w:val="000000"/>
          <w:sz w:val="20"/>
          <w:szCs w:val="20"/>
        </w:rPr>
      </w:pPr>
    </w:p>
    <w:p w:rsidR="00E31D37" w:rsidRDefault="00E31D37" w:rsidP="007B6AFA">
      <w:pPr>
        <w:jc w:val="both"/>
        <w:rPr>
          <w:rFonts w:ascii="Arial" w:hAnsi="Arial" w:cs="Arial"/>
          <w:sz w:val="20"/>
          <w:szCs w:val="20"/>
        </w:rPr>
      </w:pPr>
      <w:r w:rsidRPr="002F53EF">
        <w:rPr>
          <w:rFonts w:ascii="Arial" w:hAnsi="Arial" w:cs="Arial"/>
          <w:b/>
          <w:sz w:val="20"/>
          <w:szCs w:val="20"/>
        </w:rPr>
        <w:t xml:space="preserve">2.5. </w:t>
      </w:r>
      <w:r w:rsidRPr="002F53EF">
        <w:rPr>
          <w:rFonts w:ascii="Arial" w:hAnsi="Arial" w:cs="Arial"/>
          <w:b/>
          <w:bCs/>
          <w:sz w:val="20"/>
          <w:szCs w:val="20"/>
        </w:rPr>
        <w:t xml:space="preserve">ПОСТАНОВЛЕНИЕ АДМИНИСТРАЦИИ ГОРОДА КУЙБЫШЕВА КУЙБЫШЕВСКОГО РАЙОНА НОВОСИБИРСКОЙ ОБЛАСТИ </w:t>
      </w:r>
      <w:r w:rsidRPr="002F53EF">
        <w:rPr>
          <w:rFonts w:ascii="Arial" w:hAnsi="Arial" w:cs="Arial"/>
          <w:b/>
          <w:sz w:val="20"/>
          <w:szCs w:val="20"/>
        </w:rPr>
        <w:t xml:space="preserve">ОТ </w:t>
      </w:r>
      <w:r w:rsidR="007B6AFA">
        <w:rPr>
          <w:rFonts w:ascii="Arial" w:hAnsi="Arial" w:cs="Arial"/>
          <w:b/>
          <w:sz w:val="20"/>
          <w:szCs w:val="20"/>
        </w:rPr>
        <w:t>18</w:t>
      </w:r>
      <w:r w:rsidRPr="002F53EF">
        <w:rPr>
          <w:rFonts w:ascii="Arial" w:hAnsi="Arial" w:cs="Arial"/>
          <w:b/>
          <w:sz w:val="20"/>
          <w:szCs w:val="20"/>
        </w:rPr>
        <w:t>.</w:t>
      </w:r>
      <w:r w:rsidR="007B6AFA">
        <w:rPr>
          <w:rFonts w:ascii="Arial" w:hAnsi="Arial" w:cs="Arial"/>
          <w:b/>
          <w:sz w:val="20"/>
          <w:szCs w:val="20"/>
        </w:rPr>
        <w:t>10</w:t>
      </w:r>
      <w:r w:rsidRPr="002F53EF">
        <w:rPr>
          <w:rFonts w:ascii="Arial" w:hAnsi="Arial" w:cs="Arial"/>
          <w:b/>
          <w:sz w:val="20"/>
          <w:szCs w:val="20"/>
        </w:rPr>
        <w:t xml:space="preserve">.2023 № </w:t>
      </w:r>
      <w:r w:rsidR="007B6AFA">
        <w:rPr>
          <w:rFonts w:ascii="Arial" w:hAnsi="Arial" w:cs="Arial"/>
          <w:b/>
          <w:sz w:val="20"/>
          <w:szCs w:val="20"/>
        </w:rPr>
        <w:t>1181</w:t>
      </w:r>
      <w:r w:rsidRPr="002F53EF">
        <w:rPr>
          <w:rFonts w:ascii="Arial" w:hAnsi="Arial" w:cs="Arial"/>
          <w:b/>
          <w:sz w:val="20"/>
          <w:szCs w:val="20"/>
        </w:rPr>
        <w:t xml:space="preserve"> </w:t>
      </w:r>
      <w:r w:rsidRPr="002F53EF">
        <w:rPr>
          <w:rFonts w:ascii="Arial" w:hAnsi="Arial" w:cs="Arial"/>
          <w:sz w:val="20"/>
          <w:szCs w:val="20"/>
        </w:rPr>
        <w:t>«</w:t>
      </w:r>
      <w:r w:rsidR="007B6AFA" w:rsidRPr="007B6AFA">
        <w:rPr>
          <w:rFonts w:ascii="Arial" w:hAnsi="Arial" w:cs="Arial"/>
          <w:sz w:val="20"/>
          <w:szCs w:val="20"/>
        </w:rPr>
        <w:t>Об установлении правил определения нормативных затрат на обеспечение функций администрации города Куйбышева Куйбышевского района Новосибирской области и подведомственных ей казенных учреждений</w:t>
      </w:r>
      <w:r w:rsidRPr="000A7010">
        <w:rPr>
          <w:rFonts w:ascii="Arial" w:hAnsi="Arial" w:cs="Arial"/>
          <w:sz w:val="20"/>
          <w:szCs w:val="20"/>
        </w:rPr>
        <w:t>»</w:t>
      </w:r>
    </w:p>
    <w:p w:rsidR="00E31D37" w:rsidRDefault="00E31D37" w:rsidP="003863EA">
      <w:pPr>
        <w:jc w:val="center"/>
        <w:rPr>
          <w:rFonts w:ascii="Arial" w:eastAsia="Microsoft Sans Serif" w:hAnsi="Arial" w:cs="Arial"/>
          <w:color w:val="000000"/>
          <w:sz w:val="20"/>
          <w:szCs w:val="20"/>
          <w:lang w:bidi="ru-RU"/>
        </w:rPr>
      </w:pPr>
    </w:p>
    <w:p w:rsidR="007B6AFA" w:rsidRPr="007B6AFA" w:rsidRDefault="007B6AFA" w:rsidP="007B6AFA">
      <w:pPr>
        <w:pStyle w:val="2"/>
        <w:spacing w:line="240" w:lineRule="atLeast"/>
        <w:jc w:val="center"/>
        <w:rPr>
          <w:rFonts w:ascii="Arial" w:hAnsi="Arial" w:cs="Arial"/>
          <w:b/>
          <w:sz w:val="20"/>
          <w:szCs w:val="20"/>
        </w:rPr>
      </w:pPr>
      <w:r w:rsidRPr="007B6AFA">
        <w:rPr>
          <w:rFonts w:ascii="Arial" w:hAnsi="Arial" w:cs="Arial"/>
          <w:b/>
          <w:sz w:val="20"/>
          <w:szCs w:val="20"/>
        </w:rPr>
        <w:t>ПОСТАНОВЛЕНИЕ</w:t>
      </w:r>
    </w:p>
    <w:p w:rsidR="007B6AFA" w:rsidRPr="007B6AFA" w:rsidRDefault="007B6AFA" w:rsidP="007B6AFA">
      <w:pPr>
        <w:jc w:val="center"/>
        <w:rPr>
          <w:rFonts w:ascii="Arial" w:hAnsi="Arial" w:cs="Arial"/>
          <w:sz w:val="20"/>
          <w:szCs w:val="20"/>
        </w:rPr>
      </w:pPr>
    </w:p>
    <w:p w:rsidR="007B6AFA" w:rsidRPr="007B6AFA" w:rsidRDefault="007B6AFA" w:rsidP="007B6AFA">
      <w:pPr>
        <w:jc w:val="center"/>
        <w:rPr>
          <w:rFonts w:ascii="Arial" w:hAnsi="Arial" w:cs="Arial"/>
          <w:sz w:val="20"/>
          <w:szCs w:val="20"/>
        </w:rPr>
      </w:pPr>
      <w:r w:rsidRPr="007B6AFA">
        <w:rPr>
          <w:rFonts w:ascii="Arial" w:hAnsi="Arial" w:cs="Arial"/>
          <w:sz w:val="20"/>
          <w:szCs w:val="20"/>
        </w:rPr>
        <w:t>18.10.2023 № 1181</w:t>
      </w:r>
    </w:p>
    <w:p w:rsidR="007B6AFA" w:rsidRPr="007B6AFA" w:rsidRDefault="007B6AFA" w:rsidP="007B6AFA">
      <w:pPr>
        <w:jc w:val="center"/>
        <w:rPr>
          <w:rFonts w:ascii="Arial" w:hAnsi="Arial" w:cs="Arial"/>
          <w:sz w:val="20"/>
          <w:szCs w:val="20"/>
        </w:rPr>
      </w:pPr>
    </w:p>
    <w:p w:rsidR="007B6AFA" w:rsidRPr="007B6AFA" w:rsidRDefault="007B6AFA" w:rsidP="007B6AFA">
      <w:pPr>
        <w:jc w:val="center"/>
        <w:rPr>
          <w:rFonts w:ascii="Arial" w:hAnsi="Arial" w:cs="Arial"/>
          <w:b/>
          <w:sz w:val="20"/>
          <w:szCs w:val="20"/>
        </w:rPr>
      </w:pPr>
      <w:r w:rsidRPr="007B6AFA">
        <w:rPr>
          <w:rFonts w:ascii="Arial" w:hAnsi="Arial" w:cs="Arial"/>
          <w:b/>
          <w:sz w:val="20"/>
          <w:szCs w:val="20"/>
        </w:rPr>
        <w:t xml:space="preserve">Об установлении правил определения нормативных затрат на обеспечение функций администрации города Куйбышева Куйбышевского района Новосибирской области и подведомственных ей казенных учреждений </w:t>
      </w:r>
    </w:p>
    <w:p w:rsidR="007B6AFA" w:rsidRPr="007B6AFA" w:rsidRDefault="007B6AFA" w:rsidP="007B6AFA">
      <w:pPr>
        <w:pStyle w:val="af2"/>
        <w:ind w:firstLine="709"/>
        <w:jc w:val="center"/>
        <w:rPr>
          <w:rFonts w:ascii="Arial" w:hAnsi="Arial" w:cs="Arial"/>
          <w:sz w:val="20"/>
          <w:szCs w:val="20"/>
        </w:rPr>
      </w:pPr>
      <w:r w:rsidRPr="007B6AFA">
        <w:rPr>
          <w:rFonts w:ascii="Arial" w:hAnsi="Arial" w:cs="Arial"/>
          <w:sz w:val="20"/>
          <w:szCs w:val="20"/>
        </w:rPr>
        <w:tab/>
      </w:r>
    </w:p>
    <w:p w:rsidR="007B6AFA" w:rsidRPr="007B6AFA" w:rsidRDefault="007B6AFA" w:rsidP="007B6AFA">
      <w:pPr>
        <w:jc w:val="both"/>
        <w:rPr>
          <w:rFonts w:ascii="Arial" w:hAnsi="Arial" w:cs="Arial"/>
          <w:sz w:val="20"/>
          <w:szCs w:val="20"/>
        </w:rPr>
      </w:pPr>
      <w:r w:rsidRPr="007B6AFA">
        <w:rPr>
          <w:rFonts w:ascii="Arial" w:hAnsi="Arial" w:cs="Arial"/>
          <w:sz w:val="20"/>
          <w:szCs w:val="20"/>
        </w:rPr>
        <w:t>Руководствуясь частью 4 статьи 19 Фе</w:t>
      </w:r>
      <w:r w:rsidRPr="007B6AFA">
        <w:rPr>
          <w:rFonts w:ascii="Arial" w:eastAsia="Calibri" w:hAnsi="Arial" w:cs="Arial"/>
          <w:sz w:val="20"/>
          <w:szCs w:val="20"/>
        </w:rPr>
        <w:t>дерального закона от  05.04.2013 № 44-ФЗ «О контрактной системе в сфере закупок товаров, работ, услуг для обеспечения государственных и муниципальных нужд»</w:t>
      </w:r>
      <w:r w:rsidRPr="007B6AFA">
        <w:rPr>
          <w:rFonts w:ascii="Arial" w:hAnsi="Arial" w:cs="Arial"/>
          <w:sz w:val="20"/>
          <w:szCs w:val="20"/>
        </w:rPr>
        <w:t>, постановлением Правительства Российской Федерации от 13.10.2014 № 1047 «Об общих требованиях к определению нормативных затрат на обеспечение функций государственных органов, органов управления государственными внебюджетными фондами и муниципальных органов», администрация города Куйбышева Куйбышевского района Новосибирской области</w:t>
      </w:r>
    </w:p>
    <w:p w:rsidR="007B6AFA" w:rsidRPr="007B6AFA" w:rsidRDefault="007B6AFA" w:rsidP="007B6AFA">
      <w:pPr>
        <w:spacing w:line="240" w:lineRule="atLeast"/>
        <w:jc w:val="both"/>
        <w:rPr>
          <w:rFonts w:ascii="Arial" w:hAnsi="Arial" w:cs="Arial"/>
          <w:sz w:val="20"/>
          <w:szCs w:val="20"/>
        </w:rPr>
      </w:pPr>
      <w:r w:rsidRPr="007B6AFA">
        <w:rPr>
          <w:rFonts w:ascii="Arial" w:hAnsi="Arial" w:cs="Arial"/>
          <w:sz w:val="20"/>
          <w:szCs w:val="20"/>
        </w:rPr>
        <w:t>ПОСТАНОВЛЯЕТ:</w:t>
      </w:r>
    </w:p>
    <w:p w:rsidR="007B6AFA" w:rsidRPr="007B6AFA" w:rsidRDefault="007B6AFA" w:rsidP="007B6AFA">
      <w:pPr>
        <w:numPr>
          <w:ilvl w:val="0"/>
          <w:numId w:val="23"/>
        </w:numPr>
        <w:tabs>
          <w:tab w:val="left" w:pos="993"/>
        </w:tabs>
        <w:spacing w:line="240" w:lineRule="atLeast"/>
        <w:ind w:left="0" w:firstLine="720"/>
        <w:jc w:val="both"/>
        <w:rPr>
          <w:rFonts w:ascii="Arial" w:hAnsi="Arial" w:cs="Arial"/>
          <w:sz w:val="20"/>
          <w:szCs w:val="20"/>
        </w:rPr>
      </w:pPr>
      <w:r w:rsidRPr="007B6AFA">
        <w:rPr>
          <w:rFonts w:ascii="Arial" w:hAnsi="Arial" w:cs="Arial"/>
          <w:sz w:val="20"/>
          <w:szCs w:val="20"/>
        </w:rPr>
        <w:t>Установить правила определения нормативных затрат на обеспечение функций администрации города Куйбышева Куйбышевского района Новосибирской области и подведомственных ей казенных учреждений (Приложение).</w:t>
      </w:r>
    </w:p>
    <w:p w:rsidR="007B6AFA" w:rsidRPr="007B6AFA" w:rsidRDefault="007B6AFA" w:rsidP="007B6AFA">
      <w:pPr>
        <w:numPr>
          <w:ilvl w:val="0"/>
          <w:numId w:val="23"/>
        </w:numPr>
        <w:tabs>
          <w:tab w:val="left" w:pos="993"/>
        </w:tabs>
        <w:spacing w:line="240" w:lineRule="atLeast"/>
        <w:ind w:left="0" w:firstLine="720"/>
        <w:jc w:val="both"/>
        <w:rPr>
          <w:rFonts w:ascii="Arial" w:hAnsi="Arial" w:cs="Arial"/>
          <w:sz w:val="20"/>
          <w:szCs w:val="20"/>
        </w:rPr>
      </w:pPr>
      <w:r w:rsidRPr="007B6AFA">
        <w:rPr>
          <w:rFonts w:ascii="Arial" w:hAnsi="Arial" w:cs="Arial"/>
          <w:sz w:val="20"/>
          <w:szCs w:val="20"/>
        </w:rPr>
        <w:t>Постановление от 21.01.2016 № 48 «О правилах определения нормативных затрат на обеспечение функций муниципальных органов (включая казенные учреждения)» признать утратившим силу.</w:t>
      </w:r>
    </w:p>
    <w:p w:rsidR="007B6AFA" w:rsidRPr="007B6AFA" w:rsidRDefault="007B6AFA" w:rsidP="007B6AFA">
      <w:pPr>
        <w:numPr>
          <w:ilvl w:val="0"/>
          <w:numId w:val="23"/>
        </w:numPr>
        <w:tabs>
          <w:tab w:val="left" w:pos="993"/>
        </w:tabs>
        <w:spacing w:line="240" w:lineRule="atLeast"/>
        <w:ind w:left="0" w:firstLine="720"/>
        <w:jc w:val="both"/>
        <w:rPr>
          <w:rFonts w:ascii="Arial" w:hAnsi="Arial" w:cs="Arial"/>
          <w:color w:val="FF0000"/>
          <w:sz w:val="20"/>
          <w:szCs w:val="20"/>
        </w:rPr>
      </w:pPr>
      <w:r w:rsidRPr="007B6AFA">
        <w:rPr>
          <w:rFonts w:ascii="Arial" w:hAnsi="Arial" w:cs="Arial"/>
          <w:sz w:val="20"/>
          <w:szCs w:val="20"/>
        </w:rPr>
        <w:t>Управлению делами администрации города Куйбышева Куйбышевского района Новосибирской области (Рукицкая Т.А.) обеспечить опубликование постановления в установленном порядке в официальном печатном издании органов местного самоуправления города Куйбышева Куйбышевского района Новосибирской области «Бюллетень органов местного самоуправления города Куйбышева Куйбышевского района Новосибирской области» и разместить на официальном сайте администрации города Куйбышева Куйбышевского района Новосибирской области.</w:t>
      </w:r>
    </w:p>
    <w:p w:rsidR="007B6AFA" w:rsidRPr="007B6AFA" w:rsidRDefault="007B6AFA" w:rsidP="007B6AFA">
      <w:pPr>
        <w:numPr>
          <w:ilvl w:val="0"/>
          <w:numId w:val="23"/>
        </w:numPr>
        <w:tabs>
          <w:tab w:val="left" w:pos="993"/>
        </w:tabs>
        <w:spacing w:line="240" w:lineRule="atLeast"/>
        <w:ind w:left="0" w:firstLine="720"/>
        <w:jc w:val="both"/>
        <w:rPr>
          <w:rFonts w:ascii="Arial" w:hAnsi="Arial" w:cs="Arial"/>
          <w:sz w:val="20"/>
          <w:szCs w:val="20"/>
        </w:rPr>
      </w:pPr>
      <w:r w:rsidRPr="007B6AFA">
        <w:rPr>
          <w:rFonts w:ascii="Arial" w:hAnsi="Arial" w:cs="Arial"/>
          <w:sz w:val="20"/>
          <w:szCs w:val="20"/>
        </w:rPr>
        <w:t> Отделу муниципальных закупок администрации города Куйбышева Куйбышевского района Новосибирской области (</w:t>
      </w:r>
      <w:proofErr w:type="spellStart"/>
      <w:r w:rsidRPr="007B6AFA">
        <w:rPr>
          <w:rFonts w:ascii="Arial" w:hAnsi="Arial" w:cs="Arial"/>
          <w:sz w:val="20"/>
          <w:szCs w:val="20"/>
        </w:rPr>
        <w:t>Бочкарёва</w:t>
      </w:r>
      <w:proofErr w:type="spellEnd"/>
      <w:r w:rsidRPr="007B6AFA">
        <w:rPr>
          <w:rFonts w:ascii="Arial" w:hAnsi="Arial" w:cs="Arial"/>
          <w:sz w:val="20"/>
          <w:szCs w:val="20"/>
        </w:rPr>
        <w:t xml:space="preserve"> Л.А.) разместить настоящее постановление в единой информационной системе в сфере закупок. </w:t>
      </w:r>
    </w:p>
    <w:p w:rsidR="007B6AFA" w:rsidRPr="007B6AFA" w:rsidRDefault="007B6AFA" w:rsidP="007B6AFA">
      <w:pPr>
        <w:pStyle w:val="af2"/>
        <w:tabs>
          <w:tab w:val="left" w:pos="993"/>
        </w:tabs>
        <w:ind w:firstLine="720"/>
        <w:jc w:val="both"/>
        <w:rPr>
          <w:rFonts w:ascii="Arial" w:hAnsi="Arial" w:cs="Arial"/>
          <w:sz w:val="20"/>
          <w:szCs w:val="20"/>
        </w:rPr>
      </w:pPr>
      <w:r w:rsidRPr="007B6AFA">
        <w:rPr>
          <w:rFonts w:ascii="Arial" w:hAnsi="Arial" w:cs="Arial"/>
          <w:sz w:val="20"/>
          <w:szCs w:val="20"/>
        </w:rPr>
        <w:t>5. Контроль за исполнением постановления оставляю за собой.</w:t>
      </w:r>
    </w:p>
    <w:p w:rsidR="007B6AFA" w:rsidRPr="007B6AFA" w:rsidRDefault="007B6AFA" w:rsidP="007B6AFA">
      <w:pPr>
        <w:tabs>
          <w:tab w:val="left" w:pos="993"/>
        </w:tabs>
        <w:spacing w:line="240" w:lineRule="atLeast"/>
        <w:rPr>
          <w:rFonts w:ascii="Arial" w:hAnsi="Arial" w:cs="Arial"/>
          <w:sz w:val="20"/>
          <w:szCs w:val="20"/>
        </w:rPr>
      </w:pPr>
    </w:p>
    <w:p w:rsidR="007B6AFA" w:rsidRPr="007B6AFA" w:rsidRDefault="007B6AFA" w:rsidP="007B6AFA">
      <w:pPr>
        <w:spacing w:line="240" w:lineRule="atLeast"/>
        <w:rPr>
          <w:rFonts w:ascii="Arial" w:hAnsi="Arial" w:cs="Arial"/>
          <w:sz w:val="20"/>
          <w:szCs w:val="20"/>
        </w:rPr>
      </w:pPr>
      <w:r w:rsidRPr="007B6AFA">
        <w:rPr>
          <w:rFonts w:ascii="Arial" w:hAnsi="Arial" w:cs="Arial"/>
          <w:sz w:val="20"/>
          <w:szCs w:val="20"/>
        </w:rPr>
        <w:t>Глава города Куйбышева</w:t>
      </w:r>
    </w:p>
    <w:p w:rsidR="007B6AFA" w:rsidRPr="007B6AFA" w:rsidRDefault="007B6AFA" w:rsidP="007B6AFA">
      <w:pPr>
        <w:spacing w:line="240" w:lineRule="atLeast"/>
        <w:rPr>
          <w:rFonts w:ascii="Arial" w:hAnsi="Arial" w:cs="Arial"/>
          <w:sz w:val="20"/>
          <w:szCs w:val="20"/>
        </w:rPr>
      </w:pPr>
      <w:r w:rsidRPr="007B6AFA">
        <w:rPr>
          <w:rFonts w:ascii="Arial" w:hAnsi="Arial" w:cs="Arial"/>
          <w:sz w:val="20"/>
          <w:szCs w:val="20"/>
        </w:rPr>
        <w:t>Куйбышевского района Новосибирской области                                            А.А. Андронов</w:t>
      </w:r>
    </w:p>
    <w:p w:rsidR="007B6AFA" w:rsidRDefault="007B6AFA" w:rsidP="007B6AFA">
      <w:pPr>
        <w:rPr>
          <w:sz w:val="16"/>
          <w:szCs w:val="16"/>
        </w:rPr>
      </w:pPr>
    </w:p>
    <w:p w:rsidR="007B6AFA" w:rsidRPr="007B6AFA" w:rsidRDefault="007B6AFA" w:rsidP="007B6AFA">
      <w:pPr>
        <w:widowControl w:val="0"/>
        <w:jc w:val="right"/>
        <w:rPr>
          <w:rFonts w:ascii="Arial" w:hAnsi="Arial" w:cs="Arial"/>
          <w:sz w:val="20"/>
          <w:szCs w:val="20"/>
          <w:lang w:eastAsia="en-US"/>
        </w:rPr>
      </w:pPr>
      <w:r w:rsidRPr="007B6AFA">
        <w:rPr>
          <w:rFonts w:ascii="Arial" w:hAnsi="Arial" w:cs="Arial"/>
          <w:sz w:val="20"/>
          <w:szCs w:val="20"/>
          <w:lang w:eastAsia="en-US"/>
        </w:rPr>
        <w:t>ПРИЛОЖЕНИЕ</w:t>
      </w:r>
    </w:p>
    <w:p w:rsidR="007B6AFA" w:rsidRPr="007B6AFA" w:rsidRDefault="007B6AFA" w:rsidP="007B6AFA">
      <w:pPr>
        <w:widowControl w:val="0"/>
        <w:jc w:val="right"/>
        <w:rPr>
          <w:rFonts w:ascii="Arial" w:hAnsi="Arial" w:cs="Arial"/>
          <w:sz w:val="20"/>
          <w:szCs w:val="20"/>
          <w:lang w:eastAsia="en-US"/>
        </w:rPr>
      </w:pPr>
      <w:proofErr w:type="gramStart"/>
      <w:r w:rsidRPr="007B6AFA">
        <w:rPr>
          <w:rFonts w:ascii="Arial" w:hAnsi="Arial" w:cs="Arial"/>
          <w:sz w:val="20"/>
          <w:szCs w:val="20"/>
          <w:lang w:eastAsia="en-US"/>
        </w:rPr>
        <w:t>к</w:t>
      </w:r>
      <w:proofErr w:type="gramEnd"/>
      <w:r w:rsidRPr="007B6AFA">
        <w:rPr>
          <w:rFonts w:ascii="Arial" w:hAnsi="Arial" w:cs="Arial"/>
          <w:sz w:val="20"/>
          <w:szCs w:val="20"/>
          <w:lang w:eastAsia="en-US"/>
        </w:rPr>
        <w:t xml:space="preserve"> постановлению администрации </w:t>
      </w:r>
    </w:p>
    <w:p w:rsidR="007B6AFA" w:rsidRPr="007B6AFA" w:rsidRDefault="007B6AFA" w:rsidP="007B6AFA">
      <w:pPr>
        <w:widowControl w:val="0"/>
        <w:jc w:val="right"/>
        <w:rPr>
          <w:rFonts w:ascii="Arial" w:hAnsi="Arial" w:cs="Arial"/>
          <w:sz w:val="20"/>
          <w:szCs w:val="20"/>
          <w:lang w:eastAsia="en-US"/>
        </w:rPr>
      </w:pPr>
      <w:proofErr w:type="gramStart"/>
      <w:r w:rsidRPr="007B6AFA">
        <w:rPr>
          <w:rFonts w:ascii="Arial" w:hAnsi="Arial" w:cs="Arial"/>
          <w:sz w:val="20"/>
          <w:szCs w:val="20"/>
          <w:lang w:eastAsia="en-US"/>
        </w:rPr>
        <w:t>города</w:t>
      </w:r>
      <w:proofErr w:type="gramEnd"/>
      <w:r w:rsidRPr="007B6AFA">
        <w:rPr>
          <w:rFonts w:ascii="Arial" w:hAnsi="Arial" w:cs="Arial"/>
          <w:sz w:val="20"/>
          <w:szCs w:val="20"/>
          <w:lang w:eastAsia="en-US"/>
        </w:rPr>
        <w:t xml:space="preserve"> Куйбышева Куйбышевского района</w:t>
      </w:r>
    </w:p>
    <w:p w:rsidR="007B6AFA" w:rsidRPr="007B6AFA" w:rsidRDefault="007B6AFA" w:rsidP="007B6AFA">
      <w:pPr>
        <w:widowControl w:val="0"/>
        <w:jc w:val="right"/>
        <w:rPr>
          <w:rFonts w:ascii="Arial" w:hAnsi="Arial" w:cs="Arial"/>
          <w:sz w:val="20"/>
          <w:szCs w:val="20"/>
          <w:lang w:eastAsia="en-US"/>
        </w:rPr>
      </w:pPr>
      <w:r w:rsidRPr="007B6AFA">
        <w:rPr>
          <w:rFonts w:ascii="Arial" w:hAnsi="Arial" w:cs="Arial"/>
          <w:sz w:val="20"/>
          <w:szCs w:val="20"/>
          <w:lang w:eastAsia="en-US"/>
        </w:rPr>
        <w:t xml:space="preserve"> Новосибирской области</w:t>
      </w:r>
    </w:p>
    <w:p w:rsidR="007B6AFA" w:rsidRPr="007B6AFA" w:rsidRDefault="007B6AFA" w:rsidP="007B6AFA">
      <w:pPr>
        <w:widowControl w:val="0"/>
        <w:jc w:val="right"/>
        <w:rPr>
          <w:rFonts w:ascii="Arial" w:hAnsi="Arial" w:cs="Arial"/>
          <w:sz w:val="20"/>
          <w:szCs w:val="20"/>
          <w:lang w:eastAsia="en-US"/>
        </w:rPr>
      </w:pPr>
      <w:proofErr w:type="gramStart"/>
      <w:r w:rsidRPr="007B6AFA">
        <w:rPr>
          <w:rFonts w:ascii="Arial" w:hAnsi="Arial" w:cs="Arial"/>
          <w:sz w:val="20"/>
          <w:szCs w:val="20"/>
          <w:lang w:eastAsia="en-US"/>
        </w:rPr>
        <w:t>от</w:t>
      </w:r>
      <w:proofErr w:type="gramEnd"/>
      <w:r w:rsidRPr="007B6AFA">
        <w:rPr>
          <w:rFonts w:ascii="Arial" w:hAnsi="Arial" w:cs="Arial"/>
          <w:sz w:val="20"/>
          <w:szCs w:val="20"/>
          <w:lang w:eastAsia="en-US"/>
        </w:rPr>
        <w:t xml:space="preserve"> 18.10.2023 № 1181</w:t>
      </w:r>
    </w:p>
    <w:p w:rsidR="007B6AFA" w:rsidRPr="007B6AFA" w:rsidRDefault="007B6AFA" w:rsidP="007B6AFA">
      <w:pPr>
        <w:widowControl w:val="0"/>
        <w:rPr>
          <w:rFonts w:ascii="Arial" w:hAnsi="Arial" w:cs="Arial"/>
          <w:sz w:val="20"/>
          <w:szCs w:val="20"/>
          <w:lang w:eastAsia="en-US"/>
        </w:rPr>
      </w:pPr>
    </w:p>
    <w:p w:rsidR="007B6AFA" w:rsidRPr="007B6AFA" w:rsidRDefault="007B6AFA" w:rsidP="007B6AFA">
      <w:pPr>
        <w:widowControl w:val="0"/>
        <w:jc w:val="center"/>
        <w:rPr>
          <w:rFonts w:ascii="Arial" w:hAnsi="Arial" w:cs="Arial"/>
          <w:b/>
          <w:sz w:val="20"/>
          <w:szCs w:val="20"/>
          <w:lang w:eastAsia="en-US"/>
        </w:rPr>
      </w:pPr>
      <w:r w:rsidRPr="007B6AFA">
        <w:rPr>
          <w:rFonts w:ascii="Arial" w:hAnsi="Arial" w:cs="Arial"/>
          <w:b/>
          <w:sz w:val="20"/>
          <w:szCs w:val="20"/>
          <w:lang w:eastAsia="en-US"/>
        </w:rPr>
        <w:t>Правила определения нормативных затрат на обеспечение функций администрации города Куйбышева Куйбышевского района Новосибирской области и подведомственных ей казенных учреждений</w:t>
      </w:r>
    </w:p>
    <w:p w:rsidR="007B6AFA" w:rsidRPr="007B6AFA" w:rsidRDefault="007B6AFA" w:rsidP="007B6AFA">
      <w:pPr>
        <w:widowControl w:val="0"/>
        <w:jc w:val="center"/>
        <w:rPr>
          <w:rFonts w:ascii="Arial" w:hAnsi="Arial" w:cs="Arial"/>
          <w:b/>
          <w:sz w:val="20"/>
          <w:szCs w:val="20"/>
          <w:lang w:eastAsia="en-US"/>
        </w:rPr>
      </w:pPr>
    </w:p>
    <w:p w:rsidR="007B6AFA" w:rsidRPr="007B6AFA" w:rsidRDefault="007B6AFA" w:rsidP="007B6AFA">
      <w:pPr>
        <w:widowControl w:val="0"/>
        <w:jc w:val="both"/>
        <w:rPr>
          <w:rFonts w:ascii="Arial" w:hAnsi="Arial" w:cs="Arial"/>
          <w:sz w:val="20"/>
          <w:szCs w:val="20"/>
          <w:lang w:eastAsia="en-US"/>
        </w:rPr>
      </w:pPr>
      <w:r w:rsidRPr="007B6AFA">
        <w:rPr>
          <w:rFonts w:ascii="Arial" w:hAnsi="Arial" w:cs="Arial"/>
          <w:sz w:val="20"/>
          <w:szCs w:val="20"/>
          <w:lang w:eastAsia="en-US"/>
        </w:rPr>
        <w:t>Настоящие правила определения нормативных затрат на обеспечение функций администрации города Куйбышева Куйбышевского района Новосибирской области и подведомственных ей казенных учреждений (далее – Правила), устанавливают правила определения нормативных затрат на обеспечение функций администрации города Куйбышева Куйбышевского района Новосибирской области и подведомственных ей казенных учреждений, в части закупок товаров, работ, услуг для обоснования объекта и (или) объектов закупки, включаемых в план-график закупок в соответствии со статьей 18 Федерального Закона от 05.04.2013 № 44-ФЗ «О контрактной системе в сфере закупок товаров, работ, услуг для обеспечения государственных и муниципальных нужд» (далее – нормативные затраты).</w:t>
      </w:r>
    </w:p>
    <w:p w:rsidR="007B6AFA" w:rsidRPr="007B6AFA" w:rsidRDefault="007B6AFA" w:rsidP="007B6AFA">
      <w:pPr>
        <w:widowControl w:val="0"/>
        <w:autoSpaceDE w:val="0"/>
        <w:autoSpaceDN w:val="0"/>
        <w:adjustRightInd w:val="0"/>
        <w:jc w:val="center"/>
        <w:outlineLvl w:val="2"/>
        <w:rPr>
          <w:rFonts w:ascii="Arial" w:hAnsi="Arial" w:cs="Arial"/>
          <w:b/>
          <w:bCs/>
          <w:sz w:val="20"/>
          <w:szCs w:val="20"/>
        </w:rPr>
      </w:pPr>
    </w:p>
    <w:p w:rsidR="007B6AFA" w:rsidRPr="007B6AFA" w:rsidRDefault="007B6AFA" w:rsidP="007B6AFA">
      <w:pPr>
        <w:widowControl w:val="0"/>
        <w:autoSpaceDE w:val="0"/>
        <w:autoSpaceDN w:val="0"/>
        <w:adjustRightInd w:val="0"/>
        <w:jc w:val="center"/>
        <w:outlineLvl w:val="2"/>
        <w:rPr>
          <w:rFonts w:ascii="Arial" w:hAnsi="Arial" w:cs="Arial"/>
          <w:b/>
          <w:bCs/>
          <w:sz w:val="20"/>
          <w:szCs w:val="20"/>
        </w:rPr>
      </w:pPr>
      <w:r w:rsidRPr="007B6AFA">
        <w:rPr>
          <w:rFonts w:ascii="Arial" w:hAnsi="Arial" w:cs="Arial"/>
          <w:b/>
          <w:bCs/>
          <w:sz w:val="20"/>
          <w:szCs w:val="20"/>
        </w:rPr>
        <w:t>I. Затраты на информационно-коммуникационные технологии</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outlineLvl w:val="3"/>
        <w:rPr>
          <w:rFonts w:ascii="Arial" w:hAnsi="Arial" w:cs="Arial"/>
          <w:b/>
          <w:bCs/>
          <w:sz w:val="20"/>
          <w:szCs w:val="20"/>
        </w:rPr>
      </w:pPr>
      <w:r w:rsidRPr="007B6AFA">
        <w:rPr>
          <w:rFonts w:ascii="Arial" w:hAnsi="Arial" w:cs="Arial"/>
          <w:b/>
          <w:bCs/>
          <w:sz w:val="20"/>
          <w:szCs w:val="20"/>
        </w:rPr>
        <w:t>Затраты на услуги связи</w:t>
      </w:r>
    </w:p>
    <w:p w:rsidR="007B6AFA" w:rsidRPr="007B6AFA" w:rsidRDefault="007B6AFA" w:rsidP="007B6AFA">
      <w:pPr>
        <w:widowControl w:val="0"/>
        <w:autoSpaceDE w:val="0"/>
        <w:autoSpaceDN w:val="0"/>
        <w:adjustRightInd w:val="0"/>
        <w:jc w:val="both"/>
        <w:rPr>
          <w:rFonts w:ascii="Arial" w:hAnsi="Arial" w:cs="Arial"/>
          <w:sz w:val="20"/>
          <w:szCs w:val="20"/>
        </w:rPr>
      </w:pPr>
      <w:r w:rsidRPr="007B6AFA">
        <w:rPr>
          <w:rFonts w:ascii="Arial" w:hAnsi="Arial" w:cs="Arial"/>
          <w:sz w:val="20"/>
          <w:szCs w:val="20"/>
        </w:rPr>
        <w:t>1. Затраты на местную телефонную связь (</w:t>
      </w:r>
      <w:proofErr w:type="spellStart"/>
      <w:r w:rsidRPr="007B6AFA">
        <w:rPr>
          <w:rFonts w:ascii="Arial" w:hAnsi="Arial" w:cs="Arial"/>
          <w:sz w:val="20"/>
          <w:szCs w:val="20"/>
        </w:rPr>
        <w:t>З</w:t>
      </w:r>
      <w:r w:rsidRPr="007B6AFA">
        <w:rPr>
          <w:rFonts w:ascii="Arial" w:hAnsi="Arial" w:cs="Arial"/>
          <w:sz w:val="20"/>
          <w:szCs w:val="20"/>
          <w:vertAlign w:val="subscript"/>
        </w:rPr>
        <w:t>аб</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30"/>
          <w:sz w:val="20"/>
          <w:szCs w:val="20"/>
        </w:rPr>
        <w:drawing>
          <wp:inline distT="0" distB="0" distL="0" distR="0">
            <wp:extent cx="3949700" cy="53784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49700" cy="53784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аб</w:t>
      </w:r>
      <w:proofErr w:type="spellEnd"/>
      <w:r w:rsidRPr="007B6AFA">
        <w:rPr>
          <w:rFonts w:ascii="Arial" w:hAnsi="Arial" w:cs="Arial"/>
          <w:sz w:val="20"/>
          <w:szCs w:val="20"/>
        </w:rPr>
        <w:t xml:space="preserve"> - количество абонентских номеров пользовательского (оконечного) оборудования, подключенного к сети местной телефонной связи, используемых для передачи голосовой информации (далее - абонентский номер для передачи голосовой информации), с i-й абонентской платой (платой за базовый объем телефонных соединений);</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H</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аб</w:t>
      </w:r>
      <w:proofErr w:type="spellEnd"/>
      <w:r w:rsidRPr="007B6AFA">
        <w:rPr>
          <w:rFonts w:ascii="Arial" w:hAnsi="Arial" w:cs="Arial"/>
          <w:sz w:val="20"/>
          <w:szCs w:val="20"/>
        </w:rPr>
        <w:t xml:space="preserve"> - ежемесячная i-я абонентская плата (плата за базовый объем телефонных соединений) в расчете на 1 абонентский номер для передачи голосовой информации;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N</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аб</w:t>
      </w:r>
      <w:proofErr w:type="spellEnd"/>
      <w:r w:rsidRPr="007B6AFA">
        <w:rPr>
          <w:rFonts w:ascii="Arial" w:hAnsi="Arial" w:cs="Arial"/>
          <w:sz w:val="20"/>
          <w:szCs w:val="20"/>
        </w:rPr>
        <w:t xml:space="preserve"> - количество месяцев предоставления услуги с i-й абонентской платой (платой за базовый объем телефонных соединений);</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g</w:t>
      </w:r>
      <w:proofErr w:type="spellEnd"/>
      <w:r w:rsidRPr="007B6AFA">
        <w:rPr>
          <w:rFonts w:ascii="Arial" w:hAnsi="Arial" w:cs="Arial"/>
          <w:sz w:val="20"/>
          <w:szCs w:val="20"/>
          <w:vertAlign w:val="subscript"/>
        </w:rPr>
        <w:t xml:space="preserve"> m</w:t>
      </w:r>
      <w:r w:rsidRPr="007B6AFA">
        <w:rPr>
          <w:rFonts w:ascii="Arial" w:hAnsi="Arial" w:cs="Arial"/>
          <w:sz w:val="20"/>
          <w:szCs w:val="20"/>
        </w:rPr>
        <w:t xml:space="preserve"> - количество абонентских номеров для передачи голосовой информации, используемых для местных телефонных соединений, с g-м тарифом;</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S</w:t>
      </w:r>
      <w:r w:rsidRPr="007B6AFA">
        <w:rPr>
          <w:rFonts w:ascii="Arial" w:hAnsi="Arial" w:cs="Arial"/>
          <w:sz w:val="20"/>
          <w:szCs w:val="20"/>
          <w:vertAlign w:val="subscript"/>
        </w:rPr>
        <w:t>g</w:t>
      </w:r>
      <w:proofErr w:type="spellEnd"/>
      <w:r w:rsidRPr="007B6AFA">
        <w:rPr>
          <w:rFonts w:ascii="Arial" w:hAnsi="Arial" w:cs="Arial"/>
          <w:sz w:val="20"/>
          <w:szCs w:val="20"/>
          <w:vertAlign w:val="subscript"/>
        </w:rPr>
        <w:t xml:space="preserve"> m</w:t>
      </w:r>
      <w:r w:rsidRPr="007B6AFA">
        <w:rPr>
          <w:rFonts w:ascii="Arial" w:hAnsi="Arial" w:cs="Arial"/>
          <w:sz w:val="20"/>
          <w:szCs w:val="20"/>
        </w:rPr>
        <w:t xml:space="preserve"> - продолжительность местных телефонных соединений в месяц в расчете на 1 абонентский номер для передачи голосовой информации по g-</w:t>
      </w:r>
      <w:proofErr w:type="spellStart"/>
      <w:r w:rsidRPr="007B6AFA">
        <w:rPr>
          <w:rFonts w:ascii="Arial" w:hAnsi="Arial" w:cs="Arial"/>
          <w:sz w:val="20"/>
          <w:szCs w:val="20"/>
        </w:rPr>
        <w:t>му</w:t>
      </w:r>
      <w:proofErr w:type="spellEnd"/>
      <w:r w:rsidRPr="007B6AFA">
        <w:rPr>
          <w:rFonts w:ascii="Arial" w:hAnsi="Arial" w:cs="Arial"/>
          <w:sz w:val="20"/>
          <w:szCs w:val="20"/>
        </w:rPr>
        <w:t xml:space="preserve"> тарифу;</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g</w:t>
      </w:r>
      <w:proofErr w:type="spellEnd"/>
      <w:r w:rsidRPr="007B6AFA">
        <w:rPr>
          <w:rFonts w:ascii="Arial" w:hAnsi="Arial" w:cs="Arial"/>
          <w:sz w:val="20"/>
          <w:szCs w:val="20"/>
          <w:vertAlign w:val="subscript"/>
        </w:rPr>
        <w:t xml:space="preserve"> m</w:t>
      </w:r>
      <w:r w:rsidRPr="007B6AFA">
        <w:rPr>
          <w:rFonts w:ascii="Arial" w:hAnsi="Arial" w:cs="Arial"/>
          <w:sz w:val="20"/>
          <w:szCs w:val="20"/>
        </w:rPr>
        <w:t xml:space="preserve"> - цена минуты разговора при местных телефонных соединениях по g-</w:t>
      </w:r>
      <w:proofErr w:type="spellStart"/>
      <w:r w:rsidRPr="007B6AFA">
        <w:rPr>
          <w:rFonts w:ascii="Arial" w:hAnsi="Arial" w:cs="Arial"/>
          <w:sz w:val="20"/>
          <w:szCs w:val="20"/>
        </w:rPr>
        <w:t>му</w:t>
      </w:r>
      <w:proofErr w:type="spellEnd"/>
      <w:r w:rsidRPr="007B6AFA">
        <w:rPr>
          <w:rFonts w:ascii="Arial" w:hAnsi="Arial" w:cs="Arial"/>
          <w:sz w:val="20"/>
          <w:szCs w:val="20"/>
        </w:rPr>
        <w:t xml:space="preserve"> тарифу;</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N</w:t>
      </w:r>
      <w:r w:rsidRPr="007B6AFA">
        <w:rPr>
          <w:rFonts w:ascii="Arial" w:hAnsi="Arial" w:cs="Arial"/>
          <w:sz w:val="20"/>
          <w:szCs w:val="20"/>
          <w:vertAlign w:val="subscript"/>
        </w:rPr>
        <w:t>g</w:t>
      </w:r>
      <w:proofErr w:type="spellEnd"/>
      <w:r w:rsidRPr="007B6AFA">
        <w:rPr>
          <w:rFonts w:ascii="Arial" w:hAnsi="Arial" w:cs="Arial"/>
          <w:sz w:val="20"/>
          <w:szCs w:val="20"/>
          <w:vertAlign w:val="subscript"/>
        </w:rPr>
        <w:t xml:space="preserve"> m</w:t>
      </w:r>
      <w:r w:rsidRPr="007B6AFA">
        <w:rPr>
          <w:rFonts w:ascii="Arial" w:hAnsi="Arial" w:cs="Arial"/>
          <w:sz w:val="20"/>
          <w:szCs w:val="20"/>
        </w:rPr>
        <w:t xml:space="preserve"> - количество месяцев предоставления услуги местной телефонной связи по g-</w:t>
      </w:r>
      <w:proofErr w:type="spellStart"/>
      <w:r w:rsidRPr="007B6AFA">
        <w:rPr>
          <w:rFonts w:ascii="Arial" w:hAnsi="Arial" w:cs="Arial"/>
          <w:sz w:val="20"/>
          <w:szCs w:val="20"/>
        </w:rPr>
        <w:t>му</w:t>
      </w:r>
      <w:proofErr w:type="spellEnd"/>
      <w:r w:rsidRPr="007B6AFA">
        <w:rPr>
          <w:rFonts w:ascii="Arial" w:hAnsi="Arial" w:cs="Arial"/>
          <w:sz w:val="20"/>
          <w:szCs w:val="20"/>
        </w:rPr>
        <w:t xml:space="preserve"> тарифу.</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2. Затраты на повременную оплату междугородних и международных телефонных соединений (</w:t>
      </w:r>
      <w:proofErr w:type="spellStart"/>
      <w:r w:rsidRPr="007B6AFA">
        <w:rPr>
          <w:rFonts w:ascii="Arial" w:hAnsi="Arial" w:cs="Arial"/>
          <w:sz w:val="20"/>
          <w:szCs w:val="20"/>
        </w:rPr>
        <w:t>З</w:t>
      </w:r>
      <w:r w:rsidRPr="007B6AFA">
        <w:rPr>
          <w:rFonts w:ascii="Arial" w:hAnsi="Arial" w:cs="Arial"/>
          <w:sz w:val="20"/>
          <w:szCs w:val="20"/>
          <w:vertAlign w:val="subscript"/>
        </w:rPr>
        <w:t>пов</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30"/>
          <w:sz w:val="20"/>
          <w:szCs w:val="20"/>
        </w:rPr>
        <w:drawing>
          <wp:inline distT="0" distB="0" distL="0" distR="0">
            <wp:extent cx="4479925" cy="53784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79925" cy="53784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мг</w:t>
      </w:r>
      <w:r w:rsidRPr="007B6AFA">
        <w:rPr>
          <w:rFonts w:ascii="Arial" w:hAnsi="Arial" w:cs="Arial"/>
          <w:sz w:val="20"/>
          <w:szCs w:val="20"/>
        </w:rPr>
        <w:t xml:space="preserve"> - количество абонентских номеров для передачи голосовой информации, используемых для междугородних телефонных соединений, с i-м тарифом;</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S</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мг</w:t>
      </w:r>
      <w:r w:rsidRPr="007B6AFA">
        <w:rPr>
          <w:rFonts w:ascii="Arial" w:hAnsi="Arial" w:cs="Arial"/>
          <w:sz w:val="20"/>
          <w:szCs w:val="20"/>
        </w:rPr>
        <w:t xml:space="preserve"> - продолжительность междугородних телефонных соединений в месяц в расчете на 1 абонентский телефонный номер для передачи голосовой информации по i-</w:t>
      </w:r>
      <w:proofErr w:type="spellStart"/>
      <w:r w:rsidRPr="007B6AFA">
        <w:rPr>
          <w:rFonts w:ascii="Arial" w:hAnsi="Arial" w:cs="Arial"/>
          <w:sz w:val="20"/>
          <w:szCs w:val="20"/>
        </w:rPr>
        <w:t>му</w:t>
      </w:r>
      <w:proofErr w:type="spellEnd"/>
      <w:r w:rsidRPr="007B6AFA">
        <w:rPr>
          <w:rFonts w:ascii="Arial" w:hAnsi="Arial" w:cs="Arial"/>
          <w:sz w:val="20"/>
          <w:szCs w:val="20"/>
        </w:rPr>
        <w:t xml:space="preserve"> тарифу;</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мг</w:t>
      </w:r>
      <w:r w:rsidRPr="007B6AFA">
        <w:rPr>
          <w:rFonts w:ascii="Arial" w:hAnsi="Arial" w:cs="Arial"/>
          <w:sz w:val="20"/>
          <w:szCs w:val="20"/>
        </w:rPr>
        <w:t xml:space="preserve"> - цена минуты разговора при междугородних телефонных соединениях по i-</w:t>
      </w:r>
      <w:proofErr w:type="spellStart"/>
      <w:r w:rsidRPr="007B6AFA">
        <w:rPr>
          <w:rFonts w:ascii="Arial" w:hAnsi="Arial" w:cs="Arial"/>
          <w:sz w:val="20"/>
          <w:szCs w:val="20"/>
        </w:rPr>
        <w:t>му</w:t>
      </w:r>
      <w:proofErr w:type="spellEnd"/>
      <w:r w:rsidRPr="007B6AFA">
        <w:rPr>
          <w:rFonts w:ascii="Arial" w:hAnsi="Arial" w:cs="Arial"/>
          <w:sz w:val="20"/>
          <w:szCs w:val="20"/>
        </w:rPr>
        <w:t xml:space="preserve"> тарифу;</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N</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мг</w:t>
      </w:r>
      <w:r w:rsidRPr="007B6AFA">
        <w:rPr>
          <w:rFonts w:ascii="Arial" w:hAnsi="Arial" w:cs="Arial"/>
          <w:sz w:val="20"/>
          <w:szCs w:val="20"/>
        </w:rPr>
        <w:t xml:space="preserve"> - количество месяцев предоставления услуги междугородней телефонной связи по i-</w:t>
      </w:r>
      <w:proofErr w:type="spellStart"/>
      <w:r w:rsidRPr="007B6AFA">
        <w:rPr>
          <w:rFonts w:ascii="Arial" w:hAnsi="Arial" w:cs="Arial"/>
          <w:sz w:val="20"/>
          <w:szCs w:val="20"/>
        </w:rPr>
        <w:t>му</w:t>
      </w:r>
      <w:proofErr w:type="spellEnd"/>
      <w:r w:rsidRPr="007B6AFA">
        <w:rPr>
          <w:rFonts w:ascii="Arial" w:hAnsi="Arial" w:cs="Arial"/>
          <w:sz w:val="20"/>
          <w:szCs w:val="20"/>
        </w:rPr>
        <w:t xml:space="preserve"> тарифу;</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j</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мн</w:t>
      </w:r>
      <w:proofErr w:type="spellEnd"/>
      <w:r w:rsidRPr="007B6AFA">
        <w:rPr>
          <w:rFonts w:ascii="Arial" w:hAnsi="Arial" w:cs="Arial"/>
          <w:sz w:val="20"/>
          <w:szCs w:val="20"/>
        </w:rPr>
        <w:t xml:space="preserve"> - количество абонентских номеров для передачи голосовой информации, используемых для международных телефонных соединений, с j-м тарифом;</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S</w:t>
      </w:r>
      <w:r w:rsidRPr="007B6AFA">
        <w:rPr>
          <w:rFonts w:ascii="Arial" w:hAnsi="Arial" w:cs="Arial"/>
          <w:sz w:val="20"/>
          <w:szCs w:val="20"/>
          <w:vertAlign w:val="subscript"/>
        </w:rPr>
        <w:t>j</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мн</w:t>
      </w:r>
      <w:proofErr w:type="spellEnd"/>
      <w:r w:rsidRPr="007B6AFA">
        <w:rPr>
          <w:rFonts w:ascii="Arial" w:hAnsi="Arial" w:cs="Arial"/>
          <w:sz w:val="20"/>
          <w:szCs w:val="20"/>
        </w:rPr>
        <w:t xml:space="preserve"> - продолжительность международных телефонных соединений в месяц в расчете на 1 абонентский номер для передачи голосовой информации по j-</w:t>
      </w:r>
      <w:proofErr w:type="spellStart"/>
      <w:r w:rsidRPr="007B6AFA">
        <w:rPr>
          <w:rFonts w:ascii="Arial" w:hAnsi="Arial" w:cs="Arial"/>
          <w:sz w:val="20"/>
          <w:szCs w:val="20"/>
        </w:rPr>
        <w:t>му</w:t>
      </w:r>
      <w:proofErr w:type="spellEnd"/>
      <w:r w:rsidRPr="007B6AFA">
        <w:rPr>
          <w:rFonts w:ascii="Arial" w:hAnsi="Arial" w:cs="Arial"/>
          <w:sz w:val="20"/>
          <w:szCs w:val="20"/>
        </w:rPr>
        <w:t xml:space="preserve"> тарифу;</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j</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мн</w:t>
      </w:r>
      <w:proofErr w:type="spellEnd"/>
      <w:r w:rsidRPr="007B6AFA">
        <w:rPr>
          <w:rFonts w:ascii="Arial" w:hAnsi="Arial" w:cs="Arial"/>
          <w:sz w:val="20"/>
          <w:szCs w:val="20"/>
        </w:rPr>
        <w:t xml:space="preserve"> - цена минуты разговора при международных телефонных соединениях по j-</w:t>
      </w:r>
      <w:proofErr w:type="spellStart"/>
      <w:r w:rsidRPr="007B6AFA">
        <w:rPr>
          <w:rFonts w:ascii="Arial" w:hAnsi="Arial" w:cs="Arial"/>
          <w:sz w:val="20"/>
          <w:szCs w:val="20"/>
        </w:rPr>
        <w:t>му</w:t>
      </w:r>
      <w:proofErr w:type="spellEnd"/>
      <w:r w:rsidRPr="007B6AFA">
        <w:rPr>
          <w:rFonts w:ascii="Arial" w:hAnsi="Arial" w:cs="Arial"/>
          <w:sz w:val="20"/>
          <w:szCs w:val="20"/>
        </w:rPr>
        <w:t xml:space="preserve"> тарифу;</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N</w:t>
      </w:r>
      <w:r w:rsidRPr="007B6AFA">
        <w:rPr>
          <w:rFonts w:ascii="Arial" w:hAnsi="Arial" w:cs="Arial"/>
          <w:sz w:val="20"/>
          <w:szCs w:val="20"/>
          <w:vertAlign w:val="subscript"/>
        </w:rPr>
        <w:t>j</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мн</w:t>
      </w:r>
      <w:proofErr w:type="spellEnd"/>
      <w:r w:rsidRPr="007B6AFA">
        <w:rPr>
          <w:rFonts w:ascii="Arial" w:hAnsi="Arial" w:cs="Arial"/>
          <w:sz w:val="20"/>
          <w:szCs w:val="20"/>
        </w:rPr>
        <w:t xml:space="preserve"> - количество месяцев предоставления услуги международной телефонной связи по j-</w:t>
      </w:r>
      <w:proofErr w:type="spellStart"/>
      <w:r w:rsidRPr="007B6AFA">
        <w:rPr>
          <w:rFonts w:ascii="Arial" w:hAnsi="Arial" w:cs="Arial"/>
          <w:sz w:val="20"/>
          <w:szCs w:val="20"/>
        </w:rPr>
        <w:t>му</w:t>
      </w:r>
      <w:proofErr w:type="spellEnd"/>
      <w:r w:rsidRPr="007B6AFA">
        <w:rPr>
          <w:rFonts w:ascii="Arial" w:hAnsi="Arial" w:cs="Arial"/>
          <w:sz w:val="20"/>
          <w:szCs w:val="20"/>
        </w:rPr>
        <w:t xml:space="preserve"> тарифу.</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3. Затраты на оплату услуг подвижной связи (</w:t>
      </w:r>
      <w:proofErr w:type="spellStart"/>
      <w:r w:rsidRPr="007B6AFA">
        <w:rPr>
          <w:rFonts w:ascii="Arial" w:hAnsi="Arial" w:cs="Arial"/>
          <w:sz w:val="20"/>
          <w:szCs w:val="20"/>
        </w:rPr>
        <w:t>З</w:t>
      </w:r>
      <w:r w:rsidRPr="007B6AFA">
        <w:rPr>
          <w:rFonts w:ascii="Arial" w:hAnsi="Arial" w:cs="Arial"/>
          <w:sz w:val="20"/>
          <w:szCs w:val="20"/>
          <w:vertAlign w:val="subscript"/>
        </w:rPr>
        <w:t>сот</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2105660" cy="51498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0566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сот</w:t>
      </w:r>
      <w:r w:rsidRPr="007B6AFA">
        <w:rPr>
          <w:rFonts w:ascii="Arial" w:hAnsi="Arial" w:cs="Arial"/>
          <w:sz w:val="20"/>
          <w:szCs w:val="20"/>
        </w:rPr>
        <w:t xml:space="preserve"> - количество абонентских номеров пользовательского (оконечного) оборудования, подключенного к сети подвижной связи (далее - номер абонентской станции), по i-й должности в соответствии с нормативами, определенными министерством жилищно-коммунального хозяйства и энергетики Новосибирской области (далее - Министерство) в соответствии с </w:t>
      </w:r>
      <w:hyperlink w:anchor="Par926" w:tooltip="Нормативы" w:history="1">
        <w:r w:rsidRPr="007B6AFA">
          <w:rPr>
            <w:rFonts w:ascii="Arial" w:hAnsi="Arial" w:cs="Arial"/>
            <w:color w:val="0000FF"/>
            <w:sz w:val="20"/>
            <w:szCs w:val="20"/>
          </w:rPr>
          <w:t>приложением N 2</w:t>
        </w:r>
      </w:hyperlink>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сот</w:t>
      </w:r>
      <w:r w:rsidRPr="007B6AFA">
        <w:rPr>
          <w:rFonts w:ascii="Arial" w:hAnsi="Arial" w:cs="Arial"/>
          <w:sz w:val="20"/>
          <w:szCs w:val="20"/>
        </w:rPr>
        <w:t xml:space="preserve"> - ежемесячная цена услуги подвижной связи в расчете на 1 номер сотовой абонентской станции i-й должности в соответствии с </w:t>
      </w:r>
      <w:hyperlink w:anchor="Par926" w:tooltip="Нормативы" w:history="1">
        <w:r w:rsidRPr="007B6AFA">
          <w:rPr>
            <w:rFonts w:ascii="Arial" w:hAnsi="Arial" w:cs="Arial"/>
            <w:color w:val="0000FF"/>
            <w:sz w:val="20"/>
            <w:szCs w:val="20"/>
          </w:rPr>
          <w:t>приложением N 2</w:t>
        </w:r>
      </w:hyperlink>
      <w:r w:rsidRPr="007B6AFA">
        <w:rPr>
          <w:rFonts w:ascii="Arial" w:hAnsi="Arial" w:cs="Arial"/>
          <w:sz w:val="20"/>
          <w:szCs w:val="20"/>
        </w:rPr>
        <w:t>, определенными с учетом нормативов затрат на приобретение средств связи;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N</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сот</w:t>
      </w:r>
      <w:r w:rsidRPr="007B6AFA">
        <w:rPr>
          <w:rFonts w:ascii="Arial" w:hAnsi="Arial" w:cs="Arial"/>
          <w:sz w:val="20"/>
          <w:szCs w:val="20"/>
        </w:rPr>
        <w:t xml:space="preserve"> - количество месяцев предоставления услуги подвижной связи по i-й должности.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 xml:space="preserve">4. Затраты на передачу данных с использованием информационно-телекоммуникационной сети Интернет (далее - сеть Интернет) и услуги </w:t>
      </w:r>
      <w:proofErr w:type="spellStart"/>
      <w:r w:rsidRPr="007B6AFA">
        <w:rPr>
          <w:rFonts w:ascii="Arial" w:hAnsi="Arial" w:cs="Arial"/>
          <w:sz w:val="20"/>
          <w:szCs w:val="20"/>
        </w:rPr>
        <w:t>интернет-провайдеров</w:t>
      </w:r>
      <w:proofErr w:type="spellEnd"/>
      <w:r w:rsidRPr="007B6AFA">
        <w:rPr>
          <w:rFonts w:ascii="Arial" w:hAnsi="Arial" w:cs="Arial"/>
          <w:sz w:val="20"/>
          <w:szCs w:val="20"/>
        </w:rPr>
        <w:t xml:space="preserve"> для планшетных компьютеров (</w:t>
      </w:r>
      <w:proofErr w:type="spellStart"/>
      <w:r w:rsidRPr="007B6AFA">
        <w:rPr>
          <w:rFonts w:ascii="Arial" w:hAnsi="Arial" w:cs="Arial"/>
          <w:sz w:val="20"/>
          <w:szCs w:val="20"/>
        </w:rPr>
        <w:t>З</w:t>
      </w:r>
      <w:r w:rsidRPr="007B6AFA">
        <w:rPr>
          <w:rFonts w:ascii="Arial" w:hAnsi="Arial" w:cs="Arial"/>
          <w:sz w:val="20"/>
          <w:szCs w:val="20"/>
          <w:vertAlign w:val="subscript"/>
        </w:rPr>
        <w:t>ип</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959610" cy="51498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5961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ип</w:t>
      </w:r>
      <w:proofErr w:type="spellEnd"/>
      <w:r w:rsidRPr="007B6AFA">
        <w:rPr>
          <w:rFonts w:ascii="Arial" w:hAnsi="Arial" w:cs="Arial"/>
          <w:sz w:val="20"/>
          <w:szCs w:val="20"/>
        </w:rPr>
        <w:t xml:space="preserve"> - количество SIM-карт по i-й должности в соответствии с </w:t>
      </w:r>
      <w:hyperlink w:anchor="Par1155" w:tooltip="Нормативы" w:history="1">
        <w:r w:rsidRPr="007B6AFA">
          <w:rPr>
            <w:rFonts w:ascii="Arial" w:hAnsi="Arial" w:cs="Arial"/>
            <w:color w:val="0000FF"/>
            <w:sz w:val="20"/>
            <w:szCs w:val="20"/>
          </w:rPr>
          <w:t>приложением N 4</w:t>
        </w:r>
      </w:hyperlink>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ип</w:t>
      </w:r>
      <w:proofErr w:type="spellEnd"/>
      <w:r w:rsidRPr="007B6AFA">
        <w:rPr>
          <w:rFonts w:ascii="Arial" w:hAnsi="Arial" w:cs="Arial"/>
          <w:sz w:val="20"/>
          <w:szCs w:val="20"/>
        </w:rPr>
        <w:t xml:space="preserve"> - ежемесячная цена в расчете на 1 SIM-карту по i-й должности;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N</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ип</w:t>
      </w:r>
      <w:proofErr w:type="spellEnd"/>
      <w:r w:rsidRPr="007B6AFA">
        <w:rPr>
          <w:rFonts w:ascii="Arial" w:hAnsi="Arial" w:cs="Arial"/>
          <w:sz w:val="20"/>
          <w:szCs w:val="20"/>
        </w:rPr>
        <w:t xml:space="preserve"> - количество месяцев предоставления услуги передачи данных по i-й должности.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 xml:space="preserve">5. Затраты на сеть Интернет и услуги </w:t>
      </w:r>
      <w:proofErr w:type="spellStart"/>
      <w:r w:rsidRPr="007B6AFA">
        <w:rPr>
          <w:rFonts w:ascii="Arial" w:hAnsi="Arial" w:cs="Arial"/>
          <w:sz w:val="20"/>
          <w:szCs w:val="20"/>
        </w:rPr>
        <w:t>интернет-провайдеров</w:t>
      </w:r>
      <w:proofErr w:type="spellEnd"/>
      <w:r w:rsidRPr="007B6AFA">
        <w:rPr>
          <w:rFonts w:ascii="Arial" w:hAnsi="Arial" w:cs="Arial"/>
          <w:sz w:val="20"/>
          <w:szCs w:val="20"/>
        </w:rPr>
        <w:t xml:space="preserve"> (</w:t>
      </w:r>
      <w:proofErr w:type="spellStart"/>
      <w:r w:rsidRPr="007B6AFA">
        <w:rPr>
          <w:rFonts w:ascii="Arial" w:hAnsi="Arial" w:cs="Arial"/>
          <w:sz w:val="20"/>
          <w:szCs w:val="20"/>
        </w:rPr>
        <w:t>З</w:t>
      </w:r>
      <w:r w:rsidRPr="007B6AFA">
        <w:rPr>
          <w:rFonts w:ascii="Arial" w:hAnsi="Arial" w:cs="Arial"/>
          <w:sz w:val="20"/>
          <w:szCs w:val="20"/>
          <w:vertAlign w:val="subscript"/>
        </w:rPr>
        <w:t>и</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30"/>
          <w:sz w:val="20"/>
          <w:szCs w:val="20"/>
        </w:rPr>
        <w:drawing>
          <wp:inline distT="0" distB="0" distL="0" distR="0">
            <wp:extent cx="2789555" cy="53784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89555" cy="53784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и</w:t>
      </w:r>
      <w:r w:rsidRPr="007B6AFA">
        <w:rPr>
          <w:rFonts w:ascii="Arial" w:hAnsi="Arial" w:cs="Arial"/>
          <w:sz w:val="20"/>
          <w:szCs w:val="20"/>
        </w:rPr>
        <w:t xml:space="preserve"> - количество каналов передачи данных сети Интернет с i-й пропускной способностью;</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и</w:t>
      </w:r>
      <w:r w:rsidRPr="007B6AFA">
        <w:rPr>
          <w:rFonts w:ascii="Arial" w:hAnsi="Arial" w:cs="Arial"/>
          <w:sz w:val="20"/>
          <w:szCs w:val="20"/>
        </w:rPr>
        <w:t xml:space="preserve"> - месячная цена аренды канала передачи данных сети Интернет с i-й пропускной способностью;</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N</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и</w:t>
      </w:r>
      <w:r w:rsidRPr="007B6AFA">
        <w:rPr>
          <w:rFonts w:ascii="Arial" w:hAnsi="Arial" w:cs="Arial"/>
          <w:sz w:val="20"/>
          <w:szCs w:val="20"/>
        </w:rPr>
        <w:t xml:space="preserve"> - количество месяцев аренды канала передачи данных сети Интернет с i-й пропускной способностью;</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T</w:t>
      </w:r>
      <w:r w:rsidRPr="007B6AFA">
        <w:rPr>
          <w:rFonts w:ascii="Arial" w:hAnsi="Arial" w:cs="Arial"/>
          <w:sz w:val="20"/>
          <w:szCs w:val="20"/>
          <w:vertAlign w:val="subscript"/>
        </w:rPr>
        <w:t>j</w:t>
      </w:r>
      <w:proofErr w:type="spellEnd"/>
      <w:r w:rsidRPr="007B6AFA">
        <w:rPr>
          <w:rFonts w:ascii="Arial" w:hAnsi="Arial" w:cs="Arial"/>
          <w:sz w:val="20"/>
          <w:szCs w:val="20"/>
          <w:vertAlign w:val="subscript"/>
        </w:rPr>
        <w:t xml:space="preserve"> и</w:t>
      </w:r>
      <w:r w:rsidRPr="007B6AFA">
        <w:rPr>
          <w:rFonts w:ascii="Arial" w:hAnsi="Arial" w:cs="Arial"/>
          <w:sz w:val="20"/>
          <w:szCs w:val="20"/>
        </w:rPr>
        <w:t xml:space="preserve"> - месячная стоимость услуг j-</w:t>
      </w:r>
      <w:proofErr w:type="spellStart"/>
      <w:r w:rsidRPr="007B6AFA">
        <w:rPr>
          <w:rFonts w:ascii="Arial" w:hAnsi="Arial" w:cs="Arial"/>
          <w:sz w:val="20"/>
          <w:szCs w:val="20"/>
        </w:rPr>
        <w:t>го</w:t>
      </w:r>
      <w:proofErr w:type="spellEnd"/>
      <w:r w:rsidRPr="007B6AFA">
        <w:rPr>
          <w:rFonts w:ascii="Arial" w:hAnsi="Arial" w:cs="Arial"/>
          <w:sz w:val="20"/>
          <w:szCs w:val="20"/>
        </w:rPr>
        <w:t xml:space="preserve"> </w:t>
      </w:r>
      <w:proofErr w:type="spellStart"/>
      <w:r w:rsidRPr="007B6AFA">
        <w:rPr>
          <w:rFonts w:ascii="Arial" w:hAnsi="Arial" w:cs="Arial"/>
          <w:sz w:val="20"/>
          <w:szCs w:val="20"/>
        </w:rPr>
        <w:t>интернет-провайдера</w:t>
      </w:r>
      <w:proofErr w:type="spell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M</w:t>
      </w:r>
      <w:r w:rsidRPr="007B6AFA">
        <w:rPr>
          <w:rFonts w:ascii="Arial" w:hAnsi="Arial" w:cs="Arial"/>
          <w:sz w:val="20"/>
          <w:szCs w:val="20"/>
          <w:vertAlign w:val="subscript"/>
        </w:rPr>
        <w:t>j</w:t>
      </w:r>
      <w:proofErr w:type="spellEnd"/>
      <w:r w:rsidRPr="007B6AFA">
        <w:rPr>
          <w:rFonts w:ascii="Arial" w:hAnsi="Arial" w:cs="Arial"/>
          <w:sz w:val="20"/>
          <w:szCs w:val="20"/>
          <w:vertAlign w:val="subscript"/>
        </w:rPr>
        <w:t xml:space="preserve"> и</w:t>
      </w:r>
      <w:r w:rsidRPr="007B6AFA">
        <w:rPr>
          <w:rFonts w:ascii="Arial" w:hAnsi="Arial" w:cs="Arial"/>
          <w:sz w:val="20"/>
          <w:szCs w:val="20"/>
        </w:rPr>
        <w:t xml:space="preserve"> - количество месяцев получения услуг j-</w:t>
      </w:r>
      <w:proofErr w:type="spellStart"/>
      <w:r w:rsidRPr="007B6AFA">
        <w:rPr>
          <w:rFonts w:ascii="Arial" w:hAnsi="Arial" w:cs="Arial"/>
          <w:sz w:val="20"/>
          <w:szCs w:val="20"/>
        </w:rPr>
        <w:t>го</w:t>
      </w:r>
      <w:proofErr w:type="spellEnd"/>
      <w:r w:rsidRPr="007B6AFA">
        <w:rPr>
          <w:rFonts w:ascii="Arial" w:hAnsi="Arial" w:cs="Arial"/>
          <w:sz w:val="20"/>
          <w:szCs w:val="20"/>
        </w:rPr>
        <w:t xml:space="preserve"> </w:t>
      </w:r>
      <w:proofErr w:type="spellStart"/>
      <w:r w:rsidRPr="007B6AFA">
        <w:rPr>
          <w:rFonts w:ascii="Arial" w:hAnsi="Arial" w:cs="Arial"/>
          <w:sz w:val="20"/>
          <w:szCs w:val="20"/>
        </w:rPr>
        <w:t>интернет-провайдера</w:t>
      </w:r>
      <w:proofErr w:type="spell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6. Затраты на электросвязь, относящуюся к связи специального назначения, используемой на федеральном (региональном) уровне (</w:t>
      </w:r>
      <w:proofErr w:type="spellStart"/>
      <w:r w:rsidRPr="007B6AFA">
        <w:rPr>
          <w:rFonts w:ascii="Arial" w:hAnsi="Arial" w:cs="Arial"/>
          <w:sz w:val="20"/>
          <w:szCs w:val="20"/>
        </w:rPr>
        <w:t>З</w:t>
      </w:r>
      <w:r w:rsidRPr="007B6AFA">
        <w:rPr>
          <w:rFonts w:ascii="Arial" w:hAnsi="Arial" w:cs="Arial"/>
          <w:sz w:val="20"/>
          <w:szCs w:val="20"/>
          <w:vertAlign w:val="subscript"/>
        </w:rPr>
        <w:t>рпс</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2120900" cy="514985"/>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2090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рпс</w:t>
      </w:r>
      <w:proofErr w:type="spellEnd"/>
      <w:r w:rsidRPr="007B6AFA">
        <w:rPr>
          <w:rFonts w:ascii="Arial" w:hAnsi="Arial" w:cs="Arial"/>
          <w:sz w:val="20"/>
          <w:szCs w:val="20"/>
        </w:rPr>
        <w:t xml:space="preserve"> - количество телефонных номеров электросвязи, относящейся к связи специального назначения, используемой на федеральном (региональном) уровне, с i-й абонентской платой;</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рпс</w:t>
      </w:r>
      <w:proofErr w:type="spellEnd"/>
      <w:r w:rsidRPr="007B6AFA">
        <w:rPr>
          <w:rFonts w:ascii="Arial" w:hAnsi="Arial" w:cs="Arial"/>
          <w:sz w:val="20"/>
          <w:szCs w:val="20"/>
        </w:rPr>
        <w:t xml:space="preserve"> - ежемесячная i-я цена услуги электросвязи, относящейся к связи специального назначения, используемой на федеральном (региональном) уровне, в расчете на 1 телефонный номер, включая ежемесячную плату за организацию соответствующего количества линий связи сети связи специального назначения;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N</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рпс</w:t>
      </w:r>
      <w:proofErr w:type="spellEnd"/>
      <w:r w:rsidRPr="007B6AFA">
        <w:rPr>
          <w:rFonts w:ascii="Arial" w:hAnsi="Arial" w:cs="Arial"/>
          <w:sz w:val="20"/>
          <w:szCs w:val="20"/>
        </w:rPr>
        <w:t xml:space="preserve"> - количество месяцев предоставления услуги с i-й абонентской платой.</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7. Затраты на оплату услуг по предоставлению цифровых потоков для коммутируемых телефонных соединений (</w:t>
      </w:r>
      <w:proofErr w:type="spellStart"/>
      <w:r w:rsidRPr="007B6AFA">
        <w:rPr>
          <w:rFonts w:ascii="Arial" w:hAnsi="Arial" w:cs="Arial"/>
          <w:sz w:val="20"/>
          <w:szCs w:val="20"/>
        </w:rPr>
        <w:t>З</w:t>
      </w:r>
      <w:r w:rsidRPr="007B6AFA">
        <w:rPr>
          <w:rFonts w:ascii="Arial" w:hAnsi="Arial" w:cs="Arial"/>
          <w:sz w:val="20"/>
          <w:szCs w:val="20"/>
          <w:vertAlign w:val="subscript"/>
        </w:rPr>
        <w:t>цп</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936115" cy="51498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3611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цп</w:t>
      </w:r>
      <w:proofErr w:type="spellEnd"/>
      <w:r w:rsidRPr="007B6AFA">
        <w:rPr>
          <w:rFonts w:ascii="Arial" w:hAnsi="Arial" w:cs="Arial"/>
          <w:sz w:val="20"/>
          <w:szCs w:val="20"/>
        </w:rPr>
        <w:t xml:space="preserve"> - количество организованных цифровых потоков с i-й абонентской платой;</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цп</w:t>
      </w:r>
      <w:proofErr w:type="spellEnd"/>
      <w:r w:rsidRPr="007B6AFA">
        <w:rPr>
          <w:rFonts w:ascii="Arial" w:hAnsi="Arial" w:cs="Arial"/>
          <w:sz w:val="20"/>
          <w:szCs w:val="20"/>
        </w:rPr>
        <w:t xml:space="preserve"> - ежемесячная i-я абонентская плата за цифровой поток;</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N</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цп</w:t>
      </w:r>
      <w:proofErr w:type="spellEnd"/>
      <w:r w:rsidRPr="007B6AFA">
        <w:rPr>
          <w:rFonts w:ascii="Arial" w:hAnsi="Arial" w:cs="Arial"/>
          <w:sz w:val="20"/>
          <w:szCs w:val="20"/>
        </w:rPr>
        <w:t xml:space="preserve"> - количество месяцев предоставления услуги с i-й абонентской платой.</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8. Затраты на оплату иных услуг связи в сфере информационно-коммуникационных технологий (</w:t>
      </w:r>
      <w:proofErr w:type="spellStart"/>
      <w:r w:rsidRPr="007B6AFA">
        <w:rPr>
          <w:rFonts w:ascii="Arial" w:hAnsi="Arial" w:cs="Arial"/>
          <w:sz w:val="20"/>
          <w:szCs w:val="20"/>
        </w:rPr>
        <w:t>З</w:t>
      </w:r>
      <w:r w:rsidRPr="007B6AFA">
        <w:rPr>
          <w:rFonts w:ascii="Arial" w:hAnsi="Arial" w:cs="Arial"/>
          <w:sz w:val="20"/>
          <w:szCs w:val="20"/>
          <w:vertAlign w:val="subscript"/>
        </w:rPr>
        <w:t>пр</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021715" cy="51498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2171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 xml:space="preserve"> </w:t>
      </w: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пр</w:t>
      </w:r>
      <w:proofErr w:type="spellEnd"/>
      <w:r w:rsidRPr="007B6AFA">
        <w:rPr>
          <w:rFonts w:ascii="Arial" w:hAnsi="Arial" w:cs="Arial"/>
          <w:sz w:val="20"/>
          <w:szCs w:val="20"/>
        </w:rPr>
        <w:t xml:space="preserve"> - цена по i-й иной услуге связи, определяемая по фактическим данным отчетного финансового года.</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outlineLvl w:val="3"/>
        <w:rPr>
          <w:rFonts w:ascii="Arial" w:hAnsi="Arial" w:cs="Arial"/>
          <w:b/>
          <w:bCs/>
          <w:sz w:val="20"/>
          <w:szCs w:val="20"/>
        </w:rPr>
      </w:pPr>
      <w:r w:rsidRPr="007B6AFA">
        <w:rPr>
          <w:rFonts w:ascii="Arial" w:hAnsi="Arial" w:cs="Arial"/>
          <w:b/>
          <w:bCs/>
          <w:sz w:val="20"/>
          <w:szCs w:val="20"/>
        </w:rPr>
        <w:t>Затраты на содержание имущества</w:t>
      </w:r>
    </w:p>
    <w:p w:rsidR="007B6AFA" w:rsidRPr="007B6AFA" w:rsidRDefault="007B6AFA" w:rsidP="007B6AFA">
      <w:pPr>
        <w:widowControl w:val="0"/>
        <w:autoSpaceDE w:val="0"/>
        <w:autoSpaceDN w:val="0"/>
        <w:adjustRightInd w:val="0"/>
        <w:jc w:val="both"/>
        <w:rPr>
          <w:rFonts w:ascii="Arial" w:hAnsi="Arial" w:cs="Arial"/>
          <w:sz w:val="20"/>
          <w:szCs w:val="20"/>
        </w:rPr>
      </w:pPr>
      <w:r w:rsidRPr="007B6AFA">
        <w:rPr>
          <w:rFonts w:ascii="Arial" w:hAnsi="Arial" w:cs="Arial"/>
          <w:sz w:val="20"/>
          <w:szCs w:val="20"/>
        </w:rPr>
        <w:t xml:space="preserve">9. При определении затрат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 xml:space="preserve">-профилактический ремонт, указанный в </w:t>
      </w:r>
      <w:hyperlink w:anchor="Par151" w:tooltip="10. Затраты на техническое обслуживание и регламентно-профилактический ремонт вычислительной техники (Зрвт) определяются по формуле:" w:history="1">
        <w:r w:rsidRPr="007B6AFA">
          <w:rPr>
            <w:rFonts w:ascii="Arial" w:hAnsi="Arial" w:cs="Arial"/>
            <w:color w:val="0000FF"/>
            <w:sz w:val="20"/>
            <w:szCs w:val="20"/>
          </w:rPr>
          <w:t>пунктах 10</w:t>
        </w:r>
      </w:hyperlink>
      <w:r w:rsidRPr="007B6AFA">
        <w:rPr>
          <w:rFonts w:ascii="Arial" w:hAnsi="Arial" w:cs="Arial"/>
          <w:sz w:val="20"/>
          <w:szCs w:val="20"/>
        </w:rPr>
        <w:t xml:space="preserve"> - </w:t>
      </w:r>
      <w:hyperlink w:anchor="Par190" w:tooltip="15. Затраты на техническое обслуживание и регламентно-профилактический ремонт принтеров, многофункциональных устройств и копировальных аппаратов и иной оргтехники (Зрпм) определяются по формуле:" w:history="1">
        <w:r w:rsidRPr="007B6AFA">
          <w:rPr>
            <w:rFonts w:ascii="Arial" w:hAnsi="Arial" w:cs="Arial"/>
            <w:color w:val="0000FF"/>
            <w:sz w:val="20"/>
            <w:szCs w:val="20"/>
          </w:rPr>
          <w:t>15</w:t>
        </w:r>
      </w:hyperlink>
      <w:r w:rsidRPr="007B6AFA">
        <w:rPr>
          <w:rFonts w:ascii="Arial" w:hAnsi="Arial" w:cs="Arial"/>
          <w:sz w:val="20"/>
          <w:szCs w:val="20"/>
        </w:rPr>
        <w:t xml:space="preserve"> настоящего Порядка расчета нормативных затрат на обеспечение функций администрации Куйбышевского муниципального района Новосибирской области,  подведомственным ей казенным учреждениям, бюджетным учреждениям и унитарным предприятиям, применяется перечень работ по техническому обслуживанию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-профилактическому ремонту и нормативным трудозатратам на их выполнение, установленный в эксплуатационной документации производителя, а в случае ее отсутствия - регламентом выполнения таких работ, утвержденным заказчиком.</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bookmarkStart w:id="1" w:name="Par151"/>
      <w:bookmarkEnd w:id="1"/>
      <w:r w:rsidRPr="007B6AFA">
        <w:rPr>
          <w:rFonts w:ascii="Arial" w:hAnsi="Arial" w:cs="Arial"/>
          <w:sz w:val="20"/>
          <w:szCs w:val="20"/>
        </w:rPr>
        <w:t xml:space="preserve">10.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вычислительной техники (</w:t>
      </w:r>
      <w:proofErr w:type="spellStart"/>
      <w:r w:rsidRPr="007B6AFA">
        <w:rPr>
          <w:rFonts w:ascii="Arial" w:hAnsi="Arial" w:cs="Arial"/>
          <w:sz w:val="20"/>
          <w:szCs w:val="20"/>
        </w:rPr>
        <w:t>З</w:t>
      </w:r>
      <w:r w:rsidRPr="007B6AFA">
        <w:rPr>
          <w:rFonts w:ascii="Arial" w:hAnsi="Arial" w:cs="Arial"/>
          <w:sz w:val="20"/>
          <w:szCs w:val="20"/>
          <w:vertAlign w:val="subscript"/>
        </w:rPr>
        <w:t>рвт</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590675" cy="51498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9067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рвт</w:t>
      </w:r>
      <w:proofErr w:type="spellEnd"/>
      <w:r w:rsidRPr="007B6AFA">
        <w:rPr>
          <w:rFonts w:ascii="Arial" w:hAnsi="Arial" w:cs="Arial"/>
          <w:sz w:val="20"/>
          <w:szCs w:val="20"/>
        </w:rPr>
        <w:t xml:space="preserve"> - фактическое количество i-й вычислительной техники, но не более предельного количества i-й вычислительной техники;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рвт</w:t>
      </w:r>
      <w:proofErr w:type="spellEnd"/>
      <w:r w:rsidRPr="007B6AFA">
        <w:rPr>
          <w:rFonts w:ascii="Arial" w:hAnsi="Arial" w:cs="Arial"/>
          <w:sz w:val="20"/>
          <w:szCs w:val="20"/>
        </w:rPr>
        <w:t xml:space="preserve"> - цена технического обслуживания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-профилактического ремонта в расчете на 1 i-ю вычислительную технику в год.</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Предельное количество i-й вычислительной техники (</w:t>
      </w: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рвт</w:t>
      </w:r>
      <w:proofErr w:type="spellEnd"/>
      <w:r w:rsidRPr="007B6AFA">
        <w:rPr>
          <w:rFonts w:ascii="Arial" w:hAnsi="Arial" w:cs="Arial"/>
          <w:sz w:val="20"/>
          <w:szCs w:val="20"/>
          <w:vertAlign w:val="subscript"/>
        </w:rPr>
        <w:t xml:space="preserve"> предел</w:t>
      </w:r>
      <w:r w:rsidRPr="007B6AFA">
        <w:rPr>
          <w:rFonts w:ascii="Arial" w:hAnsi="Arial" w:cs="Arial"/>
          <w:sz w:val="20"/>
          <w:szCs w:val="20"/>
        </w:rPr>
        <w:t>) определяется с округлением до целого по формуле:</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рвт</w:t>
      </w:r>
      <w:proofErr w:type="spellEnd"/>
      <w:r w:rsidRPr="007B6AFA">
        <w:rPr>
          <w:rFonts w:ascii="Arial" w:hAnsi="Arial" w:cs="Arial"/>
          <w:sz w:val="20"/>
          <w:szCs w:val="20"/>
          <w:vertAlign w:val="subscript"/>
        </w:rPr>
        <w:t xml:space="preserve"> предел</w:t>
      </w:r>
      <w:r w:rsidRPr="007B6AFA">
        <w:rPr>
          <w:rFonts w:ascii="Arial" w:hAnsi="Arial" w:cs="Arial"/>
          <w:sz w:val="20"/>
          <w:szCs w:val="20"/>
        </w:rPr>
        <w:t xml:space="preserve"> = Ч</w:t>
      </w:r>
      <w:r w:rsidRPr="007B6AFA">
        <w:rPr>
          <w:rFonts w:ascii="Arial" w:hAnsi="Arial" w:cs="Arial"/>
          <w:sz w:val="20"/>
          <w:szCs w:val="20"/>
          <w:vertAlign w:val="subscript"/>
        </w:rPr>
        <w:t>оп</w:t>
      </w:r>
      <w:r w:rsidRPr="007B6AFA">
        <w:rPr>
          <w:rFonts w:ascii="Arial" w:hAnsi="Arial" w:cs="Arial"/>
          <w:sz w:val="20"/>
          <w:szCs w:val="20"/>
        </w:rPr>
        <w:t xml:space="preserve"> x 1,5,</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both"/>
        <w:rPr>
          <w:rFonts w:ascii="Arial" w:hAnsi="Arial" w:cs="Arial"/>
          <w:sz w:val="20"/>
          <w:szCs w:val="20"/>
        </w:rPr>
      </w:pPr>
      <w:r w:rsidRPr="007B6AFA">
        <w:rPr>
          <w:rFonts w:ascii="Arial" w:hAnsi="Arial" w:cs="Arial"/>
          <w:sz w:val="20"/>
          <w:szCs w:val="20"/>
        </w:rPr>
        <w:t>где Ч</w:t>
      </w:r>
      <w:r w:rsidRPr="007B6AFA">
        <w:rPr>
          <w:rFonts w:ascii="Arial" w:hAnsi="Arial" w:cs="Arial"/>
          <w:sz w:val="20"/>
          <w:szCs w:val="20"/>
          <w:vertAlign w:val="subscript"/>
        </w:rPr>
        <w:t>оп</w:t>
      </w:r>
      <w:r w:rsidRPr="007B6AFA">
        <w:rPr>
          <w:rFonts w:ascii="Arial" w:hAnsi="Arial" w:cs="Arial"/>
          <w:sz w:val="20"/>
          <w:szCs w:val="20"/>
        </w:rPr>
        <w:t xml:space="preserve"> - расчетная численность основных работников, определяемая в соответствии с </w:t>
      </w:r>
      <w:hyperlink r:id="rId34" w:history="1">
        <w:r w:rsidRPr="007B6AFA">
          <w:rPr>
            <w:rFonts w:ascii="Arial" w:hAnsi="Arial" w:cs="Arial"/>
            <w:color w:val="0000FF"/>
            <w:sz w:val="20"/>
            <w:szCs w:val="20"/>
          </w:rPr>
          <w:t>пунктами 17</w:t>
        </w:r>
      </w:hyperlink>
      <w:r w:rsidRPr="007B6AFA">
        <w:rPr>
          <w:rFonts w:ascii="Arial" w:hAnsi="Arial" w:cs="Arial"/>
          <w:sz w:val="20"/>
          <w:szCs w:val="20"/>
        </w:rPr>
        <w:t xml:space="preserve"> - </w:t>
      </w:r>
      <w:hyperlink r:id="rId35" w:history="1">
        <w:r w:rsidRPr="007B6AFA">
          <w:rPr>
            <w:rFonts w:ascii="Arial" w:hAnsi="Arial" w:cs="Arial"/>
            <w:color w:val="0000FF"/>
            <w:sz w:val="20"/>
            <w:szCs w:val="20"/>
          </w:rPr>
          <w:t>22</w:t>
        </w:r>
      </w:hyperlink>
      <w:r w:rsidRPr="007B6AFA">
        <w:rPr>
          <w:rFonts w:ascii="Arial" w:hAnsi="Arial" w:cs="Arial"/>
          <w:sz w:val="20"/>
          <w:szCs w:val="20"/>
        </w:rPr>
        <w:t xml:space="preserve"> Общих правил определения нормативных затрат на обеспечение функций государственных органов, органов управления государственными внебюджетными фондами и муниципальных органов, включая соответственно территориальные органы и подведомственные казенные учреждения, утвержденных постановлением Правительства Российской Федерации от 13.10.2014 N 1047 "Об Общих правилах определения нормативных затрат на обеспечение функций государственных органов, органов управления государственными внебюджетными фондами и муниципальных органов, включая соответственно территориальные органы и подведомственные казенные учреждения" (далее - Общие правила определения нормативных затрат).</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 xml:space="preserve">11.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оборудования по обеспечению безопасности информации (</w:t>
      </w:r>
      <w:proofErr w:type="spellStart"/>
      <w:r w:rsidRPr="007B6AFA">
        <w:rPr>
          <w:rFonts w:ascii="Arial" w:hAnsi="Arial" w:cs="Arial"/>
          <w:sz w:val="20"/>
          <w:szCs w:val="20"/>
        </w:rPr>
        <w:t>З</w:t>
      </w:r>
      <w:r w:rsidRPr="007B6AFA">
        <w:rPr>
          <w:rFonts w:ascii="Arial" w:hAnsi="Arial" w:cs="Arial"/>
          <w:sz w:val="20"/>
          <w:szCs w:val="20"/>
          <w:vertAlign w:val="subscript"/>
        </w:rPr>
        <w:t>сби</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598295" cy="51498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9829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сби</w:t>
      </w:r>
      <w:proofErr w:type="spellEnd"/>
      <w:r w:rsidRPr="007B6AFA">
        <w:rPr>
          <w:rFonts w:ascii="Arial" w:hAnsi="Arial" w:cs="Arial"/>
          <w:sz w:val="20"/>
          <w:szCs w:val="20"/>
        </w:rPr>
        <w:t xml:space="preserve"> - количество единиц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оборудования по обеспечению безопасности информации;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сби</w:t>
      </w:r>
      <w:proofErr w:type="spellEnd"/>
      <w:r w:rsidRPr="007B6AFA">
        <w:rPr>
          <w:rFonts w:ascii="Arial" w:hAnsi="Arial" w:cs="Arial"/>
          <w:sz w:val="20"/>
          <w:szCs w:val="20"/>
        </w:rPr>
        <w:t xml:space="preserve"> - цена технического обслуживания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-профилактического ремонта 1 единицы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оборудования в год.</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 xml:space="preserve">12.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системы телефонной связи (автоматизированных телефонных станций) (</w:t>
      </w:r>
      <w:proofErr w:type="spellStart"/>
      <w:r w:rsidRPr="007B6AFA">
        <w:rPr>
          <w:rFonts w:ascii="Arial" w:hAnsi="Arial" w:cs="Arial"/>
          <w:sz w:val="20"/>
          <w:szCs w:val="20"/>
        </w:rPr>
        <w:t>З</w:t>
      </w:r>
      <w:r w:rsidRPr="007B6AFA">
        <w:rPr>
          <w:rFonts w:ascii="Arial" w:hAnsi="Arial" w:cs="Arial"/>
          <w:sz w:val="20"/>
          <w:szCs w:val="20"/>
          <w:vertAlign w:val="subscript"/>
        </w:rPr>
        <w:t>стс</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544320" cy="51498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4432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стс</w:t>
      </w:r>
      <w:proofErr w:type="spellEnd"/>
      <w:r w:rsidRPr="007B6AFA">
        <w:rPr>
          <w:rFonts w:ascii="Arial" w:hAnsi="Arial" w:cs="Arial"/>
          <w:sz w:val="20"/>
          <w:szCs w:val="20"/>
        </w:rPr>
        <w:t xml:space="preserve"> - количество автоматизированных телефонных станций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вида;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стс</w:t>
      </w:r>
      <w:proofErr w:type="spellEnd"/>
      <w:r w:rsidRPr="007B6AFA">
        <w:rPr>
          <w:rFonts w:ascii="Arial" w:hAnsi="Arial" w:cs="Arial"/>
          <w:sz w:val="20"/>
          <w:szCs w:val="20"/>
        </w:rPr>
        <w:t xml:space="preserve"> - цена технического обслуживания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-профилактического ремонта 1 автоматизированной телефонной станции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вида в год.</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 xml:space="preserve">13.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локальных вычислительных сетей (</w:t>
      </w:r>
      <w:proofErr w:type="spellStart"/>
      <w:r w:rsidRPr="007B6AFA">
        <w:rPr>
          <w:rFonts w:ascii="Arial" w:hAnsi="Arial" w:cs="Arial"/>
          <w:sz w:val="20"/>
          <w:szCs w:val="20"/>
        </w:rPr>
        <w:t>З</w:t>
      </w:r>
      <w:r w:rsidRPr="007B6AFA">
        <w:rPr>
          <w:rFonts w:ascii="Arial" w:hAnsi="Arial" w:cs="Arial"/>
          <w:sz w:val="20"/>
          <w:szCs w:val="20"/>
          <w:vertAlign w:val="subscript"/>
        </w:rPr>
        <w:t>лвс</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590675" cy="51498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9067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лвс</w:t>
      </w:r>
      <w:proofErr w:type="spellEnd"/>
      <w:r w:rsidRPr="007B6AFA">
        <w:rPr>
          <w:rFonts w:ascii="Arial" w:hAnsi="Arial" w:cs="Arial"/>
          <w:sz w:val="20"/>
          <w:szCs w:val="20"/>
        </w:rPr>
        <w:t xml:space="preserve"> - количество устройств локальных вычислительных сетей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вида;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лвс</w:t>
      </w:r>
      <w:proofErr w:type="spellEnd"/>
      <w:r w:rsidRPr="007B6AFA">
        <w:rPr>
          <w:rFonts w:ascii="Arial" w:hAnsi="Arial" w:cs="Arial"/>
          <w:sz w:val="20"/>
          <w:szCs w:val="20"/>
        </w:rPr>
        <w:t xml:space="preserve"> - цена технического обслуживания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-профилактического ремонта 1 устройства локальных вычислительных сетей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вида в год.</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 xml:space="preserve">14.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систем бесперебойного питания (</w:t>
      </w:r>
      <w:proofErr w:type="spellStart"/>
      <w:r w:rsidRPr="007B6AFA">
        <w:rPr>
          <w:rFonts w:ascii="Arial" w:hAnsi="Arial" w:cs="Arial"/>
          <w:sz w:val="20"/>
          <w:szCs w:val="20"/>
        </w:rPr>
        <w:t>З</w:t>
      </w:r>
      <w:r w:rsidRPr="007B6AFA">
        <w:rPr>
          <w:rFonts w:ascii="Arial" w:hAnsi="Arial" w:cs="Arial"/>
          <w:sz w:val="20"/>
          <w:szCs w:val="20"/>
          <w:vertAlign w:val="subscript"/>
        </w:rPr>
        <w:t>сбп</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598295" cy="51498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9829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сбп</w:t>
      </w:r>
      <w:proofErr w:type="spellEnd"/>
      <w:r w:rsidRPr="007B6AFA">
        <w:rPr>
          <w:rFonts w:ascii="Arial" w:hAnsi="Arial" w:cs="Arial"/>
          <w:sz w:val="20"/>
          <w:szCs w:val="20"/>
        </w:rPr>
        <w:t xml:space="preserve"> - количество модулей бесперебойного питания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вида;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сбп</w:t>
      </w:r>
      <w:proofErr w:type="spellEnd"/>
      <w:r w:rsidRPr="007B6AFA">
        <w:rPr>
          <w:rFonts w:ascii="Arial" w:hAnsi="Arial" w:cs="Arial"/>
          <w:sz w:val="20"/>
          <w:szCs w:val="20"/>
        </w:rPr>
        <w:t xml:space="preserve"> - цена технического обслуживания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-профилактического ремонта 1 модуля бесперебойного питания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вида в год.</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bookmarkStart w:id="2" w:name="Par190"/>
      <w:bookmarkEnd w:id="2"/>
      <w:r w:rsidRPr="007B6AFA">
        <w:rPr>
          <w:rFonts w:ascii="Arial" w:hAnsi="Arial" w:cs="Arial"/>
          <w:sz w:val="20"/>
          <w:szCs w:val="20"/>
        </w:rPr>
        <w:t xml:space="preserve">15.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принтеров, многофункциональных устройств и копировальных аппаратов и иной оргтехники (</w:t>
      </w:r>
      <w:proofErr w:type="spellStart"/>
      <w:r w:rsidRPr="007B6AFA">
        <w:rPr>
          <w:rFonts w:ascii="Arial" w:hAnsi="Arial" w:cs="Arial"/>
          <w:sz w:val="20"/>
          <w:szCs w:val="20"/>
        </w:rPr>
        <w:t>З</w:t>
      </w:r>
      <w:r w:rsidRPr="007B6AFA">
        <w:rPr>
          <w:rFonts w:ascii="Arial" w:hAnsi="Arial" w:cs="Arial"/>
          <w:sz w:val="20"/>
          <w:szCs w:val="20"/>
          <w:vertAlign w:val="subscript"/>
        </w:rPr>
        <w:t>рпм</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659890" cy="51498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5989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рпм</w:t>
      </w:r>
      <w:proofErr w:type="spellEnd"/>
      <w:r w:rsidRPr="007B6AFA">
        <w:rPr>
          <w:rFonts w:ascii="Arial" w:hAnsi="Arial" w:cs="Arial"/>
          <w:sz w:val="20"/>
          <w:szCs w:val="20"/>
        </w:rPr>
        <w:t xml:space="preserve"> - количество i-х принтеров, многофункциональных устройств и копировальных аппаратов и иной оргтехники в соответствии с </w:t>
      </w:r>
      <w:hyperlink w:anchor="Par1229" w:tooltip="Нормативы" w:history="1">
        <w:r w:rsidRPr="007B6AFA">
          <w:rPr>
            <w:rFonts w:ascii="Arial" w:hAnsi="Arial" w:cs="Arial"/>
            <w:color w:val="0000FF"/>
            <w:sz w:val="20"/>
            <w:szCs w:val="20"/>
          </w:rPr>
          <w:t>приложением N 5</w:t>
        </w:r>
      </w:hyperlink>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рпм</w:t>
      </w:r>
      <w:proofErr w:type="spellEnd"/>
      <w:r w:rsidRPr="007B6AFA">
        <w:rPr>
          <w:rFonts w:ascii="Arial" w:hAnsi="Arial" w:cs="Arial"/>
          <w:sz w:val="20"/>
          <w:szCs w:val="20"/>
        </w:rPr>
        <w:t xml:space="preserve"> - цена технического обслуживания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-профилактического ремонта i-х принтеров, многофункциональных устройств и копировальных аппаратов и иной оргтехники в год.</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outlineLvl w:val="3"/>
        <w:rPr>
          <w:rFonts w:ascii="Arial" w:hAnsi="Arial" w:cs="Arial"/>
          <w:b/>
          <w:bCs/>
          <w:sz w:val="20"/>
          <w:szCs w:val="20"/>
        </w:rPr>
      </w:pPr>
      <w:r w:rsidRPr="007B6AFA">
        <w:rPr>
          <w:rFonts w:ascii="Arial" w:hAnsi="Arial" w:cs="Arial"/>
          <w:b/>
          <w:bCs/>
          <w:sz w:val="20"/>
          <w:szCs w:val="20"/>
        </w:rPr>
        <w:t>Затраты на приобретение прочих работ и услуг, не относящиеся</w:t>
      </w:r>
    </w:p>
    <w:p w:rsidR="007B6AFA" w:rsidRPr="007B6AFA" w:rsidRDefault="007B6AFA" w:rsidP="007B6AFA">
      <w:pPr>
        <w:widowControl w:val="0"/>
        <w:autoSpaceDE w:val="0"/>
        <w:autoSpaceDN w:val="0"/>
        <w:adjustRightInd w:val="0"/>
        <w:jc w:val="center"/>
        <w:rPr>
          <w:rFonts w:ascii="Arial" w:hAnsi="Arial" w:cs="Arial"/>
          <w:b/>
          <w:bCs/>
          <w:sz w:val="20"/>
          <w:szCs w:val="20"/>
        </w:rPr>
      </w:pPr>
      <w:proofErr w:type="gramStart"/>
      <w:r w:rsidRPr="007B6AFA">
        <w:rPr>
          <w:rFonts w:ascii="Arial" w:hAnsi="Arial" w:cs="Arial"/>
          <w:b/>
          <w:bCs/>
          <w:sz w:val="20"/>
          <w:szCs w:val="20"/>
        </w:rPr>
        <w:t>к</w:t>
      </w:r>
      <w:proofErr w:type="gramEnd"/>
      <w:r w:rsidRPr="007B6AFA">
        <w:rPr>
          <w:rFonts w:ascii="Arial" w:hAnsi="Arial" w:cs="Arial"/>
          <w:b/>
          <w:bCs/>
          <w:sz w:val="20"/>
          <w:szCs w:val="20"/>
        </w:rPr>
        <w:t xml:space="preserve"> затратам на услуги связи, аренду и содержание имущества</w:t>
      </w:r>
    </w:p>
    <w:p w:rsidR="007B6AFA" w:rsidRPr="007B6AFA" w:rsidRDefault="007B6AFA" w:rsidP="007B6AFA">
      <w:pPr>
        <w:widowControl w:val="0"/>
        <w:autoSpaceDE w:val="0"/>
        <w:autoSpaceDN w:val="0"/>
        <w:adjustRightInd w:val="0"/>
        <w:jc w:val="both"/>
        <w:rPr>
          <w:rFonts w:ascii="Arial" w:hAnsi="Arial" w:cs="Arial"/>
          <w:sz w:val="20"/>
          <w:szCs w:val="20"/>
        </w:rPr>
      </w:pPr>
      <w:r w:rsidRPr="007B6AFA">
        <w:rPr>
          <w:rFonts w:ascii="Arial" w:hAnsi="Arial" w:cs="Arial"/>
          <w:sz w:val="20"/>
          <w:szCs w:val="20"/>
        </w:rPr>
        <w:t>16. Затраты на оплату услуг по сопровождению программного обеспечения и приобретению простых (неисключительных) лицензий на использование программного обеспечения (</w:t>
      </w:r>
      <w:proofErr w:type="spellStart"/>
      <w:r w:rsidRPr="007B6AFA">
        <w:rPr>
          <w:rFonts w:ascii="Arial" w:hAnsi="Arial" w:cs="Arial"/>
          <w:sz w:val="20"/>
          <w:szCs w:val="20"/>
        </w:rPr>
        <w:t>З</w:t>
      </w:r>
      <w:r w:rsidRPr="007B6AFA">
        <w:rPr>
          <w:rFonts w:ascii="Arial" w:hAnsi="Arial" w:cs="Arial"/>
          <w:sz w:val="20"/>
          <w:szCs w:val="20"/>
          <w:vertAlign w:val="subscript"/>
        </w:rPr>
        <w:t>спо</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спо</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сспс</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сип</w:t>
      </w:r>
      <w:proofErr w:type="spellEnd"/>
      <w:r w:rsidRPr="007B6AFA">
        <w:rPr>
          <w:rFonts w:ascii="Arial" w:hAnsi="Arial" w:cs="Arial"/>
          <w:sz w:val="20"/>
          <w:szCs w:val="20"/>
        </w:rPr>
        <w:t>,</w:t>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сспс</w:t>
      </w:r>
      <w:proofErr w:type="spellEnd"/>
      <w:r w:rsidRPr="007B6AFA">
        <w:rPr>
          <w:rFonts w:ascii="Arial" w:hAnsi="Arial" w:cs="Arial"/>
          <w:sz w:val="20"/>
          <w:szCs w:val="20"/>
        </w:rPr>
        <w:t xml:space="preserve"> - затраты на оплату услуг по сопровождению справочно-правовых систем;</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сип</w:t>
      </w:r>
      <w:proofErr w:type="spellEnd"/>
      <w:r w:rsidRPr="007B6AFA">
        <w:rPr>
          <w:rFonts w:ascii="Arial" w:hAnsi="Arial" w:cs="Arial"/>
          <w:sz w:val="20"/>
          <w:szCs w:val="20"/>
        </w:rPr>
        <w:t xml:space="preserve"> - затраты на оплату услуг по сопровождению и приобретению иного программного обеспечения.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В затраты на оплату услуг по сопровождению программного обеспечения и приобретению простых (неисключительных) лицензий на использование программного обеспечения не входят затраты на приобретение общесистемного программного обеспечения.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17. Затраты на оплату услуг по сопровождению справочно-правовых систем (</w:t>
      </w:r>
      <w:proofErr w:type="spellStart"/>
      <w:r w:rsidRPr="007B6AFA">
        <w:rPr>
          <w:rFonts w:ascii="Arial" w:hAnsi="Arial" w:cs="Arial"/>
          <w:sz w:val="20"/>
          <w:szCs w:val="20"/>
        </w:rPr>
        <w:t>З</w:t>
      </w:r>
      <w:r w:rsidRPr="007B6AFA">
        <w:rPr>
          <w:rFonts w:ascii="Arial" w:hAnsi="Arial" w:cs="Arial"/>
          <w:sz w:val="20"/>
          <w:szCs w:val="20"/>
          <w:vertAlign w:val="subscript"/>
        </w:rPr>
        <w:t>сспс</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191260" cy="51498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9126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008D6613">
        <w:rPr>
          <w:rFonts w:ascii="Arial" w:hAnsi="Arial" w:cs="Arial"/>
          <w:sz w:val="20"/>
          <w:szCs w:val="20"/>
        </w:rPr>
        <w:t>:</w:t>
      </w:r>
      <w:r w:rsidRPr="007B6AFA">
        <w:rPr>
          <w:rFonts w:ascii="Arial" w:hAnsi="Arial" w:cs="Arial"/>
          <w:sz w:val="20"/>
          <w:szCs w:val="20"/>
        </w:rPr>
        <w:t xml:space="preserve"> </w:t>
      </w: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сспс</w:t>
      </w:r>
      <w:proofErr w:type="spellEnd"/>
      <w:r w:rsidRPr="007B6AFA">
        <w:rPr>
          <w:rFonts w:ascii="Arial" w:hAnsi="Arial" w:cs="Arial"/>
          <w:sz w:val="20"/>
          <w:szCs w:val="20"/>
        </w:rPr>
        <w:t xml:space="preserve"> - цена сопровождения i-й справочно-правовой системы, определяемая согласно перечню работ по сопровождению справочно-правовых систем и нормативным трудозатратам на их выполнение, установленным в эксплуатационной документации или утвержденном регламенте выполнения работ по сопровождению справочно-правовых систем.</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18. Затраты на оплату услуг по сопровождению и приобретению иного программного обеспечения (</w:t>
      </w:r>
      <w:proofErr w:type="spellStart"/>
      <w:r w:rsidRPr="007B6AFA">
        <w:rPr>
          <w:rFonts w:ascii="Arial" w:hAnsi="Arial" w:cs="Arial"/>
          <w:sz w:val="20"/>
          <w:szCs w:val="20"/>
        </w:rPr>
        <w:t>З</w:t>
      </w:r>
      <w:r w:rsidRPr="007B6AFA">
        <w:rPr>
          <w:rFonts w:ascii="Arial" w:hAnsi="Arial" w:cs="Arial"/>
          <w:sz w:val="20"/>
          <w:szCs w:val="20"/>
          <w:vertAlign w:val="subscript"/>
        </w:rPr>
        <w:t>сип</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30"/>
          <w:sz w:val="20"/>
          <w:szCs w:val="20"/>
        </w:rPr>
        <w:drawing>
          <wp:inline distT="0" distB="0" distL="0" distR="0">
            <wp:extent cx="2374265" cy="53784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74265" cy="53784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g</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ипо</w:t>
      </w:r>
      <w:proofErr w:type="spellEnd"/>
      <w:r w:rsidRPr="007B6AFA">
        <w:rPr>
          <w:rFonts w:ascii="Arial" w:hAnsi="Arial" w:cs="Arial"/>
          <w:sz w:val="20"/>
          <w:szCs w:val="20"/>
        </w:rPr>
        <w:t xml:space="preserve"> - цена сопровождения g-</w:t>
      </w:r>
      <w:proofErr w:type="spellStart"/>
      <w:r w:rsidRPr="007B6AFA">
        <w:rPr>
          <w:rFonts w:ascii="Arial" w:hAnsi="Arial" w:cs="Arial"/>
          <w:sz w:val="20"/>
          <w:szCs w:val="20"/>
        </w:rPr>
        <w:t>го</w:t>
      </w:r>
      <w:proofErr w:type="spellEnd"/>
      <w:r w:rsidRPr="007B6AFA">
        <w:rPr>
          <w:rFonts w:ascii="Arial" w:hAnsi="Arial" w:cs="Arial"/>
          <w:sz w:val="20"/>
          <w:szCs w:val="20"/>
        </w:rPr>
        <w:t xml:space="preserve"> иного программного обеспечения, за исключением справочно-правовых систем, определяемая согласно перечню работ по сопровождению g-</w:t>
      </w:r>
      <w:proofErr w:type="spellStart"/>
      <w:r w:rsidRPr="007B6AFA">
        <w:rPr>
          <w:rFonts w:ascii="Arial" w:hAnsi="Arial" w:cs="Arial"/>
          <w:sz w:val="20"/>
          <w:szCs w:val="20"/>
        </w:rPr>
        <w:t>го</w:t>
      </w:r>
      <w:proofErr w:type="spellEnd"/>
      <w:r w:rsidRPr="007B6AFA">
        <w:rPr>
          <w:rFonts w:ascii="Arial" w:hAnsi="Arial" w:cs="Arial"/>
          <w:sz w:val="20"/>
          <w:szCs w:val="20"/>
        </w:rPr>
        <w:t xml:space="preserve"> иного программного обеспечения и нормативным трудозатратам на их выполнение, установленным в эксплуатационной документации или утвержденном регламенте выполнения работ по сопровождению g-</w:t>
      </w:r>
      <w:proofErr w:type="spellStart"/>
      <w:r w:rsidRPr="007B6AFA">
        <w:rPr>
          <w:rFonts w:ascii="Arial" w:hAnsi="Arial" w:cs="Arial"/>
          <w:sz w:val="20"/>
          <w:szCs w:val="20"/>
        </w:rPr>
        <w:t>го</w:t>
      </w:r>
      <w:proofErr w:type="spellEnd"/>
      <w:r w:rsidRPr="007B6AFA">
        <w:rPr>
          <w:rFonts w:ascii="Arial" w:hAnsi="Arial" w:cs="Arial"/>
          <w:sz w:val="20"/>
          <w:szCs w:val="20"/>
        </w:rPr>
        <w:t xml:space="preserve"> иного программного обеспечения;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j</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пнл</w:t>
      </w:r>
      <w:proofErr w:type="spellEnd"/>
      <w:r w:rsidRPr="007B6AFA">
        <w:rPr>
          <w:rFonts w:ascii="Arial" w:hAnsi="Arial" w:cs="Arial"/>
          <w:sz w:val="20"/>
          <w:szCs w:val="20"/>
        </w:rPr>
        <w:t xml:space="preserve"> - цена простых (неисключительных) лицензий на использование программного обеспечения на j-е программное обеспечение, за исключением справочно-правовых систем;</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j</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пнл</w:t>
      </w:r>
      <w:proofErr w:type="spellEnd"/>
      <w:r w:rsidRPr="007B6AFA">
        <w:rPr>
          <w:rFonts w:ascii="Arial" w:hAnsi="Arial" w:cs="Arial"/>
          <w:sz w:val="20"/>
          <w:szCs w:val="20"/>
        </w:rPr>
        <w:t xml:space="preserve"> - количество приобретаемых простых (неисключительных) лицензий на использование g-</w:t>
      </w:r>
      <w:proofErr w:type="spellStart"/>
      <w:r w:rsidRPr="007B6AFA">
        <w:rPr>
          <w:rFonts w:ascii="Arial" w:hAnsi="Arial" w:cs="Arial"/>
          <w:sz w:val="20"/>
          <w:szCs w:val="20"/>
        </w:rPr>
        <w:t>го</w:t>
      </w:r>
      <w:proofErr w:type="spellEnd"/>
      <w:r w:rsidRPr="007B6AFA">
        <w:rPr>
          <w:rFonts w:ascii="Arial" w:hAnsi="Arial" w:cs="Arial"/>
          <w:sz w:val="20"/>
          <w:szCs w:val="20"/>
        </w:rPr>
        <w:t xml:space="preserve"> программного обеспечения.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19. Затраты на оплату услуг, связанных с обеспечением безопасности информации (</w:t>
      </w:r>
      <w:proofErr w:type="spellStart"/>
      <w:r w:rsidRPr="007B6AFA">
        <w:rPr>
          <w:rFonts w:ascii="Arial" w:hAnsi="Arial" w:cs="Arial"/>
          <w:sz w:val="20"/>
          <w:szCs w:val="20"/>
        </w:rPr>
        <w:t>З</w:t>
      </w:r>
      <w:r w:rsidRPr="007B6AFA">
        <w:rPr>
          <w:rFonts w:ascii="Arial" w:hAnsi="Arial" w:cs="Arial"/>
          <w:sz w:val="20"/>
          <w:szCs w:val="20"/>
          <w:vertAlign w:val="subscript"/>
        </w:rPr>
        <w:t>оби</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оби</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ат</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нп</w:t>
      </w:r>
      <w:proofErr w:type="spellEnd"/>
      <w:r w:rsidRPr="007B6AFA">
        <w:rPr>
          <w:rFonts w:ascii="Arial" w:hAnsi="Arial" w:cs="Arial"/>
          <w:sz w:val="20"/>
          <w:szCs w:val="20"/>
        </w:rPr>
        <w:t>,</w:t>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ат</w:t>
      </w:r>
      <w:proofErr w:type="spellEnd"/>
      <w:r w:rsidRPr="007B6AFA">
        <w:rPr>
          <w:rFonts w:ascii="Arial" w:hAnsi="Arial" w:cs="Arial"/>
          <w:sz w:val="20"/>
          <w:szCs w:val="20"/>
        </w:rPr>
        <w:t xml:space="preserve"> - затраты на проведение аттестационных, проверочных и контрольных мероприятий;</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нп</w:t>
      </w:r>
      <w:proofErr w:type="spellEnd"/>
      <w:r w:rsidRPr="007B6AFA">
        <w:rPr>
          <w:rFonts w:ascii="Arial" w:hAnsi="Arial" w:cs="Arial"/>
          <w:sz w:val="20"/>
          <w:szCs w:val="20"/>
        </w:rPr>
        <w:t xml:space="preserve"> - затраты на приобретение простых (неисключительных) лицензий на использование программного обеспечения по защите информации.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20. Затраты на проведение аттестационных, проверочных и контрольных мероприятий (</w:t>
      </w:r>
      <w:proofErr w:type="spellStart"/>
      <w:r w:rsidRPr="007B6AFA">
        <w:rPr>
          <w:rFonts w:ascii="Arial" w:hAnsi="Arial" w:cs="Arial"/>
          <w:sz w:val="20"/>
          <w:szCs w:val="20"/>
        </w:rPr>
        <w:t>З</w:t>
      </w:r>
      <w:r w:rsidRPr="007B6AFA">
        <w:rPr>
          <w:rFonts w:ascii="Arial" w:hAnsi="Arial" w:cs="Arial"/>
          <w:sz w:val="20"/>
          <w:szCs w:val="20"/>
          <w:vertAlign w:val="subscript"/>
        </w:rPr>
        <w:t>ат</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30"/>
          <w:sz w:val="20"/>
          <w:szCs w:val="20"/>
        </w:rPr>
        <w:drawing>
          <wp:inline distT="0" distB="0" distL="0" distR="0">
            <wp:extent cx="2574290" cy="53784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74290" cy="53784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об</w:t>
      </w:r>
      <w:r w:rsidRPr="007B6AFA">
        <w:rPr>
          <w:rFonts w:ascii="Arial" w:hAnsi="Arial" w:cs="Arial"/>
          <w:sz w:val="20"/>
          <w:szCs w:val="20"/>
        </w:rPr>
        <w:t xml:space="preserve"> - количество аттестуемых i-х объектов (помещений);</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об</w:t>
      </w:r>
      <w:r w:rsidRPr="007B6AFA">
        <w:rPr>
          <w:rFonts w:ascii="Arial" w:hAnsi="Arial" w:cs="Arial"/>
          <w:sz w:val="20"/>
          <w:szCs w:val="20"/>
        </w:rPr>
        <w:t xml:space="preserve"> - цена проведения аттестации 1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объекта (помещения);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j</w:t>
      </w:r>
      <w:proofErr w:type="spellEnd"/>
      <w:r w:rsidRPr="007B6AFA">
        <w:rPr>
          <w:rFonts w:ascii="Arial" w:hAnsi="Arial" w:cs="Arial"/>
          <w:sz w:val="20"/>
          <w:szCs w:val="20"/>
          <w:vertAlign w:val="subscript"/>
        </w:rPr>
        <w:t xml:space="preserve"> ус</w:t>
      </w:r>
      <w:r w:rsidRPr="007B6AFA">
        <w:rPr>
          <w:rFonts w:ascii="Arial" w:hAnsi="Arial" w:cs="Arial"/>
          <w:sz w:val="20"/>
          <w:szCs w:val="20"/>
        </w:rPr>
        <w:t xml:space="preserve"> - количество единиц j-</w:t>
      </w:r>
      <w:proofErr w:type="spellStart"/>
      <w:r w:rsidRPr="007B6AFA">
        <w:rPr>
          <w:rFonts w:ascii="Arial" w:hAnsi="Arial" w:cs="Arial"/>
          <w:sz w:val="20"/>
          <w:szCs w:val="20"/>
        </w:rPr>
        <w:t>го</w:t>
      </w:r>
      <w:proofErr w:type="spellEnd"/>
      <w:r w:rsidRPr="007B6AFA">
        <w:rPr>
          <w:rFonts w:ascii="Arial" w:hAnsi="Arial" w:cs="Arial"/>
          <w:sz w:val="20"/>
          <w:szCs w:val="20"/>
        </w:rPr>
        <w:t xml:space="preserve"> оборудования (устройств), требующих проверки;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j</w:t>
      </w:r>
      <w:proofErr w:type="spellEnd"/>
      <w:r w:rsidRPr="007B6AFA">
        <w:rPr>
          <w:rFonts w:ascii="Arial" w:hAnsi="Arial" w:cs="Arial"/>
          <w:sz w:val="20"/>
          <w:szCs w:val="20"/>
          <w:vertAlign w:val="subscript"/>
        </w:rPr>
        <w:t xml:space="preserve"> ус</w:t>
      </w:r>
      <w:r w:rsidRPr="007B6AFA">
        <w:rPr>
          <w:rFonts w:ascii="Arial" w:hAnsi="Arial" w:cs="Arial"/>
          <w:sz w:val="20"/>
          <w:szCs w:val="20"/>
        </w:rPr>
        <w:t xml:space="preserve"> - цена проведения проверки 1 единицы j-</w:t>
      </w:r>
      <w:proofErr w:type="spellStart"/>
      <w:r w:rsidRPr="007B6AFA">
        <w:rPr>
          <w:rFonts w:ascii="Arial" w:hAnsi="Arial" w:cs="Arial"/>
          <w:sz w:val="20"/>
          <w:szCs w:val="20"/>
        </w:rPr>
        <w:t>го</w:t>
      </w:r>
      <w:proofErr w:type="spellEnd"/>
      <w:r w:rsidRPr="007B6AFA">
        <w:rPr>
          <w:rFonts w:ascii="Arial" w:hAnsi="Arial" w:cs="Arial"/>
          <w:sz w:val="20"/>
          <w:szCs w:val="20"/>
        </w:rPr>
        <w:t xml:space="preserve"> оборудования (устройства).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21. Затраты на приобретение простых (неисключительных) лицензий на использование программного обеспечения по защите информации (</w:t>
      </w:r>
      <w:proofErr w:type="spellStart"/>
      <w:r w:rsidRPr="007B6AFA">
        <w:rPr>
          <w:rFonts w:ascii="Arial" w:hAnsi="Arial" w:cs="Arial"/>
          <w:sz w:val="20"/>
          <w:szCs w:val="20"/>
        </w:rPr>
        <w:t>З</w:t>
      </w:r>
      <w:r w:rsidRPr="007B6AFA">
        <w:rPr>
          <w:rFonts w:ascii="Arial" w:hAnsi="Arial" w:cs="Arial"/>
          <w:sz w:val="20"/>
          <w:szCs w:val="20"/>
          <w:vertAlign w:val="subscript"/>
        </w:rPr>
        <w:t>нп</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475105" cy="51498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7510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нп</w:t>
      </w:r>
      <w:proofErr w:type="spellEnd"/>
      <w:r w:rsidRPr="007B6AFA">
        <w:rPr>
          <w:rFonts w:ascii="Arial" w:hAnsi="Arial" w:cs="Arial"/>
          <w:sz w:val="20"/>
          <w:szCs w:val="20"/>
        </w:rPr>
        <w:t xml:space="preserve"> - количество приобретаемых простых (неисключительных) лицензий на использование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программного обеспечения по защите информации;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нп</w:t>
      </w:r>
      <w:proofErr w:type="spellEnd"/>
      <w:r w:rsidRPr="007B6AFA">
        <w:rPr>
          <w:rFonts w:ascii="Arial" w:hAnsi="Arial" w:cs="Arial"/>
          <w:sz w:val="20"/>
          <w:szCs w:val="20"/>
        </w:rPr>
        <w:t xml:space="preserve"> - цена единицы простой (неисключительной) лицензии на использование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программного обеспечения по защите информации.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22. Затраты на оплату работ по монтажу (установке), дооборудованию и наладке оборудования (</w:t>
      </w:r>
      <w:proofErr w:type="spellStart"/>
      <w:r w:rsidRPr="007B6AFA">
        <w:rPr>
          <w:rFonts w:ascii="Arial" w:hAnsi="Arial" w:cs="Arial"/>
          <w:sz w:val="20"/>
          <w:szCs w:val="20"/>
        </w:rPr>
        <w:t>З</w:t>
      </w:r>
      <w:r w:rsidRPr="007B6AFA">
        <w:rPr>
          <w:rFonts w:ascii="Arial" w:hAnsi="Arial" w:cs="Arial"/>
          <w:sz w:val="20"/>
          <w:szCs w:val="20"/>
          <w:vertAlign w:val="subscript"/>
        </w:rPr>
        <w:t>м</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367790" cy="51498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6779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м</w:t>
      </w:r>
      <w:r w:rsidRPr="007B6AFA">
        <w:rPr>
          <w:rFonts w:ascii="Arial" w:hAnsi="Arial" w:cs="Arial"/>
          <w:sz w:val="20"/>
          <w:szCs w:val="20"/>
        </w:rPr>
        <w:t xml:space="preserve"> - количество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оборудования, подлежащего монтажу (установке), дооборудованию и наладке;</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м</w:t>
      </w:r>
      <w:r w:rsidRPr="007B6AFA">
        <w:rPr>
          <w:rFonts w:ascii="Arial" w:hAnsi="Arial" w:cs="Arial"/>
          <w:sz w:val="20"/>
          <w:szCs w:val="20"/>
        </w:rPr>
        <w:t xml:space="preserve"> - цена монтажа (установки), дооборудования и наладки 1 единицы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оборудования.</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outlineLvl w:val="3"/>
        <w:rPr>
          <w:rFonts w:ascii="Arial" w:hAnsi="Arial" w:cs="Arial"/>
          <w:b/>
          <w:bCs/>
          <w:sz w:val="20"/>
          <w:szCs w:val="20"/>
        </w:rPr>
      </w:pPr>
      <w:r w:rsidRPr="007B6AFA">
        <w:rPr>
          <w:rFonts w:ascii="Arial" w:hAnsi="Arial" w:cs="Arial"/>
          <w:b/>
          <w:bCs/>
          <w:sz w:val="20"/>
          <w:szCs w:val="20"/>
        </w:rPr>
        <w:t>Затраты на приобретение основных средств</w:t>
      </w:r>
    </w:p>
    <w:p w:rsidR="007B6AFA" w:rsidRPr="007B6AFA" w:rsidRDefault="007B6AFA" w:rsidP="007B6AFA">
      <w:pPr>
        <w:widowControl w:val="0"/>
        <w:autoSpaceDE w:val="0"/>
        <w:autoSpaceDN w:val="0"/>
        <w:adjustRightInd w:val="0"/>
        <w:jc w:val="both"/>
        <w:rPr>
          <w:rFonts w:ascii="Arial" w:hAnsi="Arial" w:cs="Arial"/>
          <w:sz w:val="20"/>
          <w:szCs w:val="20"/>
        </w:rPr>
      </w:pPr>
      <w:r w:rsidRPr="007B6AFA">
        <w:rPr>
          <w:rFonts w:ascii="Arial" w:hAnsi="Arial" w:cs="Arial"/>
          <w:sz w:val="20"/>
          <w:szCs w:val="20"/>
        </w:rPr>
        <w:t>23. Затраты на приобретение рабочих станций (</w:t>
      </w:r>
      <w:proofErr w:type="spellStart"/>
      <w:r w:rsidRPr="007B6AFA">
        <w:rPr>
          <w:rFonts w:ascii="Arial" w:hAnsi="Arial" w:cs="Arial"/>
          <w:sz w:val="20"/>
          <w:szCs w:val="20"/>
        </w:rPr>
        <w:t>З</w:t>
      </w:r>
      <w:r w:rsidRPr="007B6AFA">
        <w:rPr>
          <w:rFonts w:ascii="Arial" w:hAnsi="Arial" w:cs="Arial"/>
          <w:sz w:val="20"/>
          <w:szCs w:val="20"/>
          <w:vertAlign w:val="subscript"/>
        </w:rPr>
        <w:t>рст</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920875" cy="51498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2087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рст</w:t>
      </w:r>
      <w:proofErr w:type="spellEnd"/>
      <w:r w:rsidRPr="007B6AFA">
        <w:rPr>
          <w:rFonts w:ascii="Arial" w:hAnsi="Arial" w:cs="Arial"/>
          <w:sz w:val="20"/>
          <w:szCs w:val="20"/>
          <w:vertAlign w:val="subscript"/>
        </w:rPr>
        <w:t xml:space="preserve"> предел</w:t>
      </w:r>
      <w:r w:rsidRPr="007B6AFA">
        <w:rPr>
          <w:rFonts w:ascii="Arial" w:hAnsi="Arial" w:cs="Arial"/>
          <w:sz w:val="20"/>
          <w:szCs w:val="20"/>
        </w:rPr>
        <w:t xml:space="preserve"> - количество рабочих станций по i-й должности, не превышающее предельное количество рабочих станций по i-й должности;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рст</w:t>
      </w:r>
      <w:proofErr w:type="spellEnd"/>
      <w:r w:rsidRPr="007B6AFA">
        <w:rPr>
          <w:rFonts w:ascii="Arial" w:hAnsi="Arial" w:cs="Arial"/>
          <w:sz w:val="20"/>
          <w:szCs w:val="20"/>
        </w:rPr>
        <w:t xml:space="preserve"> - цена приобретения 1 рабочей станции по i-й должности в соответствии с </w:t>
      </w:r>
      <w:hyperlink w:anchor="Par1591" w:tooltip="Нормативы" w:history="1">
        <w:r w:rsidRPr="007B6AFA">
          <w:rPr>
            <w:rFonts w:ascii="Arial" w:hAnsi="Arial" w:cs="Arial"/>
            <w:color w:val="0000FF"/>
            <w:sz w:val="20"/>
            <w:szCs w:val="20"/>
          </w:rPr>
          <w:t>приложением N 10</w:t>
        </w:r>
      </w:hyperlink>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Предельное количество рабочих станций по i-й должности (</w:t>
      </w: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рст</w:t>
      </w:r>
      <w:proofErr w:type="spellEnd"/>
      <w:r w:rsidRPr="007B6AFA">
        <w:rPr>
          <w:rFonts w:ascii="Arial" w:hAnsi="Arial" w:cs="Arial"/>
          <w:sz w:val="20"/>
          <w:szCs w:val="20"/>
          <w:vertAlign w:val="subscript"/>
        </w:rPr>
        <w:t xml:space="preserve"> предел</w:t>
      </w:r>
      <w:r w:rsidRPr="007B6AFA">
        <w:rPr>
          <w:rFonts w:ascii="Arial" w:hAnsi="Arial" w:cs="Arial"/>
          <w:sz w:val="20"/>
          <w:szCs w:val="20"/>
        </w:rPr>
        <w:t>) определяется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рст</w:t>
      </w:r>
      <w:proofErr w:type="spellEnd"/>
      <w:r w:rsidRPr="007B6AFA">
        <w:rPr>
          <w:rFonts w:ascii="Arial" w:hAnsi="Arial" w:cs="Arial"/>
          <w:sz w:val="20"/>
          <w:szCs w:val="20"/>
          <w:vertAlign w:val="subscript"/>
        </w:rPr>
        <w:t xml:space="preserve"> предел</w:t>
      </w:r>
      <w:r w:rsidRPr="007B6AFA">
        <w:rPr>
          <w:rFonts w:ascii="Arial" w:hAnsi="Arial" w:cs="Arial"/>
          <w:sz w:val="20"/>
          <w:szCs w:val="20"/>
        </w:rPr>
        <w:t xml:space="preserve"> = Ч</w:t>
      </w:r>
      <w:r w:rsidRPr="007B6AFA">
        <w:rPr>
          <w:rFonts w:ascii="Arial" w:hAnsi="Arial" w:cs="Arial"/>
          <w:sz w:val="20"/>
          <w:szCs w:val="20"/>
          <w:vertAlign w:val="subscript"/>
        </w:rPr>
        <w:t>оп</w:t>
      </w:r>
      <w:r w:rsidRPr="007B6AFA">
        <w:rPr>
          <w:rFonts w:ascii="Arial" w:hAnsi="Arial" w:cs="Arial"/>
          <w:sz w:val="20"/>
          <w:szCs w:val="20"/>
        </w:rPr>
        <w:t xml:space="preserve"> x 1,5,</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 xml:space="preserve"> Ч</w:t>
      </w:r>
      <w:r w:rsidRPr="007B6AFA">
        <w:rPr>
          <w:rFonts w:ascii="Arial" w:hAnsi="Arial" w:cs="Arial"/>
          <w:sz w:val="20"/>
          <w:szCs w:val="20"/>
          <w:vertAlign w:val="subscript"/>
        </w:rPr>
        <w:t>оп</w:t>
      </w:r>
      <w:r w:rsidRPr="007B6AFA">
        <w:rPr>
          <w:rFonts w:ascii="Arial" w:hAnsi="Arial" w:cs="Arial"/>
          <w:sz w:val="20"/>
          <w:szCs w:val="20"/>
        </w:rPr>
        <w:t xml:space="preserve"> - расчетная численность основных работников, определяемая в соответствии с </w:t>
      </w:r>
      <w:hyperlink r:id="rId47" w:history="1">
        <w:r w:rsidRPr="007B6AFA">
          <w:rPr>
            <w:rFonts w:ascii="Arial" w:hAnsi="Arial" w:cs="Arial"/>
            <w:color w:val="0000FF"/>
            <w:sz w:val="20"/>
            <w:szCs w:val="20"/>
          </w:rPr>
          <w:t>пунктами 17</w:t>
        </w:r>
      </w:hyperlink>
      <w:r w:rsidRPr="007B6AFA">
        <w:rPr>
          <w:rFonts w:ascii="Arial" w:hAnsi="Arial" w:cs="Arial"/>
          <w:sz w:val="20"/>
          <w:szCs w:val="20"/>
        </w:rPr>
        <w:t xml:space="preserve"> - </w:t>
      </w:r>
      <w:hyperlink r:id="rId48" w:history="1">
        <w:r w:rsidRPr="007B6AFA">
          <w:rPr>
            <w:rFonts w:ascii="Arial" w:hAnsi="Arial" w:cs="Arial"/>
            <w:color w:val="0000FF"/>
            <w:sz w:val="20"/>
            <w:szCs w:val="20"/>
          </w:rPr>
          <w:t>22</w:t>
        </w:r>
      </w:hyperlink>
      <w:r w:rsidRPr="007B6AFA">
        <w:rPr>
          <w:rFonts w:ascii="Arial" w:hAnsi="Arial" w:cs="Arial"/>
          <w:sz w:val="20"/>
          <w:szCs w:val="20"/>
        </w:rPr>
        <w:t xml:space="preserve"> Общих правил определения нормативных затрат.</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24. Затраты на приобретение принтеров, многофункциональных устройств и копировальных аппаратов и иной оргтехники (</w:t>
      </w:r>
      <w:proofErr w:type="spellStart"/>
      <w:r w:rsidRPr="007B6AFA">
        <w:rPr>
          <w:rFonts w:ascii="Arial" w:hAnsi="Arial" w:cs="Arial"/>
          <w:sz w:val="20"/>
          <w:szCs w:val="20"/>
        </w:rPr>
        <w:t>З</w:t>
      </w:r>
      <w:r w:rsidRPr="007B6AFA">
        <w:rPr>
          <w:rFonts w:ascii="Arial" w:hAnsi="Arial" w:cs="Arial"/>
          <w:sz w:val="20"/>
          <w:szCs w:val="20"/>
          <w:vertAlign w:val="subscript"/>
        </w:rPr>
        <w:t>пм</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521460" cy="51498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2146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пм</w:t>
      </w:r>
      <w:r w:rsidRPr="007B6AFA">
        <w:rPr>
          <w:rFonts w:ascii="Arial" w:hAnsi="Arial" w:cs="Arial"/>
          <w:sz w:val="20"/>
          <w:szCs w:val="20"/>
        </w:rPr>
        <w:t xml:space="preserve"> - количество принтеров, многофункциональных устройств, копировальных аппаратов и иной оргтехники по i-й должности в соответствии с </w:t>
      </w:r>
      <w:hyperlink w:anchor="Par1229" w:tooltip="Нормативы" w:history="1">
        <w:r w:rsidRPr="007B6AFA">
          <w:rPr>
            <w:rFonts w:ascii="Arial" w:hAnsi="Arial" w:cs="Arial"/>
            <w:color w:val="0000FF"/>
            <w:sz w:val="20"/>
            <w:szCs w:val="20"/>
          </w:rPr>
          <w:t>приложением N 5</w:t>
        </w:r>
      </w:hyperlink>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пм</w:t>
      </w:r>
      <w:r w:rsidRPr="007B6AFA">
        <w:rPr>
          <w:rFonts w:ascii="Arial" w:hAnsi="Arial" w:cs="Arial"/>
          <w:sz w:val="20"/>
          <w:szCs w:val="20"/>
        </w:rPr>
        <w:t xml:space="preserve"> - цена 1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типа принтера, многофункционального устройства и копировального аппарата и иной оргтехники в соответствии с </w:t>
      </w:r>
      <w:hyperlink w:anchor="Par1229" w:tooltip="Нормативы" w:history="1">
        <w:r w:rsidRPr="007B6AFA">
          <w:rPr>
            <w:rFonts w:ascii="Arial" w:hAnsi="Arial" w:cs="Arial"/>
            <w:color w:val="0000FF"/>
            <w:sz w:val="20"/>
            <w:szCs w:val="20"/>
          </w:rPr>
          <w:t>приложением N 5</w:t>
        </w:r>
      </w:hyperlink>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25. Затраты на приобретение средств подвижной связи (</w:t>
      </w:r>
      <w:proofErr w:type="spellStart"/>
      <w:r w:rsidRPr="007B6AFA">
        <w:rPr>
          <w:rFonts w:ascii="Arial" w:hAnsi="Arial" w:cs="Arial"/>
          <w:sz w:val="20"/>
          <w:szCs w:val="20"/>
        </w:rPr>
        <w:t>З</w:t>
      </w:r>
      <w:r w:rsidRPr="007B6AFA">
        <w:rPr>
          <w:rFonts w:ascii="Arial" w:hAnsi="Arial" w:cs="Arial"/>
          <w:sz w:val="20"/>
          <w:szCs w:val="20"/>
          <w:vertAlign w:val="subscript"/>
        </w:rPr>
        <w:t>прсот</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920875" cy="51498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2087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прсот</w:t>
      </w:r>
      <w:proofErr w:type="spellEnd"/>
      <w:r w:rsidRPr="007B6AFA">
        <w:rPr>
          <w:rFonts w:ascii="Arial" w:hAnsi="Arial" w:cs="Arial"/>
          <w:sz w:val="20"/>
          <w:szCs w:val="20"/>
        </w:rPr>
        <w:t xml:space="preserve"> - планируемое к приобретению количество средств подвижной связи по i-й должности в соответствии с </w:t>
      </w:r>
      <w:hyperlink w:anchor="Par926" w:tooltip="Нормативы" w:history="1">
        <w:r w:rsidRPr="007B6AFA">
          <w:rPr>
            <w:rFonts w:ascii="Arial" w:hAnsi="Arial" w:cs="Arial"/>
            <w:color w:val="0000FF"/>
            <w:sz w:val="20"/>
            <w:szCs w:val="20"/>
          </w:rPr>
          <w:t>приложением N 2</w:t>
        </w:r>
      </w:hyperlink>
      <w:r w:rsidRPr="007B6AFA">
        <w:rPr>
          <w:rFonts w:ascii="Arial" w:hAnsi="Arial" w:cs="Arial"/>
          <w:sz w:val="20"/>
          <w:szCs w:val="20"/>
        </w:rPr>
        <w:t>, определенными с учетом нормативов затрат на приобретение средств связи;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прсот</w:t>
      </w:r>
      <w:proofErr w:type="spellEnd"/>
      <w:r w:rsidRPr="007B6AFA">
        <w:rPr>
          <w:rFonts w:ascii="Arial" w:hAnsi="Arial" w:cs="Arial"/>
          <w:sz w:val="20"/>
          <w:szCs w:val="20"/>
        </w:rPr>
        <w:t xml:space="preserve"> - стоимость 1 средства подвижной связи для i-й должности в соответствии с </w:t>
      </w:r>
      <w:hyperlink w:anchor="Par926" w:tooltip="Нормативы" w:history="1">
        <w:r w:rsidRPr="007B6AFA">
          <w:rPr>
            <w:rFonts w:ascii="Arial" w:hAnsi="Arial" w:cs="Arial"/>
            <w:color w:val="0000FF"/>
            <w:sz w:val="20"/>
            <w:szCs w:val="20"/>
          </w:rPr>
          <w:t>приложением N 2</w:t>
        </w:r>
      </w:hyperlink>
      <w:r w:rsidRPr="007B6AFA">
        <w:rPr>
          <w:rFonts w:ascii="Arial" w:hAnsi="Arial" w:cs="Arial"/>
          <w:sz w:val="20"/>
          <w:szCs w:val="20"/>
        </w:rPr>
        <w:t>, определенными с учетом нормативов затрат на приобретение средств связи.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26. Затраты на приобретение планшетных компьютеров (</w:t>
      </w:r>
      <w:proofErr w:type="spellStart"/>
      <w:r w:rsidRPr="007B6AFA">
        <w:rPr>
          <w:rFonts w:ascii="Arial" w:hAnsi="Arial" w:cs="Arial"/>
          <w:sz w:val="20"/>
          <w:szCs w:val="20"/>
        </w:rPr>
        <w:t>З</w:t>
      </w:r>
      <w:r w:rsidRPr="007B6AFA">
        <w:rPr>
          <w:rFonts w:ascii="Arial" w:hAnsi="Arial" w:cs="Arial"/>
          <w:sz w:val="20"/>
          <w:szCs w:val="20"/>
          <w:vertAlign w:val="subscript"/>
        </w:rPr>
        <w:t>прпк</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798320" cy="51498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9832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прпк</w:t>
      </w:r>
      <w:proofErr w:type="spellEnd"/>
      <w:r w:rsidRPr="007B6AFA">
        <w:rPr>
          <w:rFonts w:ascii="Arial" w:hAnsi="Arial" w:cs="Arial"/>
          <w:sz w:val="20"/>
          <w:szCs w:val="20"/>
        </w:rPr>
        <w:t xml:space="preserve"> - количество планшетных компьютеров по i-й должности в соответствии с </w:t>
      </w:r>
      <w:hyperlink w:anchor="Par1316" w:tooltip="Нормативы" w:history="1">
        <w:r w:rsidRPr="007B6AFA">
          <w:rPr>
            <w:rFonts w:ascii="Arial" w:hAnsi="Arial" w:cs="Arial"/>
            <w:color w:val="0000FF"/>
            <w:sz w:val="20"/>
            <w:szCs w:val="20"/>
          </w:rPr>
          <w:t>приложением N 6</w:t>
        </w:r>
      </w:hyperlink>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прпк</w:t>
      </w:r>
      <w:proofErr w:type="spellEnd"/>
      <w:r w:rsidRPr="007B6AFA">
        <w:rPr>
          <w:rFonts w:ascii="Arial" w:hAnsi="Arial" w:cs="Arial"/>
          <w:sz w:val="20"/>
          <w:szCs w:val="20"/>
        </w:rPr>
        <w:t xml:space="preserve"> - цена 1 планшетного компьютера по i-й должности в соответствии с </w:t>
      </w:r>
      <w:hyperlink w:anchor="Par1316" w:tooltip="Нормативы" w:history="1">
        <w:r w:rsidRPr="007B6AFA">
          <w:rPr>
            <w:rFonts w:ascii="Arial" w:hAnsi="Arial" w:cs="Arial"/>
            <w:color w:val="0000FF"/>
            <w:sz w:val="20"/>
            <w:szCs w:val="20"/>
          </w:rPr>
          <w:t>приложением N 6</w:t>
        </w:r>
      </w:hyperlink>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27. Затраты на приобретение оборудования по обеспечению безопасности информации (</w:t>
      </w:r>
      <w:proofErr w:type="spellStart"/>
      <w:r w:rsidRPr="007B6AFA">
        <w:rPr>
          <w:rFonts w:ascii="Arial" w:hAnsi="Arial" w:cs="Arial"/>
          <w:sz w:val="20"/>
          <w:szCs w:val="20"/>
        </w:rPr>
        <w:t>З</w:t>
      </w:r>
      <w:r w:rsidRPr="007B6AFA">
        <w:rPr>
          <w:rFonts w:ascii="Arial" w:hAnsi="Arial" w:cs="Arial"/>
          <w:sz w:val="20"/>
          <w:szCs w:val="20"/>
          <w:vertAlign w:val="subscript"/>
        </w:rPr>
        <w:t>обин</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798320" cy="51498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9832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обин</w:t>
      </w:r>
      <w:proofErr w:type="spellEnd"/>
      <w:r w:rsidRPr="007B6AFA">
        <w:rPr>
          <w:rFonts w:ascii="Arial" w:hAnsi="Arial" w:cs="Arial"/>
          <w:sz w:val="20"/>
          <w:szCs w:val="20"/>
        </w:rPr>
        <w:t xml:space="preserve"> - количество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оборудования по обеспечению безопасности информации;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обин</w:t>
      </w:r>
      <w:proofErr w:type="spellEnd"/>
      <w:r w:rsidRPr="007B6AFA">
        <w:rPr>
          <w:rFonts w:ascii="Arial" w:hAnsi="Arial" w:cs="Arial"/>
          <w:sz w:val="20"/>
          <w:szCs w:val="20"/>
        </w:rPr>
        <w:t xml:space="preserve"> - цена приобретаемого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оборудования по обеспечению безопасности информации.</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outlineLvl w:val="3"/>
        <w:rPr>
          <w:rFonts w:ascii="Arial" w:hAnsi="Arial" w:cs="Arial"/>
          <w:b/>
          <w:bCs/>
          <w:sz w:val="20"/>
          <w:szCs w:val="20"/>
        </w:rPr>
      </w:pPr>
      <w:r w:rsidRPr="007B6AFA">
        <w:rPr>
          <w:rFonts w:ascii="Arial" w:hAnsi="Arial" w:cs="Arial"/>
          <w:b/>
          <w:bCs/>
          <w:sz w:val="20"/>
          <w:szCs w:val="20"/>
        </w:rPr>
        <w:t>Затраты на приобретение материальных запасов</w:t>
      </w:r>
    </w:p>
    <w:p w:rsidR="007B6AFA" w:rsidRPr="007B6AFA" w:rsidRDefault="007B6AFA" w:rsidP="007B6AFA">
      <w:pPr>
        <w:widowControl w:val="0"/>
        <w:autoSpaceDE w:val="0"/>
        <w:autoSpaceDN w:val="0"/>
        <w:adjustRightInd w:val="0"/>
        <w:jc w:val="both"/>
        <w:rPr>
          <w:rFonts w:ascii="Arial" w:hAnsi="Arial" w:cs="Arial"/>
          <w:sz w:val="20"/>
          <w:szCs w:val="20"/>
        </w:rPr>
      </w:pPr>
      <w:r w:rsidRPr="007B6AFA">
        <w:rPr>
          <w:rFonts w:ascii="Arial" w:hAnsi="Arial" w:cs="Arial"/>
          <w:sz w:val="20"/>
          <w:szCs w:val="20"/>
        </w:rPr>
        <w:t>28. Затраты на приобретение мониторов (</w:t>
      </w:r>
      <w:proofErr w:type="spellStart"/>
      <w:r w:rsidRPr="007B6AFA">
        <w:rPr>
          <w:rFonts w:ascii="Arial" w:hAnsi="Arial" w:cs="Arial"/>
          <w:sz w:val="20"/>
          <w:szCs w:val="20"/>
        </w:rPr>
        <w:t>З</w:t>
      </w:r>
      <w:r w:rsidRPr="007B6AFA">
        <w:rPr>
          <w:rFonts w:ascii="Arial" w:hAnsi="Arial" w:cs="Arial"/>
          <w:sz w:val="20"/>
          <w:szCs w:val="20"/>
          <w:vertAlign w:val="subscript"/>
        </w:rPr>
        <w:t>мон</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682750" cy="51498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8275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мон</w:t>
      </w:r>
      <w:proofErr w:type="spellEnd"/>
      <w:r w:rsidRPr="007B6AFA">
        <w:rPr>
          <w:rFonts w:ascii="Arial" w:hAnsi="Arial" w:cs="Arial"/>
          <w:sz w:val="20"/>
          <w:szCs w:val="20"/>
        </w:rPr>
        <w:t xml:space="preserve"> - количество мониторов для i-й должности;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мон</w:t>
      </w:r>
      <w:proofErr w:type="spellEnd"/>
      <w:r w:rsidRPr="007B6AFA">
        <w:rPr>
          <w:rFonts w:ascii="Arial" w:hAnsi="Arial" w:cs="Arial"/>
          <w:sz w:val="20"/>
          <w:szCs w:val="20"/>
        </w:rPr>
        <w:t xml:space="preserve"> - цена одного монитора для i-й должности.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29. Затраты на приобретение системных блоков (</w:t>
      </w:r>
      <w:proofErr w:type="spellStart"/>
      <w:r w:rsidRPr="007B6AFA">
        <w:rPr>
          <w:rFonts w:ascii="Arial" w:hAnsi="Arial" w:cs="Arial"/>
          <w:sz w:val="20"/>
          <w:szCs w:val="20"/>
        </w:rPr>
        <w:t>З</w:t>
      </w:r>
      <w:r w:rsidRPr="007B6AFA">
        <w:rPr>
          <w:rFonts w:ascii="Arial" w:hAnsi="Arial" w:cs="Arial"/>
          <w:sz w:val="20"/>
          <w:szCs w:val="20"/>
          <w:vertAlign w:val="subscript"/>
        </w:rPr>
        <w:t>сб</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452245" cy="51498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5224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сб</w:t>
      </w:r>
      <w:proofErr w:type="spellEnd"/>
      <w:r w:rsidRPr="007B6AFA">
        <w:rPr>
          <w:rFonts w:ascii="Arial" w:hAnsi="Arial" w:cs="Arial"/>
          <w:sz w:val="20"/>
          <w:szCs w:val="20"/>
        </w:rPr>
        <w:t xml:space="preserve"> - количество i-х системных блоков;</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сб</w:t>
      </w:r>
      <w:proofErr w:type="spellEnd"/>
      <w:r w:rsidRPr="007B6AFA">
        <w:rPr>
          <w:rFonts w:ascii="Arial" w:hAnsi="Arial" w:cs="Arial"/>
          <w:sz w:val="20"/>
          <w:szCs w:val="20"/>
        </w:rPr>
        <w:t xml:space="preserve"> - цена одного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системного блока.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30. Затраты на приобретение других запасных частей для вычислительной техники (</w:t>
      </w:r>
      <w:proofErr w:type="spellStart"/>
      <w:r w:rsidRPr="007B6AFA">
        <w:rPr>
          <w:rFonts w:ascii="Arial" w:hAnsi="Arial" w:cs="Arial"/>
          <w:sz w:val="20"/>
          <w:szCs w:val="20"/>
        </w:rPr>
        <w:t>З</w:t>
      </w:r>
      <w:r w:rsidRPr="007B6AFA">
        <w:rPr>
          <w:rFonts w:ascii="Arial" w:hAnsi="Arial" w:cs="Arial"/>
          <w:sz w:val="20"/>
          <w:szCs w:val="20"/>
          <w:vertAlign w:val="subscript"/>
        </w:rPr>
        <w:t>двт</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598295" cy="51498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9829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двт</w:t>
      </w:r>
      <w:proofErr w:type="spellEnd"/>
      <w:r w:rsidRPr="007B6AFA">
        <w:rPr>
          <w:rFonts w:ascii="Arial" w:hAnsi="Arial" w:cs="Arial"/>
          <w:sz w:val="20"/>
          <w:szCs w:val="20"/>
        </w:rPr>
        <w:t xml:space="preserve"> - количество i-х запасных частей для вычислительной техники, которое определяется по средним фактическим данным за 3 предыдущих финансовых года;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двт</w:t>
      </w:r>
      <w:proofErr w:type="spellEnd"/>
      <w:r w:rsidRPr="007B6AFA">
        <w:rPr>
          <w:rFonts w:ascii="Arial" w:hAnsi="Arial" w:cs="Arial"/>
          <w:sz w:val="20"/>
          <w:szCs w:val="20"/>
        </w:rPr>
        <w:t xml:space="preserve"> - цена 1 единицы i-й запасной части для вычислительной техники.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31. Затраты на приобретение носителей информации, в том числе магнитных и оптических носителей информации (</w:t>
      </w:r>
      <w:proofErr w:type="spellStart"/>
      <w:r w:rsidRPr="007B6AFA">
        <w:rPr>
          <w:rFonts w:ascii="Arial" w:hAnsi="Arial" w:cs="Arial"/>
          <w:sz w:val="20"/>
          <w:szCs w:val="20"/>
        </w:rPr>
        <w:t>З</w:t>
      </w:r>
      <w:r w:rsidRPr="007B6AFA">
        <w:rPr>
          <w:rFonts w:ascii="Arial" w:hAnsi="Arial" w:cs="Arial"/>
          <w:sz w:val="20"/>
          <w:szCs w:val="20"/>
          <w:vertAlign w:val="subscript"/>
        </w:rPr>
        <w:t>мн</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521460" cy="51498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2146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мн</w:t>
      </w:r>
      <w:proofErr w:type="spellEnd"/>
      <w:r w:rsidRPr="007B6AFA">
        <w:rPr>
          <w:rFonts w:ascii="Arial" w:hAnsi="Arial" w:cs="Arial"/>
          <w:sz w:val="20"/>
          <w:szCs w:val="20"/>
        </w:rPr>
        <w:t xml:space="preserve"> - количество носителей информации по i-й должности в соответствии с </w:t>
      </w:r>
      <w:hyperlink w:anchor="Par1378" w:tooltip="Нормативы" w:history="1">
        <w:r w:rsidRPr="007B6AFA">
          <w:rPr>
            <w:rFonts w:ascii="Arial" w:hAnsi="Arial" w:cs="Arial"/>
            <w:color w:val="0000FF"/>
            <w:sz w:val="20"/>
            <w:szCs w:val="20"/>
          </w:rPr>
          <w:t>приложением N 7</w:t>
        </w:r>
      </w:hyperlink>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мн</w:t>
      </w:r>
      <w:proofErr w:type="spellEnd"/>
      <w:r w:rsidRPr="007B6AFA">
        <w:rPr>
          <w:rFonts w:ascii="Arial" w:hAnsi="Arial" w:cs="Arial"/>
          <w:sz w:val="20"/>
          <w:szCs w:val="20"/>
        </w:rPr>
        <w:t xml:space="preserve"> - цена 1 единицы носителя информации по i-й должности в соответствии с </w:t>
      </w:r>
      <w:hyperlink w:anchor="Par1378" w:tooltip="Нормативы" w:history="1">
        <w:r w:rsidRPr="007B6AFA">
          <w:rPr>
            <w:rFonts w:ascii="Arial" w:hAnsi="Arial" w:cs="Arial"/>
            <w:color w:val="0000FF"/>
            <w:sz w:val="20"/>
            <w:szCs w:val="20"/>
          </w:rPr>
          <w:t>приложением N 7</w:t>
        </w:r>
      </w:hyperlink>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32. Затраты на приобретение деталей для содержания принтеров, многофункциональных устройств и копировальных аппаратов и иной оргтехники (</w:t>
      </w:r>
      <w:proofErr w:type="spellStart"/>
      <w:r w:rsidRPr="007B6AFA">
        <w:rPr>
          <w:rFonts w:ascii="Arial" w:hAnsi="Arial" w:cs="Arial"/>
          <w:sz w:val="20"/>
          <w:szCs w:val="20"/>
        </w:rPr>
        <w:t>З</w:t>
      </w:r>
      <w:r w:rsidRPr="007B6AFA">
        <w:rPr>
          <w:rFonts w:ascii="Arial" w:hAnsi="Arial" w:cs="Arial"/>
          <w:sz w:val="20"/>
          <w:szCs w:val="20"/>
          <w:vertAlign w:val="subscript"/>
        </w:rPr>
        <w:t>дсо</w:t>
      </w:r>
      <w:proofErr w:type="spellEnd"/>
      <w:r w:rsidRPr="007B6AFA">
        <w:rPr>
          <w:rFonts w:ascii="Arial" w:hAnsi="Arial" w:cs="Arial"/>
          <w:sz w:val="20"/>
          <w:szCs w:val="20"/>
        </w:rPr>
        <w:t>) определяются по формуле:</w:t>
      </w:r>
    </w:p>
    <w:p w:rsidR="007B6AFA" w:rsidRDefault="007B6AFA" w:rsidP="007B6AFA">
      <w:pPr>
        <w:widowControl w:val="0"/>
        <w:autoSpaceDE w:val="0"/>
        <w:autoSpaceDN w:val="0"/>
        <w:adjustRightInd w:val="0"/>
        <w:jc w:val="center"/>
        <w:rPr>
          <w:rFonts w:ascii="Arial" w:hAnsi="Arial" w:cs="Arial"/>
          <w:sz w:val="20"/>
          <w:szCs w:val="20"/>
        </w:rPr>
      </w:pPr>
    </w:p>
    <w:p w:rsidR="007B6AFA" w:rsidRPr="007B6AFA" w:rsidRDefault="007B6AFA" w:rsidP="007B6AFA">
      <w:pPr>
        <w:widowControl w:val="0"/>
        <w:autoSpaceDE w:val="0"/>
        <w:autoSpaceDN w:val="0"/>
        <w:adjustRightInd w:val="0"/>
        <w:jc w:val="center"/>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дсо</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рм</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зп</w:t>
      </w:r>
      <w:proofErr w:type="spellEnd"/>
      <w:r w:rsidRPr="007B6AFA">
        <w:rPr>
          <w:rFonts w:ascii="Arial" w:hAnsi="Arial" w:cs="Arial"/>
          <w:sz w:val="20"/>
          <w:szCs w:val="20"/>
        </w:rPr>
        <w:t>,</w:t>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рм</w:t>
      </w:r>
      <w:proofErr w:type="spellEnd"/>
      <w:r w:rsidRPr="007B6AFA">
        <w:rPr>
          <w:rFonts w:ascii="Arial" w:hAnsi="Arial" w:cs="Arial"/>
          <w:sz w:val="20"/>
          <w:szCs w:val="20"/>
        </w:rPr>
        <w:t xml:space="preserve"> - затраты на приобретение расходных материалов для принтеров, многофункциональных устройств и копировальных аппаратов и иной оргтехники;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зп</w:t>
      </w:r>
      <w:proofErr w:type="spellEnd"/>
      <w:r w:rsidRPr="007B6AFA">
        <w:rPr>
          <w:rFonts w:ascii="Arial" w:hAnsi="Arial" w:cs="Arial"/>
          <w:sz w:val="20"/>
          <w:szCs w:val="20"/>
        </w:rPr>
        <w:t xml:space="preserve"> - затраты на приобретение запасных частей для принтеров, многофункциональных устройств и копировальных аппаратов и иной оргтехники.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33. Затраты на приобретение расходных материалов для принтеров, многофункциональных устройств и копировальных аппаратов и иной оргтехники (</w:t>
      </w:r>
      <w:proofErr w:type="spellStart"/>
      <w:r w:rsidRPr="007B6AFA">
        <w:rPr>
          <w:rFonts w:ascii="Arial" w:hAnsi="Arial" w:cs="Arial"/>
          <w:sz w:val="20"/>
          <w:szCs w:val="20"/>
        </w:rPr>
        <w:t>З</w:t>
      </w:r>
      <w:r w:rsidRPr="007B6AFA">
        <w:rPr>
          <w:rFonts w:ascii="Arial" w:hAnsi="Arial" w:cs="Arial"/>
          <w:sz w:val="20"/>
          <w:szCs w:val="20"/>
          <w:vertAlign w:val="subscript"/>
        </w:rPr>
        <w:t>рм</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2005330" cy="51498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0533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рм</w:t>
      </w:r>
      <w:proofErr w:type="spellEnd"/>
      <w:r w:rsidRPr="007B6AFA">
        <w:rPr>
          <w:rFonts w:ascii="Arial" w:hAnsi="Arial" w:cs="Arial"/>
          <w:sz w:val="20"/>
          <w:szCs w:val="20"/>
        </w:rPr>
        <w:t xml:space="preserve"> - фактическое количество принтеров, многофункциональных устройств и копировальных аппаратов и иной оргтехники по i-й должности в соответствии с </w:t>
      </w:r>
      <w:hyperlink w:anchor="Par1229" w:tooltip="Нормативы" w:history="1">
        <w:r w:rsidRPr="007B6AFA">
          <w:rPr>
            <w:rFonts w:ascii="Arial" w:hAnsi="Arial" w:cs="Arial"/>
            <w:color w:val="0000FF"/>
            <w:sz w:val="20"/>
            <w:szCs w:val="20"/>
          </w:rPr>
          <w:t>приложением N 5</w:t>
        </w:r>
      </w:hyperlink>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N</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рм</w:t>
      </w:r>
      <w:proofErr w:type="spellEnd"/>
      <w:r w:rsidRPr="007B6AFA">
        <w:rPr>
          <w:rFonts w:ascii="Arial" w:hAnsi="Arial" w:cs="Arial"/>
          <w:sz w:val="20"/>
          <w:szCs w:val="20"/>
        </w:rPr>
        <w:t xml:space="preserve"> - норматив потребления расходных материалов для принтеров, многофункциональных устройств и копировальных аппаратов и иной оргтехники по i-й должности в соответствии с </w:t>
      </w:r>
      <w:hyperlink w:anchor="Par1458" w:tooltip="Нормативы" w:history="1">
        <w:r w:rsidRPr="007B6AFA">
          <w:rPr>
            <w:rFonts w:ascii="Arial" w:hAnsi="Arial" w:cs="Arial"/>
            <w:color w:val="0000FF"/>
            <w:sz w:val="20"/>
            <w:szCs w:val="20"/>
          </w:rPr>
          <w:t>приложением N 8</w:t>
        </w:r>
      </w:hyperlink>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рм</w:t>
      </w:r>
      <w:proofErr w:type="spellEnd"/>
      <w:r w:rsidRPr="007B6AFA">
        <w:rPr>
          <w:rFonts w:ascii="Arial" w:hAnsi="Arial" w:cs="Arial"/>
          <w:sz w:val="20"/>
          <w:szCs w:val="20"/>
        </w:rPr>
        <w:t xml:space="preserve"> - цена расходного материала для принтеров, многофункциональных устройств и копировальных аппаратов и иной оргтехники по i-й должности в соответствии с </w:t>
      </w:r>
      <w:hyperlink w:anchor="Par1458" w:tooltip="Нормативы" w:history="1">
        <w:r w:rsidRPr="007B6AFA">
          <w:rPr>
            <w:rFonts w:ascii="Arial" w:hAnsi="Arial" w:cs="Arial"/>
            <w:color w:val="0000FF"/>
            <w:sz w:val="20"/>
            <w:szCs w:val="20"/>
          </w:rPr>
          <w:t>приложением N 8</w:t>
        </w:r>
      </w:hyperlink>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34. Затраты на приобретение запасных частей для принтеров, многофункциональных устройств, копировальных аппаратов и иной оргтехники (</w:t>
      </w:r>
      <w:proofErr w:type="spellStart"/>
      <w:r w:rsidRPr="007B6AFA">
        <w:rPr>
          <w:rFonts w:ascii="Arial" w:hAnsi="Arial" w:cs="Arial"/>
          <w:sz w:val="20"/>
          <w:szCs w:val="20"/>
        </w:rPr>
        <w:t>З</w:t>
      </w:r>
      <w:r w:rsidRPr="007B6AFA">
        <w:rPr>
          <w:rFonts w:ascii="Arial" w:hAnsi="Arial" w:cs="Arial"/>
          <w:sz w:val="20"/>
          <w:szCs w:val="20"/>
          <w:vertAlign w:val="subscript"/>
        </w:rPr>
        <w:t>зп</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452245" cy="51498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5224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зп</w:t>
      </w:r>
      <w:proofErr w:type="spellEnd"/>
      <w:r w:rsidRPr="007B6AFA">
        <w:rPr>
          <w:rFonts w:ascii="Arial" w:hAnsi="Arial" w:cs="Arial"/>
          <w:sz w:val="20"/>
          <w:szCs w:val="20"/>
        </w:rPr>
        <w:t xml:space="preserve"> - планируемое к приобретению количество i-х запасных частей для принтеров, многофункциональных устройств и копировальных аппаратов и иной оргтехники;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зп</w:t>
      </w:r>
      <w:proofErr w:type="spellEnd"/>
      <w:r w:rsidRPr="007B6AFA">
        <w:rPr>
          <w:rFonts w:ascii="Arial" w:hAnsi="Arial" w:cs="Arial"/>
          <w:sz w:val="20"/>
          <w:szCs w:val="20"/>
        </w:rPr>
        <w:t xml:space="preserve"> - цена 1 единицы i-й запасной части.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35. Затраты на приобретение материальных запасов по обеспечению безопасности информации (</w:t>
      </w:r>
      <w:proofErr w:type="spellStart"/>
      <w:r w:rsidRPr="007B6AFA">
        <w:rPr>
          <w:rFonts w:ascii="Arial" w:hAnsi="Arial" w:cs="Arial"/>
          <w:sz w:val="20"/>
          <w:szCs w:val="20"/>
        </w:rPr>
        <w:t>З</w:t>
      </w:r>
      <w:r w:rsidRPr="007B6AFA">
        <w:rPr>
          <w:rFonts w:ascii="Arial" w:hAnsi="Arial" w:cs="Arial"/>
          <w:sz w:val="20"/>
          <w:szCs w:val="20"/>
          <w:vertAlign w:val="subscript"/>
        </w:rPr>
        <w:t>мби</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682750" cy="51498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8275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мби</w:t>
      </w:r>
      <w:proofErr w:type="spellEnd"/>
      <w:r w:rsidRPr="007B6AFA">
        <w:rPr>
          <w:rFonts w:ascii="Arial" w:hAnsi="Arial" w:cs="Arial"/>
          <w:sz w:val="20"/>
          <w:szCs w:val="20"/>
        </w:rPr>
        <w:t xml:space="preserve"> - планируемое к приобретению количество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материального запаса;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мби</w:t>
      </w:r>
      <w:proofErr w:type="spellEnd"/>
      <w:r w:rsidRPr="007B6AFA">
        <w:rPr>
          <w:rFonts w:ascii="Arial" w:hAnsi="Arial" w:cs="Arial"/>
          <w:sz w:val="20"/>
          <w:szCs w:val="20"/>
        </w:rPr>
        <w:t xml:space="preserve"> - цена 1 единицы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материального запаса.</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outlineLvl w:val="2"/>
        <w:rPr>
          <w:rFonts w:ascii="Arial" w:hAnsi="Arial" w:cs="Arial"/>
          <w:b/>
          <w:bCs/>
          <w:sz w:val="20"/>
          <w:szCs w:val="20"/>
        </w:rPr>
      </w:pPr>
      <w:r w:rsidRPr="007B6AFA">
        <w:rPr>
          <w:rFonts w:ascii="Arial" w:hAnsi="Arial" w:cs="Arial"/>
          <w:b/>
          <w:bCs/>
          <w:sz w:val="20"/>
          <w:szCs w:val="20"/>
        </w:rPr>
        <w:t>II. Прочие затраты</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outlineLvl w:val="3"/>
        <w:rPr>
          <w:rFonts w:ascii="Arial" w:hAnsi="Arial" w:cs="Arial"/>
          <w:b/>
          <w:bCs/>
          <w:sz w:val="20"/>
          <w:szCs w:val="20"/>
        </w:rPr>
      </w:pPr>
      <w:r w:rsidRPr="007B6AFA">
        <w:rPr>
          <w:rFonts w:ascii="Arial" w:hAnsi="Arial" w:cs="Arial"/>
          <w:b/>
          <w:bCs/>
          <w:sz w:val="20"/>
          <w:szCs w:val="20"/>
        </w:rPr>
        <w:t>Затраты на услуги связи, не отнесенные</w:t>
      </w:r>
      <w:r>
        <w:rPr>
          <w:rFonts w:ascii="Arial" w:hAnsi="Arial" w:cs="Arial"/>
          <w:b/>
          <w:bCs/>
          <w:sz w:val="20"/>
          <w:szCs w:val="20"/>
        </w:rPr>
        <w:t xml:space="preserve"> </w:t>
      </w:r>
      <w:r w:rsidRPr="007B6AFA">
        <w:rPr>
          <w:rFonts w:ascii="Arial" w:hAnsi="Arial" w:cs="Arial"/>
          <w:b/>
          <w:bCs/>
          <w:sz w:val="20"/>
          <w:szCs w:val="20"/>
        </w:rPr>
        <w:t>к затратам на услуги связи в рамках затрат</w:t>
      </w:r>
    </w:p>
    <w:p w:rsidR="007B6AFA" w:rsidRPr="007B6AFA" w:rsidRDefault="007B6AFA" w:rsidP="007B6AFA">
      <w:pPr>
        <w:widowControl w:val="0"/>
        <w:autoSpaceDE w:val="0"/>
        <w:autoSpaceDN w:val="0"/>
        <w:adjustRightInd w:val="0"/>
        <w:jc w:val="center"/>
        <w:rPr>
          <w:rFonts w:ascii="Arial" w:hAnsi="Arial" w:cs="Arial"/>
          <w:b/>
          <w:bCs/>
          <w:sz w:val="20"/>
          <w:szCs w:val="20"/>
        </w:rPr>
      </w:pPr>
      <w:proofErr w:type="gramStart"/>
      <w:r w:rsidRPr="007B6AFA">
        <w:rPr>
          <w:rFonts w:ascii="Arial" w:hAnsi="Arial" w:cs="Arial"/>
          <w:b/>
          <w:bCs/>
          <w:sz w:val="20"/>
          <w:szCs w:val="20"/>
        </w:rPr>
        <w:t>на</w:t>
      </w:r>
      <w:proofErr w:type="gramEnd"/>
      <w:r w:rsidRPr="007B6AFA">
        <w:rPr>
          <w:rFonts w:ascii="Arial" w:hAnsi="Arial" w:cs="Arial"/>
          <w:b/>
          <w:bCs/>
          <w:sz w:val="20"/>
          <w:szCs w:val="20"/>
        </w:rPr>
        <w:t xml:space="preserve"> информационно-коммуникационные технологии</w:t>
      </w:r>
    </w:p>
    <w:p w:rsidR="007B6AFA" w:rsidRPr="007B6AFA" w:rsidRDefault="007B6AFA" w:rsidP="007B6AFA">
      <w:pPr>
        <w:widowControl w:val="0"/>
        <w:autoSpaceDE w:val="0"/>
        <w:autoSpaceDN w:val="0"/>
        <w:adjustRightInd w:val="0"/>
        <w:jc w:val="both"/>
        <w:rPr>
          <w:rFonts w:ascii="Arial" w:hAnsi="Arial" w:cs="Arial"/>
          <w:sz w:val="20"/>
          <w:szCs w:val="20"/>
        </w:rPr>
      </w:pPr>
      <w:r w:rsidRPr="007B6AFA">
        <w:rPr>
          <w:rFonts w:ascii="Arial" w:hAnsi="Arial" w:cs="Arial"/>
          <w:sz w:val="20"/>
          <w:szCs w:val="20"/>
        </w:rPr>
        <w:t>36. Затраты на услуги связи (</w:t>
      </w:r>
      <w:r w:rsidRPr="007B6AFA">
        <w:rPr>
          <w:rFonts w:ascii="Arial" w:hAnsi="Arial" w:cs="Arial"/>
          <w:noProof/>
          <w:position w:val="-12"/>
          <w:sz w:val="20"/>
          <w:szCs w:val="20"/>
        </w:rPr>
        <w:drawing>
          <wp:inline distT="0" distB="0" distL="0" distR="0">
            <wp:extent cx="314960" cy="31496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4960" cy="314960"/>
                    </a:xfrm>
                    <a:prstGeom prst="rect">
                      <a:avLst/>
                    </a:prstGeom>
                    <a:noFill/>
                    <a:ln>
                      <a:noFill/>
                    </a:ln>
                  </pic:spPr>
                </pic:pic>
              </a:graphicData>
            </a:graphic>
          </wp:inline>
        </w:drawing>
      </w:r>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12"/>
          <w:sz w:val="20"/>
          <w:szCs w:val="20"/>
        </w:rPr>
        <w:drawing>
          <wp:inline distT="0" distB="0" distL="0" distR="0">
            <wp:extent cx="1098550" cy="31496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098550" cy="314960"/>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п</w:t>
      </w:r>
      <w:proofErr w:type="spellEnd"/>
      <w:r w:rsidRPr="007B6AFA">
        <w:rPr>
          <w:rFonts w:ascii="Arial" w:hAnsi="Arial" w:cs="Arial"/>
          <w:sz w:val="20"/>
          <w:szCs w:val="20"/>
        </w:rPr>
        <w:t xml:space="preserve"> - затраты на оплату услуг почтовой связи;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сс</w:t>
      </w:r>
      <w:proofErr w:type="spellEnd"/>
      <w:r w:rsidRPr="007B6AFA">
        <w:rPr>
          <w:rFonts w:ascii="Arial" w:hAnsi="Arial" w:cs="Arial"/>
          <w:sz w:val="20"/>
          <w:szCs w:val="20"/>
        </w:rPr>
        <w:t xml:space="preserve"> - затраты на оплату услуг специальной связи.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37. Затраты на оплату услуг почтовой связи (</w:t>
      </w:r>
      <w:proofErr w:type="spellStart"/>
      <w:r w:rsidRPr="007B6AFA">
        <w:rPr>
          <w:rFonts w:ascii="Arial" w:hAnsi="Arial" w:cs="Arial"/>
          <w:sz w:val="20"/>
          <w:szCs w:val="20"/>
        </w:rPr>
        <w:t>З</w:t>
      </w:r>
      <w:r w:rsidRPr="007B6AFA">
        <w:rPr>
          <w:rFonts w:ascii="Arial" w:hAnsi="Arial" w:cs="Arial"/>
          <w:sz w:val="20"/>
          <w:szCs w:val="20"/>
          <w:vertAlign w:val="subscript"/>
        </w:rPr>
        <w:t>п</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321435" cy="51498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2143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п</w:t>
      </w:r>
      <w:r w:rsidRPr="007B6AFA">
        <w:rPr>
          <w:rFonts w:ascii="Arial" w:hAnsi="Arial" w:cs="Arial"/>
          <w:sz w:val="20"/>
          <w:szCs w:val="20"/>
        </w:rPr>
        <w:t xml:space="preserve"> - планируемое количество i-х почтовых отправлений в год;</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п</w:t>
      </w:r>
      <w:r w:rsidRPr="007B6AFA">
        <w:rPr>
          <w:rFonts w:ascii="Arial" w:hAnsi="Arial" w:cs="Arial"/>
          <w:sz w:val="20"/>
          <w:szCs w:val="20"/>
        </w:rPr>
        <w:t xml:space="preserve"> - цена 1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почтового отправления.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38. Затраты на оплату услуг специальной связи (</w:t>
      </w:r>
      <w:proofErr w:type="spellStart"/>
      <w:r w:rsidRPr="007B6AFA">
        <w:rPr>
          <w:rFonts w:ascii="Arial" w:hAnsi="Arial" w:cs="Arial"/>
          <w:sz w:val="20"/>
          <w:szCs w:val="20"/>
        </w:rPr>
        <w:t>З</w:t>
      </w:r>
      <w:r w:rsidRPr="007B6AFA">
        <w:rPr>
          <w:rFonts w:ascii="Arial" w:hAnsi="Arial" w:cs="Arial"/>
          <w:sz w:val="20"/>
          <w:szCs w:val="20"/>
          <w:vertAlign w:val="subscript"/>
        </w:rPr>
        <w:t>сс</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сс</w:t>
      </w:r>
      <w:proofErr w:type="spellEnd"/>
      <w:r w:rsidRPr="007B6AFA">
        <w:rPr>
          <w:rFonts w:ascii="Arial" w:hAnsi="Arial" w:cs="Arial"/>
          <w:sz w:val="20"/>
          <w:szCs w:val="20"/>
        </w:rPr>
        <w:t xml:space="preserve"> = </w:t>
      </w:r>
      <w:proofErr w:type="spellStart"/>
      <w:r w:rsidRPr="007B6AFA">
        <w:rPr>
          <w:rFonts w:ascii="Arial" w:hAnsi="Arial" w:cs="Arial"/>
          <w:sz w:val="20"/>
          <w:szCs w:val="20"/>
        </w:rPr>
        <w:t>Q</w:t>
      </w:r>
      <w:r w:rsidRPr="007B6AFA">
        <w:rPr>
          <w:rFonts w:ascii="Arial" w:hAnsi="Arial" w:cs="Arial"/>
          <w:sz w:val="20"/>
          <w:szCs w:val="20"/>
          <w:vertAlign w:val="subscript"/>
        </w:rPr>
        <w:t>сс</w:t>
      </w:r>
      <w:proofErr w:type="spellEnd"/>
      <w:r w:rsidRPr="007B6AFA">
        <w:rPr>
          <w:rFonts w:ascii="Arial" w:hAnsi="Arial" w:cs="Arial"/>
          <w:sz w:val="20"/>
          <w:szCs w:val="20"/>
        </w:rPr>
        <w:t xml:space="preserve"> x </w:t>
      </w:r>
      <w:proofErr w:type="spellStart"/>
      <w:r w:rsidRPr="007B6AFA">
        <w:rPr>
          <w:rFonts w:ascii="Arial" w:hAnsi="Arial" w:cs="Arial"/>
          <w:sz w:val="20"/>
          <w:szCs w:val="20"/>
        </w:rPr>
        <w:t>P</w:t>
      </w:r>
      <w:r w:rsidRPr="007B6AFA">
        <w:rPr>
          <w:rFonts w:ascii="Arial" w:hAnsi="Arial" w:cs="Arial"/>
          <w:sz w:val="20"/>
          <w:szCs w:val="20"/>
          <w:vertAlign w:val="subscript"/>
        </w:rPr>
        <w:t>сс</w:t>
      </w:r>
      <w:proofErr w:type="spellEnd"/>
      <w:r w:rsidRPr="007B6AFA">
        <w:rPr>
          <w:rFonts w:ascii="Arial" w:hAnsi="Arial" w:cs="Arial"/>
          <w:sz w:val="20"/>
          <w:szCs w:val="20"/>
        </w:rPr>
        <w:t>,</w:t>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сс</w:t>
      </w:r>
      <w:proofErr w:type="spellEnd"/>
      <w:r w:rsidRPr="007B6AFA">
        <w:rPr>
          <w:rFonts w:ascii="Arial" w:hAnsi="Arial" w:cs="Arial"/>
          <w:sz w:val="20"/>
          <w:szCs w:val="20"/>
        </w:rPr>
        <w:t xml:space="preserve"> - планируемое количество листов (пакетов) исходящей информации в год;</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сс</w:t>
      </w:r>
      <w:proofErr w:type="spellEnd"/>
      <w:r w:rsidRPr="007B6AFA">
        <w:rPr>
          <w:rFonts w:ascii="Arial" w:hAnsi="Arial" w:cs="Arial"/>
          <w:sz w:val="20"/>
          <w:szCs w:val="20"/>
        </w:rPr>
        <w:t xml:space="preserve"> - цена 1 листа (пакета) исходящей информации, отправляемой по каналам специальной связи.</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outlineLvl w:val="3"/>
        <w:rPr>
          <w:rFonts w:ascii="Arial" w:hAnsi="Arial" w:cs="Arial"/>
          <w:sz w:val="20"/>
          <w:szCs w:val="20"/>
        </w:rPr>
      </w:pPr>
      <w:r w:rsidRPr="007B6AFA">
        <w:rPr>
          <w:rFonts w:ascii="Arial" w:hAnsi="Arial" w:cs="Arial"/>
          <w:b/>
          <w:bCs/>
          <w:sz w:val="20"/>
          <w:szCs w:val="20"/>
        </w:rPr>
        <w:t>Затраты на транспортные услуги</w:t>
      </w:r>
    </w:p>
    <w:p w:rsidR="007B6AFA" w:rsidRPr="007B6AFA" w:rsidRDefault="007B6AFA" w:rsidP="007B6AFA">
      <w:pPr>
        <w:widowControl w:val="0"/>
        <w:autoSpaceDE w:val="0"/>
        <w:autoSpaceDN w:val="0"/>
        <w:adjustRightInd w:val="0"/>
        <w:jc w:val="both"/>
        <w:rPr>
          <w:rFonts w:ascii="Arial" w:hAnsi="Arial" w:cs="Arial"/>
          <w:sz w:val="20"/>
          <w:szCs w:val="20"/>
        </w:rPr>
      </w:pPr>
      <w:r w:rsidRPr="007B6AFA">
        <w:rPr>
          <w:rFonts w:ascii="Arial" w:hAnsi="Arial" w:cs="Arial"/>
          <w:sz w:val="20"/>
          <w:szCs w:val="20"/>
        </w:rPr>
        <w:t>39. Затраты по договору об оказании услуг перевозки (транспортировки) грузов (</w:t>
      </w:r>
      <w:proofErr w:type="spellStart"/>
      <w:r w:rsidRPr="007B6AFA">
        <w:rPr>
          <w:rFonts w:ascii="Arial" w:hAnsi="Arial" w:cs="Arial"/>
          <w:sz w:val="20"/>
          <w:szCs w:val="20"/>
        </w:rPr>
        <w:t>З</w:t>
      </w:r>
      <w:r w:rsidRPr="007B6AFA">
        <w:rPr>
          <w:rFonts w:ascii="Arial" w:hAnsi="Arial" w:cs="Arial"/>
          <w:sz w:val="20"/>
          <w:szCs w:val="20"/>
          <w:vertAlign w:val="subscript"/>
        </w:rPr>
        <w:t>дг</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452245" cy="51498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5224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дг</w:t>
      </w:r>
      <w:proofErr w:type="spellEnd"/>
      <w:r w:rsidRPr="007B6AFA">
        <w:rPr>
          <w:rFonts w:ascii="Arial" w:hAnsi="Arial" w:cs="Arial"/>
          <w:sz w:val="20"/>
          <w:szCs w:val="20"/>
        </w:rPr>
        <w:t xml:space="preserve"> - количество i-х услуг перевозки (транспортировки) грузов;</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дг</w:t>
      </w:r>
      <w:proofErr w:type="spellEnd"/>
      <w:r w:rsidRPr="007B6AFA">
        <w:rPr>
          <w:rFonts w:ascii="Arial" w:hAnsi="Arial" w:cs="Arial"/>
          <w:sz w:val="20"/>
          <w:szCs w:val="20"/>
        </w:rPr>
        <w:t xml:space="preserve"> - цена 1 i-й услуги перевозки (транспортировки) груза.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40. Затраты на оплату услуг аренды транспортных средств (</w:t>
      </w:r>
      <w:proofErr w:type="spellStart"/>
      <w:r w:rsidRPr="007B6AFA">
        <w:rPr>
          <w:rFonts w:ascii="Arial" w:hAnsi="Arial" w:cs="Arial"/>
          <w:sz w:val="20"/>
          <w:szCs w:val="20"/>
        </w:rPr>
        <w:t>З</w:t>
      </w:r>
      <w:r w:rsidRPr="007B6AFA">
        <w:rPr>
          <w:rFonts w:ascii="Arial" w:hAnsi="Arial" w:cs="Arial"/>
          <w:sz w:val="20"/>
          <w:szCs w:val="20"/>
          <w:vertAlign w:val="subscript"/>
        </w:rPr>
        <w:t>аут</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2098040" cy="51498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9804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аут</w:t>
      </w:r>
      <w:r w:rsidRPr="007B6AFA">
        <w:rPr>
          <w:rFonts w:ascii="Arial" w:hAnsi="Arial" w:cs="Arial"/>
          <w:sz w:val="20"/>
          <w:szCs w:val="20"/>
        </w:rPr>
        <w:t xml:space="preserve"> - количество i-х транспортных средств. При этом фактическое количество транспортных средств на балансе с учетом планируемых к аренде транспортных средств в один и тот же период времени не должно превышать количество транспортных средств, установленное в </w:t>
      </w:r>
      <w:hyperlink w:anchor="Par1659" w:tooltip="Нормативы" w:history="1">
        <w:r w:rsidRPr="007B6AFA">
          <w:rPr>
            <w:rFonts w:ascii="Arial" w:hAnsi="Arial" w:cs="Arial"/>
            <w:color w:val="0000FF"/>
            <w:sz w:val="20"/>
            <w:szCs w:val="20"/>
          </w:rPr>
          <w:t>приложении N 11</w:t>
        </w:r>
      </w:hyperlink>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аут</w:t>
      </w:r>
      <w:r w:rsidRPr="007B6AFA">
        <w:rPr>
          <w:rFonts w:ascii="Arial" w:hAnsi="Arial" w:cs="Arial"/>
          <w:sz w:val="20"/>
          <w:szCs w:val="20"/>
        </w:rPr>
        <w:t xml:space="preserve"> - цена аренды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транспортного средства в месяц;</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N</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аут</w:t>
      </w:r>
      <w:r w:rsidRPr="007B6AFA">
        <w:rPr>
          <w:rFonts w:ascii="Arial" w:hAnsi="Arial" w:cs="Arial"/>
          <w:sz w:val="20"/>
          <w:szCs w:val="20"/>
        </w:rPr>
        <w:t xml:space="preserve"> - планируемое количество месяцев аренды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транспортного средства.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41. Затраты на оплату разовых услуг пассажирских перевозок при проведении совещания (</w:t>
      </w:r>
      <w:proofErr w:type="spellStart"/>
      <w:r w:rsidRPr="007B6AFA">
        <w:rPr>
          <w:rFonts w:ascii="Arial" w:hAnsi="Arial" w:cs="Arial"/>
          <w:sz w:val="20"/>
          <w:szCs w:val="20"/>
        </w:rPr>
        <w:t>З</w:t>
      </w:r>
      <w:r w:rsidRPr="007B6AFA">
        <w:rPr>
          <w:rFonts w:ascii="Arial" w:hAnsi="Arial" w:cs="Arial"/>
          <w:sz w:val="20"/>
          <w:szCs w:val="20"/>
          <w:vertAlign w:val="subscript"/>
        </w:rPr>
        <w:t>пп</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751965" cy="51498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5196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у</w:t>
      </w:r>
      <w:r w:rsidRPr="007B6AFA">
        <w:rPr>
          <w:rFonts w:ascii="Arial" w:hAnsi="Arial" w:cs="Arial"/>
          <w:sz w:val="20"/>
          <w:szCs w:val="20"/>
        </w:rPr>
        <w:t xml:space="preserve"> - количество i-х разовых услуг пассажирских перевозок;</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ч</w:t>
      </w:r>
      <w:r w:rsidRPr="007B6AFA">
        <w:rPr>
          <w:rFonts w:ascii="Arial" w:hAnsi="Arial" w:cs="Arial"/>
          <w:sz w:val="20"/>
          <w:szCs w:val="20"/>
        </w:rPr>
        <w:t xml:space="preserve"> - среднее количество часов аренды транспортного средства по i-й разовой услуге;</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ч</w:t>
      </w:r>
      <w:r w:rsidRPr="007B6AFA">
        <w:rPr>
          <w:rFonts w:ascii="Arial" w:hAnsi="Arial" w:cs="Arial"/>
          <w:sz w:val="20"/>
          <w:szCs w:val="20"/>
        </w:rPr>
        <w:t xml:space="preserve"> - цена 1 часа аренды транспортного средства по i-й разовой услуге.</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42. Затраты на оплату проезда работника к месту нахождения учебного заведения и обратно (</w:t>
      </w:r>
      <w:proofErr w:type="spellStart"/>
      <w:r w:rsidRPr="007B6AFA">
        <w:rPr>
          <w:rFonts w:ascii="Arial" w:hAnsi="Arial" w:cs="Arial"/>
          <w:sz w:val="20"/>
          <w:szCs w:val="20"/>
        </w:rPr>
        <w:t>З</w:t>
      </w:r>
      <w:r w:rsidRPr="007B6AFA">
        <w:rPr>
          <w:rFonts w:ascii="Arial" w:hAnsi="Arial" w:cs="Arial"/>
          <w:sz w:val="20"/>
          <w:szCs w:val="20"/>
          <w:vertAlign w:val="subscript"/>
        </w:rPr>
        <w:t>тру</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844040" cy="51498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4404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тру</w:t>
      </w:r>
      <w:r w:rsidRPr="007B6AFA">
        <w:rPr>
          <w:rFonts w:ascii="Arial" w:hAnsi="Arial" w:cs="Arial"/>
          <w:sz w:val="20"/>
          <w:szCs w:val="20"/>
        </w:rPr>
        <w:t xml:space="preserve"> - количество работников, имеющих право на компенсацию расходов, по i-</w:t>
      </w:r>
      <w:proofErr w:type="spellStart"/>
      <w:r w:rsidRPr="007B6AFA">
        <w:rPr>
          <w:rFonts w:ascii="Arial" w:hAnsi="Arial" w:cs="Arial"/>
          <w:sz w:val="20"/>
          <w:szCs w:val="20"/>
        </w:rPr>
        <w:t>му</w:t>
      </w:r>
      <w:proofErr w:type="spellEnd"/>
      <w:r w:rsidRPr="007B6AFA">
        <w:rPr>
          <w:rFonts w:ascii="Arial" w:hAnsi="Arial" w:cs="Arial"/>
          <w:sz w:val="20"/>
          <w:szCs w:val="20"/>
        </w:rPr>
        <w:t xml:space="preserve"> направлению;</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тру</w:t>
      </w:r>
      <w:r w:rsidRPr="007B6AFA">
        <w:rPr>
          <w:rFonts w:ascii="Arial" w:hAnsi="Arial" w:cs="Arial"/>
          <w:sz w:val="20"/>
          <w:szCs w:val="20"/>
        </w:rPr>
        <w:t xml:space="preserve"> - цена проезда к месту нахождения учебного заведения по i-</w:t>
      </w:r>
      <w:proofErr w:type="spellStart"/>
      <w:r w:rsidRPr="007B6AFA">
        <w:rPr>
          <w:rFonts w:ascii="Arial" w:hAnsi="Arial" w:cs="Arial"/>
          <w:sz w:val="20"/>
          <w:szCs w:val="20"/>
        </w:rPr>
        <w:t>му</w:t>
      </w:r>
      <w:proofErr w:type="spellEnd"/>
      <w:r w:rsidRPr="007B6AFA">
        <w:rPr>
          <w:rFonts w:ascii="Arial" w:hAnsi="Arial" w:cs="Arial"/>
          <w:sz w:val="20"/>
          <w:szCs w:val="20"/>
        </w:rPr>
        <w:t xml:space="preserve"> направлению.</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outlineLvl w:val="3"/>
        <w:rPr>
          <w:rFonts w:ascii="Arial" w:hAnsi="Arial" w:cs="Arial"/>
          <w:b/>
          <w:bCs/>
          <w:sz w:val="20"/>
          <w:szCs w:val="20"/>
        </w:rPr>
      </w:pPr>
      <w:r w:rsidRPr="007B6AFA">
        <w:rPr>
          <w:rFonts w:ascii="Arial" w:hAnsi="Arial" w:cs="Arial"/>
          <w:b/>
          <w:bCs/>
          <w:sz w:val="20"/>
          <w:szCs w:val="20"/>
        </w:rPr>
        <w:t>Затраты на оплату расходов по договорам об оказании услуг,</w:t>
      </w:r>
    </w:p>
    <w:p w:rsidR="007B6AFA" w:rsidRPr="007B6AFA" w:rsidRDefault="007B6AFA" w:rsidP="007B6AFA">
      <w:pPr>
        <w:widowControl w:val="0"/>
        <w:autoSpaceDE w:val="0"/>
        <w:autoSpaceDN w:val="0"/>
        <w:adjustRightInd w:val="0"/>
        <w:jc w:val="center"/>
        <w:rPr>
          <w:rFonts w:ascii="Arial" w:hAnsi="Arial" w:cs="Arial"/>
          <w:b/>
          <w:bCs/>
          <w:sz w:val="20"/>
          <w:szCs w:val="20"/>
        </w:rPr>
      </w:pPr>
      <w:proofErr w:type="gramStart"/>
      <w:r w:rsidRPr="007B6AFA">
        <w:rPr>
          <w:rFonts w:ascii="Arial" w:hAnsi="Arial" w:cs="Arial"/>
          <w:b/>
          <w:bCs/>
          <w:sz w:val="20"/>
          <w:szCs w:val="20"/>
        </w:rPr>
        <w:t>связанных</w:t>
      </w:r>
      <w:proofErr w:type="gramEnd"/>
      <w:r w:rsidRPr="007B6AFA">
        <w:rPr>
          <w:rFonts w:ascii="Arial" w:hAnsi="Arial" w:cs="Arial"/>
          <w:b/>
          <w:bCs/>
          <w:sz w:val="20"/>
          <w:szCs w:val="20"/>
        </w:rPr>
        <w:t xml:space="preserve"> с проездом и наймом жилого помещения в связи</w:t>
      </w:r>
    </w:p>
    <w:p w:rsidR="007B6AFA" w:rsidRPr="007B6AFA" w:rsidRDefault="007B6AFA" w:rsidP="00462153">
      <w:pPr>
        <w:widowControl w:val="0"/>
        <w:autoSpaceDE w:val="0"/>
        <w:autoSpaceDN w:val="0"/>
        <w:adjustRightInd w:val="0"/>
        <w:jc w:val="center"/>
        <w:rPr>
          <w:rFonts w:ascii="Arial" w:hAnsi="Arial" w:cs="Arial"/>
          <w:sz w:val="20"/>
          <w:szCs w:val="20"/>
        </w:rPr>
      </w:pPr>
      <w:proofErr w:type="gramStart"/>
      <w:r w:rsidRPr="007B6AFA">
        <w:rPr>
          <w:rFonts w:ascii="Arial" w:hAnsi="Arial" w:cs="Arial"/>
          <w:b/>
          <w:bCs/>
          <w:sz w:val="20"/>
          <w:szCs w:val="20"/>
        </w:rPr>
        <w:t>с</w:t>
      </w:r>
      <w:proofErr w:type="gramEnd"/>
      <w:r w:rsidRPr="007B6AFA">
        <w:rPr>
          <w:rFonts w:ascii="Arial" w:hAnsi="Arial" w:cs="Arial"/>
          <w:b/>
          <w:bCs/>
          <w:sz w:val="20"/>
          <w:szCs w:val="20"/>
        </w:rPr>
        <w:t xml:space="preserve"> командированием работников, заключаемым</w:t>
      </w:r>
      <w:r w:rsidR="008D6613">
        <w:rPr>
          <w:rFonts w:ascii="Arial" w:hAnsi="Arial" w:cs="Arial"/>
          <w:b/>
          <w:bCs/>
          <w:sz w:val="20"/>
          <w:szCs w:val="20"/>
        </w:rPr>
        <w:t xml:space="preserve"> </w:t>
      </w:r>
      <w:r w:rsidRPr="007B6AFA">
        <w:rPr>
          <w:rFonts w:ascii="Arial" w:hAnsi="Arial" w:cs="Arial"/>
          <w:b/>
          <w:bCs/>
          <w:sz w:val="20"/>
          <w:szCs w:val="20"/>
        </w:rPr>
        <w:t>со сторонними организациями</w:t>
      </w:r>
    </w:p>
    <w:p w:rsidR="007B6AFA" w:rsidRPr="007B6AFA" w:rsidRDefault="007B6AFA" w:rsidP="007B6AFA">
      <w:pPr>
        <w:widowControl w:val="0"/>
        <w:autoSpaceDE w:val="0"/>
        <w:autoSpaceDN w:val="0"/>
        <w:adjustRightInd w:val="0"/>
        <w:jc w:val="both"/>
        <w:rPr>
          <w:rFonts w:ascii="Arial" w:hAnsi="Arial" w:cs="Arial"/>
          <w:sz w:val="20"/>
          <w:szCs w:val="20"/>
        </w:rPr>
      </w:pPr>
      <w:r w:rsidRPr="007B6AFA">
        <w:rPr>
          <w:rFonts w:ascii="Arial" w:hAnsi="Arial" w:cs="Arial"/>
          <w:sz w:val="20"/>
          <w:szCs w:val="20"/>
        </w:rPr>
        <w:t>43. Затраты на оплату расходов по договорам об оказании услуг, связанных с проездом и наймом жилого помещения в связи с командированием работников, заключаемым со сторонними организациями (</w:t>
      </w:r>
      <w:proofErr w:type="spellStart"/>
      <w:r w:rsidRPr="007B6AFA">
        <w:rPr>
          <w:rFonts w:ascii="Arial" w:hAnsi="Arial" w:cs="Arial"/>
          <w:sz w:val="20"/>
          <w:szCs w:val="20"/>
        </w:rPr>
        <w:t>З</w:t>
      </w:r>
      <w:r w:rsidRPr="007B6AFA">
        <w:rPr>
          <w:rFonts w:ascii="Arial" w:hAnsi="Arial" w:cs="Arial"/>
          <w:sz w:val="20"/>
          <w:szCs w:val="20"/>
          <w:vertAlign w:val="subscript"/>
        </w:rPr>
        <w:t>кр</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кр</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проезд</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найм</w:t>
      </w:r>
      <w:proofErr w:type="spellEnd"/>
      <w:r w:rsidRPr="007B6AFA">
        <w:rPr>
          <w:rFonts w:ascii="Arial" w:hAnsi="Arial" w:cs="Arial"/>
          <w:sz w:val="20"/>
          <w:szCs w:val="20"/>
        </w:rPr>
        <w:t>,</w:t>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проезд</w:t>
      </w:r>
      <w:proofErr w:type="spellEnd"/>
      <w:r w:rsidRPr="007B6AFA">
        <w:rPr>
          <w:rFonts w:ascii="Arial" w:hAnsi="Arial" w:cs="Arial"/>
          <w:sz w:val="20"/>
          <w:szCs w:val="20"/>
        </w:rPr>
        <w:t xml:space="preserve"> - затраты по договору на проезд к месту командирования и обратно;</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найм</w:t>
      </w:r>
      <w:proofErr w:type="spellEnd"/>
      <w:r w:rsidRPr="007B6AFA">
        <w:rPr>
          <w:rFonts w:ascii="Arial" w:hAnsi="Arial" w:cs="Arial"/>
          <w:sz w:val="20"/>
          <w:szCs w:val="20"/>
        </w:rPr>
        <w:t xml:space="preserve"> - затраты по договору на наем жилого помещения на период командирования.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44. Затраты по договору на проезд к месту командирования и обратно (</w:t>
      </w:r>
      <w:proofErr w:type="spellStart"/>
      <w:r w:rsidRPr="007B6AFA">
        <w:rPr>
          <w:rFonts w:ascii="Arial" w:hAnsi="Arial" w:cs="Arial"/>
          <w:sz w:val="20"/>
          <w:szCs w:val="20"/>
        </w:rPr>
        <w:t>З</w:t>
      </w:r>
      <w:r w:rsidRPr="007B6AFA">
        <w:rPr>
          <w:rFonts w:ascii="Arial" w:hAnsi="Arial" w:cs="Arial"/>
          <w:sz w:val="20"/>
          <w:szCs w:val="20"/>
          <w:vertAlign w:val="subscript"/>
        </w:rPr>
        <w:t>проезд</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2289810" cy="51498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8981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проезд</w:t>
      </w:r>
      <w:r w:rsidRPr="007B6AFA">
        <w:rPr>
          <w:rFonts w:ascii="Arial" w:hAnsi="Arial" w:cs="Arial"/>
          <w:sz w:val="20"/>
          <w:szCs w:val="20"/>
        </w:rPr>
        <w:t xml:space="preserve"> - количество командированных работников по i-</w:t>
      </w:r>
      <w:proofErr w:type="spellStart"/>
      <w:r w:rsidRPr="007B6AFA">
        <w:rPr>
          <w:rFonts w:ascii="Arial" w:hAnsi="Arial" w:cs="Arial"/>
          <w:sz w:val="20"/>
          <w:szCs w:val="20"/>
        </w:rPr>
        <w:t>му</w:t>
      </w:r>
      <w:proofErr w:type="spellEnd"/>
      <w:r w:rsidRPr="007B6AFA">
        <w:rPr>
          <w:rFonts w:ascii="Arial" w:hAnsi="Arial" w:cs="Arial"/>
          <w:sz w:val="20"/>
          <w:szCs w:val="20"/>
        </w:rPr>
        <w:t xml:space="preserve"> направлению командирования с учетом показателей утвержденных планов служебных командировок;</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проезд</w:t>
      </w:r>
      <w:r w:rsidRPr="007B6AFA">
        <w:rPr>
          <w:rFonts w:ascii="Arial" w:hAnsi="Arial" w:cs="Arial"/>
          <w:sz w:val="20"/>
          <w:szCs w:val="20"/>
        </w:rPr>
        <w:t xml:space="preserve"> - цена проезда по i-</w:t>
      </w:r>
      <w:proofErr w:type="spellStart"/>
      <w:r w:rsidRPr="007B6AFA">
        <w:rPr>
          <w:rFonts w:ascii="Arial" w:hAnsi="Arial" w:cs="Arial"/>
          <w:sz w:val="20"/>
          <w:szCs w:val="20"/>
        </w:rPr>
        <w:t>му</w:t>
      </w:r>
      <w:proofErr w:type="spellEnd"/>
      <w:r w:rsidRPr="007B6AFA">
        <w:rPr>
          <w:rFonts w:ascii="Arial" w:hAnsi="Arial" w:cs="Arial"/>
          <w:sz w:val="20"/>
          <w:szCs w:val="20"/>
        </w:rPr>
        <w:t xml:space="preserve"> направлению командирования с учетом требований </w:t>
      </w:r>
      <w:hyperlink r:id="rId68" w:history="1">
        <w:r w:rsidRPr="007B6AFA">
          <w:rPr>
            <w:rFonts w:ascii="Arial" w:hAnsi="Arial" w:cs="Arial"/>
            <w:color w:val="0000FF"/>
            <w:sz w:val="20"/>
            <w:szCs w:val="20"/>
          </w:rPr>
          <w:t>постановления</w:t>
        </w:r>
      </w:hyperlink>
      <w:r w:rsidRPr="007B6AFA">
        <w:rPr>
          <w:rFonts w:ascii="Arial" w:hAnsi="Arial" w:cs="Arial"/>
          <w:sz w:val="20"/>
          <w:szCs w:val="20"/>
        </w:rPr>
        <w:t xml:space="preserve"> Правительства Новосибирской области от 06.04.2015 N 129-п "О порядке и размерах возмещения расходов, связанных со служебными командировками, работникам, заключившим трудовой договор о работе в государственных органах Новосибирской области, работникам государственных учреждений Новосибирской области", </w:t>
      </w:r>
      <w:hyperlink r:id="rId69" w:history="1">
        <w:r w:rsidRPr="007B6AFA">
          <w:rPr>
            <w:rFonts w:ascii="Arial" w:hAnsi="Arial" w:cs="Arial"/>
            <w:color w:val="0000FF"/>
            <w:sz w:val="20"/>
            <w:szCs w:val="20"/>
          </w:rPr>
          <w:t>постановления</w:t>
        </w:r>
      </w:hyperlink>
      <w:r w:rsidRPr="007B6AFA">
        <w:rPr>
          <w:rFonts w:ascii="Arial" w:hAnsi="Arial" w:cs="Arial"/>
          <w:sz w:val="20"/>
          <w:szCs w:val="20"/>
        </w:rPr>
        <w:t xml:space="preserve"> Губернатора Новосибирской области от 14.10.2005 N 553 "Об утверждении порядка и условий командирования государственного гражданского служащего Новосибирской области, порядка и условий возмещения расходов, связанных с переездом государственного гражданского служащего Новосибирской области при переводе в другой государственный орган".</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45. Затраты по договору на наем жилого помещения на период командирования (</w:t>
      </w:r>
      <w:proofErr w:type="spellStart"/>
      <w:r w:rsidRPr="007B6AFA">
        <w:rPr>
          <w:rFonts w:ascii="Arial" w:hAnsi="Arial" w:cs="Arial"/>
          <w:sz w:val="20"/>
          <w:szCs w:val="20"/>
        </w:rPr>
        <w:t>З</w:t>
      </w:r>
      <w:r w:rsidRPr="007B6AFA">
        <w:rPr>
          <w:rFonts w:ascii="Arial" w:hAnsi="Arial" w:cs="Arial"/>
          <w:sz w:val="20"/>
          <w:szCs w:val="20"/>
          <w:vertAlign w:val="subscript"/>
        </w:rPr>
        <w:t>найм</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2413000" cy="51498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1300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найм</w:t>
      </w:r>
      <w:proofErr w:type="spellEnd"/>
      <w:r w:rsidRPr="007B6AFA">
        <w:rPr>
          <w:rFonts w:ascii="Arial" w:hAnsi="Arial" w:cs="Arial"/>
          <w:sz w:val="20"/>
          <w:szCs w:val="20"/>
        </w:rPr>
        <w:t xml:space="preserve"> - количество командированных работников по i-</w:t>
      </w:r>
      <w:proofErr w:type="spellStart"/>
      <w:r w:rsidRPr="007B6AFA">
        <w:rPr>
          <w:rFonts w:ascii="Arial" w:hAnsi="Arial" w:cs="Arial"/>
          <w:sz w:val="20"/>
          <w:szCs w:val="20"/>
        </w:rPr>
        <w:t>му</w:t>
      </w:r>
      <w:proofErr w:type="spellEnd"/>
      <w:r w:rsidRPr="007B6AFA">
        <w:rPr>
          <w:rFonts w:ascii="Arial" w:hAnsi="Arial" w:cs="Arial"/>
          <w:sz w:val="20"/>
          <w:szCs w:val="20"/>
        </w:rPr>
        <w:t xml:space="preserve"> направлению командирования с учетом показателей утвержденных планов служебных командировок;</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найм</w:t>
      </w:r>
      <w:proofErr w:type="spellEnd"/>
      <w:r w:rsidRPr="007B6AFA">
        <w:rPr>
          <w:rFonts w:ascii="Arial" w:hAnsi="Arial" w:cs="Arial"/>
          <w:sz w:val="20"/>
          <w:szCs w:val="20"/>
        </w:rPr>
        <w:t xml:space="preserve"> - цена найма жилого помещения в сутки по i-</w:t>
      </w:r>
      <w:proofErr w:type="spellStart"/>
      <w:r w:rsidRPr="007B6AFA">
        <w:rPr>
          <w:rFonts w:ascii="Arial" w:hAnsi="Arial" w:cs="Arial"/>
          <w:sz w:val="20"/>
          <w:szCs w:val="20"/>
        </w:rPr>
        <w:t>му</w:t>
      </w:r>
      <w:proofErr w:type="spellEnd"/>
      <w:r w:rsidRPr="007B6AFA">
        <w:rPr>
          <w:rFonts w:ascii="Arial" w:hAnsi="Arial" w:cs="Arial"/>
          <w:sz w:val="20"/>
          <w:szCs w:val="20"/>
        </w:rPr>
        <w:t xml:space="preserve"> направлению командирования с учетом требований </w:t>
      </w:r>
      <w:hyperlink r:id="rId71" w:history="1">
        <w:r w:rsidRPr="007B6AFA">
          <w:rPr>
            <w:rFonts w:ascii="Arial" w:hAnsi="Arial" w:cs="Arial"/>
            <w:color w:val="0000FF"/>
            <w:sz w:val="20"/>
            <w:szCs w:val="20"/>
          </w:rPr>
          <w:t>постановления</w:t>
        </w:r>
      </w:hyperlink>
      <w:r w:rsidRPr="007B6AFA">
        <w:rPr>
          <w:rFonts w:ascii="Arial" w:hAnsi="Arial" w:cs="Arial"/>
          <w:sz w:val="20"/>
          <w:szCs w:val="20"/>
        </w:rPr>
        <w:t xml:space="preserve"> Правительства Новосибирской области от 06.04.2015 N 129-п "О порядке и размерах возмещения расходов, связанных со служебными командировками, работникам, заключившим трудовой договор о работе в государственных органах Новосибирской области, работникам государственных учреждений Новосибирской области", </w:t>
      </w:r>
      <w:hyperlink r:id="rId72" w:history="1">
        <w:r w:rsidRPr="007B6AFA">
          <w:rPr>
            <w:rFonts w:ascii="Arial" w:hAnsi="Arial" w:cs="Arial"/>
            <w:color w:val="0000FF"/>
            <w:sz w:val="20"/>
            <w:szCs w:val="20"/>
          </w:rPr>
          <w:t>постановления</w:t>
        </w:r>
      </w:hyperlink>
      <w:r w:rsidRPr="007B6AFA">
        <w:rPr>
          <w:rFonts w:ascii="Arial" w:hAnsi="Arial" w:cs="Arial"/>
          <w:sz w:val="20"/>
          <w:szCs w:val="20"/>
        </w:rPr>
        <w:t xml:space="preserve"> Губернатора Новосибирской области от 14.10.2005 N 553 "Об утверждении порядка и условий командирования государственного гражданского служащего Новосибирской области, порядка и условий возмещения расходов, связанных с переездом государственного гражданского служащего Новосибирской области при переводе в другой государственный орган";</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N</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найм</w:t>
      </w:r>
      <w:proofErr w:type="spellEnd"/>
      <w:r w:rsidRPr="007B6AFA">
        <w:rPr>
          <w:rFonts w:ascii="Arial" w:hAnsi="Arial" w:cs="Arial"/>
          <w:sz w:val="20"/>
          <w:szCs w:val="20"/>
        </w:rPr>
        <w:t xml:space="preserve"> - количество суток нахождения в командировке по i-</w:t>
      </w:r>
      <w:proofErr w:type="spellStart"/>
      <w:r w:rsidRPr="007B6AFA">
        <w:rPr>
          <w:rFonts w:ascii="Arial" w:hAnsi="Arial" w:cs="Arial"/>
          <w:sz w:val="20"/>
          <w:szCs w:val="20"/>
        </w:rPr>
        <w:t>му</w:t>
      </w:r>
      <w:proofErr w:type="spellEnd"/>
      <w:r w:rsidRPr="007B6AFA">
        <w:rPr>
          <w:rFonts w:ascii="Arial" w:hAnsi="Arial" w:cs="Arial"/>
          <w:sz w:val="20"/>
          <w:szCs w:val="20"/>
        </w:rPr>
        <w:t xml:space="preserve"> направлению командирования.</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outlineLvl w:val="3"/>
        <w:rPr>
          <w:rFonts w:ascii="Arial" w:hAnsi="Arial" w:cs="Arial"/>
          <w:b/>
          <w:bCs/>
          <w:sz w:val="20"/>
          <w:szCs w:val="20"/>
        </w:rPr>
      </w:pPr>
      <w:r w:rsidRPr="007B6AFA">
        <w:rPr>
          <w:rFonts w:ascii="Arial" w:hAnsi="Arial" w:cs="Arial"/>
          <w:b/>
          <w:bCs/>
          <w:sz w:val="20"/>
          <w:szCs w:val="20"/>
        </w:rPr>
        <w:t>Затраты на коммунальные услуги</w:t>
      </w:r>
    </w:p>
    <w:p w:rsidR="007B6AFA" w:rsidRPr="007B6AFA" w:rsidRDefault="007B6AFA" w:rsidP="007B6AFA">
      <w:pPr>
        <w:widowControl w:val="0"/>
        <w:autoSpaceDE w:val="0"/>
        <w:autoSpaceDN w:val="0"/>
        <w:adjustRightInd w:val="0"/>
        <w:jc w:val="both"/>
        <w:rPr>
          <w:rFonts w:ascii="Arial" w:hAnsi="Arial" w:cs="Arial"/>
          <w:sz w:val="20"/>
          <w:szCs w:val="20"/>
        </w:rPr>
      </w:pPr>
      <w:r w:rsidRPr="007B6AFA">
        <w:rPr>
          <w:rFonts w:ascii="Arial" w:hAnsi="Arial" w:cs="Arial"/>
          <w:sz w:val="20"/>
          <w:szCs w:val="20"/>
        </w:rPr>
        <w:t>46. Затраты на коммунальные услуги (</w:t>
      </w:r>
      <w:proofErr w:type="spellStart"/>
      <w:r w:rsidRPr="007B6AFA">
        <w:rPr>
          <w:rFonts w:ascii="Arial" w:hAnsi="Arial" w:cs="Arial"/>
          <w:sz w:val="20"/>
          <w:szCs w:val="20"/>
        </w:rPr>
        <w:t>З</w:t>
      </w:r>
      <w:r w:rsidRPr="007B6AFA">
        <w:rPr>
          <w:rFonts w:ascii="Arial" w:hAnsi="Arial" w:cs="Arial"/>
          <w:sz w:val="20"/>
          <w:szCs w:val="20"/>
          <w:vertAlign w:val="subscript"/>
        </w:rPr>
        <w:t>ком</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ком</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гс</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эс</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тс</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гв</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хв</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внск</w:t>
      </w:r>
      <w:proofErr w:type="spellEnd"/>
      <w:r w:rsidRPr="007B6AFA">
        <w:rPr>
          <w:rFonts w:ascii="Arial" w:hAnsi="Arial" w:cs="Arial"/>
          <w:sz w:val="20"/>
          <w:szCs w:val="20"/>
        </w:rPr>
        <w:t>,</w:t>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гс</w:t>
      </w:r>
      <w:proofErr w:type="spellEnd"/>
      <w:r w:rsidRPr="007B6AFA">
        <w:rPr>
          <w:rFonts w:ascii="Arial" w:hAnsi="Arial" w:cs="Arial"/>
          <w:sz w:val="20"/>
          <w:szCs w:val="20"/>
        </w:rPr>
        <w:t xml:space="preserve"> - затраты на газоснабжение и иные виды топлива;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эс</w:t>
      </w:r>
      <w:proofErr w:type="spellEnd"/>
      <w:r w:rsidRPr="007B6AFA">
        <w:rPr>
          <w:rFonts w:ascii="Arial" w:hAnsi="Arial" w:cs="Arial"/>
          <w:sz w:val="20"/>
          <w:szCs w:val="20"/>
        </w:rPr>
        <w:t xml:space="preserve"> - затраты на электроснабжение;</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тс</w:t>
      </w:r>
      <w:proofErr w:type="spellEnd"/>
      <w:r w:rsidRPr="007B6AFA">
        <w:rPr>
          <w:rFonts w:ascii="Arial" w:hAnsi="Arial" w:cs="Arial"/>
          <w:sz w:val="20"/>
          <w:szCs w:val="20"/>
        </w:rPr>
        <w:t xml:space="preserve"> - затраты на теплоснабжение;</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гв</w:t>
      </w:r>
      <w:proofErr w:type="spellEnd"/>
      <w:r w:rsidRPr="007B6AFA">
        <w:rPr>
          <w:rFonts w:ascii="Arial" w:hAnsi="Arial" w:cs="Arial"/>
          <w:sz w:val="20"/>
          <w:szCs w:val="20"/>
        </w:rPr>
        <w:t xml:space="preserve"> - затраты на горячее водоснабжение;</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хв</w:t>
      </w:r>
      <w:proofErr w:type="spellEnd"/>
      <w:r w:rsidRPr="007B6AFA">
        <w:rPr>
          <w:rFonts w:ascii="Arial" w:hAnsi="Arial" w:cs="Arial"/>
          <w:sz w:val="20"/>
          <w:szCs w:val="20"/>
        </w:rPr>
        <w:t xml:space="preserve"> - затраты на холодное водоснабжение и водоотведение;</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внск</w:t>
      </w:r>
      <w:proofErr w:type="spellEnd"/>
      <w:r w:rsidRPr="007B6AFA">
        <w:rPr>
          <w:rFonts w:ascii="Arial" w:hAnsi="Arial" w:cs="Arial"/>
          <w:sz w:val="20"/>
          <w:szCs w:val="20"/>
        </w:rPr>
        <w:t xml:space="preserve"> - затраты на оплату услуг лиц, привлекаемых на основании гражданско-правовых договоров (далее - внештатный сотрудник).</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47. Затраты на газоснабжение и иные виды топлива (</w:t>
      </w:r>
      <w:proofErr w:type="spellStart"/>
      <w:r w:rsidRPr="007B6AFA">
        <w:rPr>
          <w:rFonts w:ascii="Arial" w:hAnsi="Arial" w:cs="Arial"/>
          <w:sz w:val="20"/>
          <w:szCs w:val="20"/>
        </w:rPr>
        <w:t>З</w:t>
      </w:r>
      <w:r w:rsidRPr="007B6AFA">
        <w:rPr>
          <w:rFonts w:ascii="Arial" w:hAnsi="Arial" w:cs="Arial"/>
          <w:sz w:val="20"/>
          <w:szCs w:val="20"/>
          <w:vertAlign w:val="subscript"/>
        </w:rPr>
        <w:t>гс</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844040" cy="51498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4404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П</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гс</w:t>
      </w:r>
      <w:proofErr w:type="spellEnd"/>
      <w:r w:rsidRPr="007B6AFA">
        <w:rPr>
          <w:rFonts w:ascii="Arial" w:hAnsi="Arial" w:cs="Arial"/>
          <w:sz w:val="20"/>
          <w:szCs w:val="20"/>
        </w:rPr>
        <w:t xml:space="preserve"> - расчетная потребность в i-м виде топлива (газе и ином виде топлива);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Т</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гс</w:t>
      </w:r>
      <w:proofErr w:type="spellEnd"/>
      <w:r w:rsidRPr="007B6AFA">
        <w:rPr>
          <w:rFonts w:ascii="Arial" w:hAnsi="Arial" w:cs="Arial"/>
          <w:sz w:val="20"/>
          <w:szCs w:val="20"/>
        </w:rPr>
        <w:t xml:space="preserve"> - тариф на i-й вид топлива, утвержденный в установленном порядке органом государственного регулирования тарифов (далее - регулируемый тариф) (если тарифы на соответствующий вид топлива подлежат государственному регулированию);</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proofErr w:type="gramStart"/>
      <w:r w:rsidRPr="007B6AFA">
        <w:rPr>
          <w:rFonts w:ascii="Arial" w:hAnsi="Arial" w:cs="Arial"/>
          <w:sz w:val="20"/>
          <w:szCs w:val="20"/>
        </w:rPr>
        <w:t>k</w:t>
      </w:r>
      <w:r w:rsidRPr="007B6AFA">
        <w:rPr>
          <w:rFonts w:ascii="Arial" w:hAnsi="Arial" w:cs="Arial"/>
          <w:sz w:val="20"/>
          <w:szCs w:val="20"/>
          <w:vertAlign w:val="subscript"/>
        </w:rPr>
        <w:t>i</w:t>
      </w:r>
      <w:proofErr w:type="spellEnd"/>
      <w:proofErr w:type="gram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гс</w:t>
      </w:r>
      <w:proofErr w:type="spellEnd"/>
      <w:r w:rsidRPr="007B6AFA">
        <w:rPr>
          <w:rFonts w:ascii="Arial" w:hAnsi="Arial" w:cs="Arial"/>
          <w:sz w:val="20"/>
          <w:szCs w:val="20"/>
        </w:rPr>
        <w:t xml:space="preserve"> - поправочный коэффициент, учитывающий затраты на транспортировку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вида топлива.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48. Затраты на электроснабжение (</w:t>
      </w:r>
      <w:proofErr w:type="spellStart"/>
      <w:r w:rsidRPr="007B6AFA">
        <w:rPr>
          <w:rFonts w:ascii="Arial" w:hAnsi="Arial" w:cs="Arial"/>
          <w:sz w:val="20"/>
          <w:szCs w:val="20"/>
        </w:rPr>
        <w:t>З</w:t>
      </w:r>
      <w:r w:rsidRPr="007B6AFA">
        <w:rPr>
          <w:rFonts w:ascii="Arial" w:hAnsi="Arial" w:cs="Arial"/>
          <w:sz w:val="20"/>
          <w:szCs w:val="20"/>
          <w:vertAlign w:val="subscript"/>
        </w:rPr>
        <w:t>эс</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437005" cy="51498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3700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Т</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эс</w:t>
      </w:r>
      <w:r w:rsidRPr="007B6AFA">
        <w:rPr>
          <w:rFonts w:ascii="Arial" w:hAnsi="Arial" w:cs="Arial"/>
          <w:sz w:val="20"/>
          <w:szCs w:val="20"/>
        </w:rPr>
        <w:t xml:space="preserve"> - i-й регулируемый тариф на электроэнергию (в рамках применяемого </w:t>
      </w:r>
      <w:proofErr w:type="spellStart"/>
      <w:r w:rsidRPr="007B6AFA">
        <w:rPr>
          <w:rFonts w:ascii="Arial" w:hAnsi="Arial" w:cs="Arial"/>
          <w:sz w:val="20"/>
          <w:szCs w:val="20"/>
        </w:rPr>
        <w:t>одноставочного</w:t>
      </w:r>
      <w:proofErr w:type="spellEnd"/>
      <w:r w:rsidRPr="007B6AFA">
        <w:rPr>
          <w:rFonts w:ascii="Arial" w:hAnsi="Arial" w:cs="Arial"/>
          <w:sz w:val="20"/>
          <w:szCs w:val="20"/>
        </w:rPr>
        <w:t xml:space="preserve">, дифференцированного по зонам суток или </w:t>
      </w:r>
      <w:proofErr w:type="spellStart"/>
      <w:r w:rsidRPr="007B6AFA">
        <w:rPr>
          <w:rFonts w:ascii="Arial" w:hAnsi="Arial" w:cs="Arial"/>
          <w:sz w:val="20"/>
          <w:szCs w:val="20"/>
        </w:rPr>
        <w:t>двуставочного</w:t>
      </w:r>
      <w:proofErr w:type="spellEnd"/>
      <w:r w:rsidRPr="007B6AFA">
        <w:rPr>
          <w:rFonts w:ascii="Arial" w:hAnsi="Arial" w:cs="Arial"/>
          <w:sz w:val="20"/>
          <w:szCs w:val="20"/>
        </w:rPr>
        <w:t xml:space="preserve"> тарифа);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П</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эс</w:t>
      </w:r>
      <w:r w:rsidRPr="007B6AFA">
        <w:rPr>
          <w:rFonts w:ascii="Arial" w:hAnsi="Arial" w:cs="Arial"/>
          <w:sz w:val="20"/>
          <w:szCs w:val="20"/>
        </w:rPr>
        <w:t xml:space="preserve"> - расчетная потребность электроэнергии в год по i-</w:t>
      </w:r>
      <w:proofErr w:type="spellStart"/>
      <w:r w:rsidRPr="007B6AFA">
        <w:rPr>
          <w:rFonts w:ascii="Arial" w:hAnsi="Arial" w:cs="Arial"/>
          <w:sz w:val="20"/>
          <w:szCs w:val="20"/>
        </w:rPr>
        <w:t>му</w:t>
      </w:r>
      <w:proofErr w:type="spellEnd"/>
      <w:r w:rsidRPr="007B6AFA">
        <w:rPr>
          <w:rFonts w:ascii="Arial" w:hAnsi="Arial" w:cs="Arial"/>
          <w:sz w:val="20"/>
          <w:szCs w:val="20"/>
        </w:rPr>
        <w:t xml:space="preserve"> тарифу (цене) на электроэнергию (в рамках применяемого </w:t>
      </w:r>
      <w:proofErr w:type="spellStart"/>
      <w:r w:rsidRPr="007B6AFA">
        <w:rPr>
          <w:rFonts w:ascii="Arial" w:hAnsi="Arial" w:cs="Arial"/>
          <w:sz w:val="20"/>
          <w:szCs w:val="20"/>
        </w:rPr>
        <w:t>одноставочного</w:t>
      </w:r>
      <w:proofErr w:type="spellEnd"/>
      <w:r w:rsidRPr="007B6AFA">
        <w:rPr>
          <w:rFonts w:ascii="Arial" w:hAnsi="Arial" w:cs="Arial"/>
          <w:sz w:val="20"/>
          <w:szCs w:val="20"/>
        </w:rPr>
        <w:t xml:space="preserve">, дифференцированного по зонам суток или </w:t>
      </w:r>
      <w:proofErr w:type="spellStart"/>
      <w:r w:rsidRPr="007B6AFA">
        <w:rPr>
          <w:rFonts w:ascii="Arial" w:hAnsi="Arial" w:cs="Arial"/>
          <w:sz w:val="20"/>
          <w:szCs w:val="20"/>
        </w:rPr>
        <w:t>двуставочного</w:t>
      </w:r>
      <w:proofErr w:type="spellEnd"/>
      <w:r w:rsidRPr="007B6AFA">
        <w:rPr>
          <w:rFonts w:ascii="Arial" w:hAnsi="Arial" w:cs="Arial"/>
          <w:sz w:val="20"/>
          <w:szCs w:val="20"/>
        </w:rPr>
        <w:t xml:space="preserve"> тарифа).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49. Затраты на теплоснабжение (</w:t>
      </w:r>
      <w:proofErr w:type="spellStart"/>
      <w:r w:rsidRPr="007B6AFA">
        <w:rPr>
          <w:rFonts w:ascii="Arial" w:hAnsi="Arial" w:cs="Arial"/>
          <w:sz w:val="20"/>
          <w:szCs w:val="20"/>
        </w:rPr>
        <w:t>З</w:t>
      </w:r>
      <w:r w:rsidRPr="007B6AFA">
        <w:rPr>
          <w:rFonts w:ascii="Arial" w:hAnsi="Arial" w:cs="Arial"/>
          <w:sz w:val="20"/>
          <w:szCs w:val="20"/>
          <w:vertAlign w:val="subscript"/>
        </w:rPr>
        <w:t>тс</w:t>
      </w:r>
      <w:proofErr w:type="spellEnd"/>
      <w:r w:rsidRPr="007B6AFA">
        <w:rPr>
          <w:rFonts w:ascii="Arial" w:hAnsi="Arial" w:cs="Arial"/>
          <w:sz w:val="20"/>
          <w:szCs w:val="20"/>
        </w:rPr>
        <w:t>) определяются по формуле:</w:t>
      </w:r>
    </w:p>
    <w:p w:rsidR="00462153" w:rsidRDefault="00462153" w:rsidP="007B6AFA">
      <w:pPr>
        <w:widowControl w:val="0"/>
        <w:autoSpaceDE w:val="0"/>
        <w:autoSpaceDN w:val="0"/>
        <w:adjustRightInd w:val="0"/>
        <w:jc w:val="center"/>
        <w:rPr>
          <w:rFonts w:ascii="Arial" w:hAnsi="Arial" w:cs="Arial"/>
          <w:sz w:val="20"/>
          <w:szCs w:val="20"/>
        </w:rPr>
      </w:pPr>
    </w:p>
    <w:p w:rsidR="007B6AFA" w:rsidRPr="007B6AFA" w:rsidRDefault="007B6AFA" w:rsidP="007B6AFA">
      <w:pPr>
        <w:widowControl w:val="0"/>
        <w:autoSpaceDE w:val="0"/>
        <w:autoSpaceDN w:val="0"/>
        <w:adjustRightInd w:val="0"/>
        <w:jc w:val="center"/>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тс</w:t>
      </w:r>
      <w:proofErr w:type="spellEnd"/>
      <w:r w:rsidRPr="007B6AFA">
        <w:rPr>
          <w:rFonts w:ascii="Arial" w:hAnsi="Arial" w:cs="Arial"/>
          <w:sz w:val="20"/>
          <w:szCs w:val="20"/>
        </w:rPr>
        <w:t xml:space="preserve"> = </w:t>
      </w:r>
      <w:proofErr w:type="spellStart"/>
      <w:r w:rsidRPr="007B6AFA">
        <w:rPr>
          <w:rFonts w:ascii="Arial" w:hAnsi="Arial" w:cs="Arial"/>
          <w:sz w:val="20"/>
          <w:szCs w:val="20"/>
        </w:rPr>
        <w:t>П</w:t>
      </w:r>
      <w:r w:rsidRPr="007B6AFA">
        <w:rPr>
          <w:rFonts w:ascii="Arial" w:hAnsi="Arial" w:cs="Arial"/>
          <w:sz w:val="20"/>
          <w:szCs w:val="20"/>
          <w:vertAlign w:val="subscript"/>
        </w:rPr>
        <w:t>топл</w:t>
      </w:r>
      <w:proofErr w:type="spellEnd"/>
      <w:r w:rsidRPr="007B6AFA">
        <w:rPr>
          <w:rFonts w:ascii="Arial" w:hAnsi="Arial" w:cs="Arial"/>
          <w:sz w:val="20"/>
          <w:szCs w:val="20"/>
        </w:rPr>
        <w:t xml:space="preserve"> x </w:t>
      </w:r>
      <w:proofErr w:type="spellStart"/>
      <w:r w:rsidRPr="007B6AFA">
        <w:rPr>
          <w:rFonts w:ascii="Arial" w:hAnsi="Arial" w:cs="Arial"/>
          <w:sz w:val="20"/>
          <w:szCs w:val="20"/>
        </w:rPr>
        <w:t>Т</w:t>
      </w:r>
      <w:r w:rsidRPr="007B6AFA">
        <w:rPr>
          <w:rFonts w:ascii="Arial" w:hAnsi="Arial" w:cs="Arial"/>
          <w:sz w:val="20"/>
          <w:szCs w:val="20"/>
          <w:vertAlign w:val="subscript"/>
        </w:rPr>
        <w:t>тс</w:t>
      </w:r>
      <w:proofErr w:type="spellEnd"/>
      <w:r w:rsidRPr="007B6AFA">
        <w:rPr>
          <w:rFonts w:ascii="Arial" w:hAnsi="Arial" w:cs="Arial"/>
          <w:sz w:val="20"/>
          <w:szCs w:val="20"/>
        </w:rPr>
        <w:t>,</w:t>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П</w:t>
      </w:r>
      <w:r w:rsidRPr="007B6AFA">
        <w:rPr>
          <w:rFonts w:ascii="Arial" w:hAnsi="Arial" w:cs="Arial"/>
          <w:sz w:val="20"/>
          <w:szCs w:val="20"/>
          <w:vertAlign w:val="subscript"/>
        </w:rPr>
        <w:t>топл</w:t>
      </w:r>
      <w:proofErr w:type="spellEnd"/>
      <w:r w:rsidRPr="007B6AFA">
        <w:rPr>
          <w:rFonts w:ascii="Arial" w:hAnsi="Arial" w:cs="Arial"/>
          <w:sz w:val="20"/>
          <w:szCs w:val="20"/>
        </w:rPr>
        <w:t xml:space="preserve"> - расчетная потребность в </w:t>
      </w:r>
      <w:proofErr w:type="spellStart"/>
      <w:r w:rsidRPr="007B6AFA">
        <w:rPr>
          <w:rFonts w:ascii="Arial" w:hAnsi="Arial" w:cs="Arial"/>
          <w:sz w:val="20"/>
          <w:szCs w:val="20"/>
        </w:rPr>
        <w:t>теплоэнергии</w:t>
      </w:r>
      <w:proofErr w:type="spellEnd"/>
      <w:r w:rsidRPr="007B6AFA">
        <w:rPr>
          <w:rFonts w:ascii="Arial" w:hAnsi="Arial" w:cs="Arial"/>
          <w:sz w:val="20"/>
          <w:szCs w:val="20"/>
        </w:rPr>
        <w:t xml:space="preserve"> на отопление зданий, помещений и сооружений;</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Т</w:t>
      </w:r>
      <w:r w:rsidRPr="007B6AFA">
        <w:rPr>
          <w:rFonts w:ascii="Arial" w:hAnsi="Arial" w:cs="Arial"/>
          <w:sz w:val="20"/>
          <w:szCs w:val="20"/>
          <w:vertAlign w:val="subscript"/>
        </w:rPr>
        <w:t>тс</w:t>
      </w:r>
      <w:proofErr w:type="spellEnd"/>
      <w:r w:rsidRPr="007B6AFA">
        <w:rPr>
          <w:rFonts w:ascii="Arial" w:hAnsi="Arial" w:cs="Arial"/>
          <w:sz w:val="20"/>
          <w:szCs w:val="20"/>
        </w:rPr>
        <w:t xml:space="preserve"> - регулируемый тариф на теплоснабжение.</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50. Затраты на горячее водоснабжение (</w:t>
      </w:r>
      <w:proofErr w:type="spellStart"/>
      <w:r w:rsidRPr="007B6AFA">
        <w:rPr>
          <w:rFonts w:ascii="Arial" w:hAnsi="Arial" w:cs="Arial"/>
          <w:sz w:val="20"/>
          <w:szCs w:val="20"/>
        </w:rPr>
        <w:t>З</w:t>
      </w:r>
      <w:r w:rsidRPr="007B6AFA">
        <w:rPr>
          <w:rFonts w:ascii="Arial" w:hAnsi="Arial" w:cs="Arial"/>
          <w:sz w:val="20"/>
          <w:szCs w:val="20"/>
          <w:vertAlign w:val="subscript"/>
        </w:rPr>
        <w:t>гв</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гв</w:t>
      </w:r>
      <w:proofErr w:type="spellEnd"/>
      <w:r w:rsidRPr="007B6AFA">
        <w:rPr>
          <w:rFonts w:ascii="Arial" w:hAnsi="Arial" w:cs="Arial"/>
          <w:sz w:val="20"/>
          <w:szCs w:val="20"/>
        </w:rPr>
        <w:t xml:space="preserve"> = </w:t>
      </w:r>
      <w:proofErr w:type="spellStart"/>
      <w:r w:rsidRPr="007B6AFA">
        <w:rPr>
          <w:rFonts w:ascii="Arial" w:hAnsi="Arial" w:cs="Arial"/>
          <w:sz w:val="20"/>
          <w:szCs w:val="20"/>
        </w:rPr>
        <w:t>П</w:t>
      </w:r>
      <w:r w:rsidRPr="007B6AFA">
        <w:rPr>
          <w:rFonts w:ascii="Arial" w:hAnsi="Arial" w:cs="Arial"/>
          <w:sz w:val="20"/>
          <w:szCs w:val="20"/>
          <w:vertAlign w:val="subscript"/>
        </w:rPr>
        <w:t>гв</w:t>
      </w:r>
      <w:proofErr w:type="spellEnd"/>
      <w:r w:rsidRPr="007B6AFA">
        <w:rPr>
          <w:rFonts w:ascii="Arial" w:hAnsi="Arial" w:cs="Arial"/>
          <w:sz w:val="20"/>
          <w:szCs w:val="20"/>
        </w:rPr>
        <w:t xml:space="preserve"> x </w:t>
      </w:r>
      <w:proofErr w:type="spellStart"/>
      <w:r w:rsidRPr="007B6AFA">
        <w:rPr>
          <w:rFonts w:ascii="Arial" w:hAnsi="Arial" w:cs="Arial"/>
          <w:sz w:val="20"/>
          <w:szCs w:val="20"/>
        </w:rPr>
        <w:t>Т</w:t>
      </w:r>
      <w:r w:rsidRPr="007B6AFA">
        <w:rPr>
          <w:rFonts w:ascii="Arial" w:hAnsi="Arial" w:cs="Arial"/>
          <w:sz w:val="20"/>
          <w:szCs w:val="20"/>
          <w:vertAlign w:val="subscript"/>
        </w:rPr>
        <w:t>гв</w:t>
      </w:r>
      <w:proofErr w:type="spellEnd"/>
      <w:r w:rsidRPr="007B6AFA">
        <w:rPr>
          <w:rFonts w:ascii="Arial" w:hAnsi="Arial" w:cs="Arial"/>
          <w:sz w:val="20"/>
          <w:szCs w:val="20"/>
        </w:rPr>
        <w:t>,</w:t>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П</w:t>
      </w:r>
      <w:r w:rsidRPr="007B6AFA">
        <w:rPr>
          <w:rFonts w:ascii="Arial" w:hAnsi="Arial" w:cs="Arial"/>
          <w:sz w:val="20"/>
          <w:szCs w:val="20"/>
          <w:vertAlign w:val="subscript"/>
        </w:rPr>
        <w:t>гв</w:t>
      </w:r>
      <w:proofErr w:type="spellEnd"/>
      <w:r w:rsidRPr="007B6AFA">
        <w:rPr>
          <w:rFonts w:ascii="Arial" w:hAnsi="Arial" w:cs="Arial"/>
          <w:sz w:val="20"/>
          <w:szCs w:val="20"/>
        </w:rPr>
        <w:t xml:space="preserve"> - расчетная потребность в горячей воде;</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Т</w:t>
      </w:r>
      <w:r w:rsidRPr="007B6AFA">
        <w:rPr>
          <w:rFonts w:ascii="Arial" w:hAnsi="Arial" w:cs="Arial"/>
          <w:sz w:val="20"/>
          <w:szCs w:val="20"/>
          <w:vertAlign w:val="subscript"/>
        </w:rPr>
        <w:t>гв</w:t>
      </w:r>
      <w:proofErr w:type="spellEnd"/>
      <w:r w:rsidRPr="007B6AFA">
        <w:rPr>
          <w:rFonts w:ascii="Arial" w:hAnsi="Arial" w:cs="Arial"/>
          <w:sz w:val="20"/>
          <w:szCs w:val="20"/>
        </w:rPr>
        <w:t xml:space="preserve"> - регулируемый тариф на горячее водоснабжение.</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51. Затраты на холодное водоснабжение и водоотведение (</w:t>
      </w:r>
      <w:proofErr w:type="spellStart"/>
      <w:r w:rsidRPr="007B6AFA">
        <w:rPr>
          <w:rFonts w:ascii="Arial" w:hAnsi="Arial" w:cs="Arial"/>
          <w:sz w:val="20"/>
          <w:szCs w:val="20"/>
        </w:rPr>
        <w:t>З</w:t>
      </w:r>
      <w:r w:rsidRPr="007B6AFA">
        <w:rPr>
          <w:rFonts w:ascii="Arial" w:hAnsi="Arial" w:cs="Arial"/>
          <w:sz w:val="20"/>
          <w:szCs w:val="20"/>
          <w:vertAlign w:val="subscript"/>
        </w:rPr>
        <w:t>хв</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хв</w:t>
      </w:r>
      <w:proofErr w:type="spellEnd"/>
      <w:r w:rsidRPr="007B6AFA">
        <w:rPr>
          <w:rFonts w:ascii="Arial" w:hAnsi="Arial" w:cs="Arial"/>
          <w:sz w:val="20"/>
          <w:szCs w:val="20"/>
        </w:rPr>
        <w:t xml:space="preserve"> = </w:t>
      </w:r>
      <w:proofErr w:type="spellStart"/>
      <w:r w:rsidRPr="007B6AFA">
        <w:rPr>
          <w:rFonts w:ascii="Arial" w:hAnsi="Arial" w:cs="Arial"/>
          <w:sz w:val="20"/>
          <w:szCs w:val="20"/>
        </w:rPr>
        <w:t>П</w:t>
      </w:r>
      <w:r w:rsidRPr="007B6AFA">
        <w:rPr>
          <w:rFonts w:ascii="Arial" w:hAnsi="Arial" w:cs="Arial"/>
          <w:sz w:val="20"/>
          <w:szCs w:val="20"/>
          <w:vertAlign w:val="subscript"/>
        </w:rPr>
        <w:t>хв</w:t>
      </w:r>
      <w:proofErr w:type="spellEnd"/>
      <w:r w:rsidRPr="007B6AFA">
        <w:rPr>
          <w:rFonts w:ascii="Arial" w:hAnsi="Arial" w:cs="Arial"/>
          <w:sz w:val="20"/>
          <w:szCs w:val="20"/>
        </w:rPr>
        <w:t xml:space="preserve"> x </w:t>
      </w:r>
      <w:proofErr w:type="spellStart"/>
      <w:r w:rsidRPr="007B6AFA">
        <w:rPr>
          <w:rFonts w:ascii="Arial" w:hAnsi="Arial" w:cs="Arial"/>
          <w:sz w:val="20"/>
          <w:szCs w:val="20"/>
        </w:rPr>
        <w:t>Т</w:t>
      </w:r>
      <w:r w:rsidRPr="007B6AFA">
        <w:rPr>
          <w:rFonts w:ascii="Arial" w:hAnsi="Arial" w:cs="Arial"/>
          <w:sz w:val="20"/>
          <w:szCs w:val="20"/>
          <w:vertAlign w:val="subscript"/>
        </w:rPr>
        <w:t>хв</w:t>
      </w:r>
      <w:proofErr w:type="spellEnd"/>
      <w:r w:rsidRPr="007B6AFA">
        <w:rPr>
          <w:rFonts w:ascii="Arial" w:hAnsi="Arial" w:cs="Arial"/>
          <w:sz w:val="20"/>
          <w:szCs w:val="20"/>
        </w:rPr>
        <w:t xml:space="preserve"> + </w:t>
      </w:r>
      <w:proofErr w:type="spellStart"/>
      <w:r w:rsidRPr="007B6AFA">
        <w:rPr>
          <w:rFonts w:ascii="Arial" w:hAnsi="Arial" w:cs="Arial"/>
          <w:sz w:val="20"/>
          <w:szCs w:val="20"/>
        </w:rPr>
        <w:t>П</w:t>
      </w:r>
      <w:r w:rsidRPr="007B6AFA">
        <w:rPr>
          <w:rFonts w:ascii="Arial" w:hAnsi="Arial" w:cs="Arial"/>
          <w:sz w:val="20"/>
          <w:szCs w:val="20"/>
          <w:vertAlign w:val="subscript"/>
        </w:rPr>
        <w:t>во</w:t>
      </w:r>
      <w:proofErr w:type="spellEnd"/>
      <w:r w:rsidRPr="007B6AFA">
        <w:rPr>
          <w:rFonts w:ascii="Arial" w:hAnsi="Arial" w:cs="Arial"/>
          <w:sz w:val="20"/>
          <w:szCs w:val="20"/>
        </w:rPr>
        <w:t xml:space="preserve"> x </w:t>
      </w:r>
      <w:proofErr w:type="spellStart"/>
      <w:r w:rsidRPr="007B6AFA">
        <w:rPr>
          <w:rFonts w:ascii="Arial" w:hAnsi="Arial" w:cs="Arial"/>
          <w:sz w:val="20"/>
          <w:szCs w:val="20"/>
        </w:rPr>
        <w:t>Т</w:t>
      </w:r>
      <w:r w:rsidRPr="007B6AFA">
        <w:rPr>
          <w:rFonts w:ascii="Arial" w:hAnsi="Arial" w:cs="Arial"/>
          <w:sz w:val="20"/>
          <w:szCs w:val="20"/>
          <w:vertAlign w:val="subscript"/>
        </w:rPr>
        <w:t>во</w:t>
      </w:r>
      <w:proofErr w:type="spellEnd"/>
      <w:r w:rsidRPr="007B6AFA">
        <w:rPr>
          <w:rFonts w:ascii="Arial" w:hAnsi="Arial" w:cs="Arial"/>
          <w:sz w:val="20"/>
          <w:szCs w:val="20"/>
        </w:rPr>
        <w:t>,</w:t>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П</w:t>
      </w:r>
      <w:r w:rsidRPr="007B6AFA">
        <w:rPr>
          <w:rFonts w:ascii="Arial" w:hAnsi="Arial" w:cs="Arial"/>
          <w:sz w:val="20"/>
          <w:szCs w:val="20"/>
          <w:vertAlign w:val="subscript"/>
        </w:rPr>
        <w:t>хв</w:t>
      </w:r>
      <w:proofErr w:type="spellEnd"/>
      <w:r w:rsidRPr="007B6AFA">
        <w:rPr>
          <w:rFonts w:ascii="Arial" w:hAnsi="Arial" w:cs="Arial"/>
          <w:sz w:val="20"/>
          <w:szCs w:val="20"/>
        </w:rPr>
        <w:t xml:space="preserve"> - расчетная потребность в холодном водоснабжении;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Т</w:t>
      </w:r>
      <w:r w:rsidRPr="007B6AFA">
        <w:rPr>
          <w:rFonts w:ascii="Arial" w:hAnsi="Arial" w:cs="Arial"/>
          <w:sz w:val="20"/>
          <w:szCs w:val="20"/>
          <w:vertAlign w:val="subscript"/>
        </w:rPr>
        <w:t>хв</w:t>
      </w:r>
      <w:proofErr w:type="spellEnd"/>
      <w:r w:rsidRPr="007B6AFA">
        <w:rPr>
          <w:rFonts w:ascii="Arial" w:hAnsi="Arial" w:cs="Arial"/>
          <w:sz w:val="20"/>
          <w:szCs w:val="20"/>
        </w:rPr>
        <w:t xml:space="preserve"> - регулируемый тариф на холодное водоснабжение;</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П</w:t>
      </w:r>
      <w:r w:rsidRPr="007B6AFA">
        <w:rPr>
          <w:rFonts w:ascii="Arial" w:hAnsi="Arial" w:cs="Arial"/>
          <w:sz w:val="20"/>
          <w:szCs w:val="20"/>
          <w:vertAlign w:val="subscript"/>
        </w:rPr>
        <w:t>во</w:t>
      </w:r>
      <w:proofErr w:type="spellEnd"/>
      <w:r w:rsidRPr="007B6AFA">
        <w:rPr>
          <w:rFonts w:ascii="Arial" w:hAnsi="Arial" w:cs="Arial"/>
          <w:sz w:val="20"/>
          <w:szCs w:val="20"/>
        </w:rPr>
        <w:t xml:space="preserve"> - расчетная потребность в водоотведении;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Т</w:t>
      </w:r>
      <w:r w:rsidRPr="007B6AFA">
        <w:rPr>
          <w:rFonts w:ascii="Arial" w:hAnsi="Arial" w:cs="Arial"/>
          <w:sz w:val="20"/>
          <w:szCs w:val="20"/>
          <w:vertAlign w:val="subscript"/>
        </w:rPr>
        <w:t>во</w:t>
      </w:r>
      <w:proofErr w:type="spellEnd"/>
      <w:r w:rsidRPr="007B6AFA">
        <w:rPr>
          <w:rFonts w:ascii="Arial" w:hAnsi="Arial" w:cs="Arial"/>
          <w:sz w:val="20"/>
          <w:szCs w:val="20"/>
        </w:rPr>
        <w:t xml:space="preserve"> - регулируемый тариф на водоотведение.</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52. Затраты на оплату услуг внештатных сотрудников (</w:t>
      </w:r>
      <w:proofErr w:type="spellStart"/>
      <w:r w:rsidRPr="007B6AFA">
        <w:rPr>
          <w:rFonts w:ascii="Arial" w:hAnsi="Arial" w:cs="Arial"/>
          <w:sz w:val="20"/>
          <w:szCs w:val="20"/>
        </w:rPr>
        <w:t>З</w:t>
      </w:r>
      <w:r w:rsidRPr="007B6AFA">
        <w:rPr>
          <w:rFonts w:ascii="Arial" w:hAnsi="Arial" w:cs="Arial"/>
          <w:sz w:val="20"/>
          <w:szCs w:val="20"/>
          <w:vertAlign w:val="subscript"/>
        </w:rPr>
        <w:t>внск</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2666365" cy="51498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6636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M</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внск</w:t>
      </w:r>
      <w:proofErr w:type="spellEnd"/>
      <w:r w:rsidRPr="007B6AFA">
        <w:rPr>
          <w:rFonts w:ascii="Arial" w:hAnsi="Arial" w:cs="Arial"/>
          <w:sz w:val="20"/>
          <w:szCs w:val="20"/>
        </w:rPr>
        <w:t xml:space="preserve"> - планируемое количество месяцев работы внештатного сотрудника по i-й должности;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внск</w:t>
      </w:r>
      <w:proofErr w:type="spellEnd"/>
      <w:r w:rsidRPr="007B6AFA">
        <w:rPr>
          <w:rFonts w:ascii="Arial" w:hAnsi="Arial" w:cs="Arial"/>
          <w:sz w:val="20"/>
          <w:szCs w:val="20"/>
        </w:rPr>
        <w:t xml:space="preserve"> - стоимость 1 месяца работы внештатного сотрудника по i-й должности;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proofErr w:type="gramStart"/>
      <w:r w:rsidRPr="007B6AFA">
        <w:rPr>
          <w:rFonts w:ascii="Arial" w:hAnsi="Arial" w:cs="Arial"/>
          <w:sz w:val="20"/>
          <w:szCs w:val="20"/>
        </w:rPr>
        <w:t>t</w:t>
      </w:r>
      <w:r w:rsidRPr="007B6AFA">
        <w:rPr>
          <w:rFonts w:ascii="Arial" w:hAnsi="Arial" w:cs="Arial"/>
          <w:sz w:val="20"/>
          <w:szCs w:val="20"/>
          <w:vertAlign w:val="subscript"/>
        </w:rPr>
        <w:t>i</w:t>
      </w:r>
      <w:proofErr w:type="spellEnd"/>
      <w:proofErr w:type="gram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внск</w:t>
      </w:r>
      <w:proofErr w:type="spellEnd"/>
      <w:r w:rsidRPr="007B6AFA">
        <w:rPr>
          <w:rFonts w:ascii="Arial" w:hAnsi="Arial" w:cs="Arial"/>
          <w:sz w:val="20"/>
          <w:szCs w:val="20"/>
        </w:rPr>
        <w:t xml:space="preserve"> - процентная ставка страховых взносов в государственные внебюджетные фонды.</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Расчет затрат на оплату услуг внештатных сотрудников может быть произведен при условии отсутствия должности (профессии рабочего) внештатного сотрудника в штатном расписании.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К указанным затратам относятся затраты по договорам гражданско-правового характера, предметом которых является оказание физическим лицом коммунальных услуг (договорам гражданско-правового характера, заключенным с кочегарами, сезонными истопниками и др.).</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outlineLvl w:val="3"/>
        <w:rPr>
          <w:rFonts w:ascii="Arial" w:hAnsi="Arial" w:cs="Arial"/>
          <w:b/>
          <w:bCs/>
          <w:sz w:val="20"/>
          <w:szCs w:val="20"/>
        </w:rPr>
      </w:pPr>
      <w:r w:rsidRPr="007B6AFA">
        <w:rPr>
          <w:rFonts w:ascii="Arial" w:hAnsi="Arial" w:cs="Arial"/>
          <w:b/>
          <w:bCs/>
          <w:sz w:val="20"/>
          <w:szCs w:val="20"/>
        </w:rPr>
        <w:t>Затраты на аренду помещений и оборудования</w:t>
      </w:r>
    </w:p>
    <w:p w:rsidR="007B6AFA" w:rsidRPr="007B6AFA" w:rsidRDefault="007B6AFA" w:rsidP="007B6AFA">
      <w:pPr>
        <w:widowControl w:val="0"/>
        <w:autoSpaceDE w:val="0"/>
        <w:autoSpaceDN w:val="0"/>
        <w:adjustRightInd w:val="0"/>
        <w:jc w:val="both"/>
        <w:rPr>
          <w:rFonts w:ascii="Arial" w:hAnsi="Arial" w:cs="Arial"/>
          <w:sz w:val="20"/>
          <w:szCs w:val="20"/>
        </w:rPr>
      </w:pPr>
      <w:r w:rsidRPr="007B6AFA">
        <w:rPr>
          <w:rFonts w:ascii="Arial" w:hAnsi="Arial" w:cs="Arial"/>
          <w:sz w:val="20"/>
          <w:szCs w:val="20"/>
        </w:rPr>
        <w:t>53. Затраты на аренду помещений (</w:t>
      </w:r>
      <w:proofErr w:type="spellStart"/>
      <w:r w:rsidRPr="007B6AFA">
        <w:rPr>
          <w:rFonts w:ascii="Arial" w:hAnsi="Arial" w:cs="Arial"/>
          <w:sz w:val="20"/>
          <w:szCs w:val="20"/>
        </w:rPr>
        <w:t>З</w:t>
      </w:r>
      <w:r w:rsidRPr="007B6AFA">
        <w:rPr>
          <w:rFonts w:ascii="Arial" w:hAnsi="Arial" w:cs="Arial"/>
          <w:sz w:val="20"/>
          <w:szCs w:val="20"/>
          <w:vertAlign w:val="subscript"/>
        </w:rPr>
        <w:t>ап</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2120900" cy="51498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2090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Ч</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ап</w:t>
      </w:r>
      <w:r w:rsidRPr="007B6AFA">
        <w:rPr>
          <w:rFonts w:ascii="Arial" w:hAnsi="Arial" w:cs="Arial"/>
          <w:sz w:val="20"/>
          <w:szCs w:val="20"/>
        </w:rPr>
        <w:t xml:space="preserve"> - численность работников, размещаемых на i-й арендуемой площади;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S - площадь помещения, приходящаяся на одного работника в соответствии с действующими строительными нормами и правилами;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ап</w:t>
      </w:r>
      <w:r w:rsidRPr="007B6AFA">
        <w:rPr>
          <w:rFonts w:ascii="Arial" w:hAnsi="Arial" w:cs="Arial"/>
          <w:sz w:val="20"/>
          <w:szCs w:val="20"/>
        </w:rPr>
        <w:t xml:space="preserve"> - цена ежемесячной аренды за 1 кв. метр i-й арендуемой площади;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N</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ап</w:t>
      </w:r>
      <w:r w:rsidRPr="007B6AFA">
        <w:rPr>
          <w:rFonts w:ascii="Arial" w:hAnsi="Arial" w:cs="Arial"/>
          <w:sz w:val="20"/>
          <w:szCs w:val="20"/>
        </w:rPr>
        <w:t xml:space="preserve"> - планируемое количество месяцев аренды i-й арендуемой площади.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54. Затраты на аренду помещения (зала) для проведения совещания (</w:t>
      </w:r>
      <w:proofErr w:type="spellStart"/>
      <w:r w:rsidRPr="007B6AFA">
        <w:rPr>
          <w:rFonts w:ascii="Arial" w:hAnsi="Arial" w:cs="Arial"/>
          <w:sz w:val="20"/>
          <w:szCs w:val="20"/>
        </w:rPr>
        <w:t>З</w:t>
      </w:r>
      <w:r w:rsidRPr="007B6AFA">
        <w:rPr>
          <w:rFonts w:ascii="Arial" w:hAnsi="Arial" w:cs="Arial"/>
          <w:sz w:val="20"/>
          <w:szCs w:val="20"/>
          <w:vertAlign w:val="subscript"/>
        </w:rPr>
        <w:t>акз</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567815" cy="51498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6781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акз</w:t>
      </w:r>
      <w:proofErr w:type="spellEnd"/>
      <w:r w:rsidRPr="007B6AFA">
        <w:rPr>
          <w:rFonts w:ascii="Arial" w:hAnsi="Arial" w:cs="Arial"/>
          <w:sz w:val="20"/>
          <w:szCs w:val="20"/>
        </w:rPr>
        <w:t xml:space="preserve"> - планируемое количество суток аренды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помещения (зала);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акз</w:t>
      </w:r>
      <w:proofErr w:type="spellEnd"/>
      <w:r w:rsidRPr="007B6AFA">
        <w:rPr>
          <w:rFonts w:ascii="Arial" w:hAnsi="Arial" w:cs="Arial"/>
          <w:sz w:val="20"/>
          <w:szCs w:val="20"/>
        </w:rPr>
        <w:t xml:space="preserve"> - цена аренды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помещения (зала) в сутки.</w:t>
      </w:r>
    </w:p>
    <w:p w:rsid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55. Затраты на аренду оборудования для проведения совещания (</w:t>
      </w:r>
      <w:proofErr w:type="spellStart"/>
      <w:r w:rsidRPr="007B6AFA">
        <w:rPr>
          <w:rFonts w:ascii="Arial" w:hAnsi="Arial" w:cs="Arial"/>
          <w:sz w:val="20"/>
          <w:szCs w:val="20"/>
        </w:rPr>
        <w:t>З</w:t>
      </w:r>
      <w:r w:rsidRPr="007B6AFA">
        <w:rPr>
          <w:rFonts w:ascii="Arial" w:hAnsi="Arial" w:cs="Arial"/>
          <w:sz w:val="20"/>
          <w:szCs w:val="20"/>
          <w:vertAlign w:val="subscript"/>
        </w:rPr>
        <w:t>аоб</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2336165" cy="51498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3616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об</w:t>
      </w:r>
      <w:r w:rsidRPr="007B6AFA">
        <w:rPr>
          <w:rFonts w:ascii="Arial" w:hAnsi="Arial" w:cs="Arial"/>
          <w:sz w:val="20"/>
          <w:szCs w:val="20"/>
        </w:rPr>
        <w:t xml:space="preserve"> - количество арендуемого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оборудования;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дн</w:t>
      </w:r>
      <w:proofErr w:type="spellEnd"/>
      <w:r w:rsidRPr="007B6AFA">
        <w:rPr>
          <w:rFonts w:ascii="Arial" w:hAnsi="Arial" w:cs="Arial"/>
          <w:sz w:val="20"/>
          <w:szCs w:val="20"/>
        </w:rPr>
        <w:t xml:space="preserve"> - количество дней аренды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оборудования;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ч</w:t>
      </w:r>
      <w:r w:rsidRPr="007B6AFA">
        <w:rPr>
          <w:rFonts w:ascii="Arial" w:hAnsi="Arial" w:cs="Arial"/>
          <w:sz w:val="20"/>
          <w:szCs w:val="20"/>
        </w:rPr>
        <w:t xml:space="preserve"> - количество часов аренды в день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оборудования;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ч</w:t>
      </w:r>
      <w:r w:rsidRPr="007B6AFA">
        <w:rPr>
          <w:rFonts w:ascii="Arial" w:hAnsi="Arial" w:cs="Arial"/>
          <w:sz w:val="20"/>
          <w:szCs w:val="20"/>
        </w:rPr>
        <w:t xml:space="preserve"> - цена 1 часа аренды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оборудования.</w:t>
      </w:r>
    </w:p>
    <w:p w:rsidR="007B6AFA" w:rsidRPr="007B6AFA" w:rsidRDefault="007B6AFA" w:rsidP="007B6AFA">
      <w:pPr>
        <w:widowControl w:val="0"/>
        <w:autoSpaceDE w:val="0"/>
        <w:autoSpaceDN w:val="0"/>
        <w:adjustRightInd w:val="0"/>
        <w:jc w:val="both"/>
        <w:rPr>
          <w:rFonts w:ascii="Arial" w:hAnsi="Arial" w:cs="Arial"/>
          <w:sz w:val="20"/>
          <w:szCs w:val="20"/>
        </w:rPr>
      </w:pPr>
    </w:p>
    <w:p w:rsidR="008D6613" w:rsidRDefault="008D6613" w:rsidP="007B6AFA">
      <w:pPr>
        <w:widowControl w:val="0"/>
        <w:autoSpaceDE w:val="0"/>
        <w:autoSpaceDN w:val="0"/>
        <w:adjustRightInd w:val="0"/>
        <w:jc w:val="center"/>
        <w:outlineLvl w:val="3"/>
        <w:rPr>
          <w:rFonts w:ascii="Arial" w:hAnsi="Arial" w:cs="Arial"/>
          <w:b/>
          <w:bCs/>
          <w:sz w:val="20"/>
          <w:szCs w:val="20"/>
        </w:rPr>
      </w:pPr>
    </w:p>
    <w:p w:rsidR="007B6AFA" w:rsidRPr="007B6AFA" w:rsidRDefault="007B6AFA" w:rsidP="008D6613">
      <w:pPr>
        <w:widowControl w:val="0"/>
        <w:autoSpaceDE w:val="0"/>
        <w:autoSpaceDN w:val="0"/>
        <w:adjustRightInd w:val="0"/>
        <w:jc w:val="center"/>
        <w:outlineLvl w:val="3"/>
        <w:rPr>
          <w:rFonts w:ascii="Arial" w:hAnsi="Arial" w:cs="Arial"/>
          <w:sz w:val="20"/>
          <w:szCs w:val="20"/>
        </w:rPr>
      </w:pPr>
      <w:r w:rsidRPr="007B6AFA">
        <w:rPr>
          <w:rFonts w:ascii="Arial" w:hAnsi="Arial" w:cs="Arial"/>
          <w:b/>
          <w:bCs/>
          <w:sz w:val="20"/>
          <w:szCs w:val="20"/>
        </w:rPr>
        <w:t>Затраты на содержание имущества, не отнесенные</w:t>
      </w:r>
      <w:r w:rsidR="008D6613">
        <w:rPr>
          <w:rFonts w:ascii="Arial" w:hAnsi="Arial" w:cs="Arial"/>
          <w:b/>
          <w:bCs/>
          <w:sz w:val="20"/>
          <w:szCs w:val="20"/>
        </w:rPr>
        <w:t xml:space="preserve"> </w:t>
      </w:r>
      <w:r w:rsidRPr="007B6AFA">
        <w:rPr>
          <w:rFonts w:ascii="Arial" w:hAnsi="Arial" w:cs="Arial"/>
          <w:b/>
          <w:bCs/>
          <w:sz w:val="20"/>
          <w:szCs w:val="20"/>
        </w:rPr>
        <w:t>к затратам на содержание имущества в рамках затрат</w:t>
      </w:r>
      <w:r w:rsidR="008D6613">
        <w:rPr>
          <w:rFonts w:ascii="Arial" w:hAnsi="Arial" w:cs="Arial"/>
          <w:b/>
          <w:bCs/>
          <w:sz w:val="20"/>
          <w:szCs w:val="20"/>
        </w:rPr>
        <w:t xml:space="preserve"> </w:t>
      </w:r>
      <w:r w:rsidRPr="007B6AFA">
        <w:rPr>
          <w:rFonts w:ascii="Arial" w:hAnsi="Arial" w:cs="Arial"/>
          <w:b/>
          <w:bCs/>
          <w:sz w:val="20"/>
          <w:szCs w:val="20"/>
        </w:rPr>
        <w:t>на информационно-коммуникационные технологии</w:t>
      </w:r>
    </w:p>
    <w:p w:rsidR="007B6AFA" w:rsidRPr="007B6AFA" w:rsidRDefault="007B6AFA" w:rsidP="007B6AFA">
      <w:pPr>
        <w:widowControl w:val="0"/>
        <w:autoSpaceDE w:val="0"/>
        <w:autoSpaceDN w:val="0"/>
        <w:adjustRightInd w:val="0"/>
        <w:jc w:val="both"/>
        <w:rPr>
          <w:rFonts w:ascii="Arial" w:hAnsi="Arial" w:cs="Arial"/>
          <w:sz w:val="20"/>
          <w:szCs w:val="20"/>
        </w:rPr>
      </w:pPr>
      <w:r w:rsidRPr="007B6AFA">
        <w:rPr>
          <w:rFonts w:ascii="Arial" w:hAnsi="Arial" w:cs="Arial"/>
          <w:sz w:val="20"/>
          <w:szCs w:val="20"/>
        </w:rPr>
        <w:t>56. Затраты на содержание и техническое обслуживание помещений (</w:t>
      </w:r>
      <w:proofErr w:type="spellStart"/>
      <w:r w:rsidRPr="007B6AFA">
        <w:rPr>
          <w:rFonts w:ascii="Arial" w:hAnsi="Arial" w:cs="Arial"/>
          <w:sz w:val="20"/>
          <w:szCs w:val="20"/>
        </w:rPr>
        <w:t>З</w:t>
      </w:r>
      <w:r w:rsidRPr="007B6AFA">
        <w:rPr>
          <w:rFonts w:ascii="Arial" w:hAnsi="Arial" w:cs="Arial"/>
          <w:sz w:val="20"/>
          <w:szCs w:val="20"/>
          <w:vertAlign w:val="subscript"/>
        </w:rPr>
        <w:t>сп</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сп</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ос</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тр</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эз</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аутп</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тбо</w:t>
      </w:r>
      <w:proofErr w:type="spellEnd"/>
      <w:r w:rsidRPr="007B6AFA">
        <w:rPr>
          <w:rFonts w:ascii="Arial" w:hAnsi="Arial" w:cs="Arial"/>
          <w:sz w:val="20"/>
          <w:szCs w:val="20"/>
        </w:rPr>
        <w:t xml:space="preserve"> +</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sz w:val="20"/>
          <w:szCs w:val="20"/>
        </w:rPr>
        <w:t xml:space="preserve">+ </w:t>
      </w:r>
      <w:proofErr w:type="spellStart"/>
      <w:r w:rsidRPr="007B6AFA">
        <w:rPr>
          <w:rFonts w:ascii="Arial" w:hAnsi="Arial" w:cs="Arial"/>
          <w:sz w:val="20"/>
          <w:szCs w:val="20"/>
        </w:rPr>
        <w:t>З</w:t>
      </w:r>
      <w:r w:rsidRPr="007B6AFA">
        <w:rPr>
          <w:rFonts w:ascii="Arial" w:hAnsi="Arial" w:cs="Arial"/>
          <w:sz w:val="20"/>
          <w:szCs w:val="20"/>
          <w:vertAlign w:val="subscript"/>
        </w:rPr>
        <w:t>л</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внсв</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внсп</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итп</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аэз</w:t>
      </w:r>
      <w:proofErr w:type="spellEnd"/>
      <w:r w:rsidRPr="007B6AFA">
        <w:rPr>
          <w:rFonts w:ascii="Arial" w:hAnsi="Arial" w:cs="Arial"/>
          <w:sz w:val="20"/>
          <w:szCs w:val="20"/>
        </w:rPr>
        <w:t>,</w:t>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ос</w:t>
      </w:r>
      <w:proofErr w:type="spellEnd"/>
      <w:r w:rsidRPr="007B6AFA">
        <w:rPr>
          <w:rFonts w:ascii="Arial" w:hAnsi="Arial" w:cs="Arial"/>
          <w:sz w:val="20"/>
          <w:szCs w:val="20"/>
        </w:rPr>
        <w:t xml:space="preserve"> -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систем охранно-тревожной сигнализации;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тр</w:t>
      </w:r>
      <w:proofErr w:type="spellEnd"/>
      <w:r w:rsidRPr="007B6AFA">
        <w:rPr>
          <w:rFonts w:ascii="Arial" w:hAnsi="Arial" w:cs="Arial"/>
          <w:sz w:val="20"/>
          <w:szCs w:val="20"/>
        </w:rPr>
        <w:t xml:space="preserve"> - затраты на проведение текущего ремонта помещения;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эз</w:t>
      </w:r>
      <w:proofErr w:type="spellEnd"/>
      <w:r w:rsidRPr="007B6AFA">
        <w:rPr>
          <w:rFonts w:ascii="Arial" w:hAnsi="Arial" w:cs="Arial"/>
          <w:sz w:val="20"/>
          <w:szCs w:val="20"/>
        </w:rPr>
        <w:t xml:space="preserve"> - затраты на содержание прилегающей территории;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аутп</w:t>
      </w:r>
      <w:proofErr w:type="spellEnd"/>
      <w:r w:rsidRPr="007B6AFA">
        <w:rPr>
          <w:rFonts w:ascii="Arial" w:hAnsi="Arial" w:cs="Arial"/>
          <w:sz w:val="20"/>
          <w:szCs w:val="20"/>
        </w:rPr>
        <w:t xml:space="preserve"> - затраты на оплату услуг по обслуживанию и уборке помещения;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тбо</w:t>
      </w:r>
      <w:proofErr w:type="spellEnd"/>
      <w:r w:rsidRPr="007B6AFA">
        <w:rPr>
          <w:rFonts w:ascii="Arial" w:hAnsi="Arial" w:cs="Arial"/>
          <w:sz w:val="20"/>
          <w:szCs w:val="20"/>
        </w:rPr>
        <w:t xml:space="preserve"> - затраты на вывоз твердых бытовых отходов;</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л</w:t>
      </w:r>
      <w:proofErr w:type="spellEnd"/>
      <w:r w:rsidRPr="007B6AFA">
        <w:rPr>
          <w:rFonts w:ascii="Arial" w:hAnsi="Arial" w:cs="Arial"/>
          <w:sz w:val="20"/>
          <w:szCs w:val="20"/>
        </w:rPr>
        <w:t xml:space="preserve"> -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лифтов;</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внсв</w:t>
      </w:r>
      <w:proofErr w:type="spellEnd"/>
      <w:r w:rsidRPr="007B6AFA">
        <w:rPr>
          <w:rFonts w:ascii="Arial" w:hAnsi="Arial" w:cs="Arial"/>
          <w:sz w:val="20"/>
          <w:szCs w:val="20"/>
        </w:rPr>
        <w:t xml:space="preserve"> -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водонапорной насосной станции хозяйственно-питьевого и противопожарного водоснабжения;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внсп</w:t>
      </w:r>
      <w:proofErr w:type="spellEnd"/>
      <w:r w:rsidRPr="007B6AFA">
        <w:rPr>
          <w:rFonts w:ascii="Arial" w:hAnsi="Arial" w:cs="Arial"/>
          <w:sz w:val="20"/>
          <w:szCs w:val="20"/>
        </w:rPr>
        <w:t xml:space="preserve"> -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водонапорной насосной станции пожаротушения;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итп</w:t>
      </w:r>
      <w:proofErr w:type="spellEnd"/>
      <w:r w:rsidRPr="007B6AFA">
        <w:rPr>
          <w:rFonts w:ascii="Arial" w:hAnsi="Arial" w:cs="Arial"/>
          <w:sz w:val="20"/>
          <w:szCs w:val="20"/>
        </w:rPr>
        <w:t xml:space="preserve"> -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индивидуального теплового пункта, в том числе на подготовку отопительной системы к зимнему сезону;</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аэз</w:t>
      </w:r>
      <w:proofErr w:type="spellEnd"/>
      <w:r w:rsidRPr="007B6AFA">
        <w:rPr>
          <w:rFonts w:ascii="Arial" w:hAnsi="Arial" w:cs="Arial"/>
          <w:sz w:val="20"/>
          <w:szCs w:val="20"/>
        </w:rPr>
        <w:t xml:space="preserve"> -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 xml:space="preserve">-профилактический ремонт электрооборудования (электроподстанций, трансформаторных подстанций, </w:t>
      </w:r>
      <w:proofErr w:type="spellStart"/>
      <w:r w:rsidRPr="007B6AFA">
        <w:rPr>
          <w:rFonts w:ascii="Arial" w:hAnsi="Arial" w:cs="Arial"/>
          <w:sz w:val="20"/>
          <w:szCs w:val="20"/>
        </w:rPr>
        <w:t>электрощитовых</w:t>
      </w:r>
      <w:proofErr w:type="spellEnd"/>
      <w:r w:rsidRPr="007B6AFA">
        <w:rPr>
          <w:rFonts w:ascii="Arial" w:hAnsi="Arial" w:cs="Arial"/>
          <w:sz w:val="20"/>
          <w:szCs w:val="20"/>
        </w:rPr>
        <w:t>) административного здания (помещения).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Такие затраты не подлежат отдельному расчету, если они включены в общую стоимость комплексных услуг управляющей компании.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57. Затраты на закупку услуг управляющей компании (</w:t>
      </w:r>
      <w:proofErr w:type="spellStart"/>
      <w:r w:rsidRPr="007B6AFA">
        <w:rPr>
          <w:rFonts w:ascii="Arial" w:hAnsi="Arial" w:cs="Arial"/>
          <w:sz w:val="20"/>
          <w:szCs w:val="20"/>
        </w:rPr>
        <w:t>З</w:t>
      </w:r>
      <w:r w:rsidRPr="007B6AFA">
        <w:rPr>
          <w:rFonts w:ascii="Arial" w:hAnsi="Arial" w:cs="Arial"/>
          <w:sz w:val="20"/>
          <w:szCs w:val="20"/>
          <w:vertAlign w:val="subscript"/>
        </w:rPr>
        <w:t>ук</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936115" cy="51498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3611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ук</w:t>
      </w:r>
      <w:proofErr w:type="spellEnd"/>
      <w:r w:rsidRPr="007B6AFA">
        <w:rPr>
          <w:rFonts w:ascii="Arial" w:hAnsi="Arial" w:cs="Arial"/>
          <w:sz w:val="20"/>
          <w:szCs w:val="20"/>
        </w:rPr>
        <w:t xml:space="preserve"> - объем i-й услуги управляющей компании;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ук</w:t>
      </w:r>
      <w:proofErr w:type="spellEnd"/>
      <w:r w:rsidRPr="007B6AFA">
        <w:rPr>
          <w:rFonts w:ascii="Arial" w:hAnsi="Arial" w:cs="Arial"/>
          <w:sz w:val="20"/>
          <w:szCs w:val="20"/>
        </w:rPr>
        <w:t xml:space="preserve"> - цена i-й услуги управляющей компании в месяц;</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N</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ук</w:t>
      </w:r>
      <w:proofErr w:type="spellEnd"/>
      <w:r w:rsidRPr="007B6AFA">
        <w:rPr>
          <w:rFonts w:ascii="Arial" w:hAnsi="Arial" w:cs="Arial"/>
          <w:sz w:val="20"/>
          <w:szCs w:val="20"/>
        </w:rPr>
        <w:t xml:space="preserve"> - планируемое количество месяцев использования i-й услуги управляющей компании.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 xml:space="preserve">58. В формулах для расчета затрат, указанных в </w:t>
      </w:r>
      <w:hyperlink w:anchor="Par571" w:tooltip="60. Затраты на проведение текущего ремонта помещения (Зтр) определяются исходя из установленной государственным органом нормы проведения ремонта, но не более 1 раза в 3 года, с учетом требований Положения об организации и проведении реконструкции, ремонта и те" w:history="1">
        <w:r w:rsidRPr="007B6AFA">
          <w:rPr>
            <w:rFonts w:ascii="Arial" w:hAnsi="Arial" w:cs="Arial"/>
            <w:color w:val="0000FF"/>
            <w:sz w:val="20"/>
            <w:szCs w:val="20"/>
          </w:rPr>
          <w:t>пунктах 60</w:t>
        </w:r>
      </w:hyperlink>
      <w:r w:rsidRPr="007B6AFA">
        <w:rPr>
          <w:rFonts w:ascii="Arial" w:hAnsi="Arial" w:cs="Arial"/>
          <w:sz w:val="20"/>
          <w:szCs w:val="20"/>
        </w:rPr>
        <w:t xml:space="preserve">, </w:t>
      </w:r>
      <w:hyperlink w:anchor="Par586" w:tooltip="62. Затраты на оплату услуг по обслуживанию и уборке помещения (Заутп) определяются по формуле:" w:history="1">
        <w:r w:rsidRPr="007B6AFA">
          <w:rPr>
            <w:rFonts w:ascii="Arial" w:hAnsi="Arial" w:cs="Arial"/>
            <w:color w:val="0000FF"/>
            <w:sz w:val="20"/>
            <w:szCs w:val="20"/>
          </w:rPr>
          <w:t>62</w:t>
        </w:r>
      </w:hyperlink>
      <w:r w:rsidRPr="007B6AFA">
        <w:rPr>
          <w:rFonts w:ascii="Arial" w:hAnsi="Arial" w:cs="Arial"/>
          <w:sz w:val="20"/>
          <w:szCs w:val="20"/>
        </w:rPr>
        <w:t xml:space="preserve"> и </w:t>
      </w:r>
      <w:hyperlink w:anchor="Par608" w:tooltip="65. Затраты на техническое обслуживание и регламентно-профилактический ремонт водонапорной насосной станции хозяйственно-питьевого и противопожарного водоснабжения (Звнсв) определяются по формуле:" w:history="1">
        <w:r w:rsidRPr="007B6AFA">
          <w:rPr>
            <w:rFonts w:ascii="Arial" w:hAnsi="Arial" w:cs="Arial"/>
            <w:color w:val="0000FF"/>
            <w:sz w:val="20"/>
            <w:szCs w:val="20"/>
          </w:rPr>
          <w:t>65</w:t>
        </w:r>
      </w:hyperlink>
      <w:r w:rsidRPr="007B6AFA">
        <w:rPr>
          <w:rFonts w:ascii="Arial" w:hAnsi="Arial" w:cs="Arial"/>
          <w:sz w:val="20"/>
          <w:szCs w:val="20"/>
        </w:rPr>
        <w:t xml:space="preserve"> - </w:t>
      </w:r>
      <w:hyperlink w:anchor="Par622" w:tooltip="67. Затраты на техническое обслуживание и регламентно-профилактический ремонт индивидуального теплового пункта, в том числе на подготовку отопительной системы к зимнему сезону (Зитп), определяются по формуле:" w:history="1">
        <w:r w:rsidRPr="007B6AFA">
          <w:rPr>
            <w:rFonts w:ascii="Arial" w:hAnsi="Arial" w:cs="Arial"/>
            <w:color w:val="0000FF"/>
            <w:sz w:val="20"/>
            <w:szCs w:val="20"/>
          </w:rPr>
          <w:t>67</w:t>
        </w:r>
      </w:hyperlink>
      <w:r w:rsidRPr="007B6AFA">
        <w:rPr>
          <w:rFonts w:ascii="Arial" w:hAnsi="Arial" w:cs="Arial"/>
          <w:sz w:val="20"/>
          <w:szCs w:val="20"/>
        </w:rPr>
        <w:t xml:space="preserve"> настоящего Порядка расчетов нормативных затрат, значение показателя площади помещений должно находиться в пределах нормативов площадей, установленных действующими строительными нормами и правилами.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 xml:space="preserve">59.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систем охранно-тревожной сигнализации (</w:t>
      </w:r>
      <w:proofErr w:type="spellStart"/>
      <w:r w:rsidRPr="007B6AFA">
        <w:rPr>
          <w:rFonts w:ascii="Arial" w:hAnsi="Arial" w:cs="Arial"/>
          <w:sz w:val="20"/>
          <w:szCs w:val="20"/>
        </w:rPr>
        <w:t>З</w:t>
      </w:r>
      <w:r w:rsidRPr="007B6AFA">
        <w:rPr>
          <w:rFonts w:ascii="Arial" w:hAnsi="Arial" w:cs="Arial"/>
          <w:sz w:val="20"/>
          <w:szCs w:val="20"/>
          <w:vertAlign w:val="subscript"/>
        </w:rPr>
        <w:t>ос</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452245" cy="51498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5224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ос</w:t>
      </w:r>
      <w:r w:rsidRPr="007B6AFA">
        <w:rPr>
          <w:rFonts w:ascii="Arial" w:hAnsi="Arial" w:cs="Arial"/>
          <w:sz w:val="20"/>
          <w:szCs w:val="20"/>
        </w:rPr>
        <w:t xml:space="preserve"> - количество i-х обслуживаемых устройств в составе системы охранно-тревожной сигнализации;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ос</w:t>
      </w:r>
      <w:r w:rsidRPr="007B6AFA">
        <w:rPr>
          <w:rFonts w:ascii="Arial" w:hAnsi="Arial" w:cs="Arial"/>
          <w:sz w:val="20"/>
          <w:szCs w:val="20"/>
        </w:rPr>
        <w:t xml:space="preserve"> - цена обслуживания 1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устройства.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bookmarkStart w:id="3" w:name="Par571"/>
      <w:bookmarkEnd w:id="3"/>
      <w:r w:rsidRPr="007B6AFA">
        <w:rPr>
          <w:rFonts w:ascii="Arial" w:hAnsi="Arial" w:cs="Arial"/>
          <w:sz w:val="20"/>
          <w:szCs w:val="20"/>
        </w:rPr>
        <w:t>60. Затраты на проведение текущего ремонта помещения (</w:t>
      </w:r>
      <w:proofErr w:type="spellStart"/>
      <w:r w:rsidRPr="007B6AFA">
        <w:rPr>
          <w:rFonts w:ascii="Arial" w:hAnsi="Arial" w:cs="Arial"/>
          <w:sz w:val="20"/>
          <w:szCs w:val="20"/>
        </w:rPr>
        <w:t>З</w:t>
      </w:r>
      <w:r w:rsidRPr="007B6AFA">
        <w:rPr>
          <w:rFonts w:ascii="Arial" w:hAnsi="Arial" w:cs="Arial"/>
          <w:sz w:val="20"/>
          <w:szCs w:val="20"/>
          <w:vertAlign w:val="subscript"/>
        </w:rPr>
        <w:t>тр</w:t>
      </w:r>
      <w:proofErr w:type="spellEnd"/>
      <w:r w:rsidRPr="007B6AFA">
        <w:rPr>
          <w:rFonts w:ascii="Arial" w:hAnsi="Arial" w:cs="Arial"/>
          <w:sz w:val="20"/>
          <w:szCs w:val="20"/>
        </w:rPr>
        <w:t xml:space="preserve">) определяются исходя из установленной нормы проведения ремонта, но не более 1 раза в 3 года, с учетом требований Положения об организации и проведении реконструкции, ремонта и технического обслуживания жилых зданий, объектов коммунального и социально-культурного назначения </w:t>
      </w:r>
      <w:hyperlink r:id="rId81" w:history="1">
        <w:r w:rsidRPr="007B6AFA">
          <w:rPr>
            <w:rFonts w:ascii="Arial" w:hAnsi="Arial" w:cs="Arial"/>
            <w:color w:val="0000FF"/>
            <w:sz w:val="20"/>
            <w:szCs w:val="20"/>
          </w:rPr>
          <w:t>ВСН 58-88(р)</w:t>
        </w:r>
      </w:hyperlink>
      <w:r w:rsidRPr="007B6AFA">
        <w:rPr>
          <w:rFonts w:ascii="Arial" w:hAnsi="Arial" w:cs="Arial"/>
          <w:sz w:val="20"/>
          <w:szCs w:val="20"/>
        </w:rPr>
        <w:t>, утвержденного приказом Государственного комитета по архитектуре и градостроительству при Госстрое СССР от 23.11.1988 N 312,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414145" cy="51498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41414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S</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тр</w:t>
      </w:r>
      <w:proofErr w:type="spellEnd"/>
      <w:r w:rsidRPr="007B6AFA">
        <w:rPr>
          <w:rFonts w:ascii="Arial" w:hAnsi="Arial" w:cs="Arial"/>
          <w:sz w:val="20"/>
          <w:szCs w:val="20"/>
        </w:rPr>
        <w:t xml:space="preserve"> - площадь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здания, планируемая к проведению текущего ремонта;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тр</w:t>
      </w:r>
      <w:proofErr w:type="spellEnd"/>
      <w:r w:rsidRPr="007B6AFA">
        <w:rPr>
          <w:rFonts w:ascii="Arial" w:hAnsi="Arial" w:cs="Arial"/>
          <w:sz w:val="20"/>
          <w:szCs w:val="20"/>
        </w:rPr>
        <w:t xml:space="preserve"> - цена текущего ремонта 1 кв. метра площади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здания.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61. Затраты на содержание прилегающей территории (</w:t>
      </w:r>
      <w:proofErr w:type="spellStart"/>
      <w:r w:rsidRPr="007B6AFA">
        <w:rPr>
          <w:rFonts w:ascii="Arial" w:hAnsi="Arial" w:cs="Arial"/>
          <w:sz w:val="20"/>
          <w:szCs w:val="20"/>
        </w:rPr>
        <w:t>З</w:t>
      </w:r>
      <w:r w:rsidRPr="007B6AFA">
        <w:rPr>
          <w:rFonts w:ascii="Arial" w:hAnsi="Arial" w:cs="Arial"/>
          <w:sz w:val="20"/>
          <w:szCs w:val="20"/>
          <w:vertAlign w:val="subscript"/>
        </w:rPr>
        <w:t>эз</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821180" cy="51498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2118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S</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эз</w:t>
      </w:r>
      <w:proofErr w:type="spellEnd"/>
      <w:r w:rsidRPr="007B6AFA">
        <w:rPr>
          <w:rFonts w:ascii="Arial" w:hAnsi="Arial" w:cs="Arial"/>
          <w:sz w:val="20"/>
          <w:szCs w:val="20"/>
        </w:rPr>
        <w:t xml:space="preserve"> - площадь закрепленной i-й прилегающей территории;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эз</w:t>
      </w:r>
      <w:proofErr w:type="spellEnd"/>
      <w:r w:rsidRPr="007B6AFA">
        <w:rPr>
          <w:rFonts w:ascii="Arial" w:hAnsi="Arial" w:cs="Arial"/>
          <w:sz w:val="20"/>
          <w:szCs w:val="20"/>
        </w:rPr>
        <w:t xml:space="preserve"> - цена содержания i-й прилегающей территории в месяц в расчете на 1 кв. метр площади;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N</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эз</w:t>
      </w:r>
      <w:proofErr w:type="spellEnd"/>
      <w:r w:rsidRPr="007B6AFA">
        <w:rPr>
          <w:rFonts w:ascii="Arial" w:hAnsi="Arial" w:cs="Arial"/>
          <w:sz w:val="20"/>
          <w:szCs w:val="20"/>
        </w:rPr>
        <w:t xml:space="preserve"> - планируемое количество месяцев содержания i-й прилегающей территории в очередном финансовом году.</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bookmarkStart w:id="4" w:name="Par586"/>
      <w:bookmarkEnd w:id="4"/>
      <w:r w:rsidRPr="007B6AFA">
        <w:rPr>
          <w:rFonts w:ascii="Arial" w:hAnsi="Arial" w:cs="Arial"/>
          <w:sz w:val="20"/>
          <w:szCs w:val="20"/>
        </w:rPr>
        <w:t>62. Затраты на оплату услуг по обслуживанию и уборке помещения (</w:t>
      </w:r>
      <w:proofErr w:type="spellStart"/>
      <w:r w:rsidRPr="007B6AFA">
        <w:rPr>
          <w:rFonts w:ascii="Arial" w:hAnsi="Arial" w:cs="Arial"/>
          <w:sz w:val="20"/>
          <w:szCs w:val="20"/>
        </w:rPr>
        <w:t>З</w:t>
      </w:r>
      <w:r w:rsidRPr="007B6AFA">
        <w:rPr>
          <w:rFonts w:ascii="Arial" w:hAnsi="Arial" w:cs="Arial"/>
          <w:sz w:val="20"/>
          <w:szCs w:val="20"/>
          <w:vertAlign w:val="subscript"/>
        </w:rPr>
        <w:t>аутп</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2259330" cy="51498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5933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S</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аутп</w:t>
      </w:r>
      <w:proofErr w:type="spellEnd"/>
      <w:r w:rsidRPr="007B6AFA">
        <w:rPr>
          <w:rFonts w:ascii="Arial" w:hAnsi="Arial" w:cs="Arial"/>
          <w:sz w:val="20"/>
          <w:szCs w:val="20"/>
        </w:rPr>
        <w:t xml:space="preserve"> - площадь в i-м помещении, в отношении которой планируется заключение договора (контракта) на обслуживание и уборку;</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аутп</w:t>
      </w:r>
      <w:proofErr w:type="spellEnd"/>
      <w:r w:rsidRPr="007B6AFA">
        <w:rPr>
          <w:rFonts w:ascii="Arial" w:hAnsi="Arial" w:cs="Arial"/>
          <w:sz w:val="20"/>
          <w:szCs w:val="20"/>
        </w:rPr>
        <w:t xml:space="preserve"> - цена услуги по обслуживанию и уборке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помещения в месяц;</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N</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аутп</w:t>
      </w:r>
      <w:proofErr w:type="spellEnd"/>
      <w:r w:rsidRPr="007B6AFA">
        <w:rPr>
          <w:rFonts w:ascii="Arial" w:hAnsi="Arial" w:cs="Arial"/>
          <w:sz w:val="20"/>
          <w:szCs w:val="20"/>
        </w:rPr>
        <w:t xml:space="preserve"> - количество месяцев использования услуги по обслуживанию и уборке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помещения в месяц.</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63. Затраты на вывоз твердых бытовых отходов (</w:t>
      </w:r>
      <w:proofErr w:type="spellStart"/>
      <w:r w:rsidRPr="007B6AFA">
        <w:rPr>
          <w:rFonts w:ascii="Arial" w:hAnsi="Arial" w:cs="Arial"/>
          <w:sz w:val="20"/>
          <w:szCs w:val="20"/>
        </w:rPr>
        <w:t>З</w:t>
      </w:r>
      <w:r w:rsidRPr="007B6AFA">
        <w:rPr>
          <w:rFonts w:ascii="Arial" w:hAnsi="Arial" w:cs="Arial"/>
          <w:sz w:val="20"/>
          <w:szCs w:val="20"/>
          <w:vertAlign w:val="subscript"/>
        </w:rPr>
        <w:t>тбо</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тбо</w:t>
      </w:r>
      <w:proofErr w:type="spellEnd"/>
      <w:r w:rsidRPr="007B6AFA">
        <w:rPr>
          <w:rFonts w:ascii="Arial" w:hAnsi="Arial" w:cs="Arial"/>
          <w:sz w:val="20"/>
          <w:szCs w:val="20"/>
        </w:rPr>
        <w:t xml:space="preserve"> = </w:t>
      </w:r>
      <w:proofErr w:type="spellStart"/>
      <w:r w:rsidRPr="007B6AFA">
        <w:rPr>
          <w:rFonts w:ascii="Arial" w:hAnsi="Arial" w:cs="Arial"/>
          <w:sz w:val="20"/>
          <w:szCs w:val="20"/>
        </w:rPr>
        <w:t>Q</w:t>
      </w:r>
      <w:r w:rsidRPr="007B6AFA">
        <w:rPr>
          <w:rFonts w:ascii="Arial" w:hAnsi="Arial" w:cs="Arial"/>
          <w:sz w:val="20"/>
          <w:szCs w:val="20"/>
          <w:vertAlign w:val="subscript"/>
        </w:rPr>
        <w:t>тбо</w:t>
      </w:r>
      <w:proofErr w:type="spellEnd"/>
      <w:r w:rsidRPr="007B6AFA">
        <w:rPr>
          <w:rFonts w:ascii="Arial" w:hAnsi="Arial" w:cs="Arial"/>
          <w:sz w:val="20"/>
          <w:szCs w:val="20"/>
        </w:rPr>
        <w:t xml:space="preserve"> x </w:t>
      </w:r>
      <w:proofErr w:type="spellStart"/>
      <w:r w:rsidRPr="007B6AFA">
        <w:rPr>
          <w:rFonts w:ascii="Arial" w:hAnsi="Arial" w:cs="Arial"/>
          <w:sz w:val="20"/>
          <w:szCs w:val="20"/>
        </w:rPr>
        <w:t>P</w:t>
      </w:r>
      <w:r w:rsidRPr="007B6AFA">
        <w:rPr>
          <w:rFonts w:ascii="Arial" w:hAnsi="Arial" w:cs="Arial"/>
          <w:sz w:val="20"/>
          <w:szCs w:val="20"/>
          <w:vertAlign w:val="subscript"/>
        </w:rPr>
        <w:t>тбо</w:t>
      </w:r>
      <w:proofErr w:type="spellEnd"/>
      <w:r w:rsidRPr="007B6AFA">
        <w:rPr>
          <w:rFonts w:ascii="Arial" w:hAnsi="Arial" w:cs="Arial"/>
          <w:sz w:val="20"/>
          <w:szCs w:val="20"/>
        </w:rPr>
        <w:t>,</w:t>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тбо</w:t>
      </w:r>
      <w:proofErr w:type="spellEnd"/>
      <w:r w:rsidRPr="007B6AFA">
        <w:rPr>
          <w:rFonts w:ascii="Arial" w:hAnsi="Arial" w:cs="Arial"/>
          <w:sz w:val="20"/>
          <w:szCs w:val="20"/>
        </w:rPr>
        <w:t xml:space="preserve"> - количество куб. метров твердых бытовых отходов в год;</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тбо</w:t>
      </w:r>
      <w:proofErr w:type="spellEnd"/>
      <w:r w:rsidRPr="007B6AFA">
        <w:rPr>
          <w:rFonts w:ascii="Arial" w:hAnsi="Arial" w:cs="Arial"/>
          <w:sz w:val="20"/>
          <w:szCs w:val="20"/>
        </w:rPr>
        <w:t xml:space="preserve"> - цена вывоза 1 куб. метра твердых бытовых отходов.</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 xml:space="preserve">64.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лифтов (</w:t>
      </w:r>
      <w:proofErr w:type="spellStart"/>
      <w:r w:rsidRPr="007B6AFA">
        <w:rPr>
          <w:rFonts w:ascii="Arial" w:hAnsi="Arial" w:cs="Arial"/>
          <w:sz w:val="20"/>
          <w:szCs w:val="20"/>
        </w:rPr>
        <w:t>З</w:t>
      </w:r>
      <w:r w:rsidRPr="007B6AFA">
        <w:rPr>
          <w:rFonts w:ascii="Arial" w:hAnsi="Arial" w:cs="Arial"/>
          <w:sz w:val="20"/>
          <w:szCs w:val="20"/>
          <w:vertAlign w:val="subscript"/>
        </w:rPr>
        <w:t>л</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321435" cy="51498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32143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л</w:t>
      </w:r>
      <w:r w:rsidRPr="007B6AFA">
        <w:rPr>
          <w:rFonts w:ascii="Arial" w:hAnsi="Arial" w:cs="Arial"/>
          <w:sz w:val="20"/>
          <w:szCs w:val="20"/>
        </w:rPr>
        <w:t xml:space="preserve"> - количество лифтов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типа;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л</w:t>
      </w:r>
      <w:r w:rsidRPr="007B6AFA">
        <w:rPr>
          <w:rFonts w:ascii="Arial" w:hAnsi="Arial" w:cs="Arial"/>
          <w:sz w:val="20"/>
          <w:szCs w:val="20"/>
        </w:rPr>
        <w:t xml:space="preserve"> - цена технического обслуживания и текущего ремонта 1 лифта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типа в год.</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bookmarkStart w:id="5" w:name="Par608"/>
      <w:bookmarkEnd w:id="5"/>
      <w:r w:rsidRPr="007B6AFA">
        <w:rPr>
          <w:rFonts w:ascii="Arial" w:hAnsi="Arial" w:cs="Arial"/>
          <w:sz w:val="20"/>
          <w:szCs w:val="20"/>
        </w:rPr>
        <w:t xml:space="preserve">65.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водонапорной насосной станции хозяйственно-питьевого и противопожарного водоснабжения (</w:t>
      </w:r>
      <w:proofErr w:type="spellStart"/>
      <w:r w:rsidRPr="007B6AFA">
        <w:rPr>
          <w:rFonts w:ascii="Arial" w:hAnsi="Arial" w:cs="Arial"/>
          <w:sz w:val="20"/>
          <w:szCs w:val="20"/>
        </w:rPr>
        <w:t>З</w:t>
      </w:r>
      <w:r w:rsidRPr="007B6AFA">
        <w:rPr>
          <w:rFonts w:ascii="Arial" w:hAnsi="Arial" w:cs="Arial"/>
          <w:sz w:val="20"/>
          <w:szCs w:val="20"/>
          <w:vertAlign w:val="subscript"/>
        </w:rPr>
        <w:t>внсв</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внсв</w:t>
      </w:r>
      <w:proofErr w:type="spellEnd"/>
      <w:r w:rsidRPr="007B6AFA">
        <w:rPr>
          <w:rFonts w:ascii="Arial" w:hAnsi="Arial" w:cs="Arial"/>
          <w:sz w:val="20"/>
          <w:szCs w:val="20"/>
        </w:rPr>
        <w:t xml:space="preserve"> = </w:t>
      </w:r>
      <w:proofErr w:type="spellStart"/>
      <w:r w:rsidRPr="007B6AFA">
        <w:rPr>
          <w:rFonts w:ascii="Arial" w:hAnsi="Arial" w:cs="Arial"/>
          <w:sz w:val="20"/>
          <w:szCs w:val="20"/>
        </w:rPr>
        <w:t>S</w:t>
      </w:r>
      <w:r w:rsidRPr="007B6AFA">
        <w:rPr>
          <w:rFonts w:ascii="Arial" w:hAnsi="Arial" w:cs="Arial"/>
          <w:sz w:val="20"/>
          <w:szCs w:val="20"/>
          <w:vertAlign w:val="subscript"/>
        </w:rPr>
        <w:t>внсв</w:t>
      </w:r>
      <w:proofErr w:type="spellEnd"/>
      <w:r w:rsidRPr="007B6AFA">
        <w:rPr>
          <w:rFonts w:ascii="Arial" w:hAnsi="Arial" w:cs="Arial"/>
          <w:sz w:val="20"/>
          <w:szCs w:val="20"/>
        </w:rPr>
        <w:t xml:space="preserve"> x </w:t>
      </w:r>
      <w:proofErr w:type="spellStart"/>
      <w:r w:rsidRPr="007B6AFA">
        <w:rPr>
          <w:rFonts w:ascii="Arial" w:hAnsi="Arial" w:cs="Arial"/>
          <w:sz w:val="20"/>
          <w:szCs w:val="20"/>
        </w:rPr>
        <w:t>P</w:t>
      </w:r>
      <w:r w:rsidRPr="007B6AFA">
        <w:rPr>
          <w:rFonts w:ascii="Arial" w:hAnsi="Arial" w:cs="Arial"/>
          <w:sz w:val="20"/>
          <w:szCs w:val="20"/>
          <w:vertAlign w:val="subscript"/>
        </w:rPr>
        <w:t>внсв</w:t>
      </w:r>
      <w:proofErr w:type="spellEnd"/>
      <w:r w:rsidRPr="007B6AFA">
        <w:rPr>
          <w:rFonts w:ascii="Arial" w:hAnsi="Arial" w:cs="Arial"/>
          <w:sz w:val="20"/>
          <w:szCs w:val="20"/>
        </w:rPr>
        <w:t>,</w:t>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S</w:t>
      </w:r>
      <w:r w:rsidRPr="007B6AFA">
        <w:rPr>
          <w:rFonts w:ascii="Arial" w:hAnsi="Arial" w:cs="Arial"/>
          <w:sz w:val="20"/>
          <w:szCs w:val="20"/>
          <w:vertAlign w:val="subscript"/>
        </w:rPr>
        <w:t>внсв</w:t>
      </w:r>
      <w:proofErr w:type="spellEnd"/>
      <w:r w:rsidRPr="007B6AFA">
        <w:rPr>
          <w:rFonts w:ascii="Arial" w:hAnsi="Arial" w:cs="Arial"/>
          <w:sz w:val="20"/>
          <w:szCs w:val="20"/>
        </w:rPr>
        <w:t xml:space="preserve"> - площадь административных помещений, водоснабжение которых осуществляется с использованием обслуживаемой водонапорной станции хозяйственно-питьевого и противопожарного водоснабжения;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внсв</w:t>
      </w:r>
      <w:proofErr w:type="spellEnd"/>
      <w:r w:rsidRPr="007B6AFA">
        <w:rPr>
          <w:rFonts w:ascii="Arial" w:hAnsi="Arial" w:cs="Arial"/>
          <w:sz w:val="20"/>
          <w:szCs w:val="20"/>
        </w:rPr>
        <w:t xml:space="preserve"> - цена технического обслуживания и текущего ремонта водонапорной насосной станции хозяйственно-питьевого и противопожарного водоснабжения в расчете на 1 кв. метр площади соответствующего административного помещения.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 xml:space="preserve">66.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водонапорной насосной станции пожаротушения (</w:t>
      </w:r>
      <w:proofErr w:type="spellStart"/>
      <w:r w:rsidRPr="007B6AFA">
        <w:rPr>
          <w:rFonts w:ascii="Arial" w:hAnsi="Arial" w:cs="Arial"/>
          <w:sz w:val="20"/>
          <w:szCs w:val="20"/>
        </w:rPr>
        <w:t>З</w:t>
      </w:r>
      <w:r w:rsidRPr="007B6AFA">
        <w:rPr>
          <w:rFonts w:ascii="Arial" w:hAnsi="Arial" w:cs="Arial"/>
          <w:sz w:val="20"/>
          <w:szCs w:val="20"/>
          <w:vertAlign w:val="subscript"/>
        </w:rPr>
        <w:t>внсп</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внсп</w:t>
      </w:r>
      <w:proofErr w:type="spellEnd"/>
      <w:r w:rsidRPr="007B6AFA">
        <w:rPr>
          <w:rFonts w:ascii="Arial" w:hAnsi="Arial" w:cs="Arial"/>
          <w:sz w:val="20"/>
          <w:szCs w:val="20"/>
        </w:rPr>
        <w:t xml:space="preserve"> = </w:t>
      </w:r>
      <w:proofErr w:type="spellStart"/>
      <w:r w:rsidRPr="007B6AFA">
        <w:rPr>
          <w:rFonts w:ascii="Arial" w:hAnsi="Arial" w:cs="Arial"/>
          <w:sz w:val="20"/>
          <w:szCs w:val="20"/>
        </w:rPr>
        <w:t>S</w:t>
      </w:r>
      <w:r w:rsidRPr="007B6AFA">
        <w:rPr>
          <w:rFonts w:ascii="Arial" w:hAnsi="Arial" w:cs="Arial"/>
          <w:sz w:val="20"/>
          <w:szCs w:val="20"/>
          <w:vertAlign w:val="subscript"/>
        </w:rPr>
        <w:t>внсп</w:t>
      </w:r>
      <w:proofErr w:type="spellEnd"/>
      <w:r w:rsidRPr="007B6AFA">
        <w:rPr>
          <w:rFonts w:ascii="Arial" w:hAnsi="Arial" w:cs="Arial"/>
          <w:sz w:val="20"/>
          <w:szCs w:val="20"/>
        </w:rPr>
        <w:t xml:space="preserve"> x </w:t>
      </w:r>
      <w:proofErr w:type="spellStart"/>
      <w:r w:rsidRPr="007B6AFA">
        <w:rPr>
          <w:rFonts w:ascii="Arial" w:hAnsi="Arial" w:cs="Arial"/>
          <w:sz w:val="20"/>
          <w:szCs w:val="20"/>
        </w:rPr>
        <w:t>P</w:t>
      </w:r>
      <w:r w:rsidRPr="007B6AFA">
        <w:rPr>
          <w:rFonts w:ascii="Arial" w:hAnsi="Arial" w:cs="Arial"/>
          <w:sz w:val="20"/>
          <w:szCs w:val="20"/>
          <w:vertAlign w:val="subscript"/>
        </w:rPr>
        <w:t>внсп</w:t>
      </w:r>
      <w:proofErr w:type="spellEnd"/>
      <w:r w:rsidRPr="007B6AFA">
        <w:rPr>
          <w:rFonts w:ascii="Arial" w:hAnsi="Arial" w:cs="Arial"/>
          <w:sz w:val="20"/>
          <w:szCs w:val="20"/>
        </w:rPr>
        <w:t>,</w:t>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S</w:t>
      </w:r>
      <w:r w:rsidRPr="007B6AFA">
        <w:rPr>
          <w:rFonts w:ascii="Arial" w:hAnsi="Arial" w:cs="Arial"/>
          <w:sz w:val="20"/>
          <w:szCs w:val="20"/>
          <w:vertAlign w:val="subscript"/>
        </w:rPr>
        <w:t>внсп</w:t>
      </w:r>
      <w:proofErr w:type="spellEnd"/>
      <w:r w:rsidRPr="007B6AFA">
        <w:rPr>
          <w:rFonts w:ascii="Arial" w:hAnsi="Arial" w:cs="Arial"/>
          <w:sz w:val="20"/>
          <w:szCs w:val="20"/>
        </w:rPr>
        <w:t xml:space="preserve"> - площадь административных помещений, для обслуживания которых предназначена водонапорная насосная станция пожаротушения;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внсп</w:t>
      </w:r>
      <w:proofErr w:type="spellEnd"/>
      <w:r w:rsidRPr="007B6AFA">
        <w:rPr>
          <w:rFonts w:ascii="Arial" w:hAnsi="Arial" w:cs="Arial"/>
          <w:sz w:val="20"/>
          <w:szCs w:val="20"/>
        </w:rPr>
        <w:t xml:space="preserve"> - цена технического обслуживания и текущего ремонта водонапорной насосной станции пожаротушения в расчете на 1 кв. метр площади соответствующего административного помещения.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bookmarkStart w:id="6" w:name="Par622"/>
      <w:bookmarkEnd w:id="6"/>
      <w:r w:rsidRPr="007B6AFA">
        <w:rPr>
          <w:rFonts w:ascii="Arial" w:hAnsi="Arial" w:cs="Arial"/>
          <w:sz w:val="20"/>
          <w:szCs w:val="20"/>
        </w:rPr>
        <w:t xml:space="preserve">67.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индивидуального теплового пункта, в том числе на подготовку отопительной системы к зимнему сезону (</w:t>
      </w:r>
      <w:proofErr w:type="spellStart"/>
      <w:r w:rsidRPr="007B6AFA">
        <w:rPr>
          <w:rFonts w:ascii="Arial" w:hAnsi="Arial" w:cs="Arial"/>
          <w:sz w:val="20"/>
          <w:szCs w:val="20"/>
        </w:rPr>
        <w:t>З</w:t>
      </w:r>
      <w:r w:rsidRPr="007B6AFA">
        <w:rPr>
          <w:rFonts w:ascii="Arial" w:hAnsi="Arial" w:cs="Arial"/>
          <w:sz w:val="20"/>
          <w:szCs w:val="20"/>
          <w:vertAlign w:val="subscript"/>
        </w:rPr>
        <w:t>итп</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итп</w:t>
      </w:r>
      <w:proofErr w:type="spellEnd"/>
      <w:r w:rsidRPr="007B6AFA">
        <w:rPr>
          <w:rFonts w:ascii="Arial" w:hAnsi="Arial" w:cs="Arial"/>
          <w:sz w:val="20"/>
          <w:szCs w:val="20"/>
        </w:rPr>
        <w:t xml:space="preserve"> = </w:t>
      </w:r>
      <w:proofErr w:type="spellStart"/>
      <w:r w:rsidRPr="007B6AFA">
        <w:rPr>
          <w:rFonts w:ascii="Arial" w:hAnsi="Arial" w:cs="Arial"/>
          <w:sz w:val="20"/>
          <w:szCs w:val="20"/>
        </w:rPr>
        <w:t>S</w:t>
      </w:r>
      <w:r w:rsidRPr="007B6AFA">
        <w:rPr>
          <w:rFonts w:ascii="Arial" w:hAnsi="Arial" w:cs="Arial"/>
          <w:sz w:val="20"/>
          <w:szCs w:val="20"/>
          <w:vertAlign w:val="subscript"/>
        </w:rPr>
        <w:t>итп</w:t>
      </w:r>
      <w:proofErr w:type="spellEnd"/>
      <w:r w:rsidRPr="007B6AFA">
        <w:rPr>
          <w:rFonts w:ascii="Arial" w:hAnsi="Arial" w:cs="Arial"/>
          <w:sz w:val="20"/>
          <w:szCs w:val="20"/>
        </w:rPr>
        <w:t xml:space="preserve"> x </w:t>
      </w:r>
      <w:proofErr w:type="spellStart"/>
      <w:r w:rsidRPr="007B6AFA">
        <w:rPr>
          <w:rFonts w:ascii="Arial" w:hAnsi="Arial" w:cs="Arial"/>
          <w:sz w:val="20"/>
          <w:szCs w:val="20"/>
        </w:rPr>
        <w:t>P</w:t>
      </w:r>
      <w:r w:rsidRPr="007B6AFA">
        <w:rPr>
          <w:rFonts w:ascii="Arial" w:hAnsi="Arial" w:cs="Arial"/>
          <w:sz w:val="20"/>
          <w:szCs w:val="20"/>
          <w:vertAlign w:val="subscript"/>
        </w:rPr>
        <w:t>итп</w:t>
      </w:r>
      <w:proofErr w:type="spellEnd"/>
      <w:r w:rsidRPr="007B6AFA">
        <w:rPr>
          <w:rFonts w:ascii="Arial" w:hAnsi="Arial" w:cs="Arial"/>
          <w:sz w:val="20"/>
          <w:szCs w:val="20"/>
        </w:rPr>
        <w:t>,</w:t>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S</w:t>
      </w:r>
      <w:r w:rsidRPr="007B6AFA">
        <w:rPr>
          <w:rFonts w:ascii="Arial" w:hAnsi="Arial" w:cs="Arial"/>
          <w:sz w:val="20"/>
          <w:szCs w:val="20"/>
          <w:vertAlign w:val="subscript"/>
        </w:rPr>
        <w:t>итп</w:t>
      </w:r>
      <w:proofErr w:type="spellEnd"/>
      <w:r w:rsidRPr="007B6AFA">
        <w:rPr>
          <w:rFonts w:ascii="Arial" w:hAnsi="Arial" w:cs="Arial"/>
          <w:sz w:val="20"/>
          <w:szCs w:val="20"/>
        </w:rPr>
        <w:t xml:space="preserve"> - площадь административных помещений, для отопления которых используется индивидуальный тепловой пункт;</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итп</w:t>
      </w:r>
      <w:proofErr w:type="spellEnd"/>
      <w:r w:rsidRPr="007B6AFA">
        <w:rPr>
          <w:rFonts w:ascii="Arial" w:hAnsi="Arial" w:cs="Arial"/>
          <w:sz w:val="20"/>
          <w:szCs w:val="20"/>
        </w:rPr>
        <w:t xml:space="preserve"> - цена технического обслуживания и текущего ремонта индивидуального теплового пункта в расчете на 1 кв. метр площади соответствующих административных помещений.</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 xml:space="preserve">68.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 xml:space="preserve">-профилактический ремонт электрооборудования (электроподстанций, трансформаторных подстанций, </w:t>
      </w:r>
      <w:proofErr w:type="spellStart"/>
      <w:r w:rsidRPr="007B6AFA">
        <w:rPr>
          <w:rFonts w:ascii="Arial" w:hAnsi="Arial" w:cs="Arial"/>
          <w:sz w:val="20"/>
          <w:szCs w:val="20"/>
        </w:rPr>
        <w:t>электрощитовых</w:t>
      </w:r>
      <w:proofErr w:type="spellEnd"/>
      <w:r w:rsidRPr="007B6AFA">
        <w:rPr>
          <w:rFonts w:ascii="Arial" w:hAnsi="Arial" w:cs="Arial"/>
          <w:sz w:val="20"/>
          <w:szCs w:val="20"/>
        </w:rPr>
        <w:t>) административного здания (помещения) (</w:t>
      </w:r>
      <w:proofErr w:type="spellStart"/>
      <w:r w:rsidRPr="007B6AFA">
        <w:rPr>
          <w:rFonts w:ascii="Arial" w:hAnsi="Arial" w:cs="Arial"/>
          <w:sz w:val="20"/>
          <w:szCs w:val="20"/>
        </w:rPr>
        <w:t>З</w:t>
      </w:r>
      <w:r w:rsidRPr="007B6AFA">
        <w:rPr>
          <w:rFonts w:ascii="Arial" w:hAnsi="Arial" w:cs="Arial"/>
          <w:sz w:val="20"/>
          <w:szCs w:val="20"/>
          <w:vertAlign w:val="subscript"/>
        </w:rPr>
        <w:t>аэз</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544320" cy="51498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4432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аэз</w:t>
      </w:r>
      <w:proofErr w:type="spellEnd"/>
      <w:r w:rsidRPr="007B6AFA">
        <w:rPr>
          <w:rFonts w:ascii="Arial" w:hAnsi="Arial" w:cs="Arial"/>
          <w:sz w:val="20"/>
          <w:szCs w:val="20"/>
        </w:rPr>
        <w:t xml:space="preserve"> - стоимость технического обслуживания и текущего ремонта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электрооборудования (электроподстанций, трансформаторных подстанций, </w:t>
      </w:r>
      <w:proofErr w:type="spellStart"/>
      <w:r w:rsidRPr="007B6AFA">
        <w:rPr>
          <w:rFonts w:ascii="Arial" w:hAnsi="Arial" w:cs="Arial"/>
          <w:sz w:val="20"/>
          <w:szCs w:val="20"/>
        </w:rPr>
        <w:t>электрощитовых</w:t>
      </w:r>
      <w:proofErr w:type="spellEnd"/>
      <w:r w:rsidRPr="007B6AFA">
        <w:rPr>
          <w:rFonts w:ascii="Arial" w:hAnsi="Arial" w:cs="Arial"/>
          <w:sz w:val="20"/>
          <w:szCs w:val="20"/>
        </w:rPr>
        <w:t>) административного здания (помещения);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аэз</w:t>
      </w:r>
      <w:proofErr w:type="spellEnd"/>
      <w:r w:rsidRPr="007B6AFA">
        <w:rPr>
          <w:rFonts w:ascii="Arial" w:hAnsi="Arial" w:cs="Arial"/>
          <w:sz w:val="20"/>
          <w:szCs w:val="20"/>
        </w:rPr>
        <w:t xml:space="preserve"> - количество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оборудования.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69. Затраты на техническое обслуживание и ремонт транспортных средств (</w:t>
      </w:r>
      <w:proofErr w:type="spellStart"/>
      <w:r w:rsidRPr="007B6AFA">
        <w:rPr>
          <w:rFonts w:ascii="Arial" w:hAnsi="Arial" w:cs="Arial"/>
          <w:sz w:val="20"/>
          <w:szCs w:val="20"/>
        </w:rPr>
        <w:t>З</w:t>
      </w:r>
      <w:r w:rsidRPr="007B6AFA">
        <w:rPr>
          <w:rFonts w:ascii="Arial" w:hAnsi="Arial" w:cs="Arial"/>
          <w:sz w:val="20"/>
          <w:szCs w:val="20"/>
          <w:vertAlign w:val="subscript"/>
        </w:rPr>
        <w:t>тортс</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782445" cy="51498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8244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тортс</w:t>
      </w:r>
      <w:proofErr w:type="spellEnd"/>
      <w:r w:rsidRPr="007B6AFA">
        <w:rPr>
          <w:rFonts w:ascii="Arial" w:hAnsi="Arial" w:cs="Arial"/>
          <w:sz w:val="20"/>
          <w:szCs w:val="20"/>
        </w:rPr>
        <w:t xml:space="preserve"> - количество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транспортного средства;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тортс</w:t>
      </w:r>
      <w:proofErr w:type="spellEnd"/>
      <w:r w:rsidRPr="007B6AFA">
        <w:rPr>
          <w:rFonts w:ascii="Arial" w:hAnsi="Arial" w:cs="Arial"/>
          <w:sz w:val="20"/>
          <w:szCs w:val="20"/>
        </w:rPr>
        <w:t xml:space="preserve"> - стоимость технического обслуживания и ремонта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транспортного средства, которая определяется по средним фактическим данным за 3 предыдущих финансовых года.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 xml:space="preserve">70.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бытового оборудования определяются по фактическим затратам в отчетном финансовом году.</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 xml:space="preserve">71.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иного оборудования - дизельных генераторных установок, систем газового пожаротушения, систем кондиционирования и вентиляции, систем пожарной сигнализации, систем контроля и управления доступом, систем автоматического диспетчерского управления, систем видеонаблюдения (</w:t>
      </w:r>
      <w:proofErr w:type="spellStart"/>
      <w:r w:rsidRPr="007B6AFA">
        <w:rPr>
          <w:rFonts w:ascii="Arial" w:hAnsi="Arial" w:cs="Arial"/>
          <w:sz w:val="20"/>
          <w:szCs w:val="20"/>
        </w:rPr>
        <w:t>З</w:t>
      </w:r>
      <w:r w:rsidRPr="007B6AFA">
        <w:rPr>
          <w:rFonts w:ascii="Arial" w:hAnsi="Arial" w:cs="Arial"/>
          <w:sz w:val="20"/>
          <w:szCs w:val="20"/>
          <w:vertAlign w:val="subscript"/>
        </w:rPr>
        <w:t>ио</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ио</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дгу</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сгп</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скив</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спс</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скуд</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саду</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свн</w:t>
      </w:r>
      <w:proofErr w:type="spellEnd"/>
      <w:r w:rsidRPr="007B6AFA">
        <w:rPr>
          <w:rFonts w:ascii="Arial" w:hAnsi="Arial" w:cs="Arial"/>
          <w:sz w:val="20"/>
          <w:szCs w:val="20"/>
        </w:rPr>
        <w:t>,</w:t>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дгу</w:t>
      </w:r>
      <w:proofErr w:type="spellEnd"/>
      <w:r w:rsidRPr="007B6AFA">
        <w:rPr>
          <w:rFonts w:ascii="Arial" w:hAnsi="Arial" w:cs="Arial"/>
          <w:sz w:val="20"/>
          <w:szCs w:val="20"/>
        </w:rPr>
        <w:t xml:space="preserve"> -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дизельных генераторных установок;</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сгп</w:t>
      </w:r>
      <w:proofErr w:type="spellEnd"/>
      <w:r w:rsidRPr="007B6AFA">
        <w:rPr>
          <w:rFonts w:ascii="Arial" w:hAnsi="Arial" w:cs="Arial"/>
          <w:sz w:val="20"/>
          <w:szCs w:val="20"/>
        </w:rPr>
        <w:t xml:space="preserve"> -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системы газового пожаротушения;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скив</w:t>
      </w:r>
      <w:proofErr w:type="spellEnd"/>
      <w:r w:rsidRPr="007B6AFA">
        <w:rPr>
          <w:rFonts w:ascii="Arial" w:hAnsi="Arial" w:cs="Arial"/>
          <w:sz w:val="20"/>
          <w:szCs w:val="20"/>
        </w:rPr>
        <w:t xml:space="preserve"> -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систем кондиционирования и вентиляции;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спс</w:t>
      </w:r>
      <w:proofErr w:type="spellEnd"/>
      <w:r w:rsidRPr="007B6AFA">
        <w:rPr>
          <w:rFonts w:ascii="Arial" w:hAnsi="Arial" w:cs="Arial"/>
          <w:sz w:val="20"/>
          <w:szCs w:val="20"/>
        </w:rPr>
        <w:t xml:space="preserve"> -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систем пожарной сигнализации;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скуд</w:t>
      </w:r>
      <w:proofErr w:type="spellEnd"/>
      <w:r w:rsidRPr="007B6AFA">
        <w:rPr>
          <w:rFonts w:ascii="Arial" w:hAnsi="Arial" w:cs="Arial"/>
          <w:sz w:val="20"/>
          <w:szCs w:val="20"/>
        </w:rPr>
        <w:t xml:space="preserve"> -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систем контроля и управления доступом;</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саду</w:t>
      </w:r>
      <w:proofErr w:type="spellEnd"/>
      <w:r w:rsidRPr="007B6AFA">
        <w:rPr>
          <w:rFonts w:ascii="Arial" w:hAnsi="Arial" w:cs="Arial"/>
          <w:sz w:val="20"/>
          <w:szCs w:val="20"/>
        </w:rPr>
        <w:t xml:space="preserve"> -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систем автоматического диспетчерского управления;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свн</w:t>
      </w:r>
      <w:proofErr w:type="spellEnd"/>
      <w:r w:rsidRPr="007B6AFA">
        <w:rPr>
          <w:rFonts w:ascii="Arial" w:hAnsi="Arial" w:cs="Arial"/>
          <w:sz w:val="20"/>
          <w:szCs w:val="20"/>
        </w:rPr>
        <w:t xml:space="preserve"> -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систем видеонаблюдения.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 xml:space="preserve">72.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дизельных генераторных установок (</w:t>
      </w:r>
      <w:proofErr w:type="spellStart"/>
      <w:r w:rsidRPr="007B6AFA">
        <w:rPr>
          <w:rFonts w:ascii="Arial" w:hAnsi="Arial" w:cs="Arial"/>
          <w:sz w:val="20"/>
          <w:szCs w:val="20"/>
        </w:rPr>
        <w:t>З</w:t>
      </w:r>
      <w:r w:rsidRPr="007B6AFA">
        <w:rPr>
          <w:rFonts w:ascii="Arial" w:hAnsi="Arial" w:cs="Arial"/>
          <w:sz w:val="20"/>
          <w:szCs w:val="20"/>
          <w:vertAlign w:val="subscript"/>
        </w:rPr>
        <w:t>дгу</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598295" cy="51498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59829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дгу</w:t>
      </w:r>
      <w:proofErr w:type="spellEnd"/>
      <w:r w:rsidRPr="007B6AFA">
        <w:rPr>
          <w:rFonts w:ascii="Arial" w:hAnsi="Arial" w:cs="Arial"/>
          <w:sz w:val="20"/>
          <w:szCs w:val="20"/>
        </w:rPr>
        <w:t xml:space="preserve"> - количество i-х дизельных генераторных установок;</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дгу</w:t>
      </w:r>
      <w:proofErr w:type="spellEnd"/>
      <w:r w:rsidRPr="007B6AFA">
        <w:rPr>
          <w:rFonts w:ascii="Arial" w:hAnsi="Arial" w:cs="Arial"/>
          <w:sz w:val="20"/>
          <w:szCs w:val="20"/>
        </w:rPr>
        <w:t xml:space="preserve"> - цена технического обслуживания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-профилактического ремонта 1 i-й дизельной генераторной установки в год.</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 xml:space="preserve">73.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системы газового пожаротушения (</w:t>
      </w:r>
      <w:proofErr w:type="spellStart"/>
      <w:r w:rsidRPr="007B6AFA">
        <w:rPr>
          <w:rFonts w:ascii="Arial" w:hAnsi="Arial" w:cs="Arial"/>
          <w:sz w:val="20"/>
          <w:szCs w:val="20"/>
        </w:rPr>
        <w:t>З</w:t>
      </w:r>
      <w:r w:rsidRPr="007B6AFA">
        <w:rPr>
          <w:rFonts w:ascii="Arial" w:hAnsi="Arial" w:cs="Arial"/>
          <w:sz w:val="20"/>
          <w:szCs w:val="20"/>
          <w:vertAlign w:val="subscript"/>
        </w:rPr>
        <w:t>сгп</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590675" cy="51498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59067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сгп</w:t>
      </w:r>
      <w:proofErr w:type="spellEnd"/>
      <w:r w:rsidRPr="007B6AFA">
        <w:rPr>
          <w:rFonts w:ascii="Arial" w:hAnsi="Arial" w:cs="Arial"/>
          <w:sz w:val="20"/>
          <w:szCs w:val="20"/>
        </w:rPr>
        <w:t xml:space="preserve"> - количество i-х датчиков системы газового пожаротушения;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сгп</w:t>
      </w:r>
      <w:proofErr w:type="spellEnd"/>
      <w:r w:rsidRPr="007B6AFA">
        <w:rPr>
          <w:rFonts w:ascii="Arial" w:hAnsi="Arial" w:cs="Arial"/>
          <w:sz w:val="20"/>
          <w:szCs w:val="20"/>
        </w:rPr>
        <w:t xml:space="preserve"> - цена технического обслуживания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-профилактического ремонта 1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датчика системы газового пожаротушения в год.</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 xml:space="preserve">74.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систем кондиционирования и вентиляции (</w:t>
      </w:r>
      <w:proofErr w:type="spellStart"/>
      <w:r w:rsidRPr="007B6AFA">
        <w:rPr>
          <w:rFonts w:ascii="Arial" w:hAnsi="Arial" w:cs="Arial"/>
          <w:sz w:val="20"/>
          <w:szCs w:val="20"/>
        </w:rPr>
        <w:t>З</w:t>
      </w:r>
      <w:r w:rsidRPr="007B6AFA">
        <w:rPr>
          <w:rFonts w:ascii="Arial" w:hAnsi="Arial" w:cs="Arial"/>
          <w:sz w:val="20"/>
          <w:szCs w:val="20"/>
          <w:vertAlign w:val="subscript"/>
        </w:rPr>
        <w:t>скив</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751965" cy="51498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5196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скив</w:t>
      </w:r>
      <w:proofErr w:type="spellEnd"/>
      <w:r w:rsidRPr="007B6AFA">
        <w:rPr>
          <w:rFonts w:ascii="Arial" w:hAnsi="Arial" w:cs="Arial"/>
          <w:sz w:val="20"/>
          <w:szCs w:val="20"/>
        </w:rPr>
        <w:t xml:space="preserve"> - количество i-х установок кондиционирования и элементов систем вентиляции;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скив</w:t>
      </w:r>
      <w:proofErr w:type="spellEnd"/>
      <w:r w:rsidRPr="007B6AFA">
        <w:rPr>
          <w:rFonts w:ascii="Arial" w:hAnsi="Arial" w:cs="Arial"/>
          <w:sz w:val="20"/>
          <w:szCs w:val="20"/>
        </w:rPr>
        <w:t xml:space="preserve"> - цена технического обслуживания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-профилактического ремонта 1 i-й установки кондиционирования и элементов вентиляции.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 xml:space="preserve">75.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систем пожарной сигнализации (</w:t>
      </w:r>
      <w:proofErr w:type="spellStart"/>
      <w:r w:rsidRPr="007B6AFA">
        <w:rPr>
          <w:rFonts w:ascii="Arial" w:hAnsi="Arial" w:cs="Arial"/>
          <w:sz w:val="20"/>
          <w:szCs w:val="20"/>
        </w:rPr>
        <w:t>З</w:t>
      </w:r>
      <w:r w:rsidRPr="007B6AFA">
        <w:rPr>
          <w:rFonts w:ascii="Arial" w:hAnsi="Arial" w:cs="Arial"/>
          <w:sz w:val="20"/>
          <w:szCs w:val="20"/>
          <w:vertAlign w:val="subscript"/>
        </w:rPr>
        <w:t>спс</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598295" cy="51498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59829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спс</w:t>
      </w:r>
      <w:proofErr w:type="spellEnd"/>
      <w:r w:rsidRPr="007B6AFA">
        <w:rPr>
          <w:rFonts w:ascii="Arial" w:hAnsi="Arial" w:cs="Arial"/>
          <w:sz w:val="20"/>
          <w:szCs w:val="20"/>
        </w:rPr>
        <w:t xml:space="preserve"> - количество i-х </w:t>
      </w:r>
      <w:proofErr w:type="spellStart"/>
      <w:r w:rsidRPr="007B6AFA">
        <w:rPr>
          <w:rFonts w:ascii="Arial" w:hAnsi="Arial" w:cs="Arial"/>
          <w:sz w:val="20"/>
          <w:szCs w:val="20"/>
        </w:rPr>
        <w:t>извещателей</w:t>
      </w:r>
      <w:proofErr w:type="spellEnd"/>
      <w:r w:rsidRPr="007B6AFA">
        <w:rPr>
          <w:rFonts w:ascii="Arial" w:hAnsi="Arial" w:cs="Arial"/>
          <w:sz w:val="20"/>
          <w:szCs w:val="20"/>
        </w:rPr>
        <w:t xml:space="preserve"> пожарной сигнализации;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спс</w:t>
      </w:r>
      <w:proofErr w:type="spellEnd"/>
      <w:r w:rsidRPr="007B6AFA">
        <w:rPr>
          <w:rFonts w:ascii="Arial" w:hAnsi="Arial" w:cs="Arial"/>
          <w:sz w:val="20"/>
          <w:szCs w:val="20"/>
        </w:rPr>
        <w:t xml:space="preserve"> - цена технического обслуживания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-профилактического ремонта 1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w:t>
      </w:r>
      <w:proofErr w:type="spellStart"/>
      <w:r w:rsidRPr="007B6AFA">
        <w:rPr>
          <w:rFonts w:ascii="Arial" w:hAnsi="Arial" w:cs="Arial"/>
          <w:sz w:val="20"/>
          <w:szCs w:val="20"/>
        </w:rPr>
        <w:t>извещателя</w:t>
      </w:r>
      <w:proofErr w:type="spellEnd"/>
      <w:r w:rsidRPr="007B6AFA">
        <w:rPr>
          <w:rFonts w:ascii="Arial" w:hAnsi="Arial" w:cs="Arial"/>
          <w:sz w:val="20"/>
          <w:szCs w:val="20"/>
        </w:rPr>
        <w:t xml:space="preserve"> в год.</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 xml:space="preserve">76.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систем контроля и управления доступом (</w:t>
      </w:r>
      <w:proofErr w:type="spellStart"/>
      <w:r w:rsidRPr="007B6AFA">
        <w:rPr>
          <w:rFonts w:ascii="Arial" w:hAnsi="Arial" w:cs="Arial"/>
          <w:sz w:val="20"/>
          <w:szCs w:val="20"/>
        </w:rPr>
        <w:t>З</w:t>
      </w:r>
      <w:r w:rsidRPr="007B6AFA">
        <w:rPr>
          <w:rFonts w:ascii="Arial" w:hAnsi="Arial" w:cs="Arial"/>
          <w:sz w:val="20"/>
          <w:szCs w:val="20"/>
          <w:vertAlign w:val="subscript"/>
        </w:rPr>
        <w:t>скуд</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751965" cy="51498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5196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скуд</w:t>
      </w:r>
      <w:proofErr w:type="spellEnd"/>
      <w:r w:rsidRPr="007B6AFA">
        <w:rPr>
          <w:rFonts w:ascii="Arial" w:hAnsi="Arial" w:cs="Arial"/>
          <w:sz w:val="20"/>
          <w:szCs w:val="20"/>
        </w:rPr>
        <w:t xml:space="preserve"> - количество i-х устройств в составе систем контроля и управления доступом;</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скуд</w:t>
      </w:r>
      <w:proofErr w:type="spellEnd"/>
      <w:r w:rsidRPr="007B6AFA">
        <w:rPr>
          <w:rFonts w:ascii="Arial" w:hAnsi="Arial" w:cs="Arial"/>
          <w:sz w:val="20"/>
          <w:szCs w:val="20"/>
        </w:rPr>
        <w:t xml:space="preserve"> - цена технического обслуживания и текущего ремонта 1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устройства в составе систем контроля и управления доступом в год.</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 xml:space="preserve">77.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систем автоматического диспетчерского управления (</w:t>
      </w:r>
      <w:proofErr w:type="spellStart"/>
      <w:r w:rsidRPr="007B6AFA">
        <w:rPr>
          <w:rFonts w:ascii="Arial" w:hAnsi="Arial" w:cs="Arial"/>
          <w:sz w:val="20"/>
          <w:szCs w:val="20"/>
        </w:rPr>
        <w:t>З</w:t>
      </w:r>
      <w:r w:rsidRPr="007B6AFA">
        <w:rPr>
          <w:rFonts w:ascii="Arial" w:hAnsi="Arial" w:cs="Arial"/>
          <w:sz w:val="20"/>
          <w:szCs w:val="20"/>
          <w:vertAlign w:val="subscript"/>
        </w:rPr>
        <w:t>саду</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751965" cy="51498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5196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саду</w:t>
      </w:r>
      <w:r w:rsidRPr="007B6AFA">
        <w:rPr>
          <w:rFonts w:ascii="Arial" w:hAnsi="Arial" w:cs="Arial"/>
          <w:sz w:val="20"/>
          <w:szCs w:val="20"/>
        </w:rPr>
        <w:t xml:space="preserve"> - количество обслуживаемых i-х устройств в составе систем автоматического диспетчерского управления;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саду</w:t>
      </w:r>
      <w:r w:rsidRPr="007B6AFA">
        <w:rPr>
          <w:rFonts w:ascii="Arial" w:hAnsi="Arial" w:cs="Arial"/>
          <w:sz w:val="20"/>
          <w:szCs w:val="20"/>
        </w:rPr>
        <w:t xml:space="preserve"> - цена технического обслуживания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-профилактического ремонта 1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устройства в составе систем автоматического диспетчерского управления в год.</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 xml:space="preserve">78. Затраты на техническое обслуживание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-профилактический ремонт систем видеонаблюдения (</w:t>
      </w:r>
      <w:proofErr w:type="spellStart"/>
      <w:r w:rsidRPr="007B6AFA">
        <w:rPr>
          <w:rFonts w:ascii="Arial" w:hAnsi="Arial" w:cs="Arial"/>
          <w:sz w:val="20"/>
          <w:szCs w:val="20"/>
        </w:rPr>
        <w:t>З</w:t>
      </w:r>
      <w:r w:rsidRPr="007B6AFA">
        <w:rPr>
          <w:rFonts w:ascii="Arial" w:hAnsi="Arial" w:cs="Arial"/>
          <w:sz w:val="20"/>
          <w:szCs w:val="20"/>
          <w:vertAlign w:val="subscript"/>
        </w:rPr>
        <w:t>свн</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598295" cy="51498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59829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свн</w:t>
      </w:r>
      <w:proofErr w:type="spellEnd"/>
      <w:r w:rsidRPr="007B6AFA">
        <w:rPr>
          <w:rFonts w:ascii="Arial" w:hAnsi="Arial" w:cs="Arial"/>
          <w:sz w:val="20"/>
          <w:szCs w:val="20"/>
        </w:rPr>
        <w:t xml:space="preserve"> - количество обслуживаемых i-х устройств в составе систем видеонаблюдения;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свн</w:t>
      </w:r>
      <w:proofErr w:type="spellEnd"/>
      <w:r w:rsidRPr="007B6AFA">
        <w:rPr>
          <w:rFonts w:ascii="Arial" w:hAnsi="Arial" w:cs="Arial"/>
          <w:sz w:val="20"/>
          <w:szCs w:val="20"/>
        </w:rPr>
        <w:t xml:space="preserve"> - цена технического обслуживания и </w:t>
      </w:r>
      <w:proofErr w:type="spellStart"/>
      <w:r w:rsidRPr="007B6AFA">
        <w:rPr>
          <w:rFonts w:ascii="Arial" w:hAnsi="Arial" w:cs="Arial"/>
          <w:sz w:val="20"/>
          <w:szCs w:val="20"/>
        </w:rPr>
        <w:t>регламентно</w:t>
      </w:r>
      <w:proofErr w:type="spellEnd"/>
      <w:r w:rsidRPr="007B6AFA">
        <w:rPr>
          <w:rFonts w:ascii="Arial" w:hAnsi="Arial" w:cs="Arial"/>
          <w:sz w:val="20"/>
          <w:szCs w:val="20"/>
        </w:rPr>
        <w:t>-профилактического ремонта 1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устройства в составе систем видеонаблюдения в год.</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79. Затраты на оплату услуг внештатных сотрудников (</w:t>
      </w:r>
      <w:proofErr w:type="spellStart"/>
      <w:r w:rsidRPr="007B6AFA">
        <w:rPr>
          <w:rFonts w:ascii="Arial" w:hAnsi="Arial" w:cs="Arial"/>
          <w:sz w:val="20"/>
          <w:szCs w:val="20"/>
        </w:rPr>
        <w:t>З</w:t>
      </w:r>
      <w:r w:rsidRPr="007B6AFA">
        <w:rPr>
          <w:rFonts w:ascii="Arial" w:hAnsi="Arial" w:cs="Arial"/>
          <w:sz w:val="20"/>
          <w:szCs w:val="20"/>
          <w:vertAlign w:val="subscript"/>
        </w:rPr>
        <w:t>внси</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30"/>
          <w:sz w:val="20"/>
          <w:szCs w:val="20"/>
        </w:rPr>
        <w:drawing>
          <wp:inline distT="0" distB="0" distL="0" distR="0">
            <wp:extent cx="2758440" cy="53784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58440" cy="53784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M</w:t>
      </w:r>
      <w:r w:rsidRPr="007B6AFA">
        <w:rPr>
          <w:rFonts w:ascii="Arial" w:hAnsi="Arial" w:cs="Arial"/>
          <w:sz w:val="20"/>
          <w:szCs w:val="20"/>
          <w:vertAlign w:val="subscript"/>
        </w:rPr>
        <w:t>g</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внси</w:t>
      </w:r>
      <w:proofErr w:type="spellEnd"/>
      <w:r w:rsidRPr="007B6AFA">
        <w:rPr>
          <w:rFonts w:ascii="Arial" w:hAnsi="Arial" w:cs="Arial"/>
          <w:sz w:val="20"/>
          <w:szCs w:val="20"/>
        </w:rPr>
        <w:t xml:space="preserve"> - планируемое количество месяцев работы внештатного сотрудника в g-й должности;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g</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внси</w:t>
      </w:r>
      <w:proofErr w:type="spellEnd"/>
      <w:r w:rsidRPr="007B6AFA">
        <w:rPr>
          <w:rFonts w:ascii="Arial" w:hAnsi="Arial" w:cs="Arial"/>
          <w:sz w:val="20"/>
          <w:szCs w:val="20"/>
        </w:rPr>
        <w:t xml:space="preserve"> - стоимость 1 месяца работы внештатного сотрудника в g-й должности;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proofErr w:type="gramStart"/>
      <w:r w:rsidRPr="007B6AFA">
        <w:rPr>
          <w:rFonts w:ascii="Arial" w:hAnsi="Arial" w:cs="Arial"/>
          <w:sz w:val="20"/>
          <w:szCs w:val="20"/>
        </w:rPr>
        <w:t>t</w:t>
      </w:r>
      <w:r w:rsidRPr="007B6AFA">
        <w:rPr>
          <w:rFonts w:ascii="Arial" w:hAnsi="Arial" w:cs="Arial"/>
          <w:sz w:val="20"/>
          <w:szCs w:val="20"/>
          <w:vertAlign w:val="subscript"/>
        </w:rPr>
        <w:t>g</w:t>
      </w:r>
      <w:proofErr w:type="spellEnd"/>
      <w:proofErr w:type="gram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внси</w:t>
      </w:r>
      <w:proofErr w:type="spellEnd"/>
      <w:r w:rsidRPr="007B6AFA">
        <w:rPr>
          <w:rFonts w:ascii="Arial" w:hAnsi="Arial" w:cs="Arial"/>
          <w:sz w:val="20"/>
          <w:szCs w:val="20"/>
        </w:rPr>
        <w:t xml:space="preserve"> - процентная ставка страховых взносов в государственные внебюджетные фонды.</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Расчет затрат на оплату услуг внештатных сотрудников может быть произведен при условии отсутствия должности (профессии рабочего) внештатного сотрудника в штатном расписании.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К указанным затратам относятся затраты по договорам гражданско-правового характера, предметом которых является оказание физическим лицом услуг, связанных с содержанием имущества (за исключением коммунальных услуг).</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outlineLvl w:val="3"/>
        <w:rPr>
          <w:rFonts w:ascii="Arial" w:hAnsi="Arial" w:cs="Arial"/>
          <w:b/>
          <w:bCs/>
          <w:sz w:val="20"/>
          <w:szCs w:val="20"/>
        </w:rPr>
      </w:pPr>
      <w:r w:rsidRPr="007B6AFA">
        <w:rPr>
          <w:rFonts w:ascii="Arial" w:hAnsi="Arial" w:cs="Arial"/>
          <w:b/>
          <w:bCs/>
          <w:sz w:val="20"/>
          <w:szCs w:val="20"/>
        </w:rPr>
        <w:t>Затраты на приобретение прочих работ и услуг, не относящиеся</w:t>
      </w:r>
    </w:p>
    <w:p w:rsidR="007B6AFA" w:rsidRPr="007B6AFA" w:rsidRDefault="007B6AFA" w:rsidP="007B6AFA">
      <w:pPr>
        <w:widowControl w:val="0"/>
        <w:autoSpaceDE w:val="0"/>
        <w:autoSpaceDN w:val="0"/>
        <w:adjustRightInd w:val="0"/>
        <w:jc w:val="center"/>
        <w:rPr>
          <w:rFonts w:ascii="Arial" w:hAnsi="Arial" w:cs="Arial"/>
          <w:b/>
          <w:bCs/>
          <w:sz w:val="20"/>
          <w:szCs w:val="20"/>
        </w:rPr>
      </w:pPr>
      <w:proofErr w:type="gramStart"/>
      <w:r w:rsidRPr="007B6AFA">
        <w:rPr>
          <w:rFonts w:ascii="Arial" w:hAnsi="Arial" w:cs="Arial"/>
          <w:b/>
          <w:bCs/>
          <w:sz w:val="20"/>
          <w:szCs w:val="20"/>
        </w:rPr>
        <w:t>к</w:t>
      </w:r>
      <w:proofErr w:type="gramEnd"/>
      <w:r w:rsidRPr="007B6AFA">
        <w:rPr>
          <w:rFonts w:ascii="Arial" w:hAnsi="Arial" w:cs="Arial"/>
          <w:b/>
          <w:bCs/>
          <w:sz w:val="20"/>
          <w:szCs w:val="20"/>
        </w:rPr>
        <w:t xml:space="preserve"> затратам на услуги связи, транспортные услуги, оплату</w:t>
      </w:r>
      <w:r w:rsidR="00462153">
        <w:rPr>
          <w:rFonts w:ascii="Arial" w:hAnsi="Arial" w:cs="Arial"/>
          <w:b/>
          <w:bCs/>
          <w:sz w:val="20"/>
          <w:szCs w:val="20"/>
        </w:rPr>
        <w:t xml:space="preserve"> </w:t>
      </w:r>
      <w:r w:rsidRPr="007B6AFA">
        <w:rPr>
          <w:rFonts w:ascii="Arial" w:hAnsi="Arial" w:cs="Arial"/>
          <w:b/>
          <w:bCs/>
          <w:sz w:val="20"/>
          <w:szCs w:val="20"/>
        </w:rPr>
        <w:t>расходов по договорам об оказании услуг, связанных</w:t>
      </w:r>
      <w:r w:rsidR="00462153">
        <w:rPr>
          <w:rFonts w:ascii="Arial" w:hAnsi="Arial" w:cs="Arial"/>
          <w:b/>
          <w:bCs/>
          <w:sz w:val="20"/>
          <w:szCs w:val="20"/>
        </w:rPr>
        <w:t xml:space="preserve"> </w:t>
      </w:r>
      <w:r w:rsidRPr="007B6AFA">
        <w:rPr>
          <w:rFonts w:ascii="Arial" w:hAnsi="Arial" w:cs="Arial"/>
          <w:b/>
          <w:bCs/>
          <w:sz w:val="20"/>
          <w:szCs w:val="20"/>
        </w:rPr>
        <w:t>с проездом и наймом жилого помещения в связи</w:t>
      </w:r>
      <w:r w:rsidR="00462153">
        <w:rPr>
          <w:rFonts w:ascii="Arial" w:hAnsi="Arial" w:cs="Arial"/>
          <w:b/>
          <w:bCs/>
          <w:sz w:val="20"/>
          <w:szCs w:val="20"/>
        </w:rPr>
        <w:t xml:space="preserve"> </w:t>
      </w:r>
      <w:r w:rsidRPr="007B6AFA">
        <w:rPr>
          <w:rFonts w:ascii="Arial" w:hAnsi="Arial" w:cs="Arial"/>
          <w:b/>
          <w:bCs/>
          <w:sz w:val="20"/>
          <w:szCs w:val="20"/>
        </w:rPr>
        <w:t>с командированием работников, заключаемым со сторонними</w:t>
      </w:r>
      <w:r w:rsidR="00462153">
        <w:rPr>
          <w:rFonts w:ascii="Arial" w:hAnsi="Arial" w:cs="Arial"/>
          <w:b/>
          <w:bCs/>
          <w:sz w:val="20"/>
          <w:szCs w:val="20"/>
        </w:rPr>
        <w:t xml:space="preserve"> </w:t>
      </w:r>
      <w:r w:rsidRPr="007B6AFA">
        <w:rPr>
          <w:rFonts w:ascii="Arial" w:hAnsi="Arial" w:cs="Arial"/>
          <w:b/>
          <w:bCs/>
          <w:sz w:val="20"/>
          <w:szCs w:val="20"/>
        </w:rPr>
        <w:t>организациями, а также к затратам на коммунальные услуги,</w:t>
      </w:r>
      <w:r w:rsidR="00462153">
        <w:rPr>
          <w:rFonts w:ascii="Arial" w:hAnsi="Arial" w:cs="Arial"/>
          <w:b/>
          <w:bCs/>
          <w:sz w:val="20"/>
          <w:szCs w:val="20"/>
        </w:rPr>
        <w:t xml:space="preserve"> </w:t>
      </w:r>
      <w:r w:rsidRPr="007B6AFA">
        <w:rPr>
          <w:rFonts w:ascii="Arial" w:hAnsi="Arial" w:cs="Arial"/>
          <w:b/>
          <w:bCs/>
          <w:sz w:val="20"/>
          <w:szCs w:val="20"/>
        </w:rPr>
        <w:t>аренду помещений и оборудования, содержание имущества</w:t>
      </w:r>
    </w:p>
    <w:p w:rsidR="007B6AFA" w:rsidRPr="007B6AFA" w:rsidRDefault="007B6AFA" w:rsidP="007B6AFA">
      <w:pPr>
        <w:widowControl w:val="0"/>
        <w:autoSpaceDE w:val="0"/>
        <w:autoSpaceDN w:val="0"/>
        <w:adjustRightInd w:val="0"/>
        <w:jc w:val="center"/>
        <w:rPr>
          <w:rFonts w:ascii="Arial" w:hAnsi="Arial" w:cs="Arial"/>
          <w:b/>
          <w:bCs/>
          <w:sz w:val="20"/>
          <w:szCs w:val="20"/>
        </w:rPr>
      </w:pPr>
      <w:proofErr w:type="gramStart"/>
      <w:r w:rsidRPr="007B6AFA">
        <w:rPr>
          <w:rFonts w:ascii="Arial" w:hAnsi="Arial" w:cs="Arial"/>
          <w:b/>
          <w:bCs/>
          <w:sz w:val="20"/>
          <w:szCs w:val="20"/>
        </w:rPr>
        <w:t>в</w:t>
      </w:r>
      <w:proofErr w:type="gramEnd"/>
      <w:r w:rsidRPr="007B6AFA">
        <w:rPr>
          <w:rFonts w:ascii="Arial" w:hAnsi="Arial" w:cs="Arial"/>
          <w:b/>
          <w:bCs/>
          <w:sz w:val="20"/>
          <w:szCs w:val="20"/>
        </w:rPr>
        <w:t xml:space="preserve"> рамках прочих затрат и затратам на приобретение</w:t>
      </w:r>
      <w:r w:rsidR="00462153">
        <w:rPr>
          <w:rFonts w:ascii="Arial" w:hAnsi="Arial" w:cs="Arial"/>
          <w:b/>
          <w:bCs/>
          <w:sz w:val="20"/>
          <w:szCs w:val="20"/>
        </w:rPr>
        <w:t xml:space="preserve"> </w:t>
      </w:r>
      <w:r w:rsidRPr="007B6AFA">
        <w:rPr>
          <w:rFonts w:ascii="Arial" w:hAnsi="Arial" w:cs="Arial"/>
          <w:b/>
          <w:bCs/>
          <w:sz w:val="20"/>
          <w:szCs w:val="20"/>
        </w:rPr>
        <w:t>прочих работ и услуг в рамках затрат</w:t>
      </w:r>
    </w:p>
    <w:p w:rsidR="007B6AFA" w:rsidRPr="007B6AFA" w:rsidRDefault="007B6AFA" w:rsidP="007B6AFA">
      <w:pPr>
        <w:widowControl w:val="0"/>
        <w:autoSpaceDE w:val="0"/>
        <w:autoSpaceDN w:val="0"/>
        <w:adjustRightInd w:val="0"/>
        <w:jc w:val="center"/>
        <w:rPr>
          <w:rFonts w:ascii="Arial" w:hAnsi="Arial" w:cs="Arial"/>
          <w:b/>
          <w:bCs/>
          <w:sz w:val="20"/>
          <w:szCs w:val="20"/>
        </w:rPr>
      </w:pPr>
      <w:proofErr w:type="gramStart"/>
      <w:r w:rsidRPr="007B6AFA">
        <w:rPr>
          <w:rFonts w:ascii="Arial" w:hAnsi="Arial" w:cs="Arial"/>
          <w:b/>
          <w:bCs/>
          <w:sz w:val="20"/>
          <w:szCs w:val="20"/>
        </w:rPr>
        <w:t>на</w:t>
      </w:r>
      <w:proofErr w:type="gramEnd"/>
      <w:r w:rsidRPr="007B6AFA">
        <w:rPr>
          <w:rFonts w:ascii="Arial" w:hAnsi="Arial" w:cs="Arial"/>
          <w:b/>
          <w:bCs/>
          <w:sz w:val="20"/>
          <w:szCs w:val="20"/>
        </w:rPr>
        <w:t xml:space="preserve"> информационно-коммуникационные технологии</w:t>
      </w:r>
    </w:p>
    <w:p w:rsidR="007B6AFA" w:rsidRPr="007B6AFA" w:rsidRDefault="007B6AFA" w:rsidP="007B6AFA">
      <w:pPr>
        <w:widowControl w:val="0"/>
        <w:autoSpaceDE w:val="0"/>
        <w:autoSpaceDN w:val="0"/>
        <w:adjustRightInd w:val="0"/>
        <w:jc w:val="both"/>
        <w:rPr>
          <w:rFonts w:ascii="Arial" w:hAnsi="Arial" w:cs="Arial"/>
          <w:sz w:val="20"/>
          <w:szCs w:val="20"/>
        </w:rPr>
      </w:pPr>
      <w:r w:rsidRPr="007B6AFA">
        <w:rPr>
          <w:rFonts w:ascii="Arial" w:hAnsi="Arial" w:cs="Arial"/>
          <w:sz w:val="20"/>
          <w:szCs w:val="20"/>
        </w:rPr>
        <w:t>80. Затраты на оплату типографских работ и услуг, включая приобретение периодических печатных изданий (</w:t>
      </w:r>
      <w:proofErr w:type="spellStart"/>
      <w:r w:rsidRPr="007B6AFA">
        <w:rPr>
          <w:rFonts w:ascii="Arial" w:hAnsi="Arial" w:cs="Arial"/>
          <w:sz w:val="20"/>
          <w:szCs w:val="20"/>
        </w:rPr>
        <w:t>З</w:t>
      </w:r>
      <w:r w:rsidRPr="007B6AFA">
        <w:rPr>
          <w:rFonts w:ascii="Arial" w:hAnsi="Arial" w:cs="Arial"/>
          <w:sz w:val="20"/>
          <w:szCs w:val="20"/>
          <w:vertAlign w:val="subscript"/>
        </w:rPr>
        <w:t>т</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т</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ж</w:t>
      </w:r>
      <w:proofErr w:type="spellEnd"/>
      <w:r w:rsidRPr="007B6AFA">
        <w:rPr>
          <w:rFonts w:ascii="Arial" w:hAnsi="Arial" w:cs="Arial"/>
          <w:sz w:val="20"/>
          <w:szCs w:val="20"/>
        </w:rPr>
        <w:t xml:space="preserve"> + </w:t>
      </w:r>
      <w:proofErr w:type="spellStart"/>
      <w:r w:rsidRPr="007B6AFA">
        <w:rPr>
          <w:rFonts w:ascii="Arial" w:hAnsi="Arial" w:cs="Arial"/>
          <w:sz w:val="20"/>
          <w:szCs w:val="20"/>
        </w:rPr>
        <w:t>З</w:t>
      </w:r>
      <w:r w:rsidRPr="007B6AFA">
        <w:rPr>
          <w:rFonts w:ascii="Arial" w:hAnsi="Arial" w:cs="Arial"/>
          <w:sz w:val="20"/>
          <w:szCs w:val="20"/>
          <w:vertAlign w:val="subscript"/>
        </w:rPr>
        <w:t>иу</w:t>
      </w:r>
      <w:proofErr w:type="spellEnd"/>
      <w:r w:rsidRPr="007B6AFA">
        <w:rPr>
          <w:rFonts w:ascii="Arial" w:hAnsi="Arial" w:cs="Arial"/>
          <w:sz w:val="20"/>
          <w:szCs w:val="20"/>
        </w:rPr>
        <w:t>,</w:t>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ж</w:t>
      </w:r>
      <w:proofErr w:type="spellEnd"/>
      <w:r w:rsidRPr="007B6AFA">
        <w:rPr>
          <w:rFonts w:ascii="Arial" w:hAnsi="Arial" w:cs="Arial"/>
          <w:sz w:val="20"/>
          <w:szCs w:val="20"/>
        </w:rPr>
        <w:t xml:space="preserve"> - затраты на приобретение </w:t>
      </w:r>
      <w:proofErr w:type="spellStart"/>
      <w:r w:rsidRPr="007B6AFA">
        <w:rPr>
          <w:rFonts w:ascii="Arial" w:hAnsi="Arial" w:cs="Arial"/>
          <w:sz w:val="20"/>
          <w:szCs w:val="20"/>
        </w:rPr>
        <w:t>спецжурналов</w:t>
      </w:r>
      <w:proofErr w:type="spell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иу</w:t>
      </w:r>
      <w:proofErr w:type="spellEnd"/>
      <w:r w:rsidRPr="007B6AFA">
        <w:rPr>
          <w:rFonts w:ascii="Arial" w:hAnsi="Arial" w:cs="Arial"/>
          <w:sz w:val="20"/>
          <w:szCs w:val="20"/>
        </w:rPr>
        <w:t xml:space="preserve"> - затраты на приобретение информационных услуг, которые включают в себя затраты на приобретение иных периодических печатных изданий, справочной литературы, а также подачу объявлений в печатные издания.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 xml:space="preserve">81. Затраты на приобретение </w:t>
      </w:r>
      <w:proofErr w:type="spellStart"/>
      <w:r w:rsidRPr="007B6AFA">
        <w:rPr>
          <w:rFonts w:ascii="Arial" w:hAnsi="Arial" w:cs="Arial"/>
          <w:sz w:val="20"/>
          <w:szCs w:val="20"/>
        </w:rPr>
        <w:t>спецжурналов</w:t>
      </w:r>
      <w:proofErr w:type="spellEnd"/>
      <w:r w:rsidRPr="007B6AFA">
        <w:rPr>
          <w:rFonts w:ascii="Arial" w:hAnsi="Arial" w:cs="Arial"/>
          <w:sz w:val="20"/>
          <w:szCs w:val="20"/>
        </w:rPr>
        <w:t xml:space="preserve"> и бланков строгой отчетности (</w:t>
      </w:r>
      <w:proofErr w:type="spellStart"/>
      <w:r w:rsidRPr="007B6AFA">
        <w:rPr>
          <w:rFonts w:ascii="Arial" w:hAnsi="Arial" w:cs="Arial"/>
          <w:sz w:val="20"/>
          <w:szCs w:val="20"/>
        </w:rPr>
        <w:t>З</w:t>
      </w:r>
      <w:r w:rsidRPr="007B6AFA">
        <w:rPr>
          <w:rFonts w:ascii="Arial" w:hAnsi="Arial" w:cs="Arial"/>
          <w:sz w:val="20"/>
          <w:szCs w:val="20"/>
          <w:vertAlign w:val="subscript"/>
        </w:rPr>
        <w:t>жбо</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14"/>
          <w:sz w:val="20"/>
          <w:szCs w:val="20"/>
        </w:rPr>
        <w:drawing>
          <wp:inline distT="0" distB="0" distL="0" distR="0">
            <wp:extent cx="2435860" cy="33782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35860" cy="337820"/>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ж</w:t>
      </w:r>
      <w:r w:rsidRPr="007B6AFA">
        <w:rPr>
          <w:rFonts w:ascii="Arial" w:hAnsi="Arial" w:cs="Arial"/>
          <w:sz w:val="20"/>
          <w:szCs w:val="20"/>
        </w:rPr>
        <w:t xml:space="preserve"> - количество приобретаемых i-х </w:t>
      </w:r>
      <w:proofErr w:type="spellStart"/>
      <w:r w:rsidRPr="007B6AFA">
        <w:rPr>
          <w:rFonts w:ascii="Arial" w:hAnsi="Arial" w:cs="Arial"/>
          <w:sz w:val="20"/>
          <w:szCs w:val="20"/>
        </w:rPr>
        <w:t>спецжурналов</w:t>
      </w:r>
      <w:proofErr w:type="spell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ж</w:t>
      </w:r>
      <w:r w:rsidRPr="007B6AFA">
        <w:rPr>
          <w:rFonts w:ascii="Arial" w:hAnsi="Arial" w:cs="Arial"/>
          <w:sz w:val="20"/>
          <w:szCs w:val="20"/>
        </w:rPr>
        <w:t xml:space="preserve"> - цена 1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w:t>
      </w:r>
      <w:proofErr w:type="spellStart"/>
      <w:r w:rsidRPr="007B6AFA">
        <w:rPr>
          <w:rFonts w:ascii="Arial" w:hAnsi="Arial" w:cs="Arial"/>
          <w:sz w:val="20"/>
          <w:szCs w:val="20"/>
        </w:rPr>
        <w:t>спецжурнала</w:t>
      </w:r>
      <w:proofErr w:type="spell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бо</w:t>
      </w:r>
      <w:proofErr w:type="spellEnd"/>
      <w:r w:rsidRPr="007B6AFA">
        <w:rPr>
          <w:rFonts w:ascii="Arial" w:hAnsi="Arial" w:cs="Arial"/>
          <w:sz w:val="20"/>
          <w:szCs w:val="20"/>
        </w:rPr>
        <w:t xml:space="preserve"> - количество приобретаемых бланков строгой отчетности;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бо</w:t>
      </w:r>
      <w:proofErr w:type="spellEnd"/>
      <w:r w:rsidRPr="007B6AFA">
        <w:rPr>
          <w:rFonts w:ascii="Arial" w:hAnsi="Arial" w:cs="Arial"/>
          <w:sz w:val="20"/>
          <w:szCs w:val="20"/>
        </w:rPr>
        <w:t xml:space="preserve"> - цена 1 бланка строгой отчетности.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82. Затраты на приобретение информационных услуг, которые включают в себя затраты на приобретение периодических печатных изданий, справочной литературы, а также подачу объявлений в печатные издания (</w:t>
      </w:r>
      <w:proofErr w:type="spellStart"/>
      <w:r w:rsidRPr="007B6AFA">
        <w:rPr>
          <w:rFonts w:ascii="Arial" w:hAnsi="Arial" w:cs="Arial"/>
          <w:sz w:val="20"/>
          <w:szCs w:val="20"/>
        </w:rPr>
        <w:t>З</w:t>
      </w:r>
      <w:r w:rsidRPr="007B6AFA">
        <w:rPr>
          <w:rFonts w:ascii="Arial" w:hAnsi="Arial" w:cs="Arial"/>
          <w:sz w:val="20"/>
          <w:szCs w:val="20"/>
          <w:vertAlign w:val="subscript"/>
        </w:rPr>
        <w:t>иу</w:t>
      </w:r>
      <w:proofErr w:type="spellEnd"/>
      <w:r w:rsidRPr="007B6AFA">
        <w:rPr>
          <w:rFonts w:ascii="Arial" w:hAnsi="Arial" w:cs="Arial"/>
          <w:sz w:val="20"/>
          <w:szCs w:val="20"/>
        </w:rPr>
        <w:t>), определяются по фактическим затратам в отчетном финансовом году.</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83. Затраты на оплату услуг внештатных сотрудников (</w:t>
      </w:r>
      <w:proofErr w:type="spellStart"/>
      <w:r w:rsidRPr="007B6AFA">
        <w:rPr>
          <w:rFonts w:ascii="Arial" w:hAnsi="Arial" w:cs="Arial"/>
          <w:sz w:val="20"/>
          <w:szCs w:val="20"/>
        </w:rPr>
        <w:t>З</w:t>
      </w:r>
      <w:r w:rsidRPr="007B6AFA">
        <w:rPr>
          <w:rFonts w:ascii="Arial" w:hAnsi="Arial" w:cs="Arial"/>
          <w:sz w:val="20"/>
          <w:szCs w:val="20"/>
          <w:vertAlign w:val="subscript"/>
        </w:rPr>
        <w:t>внсп</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30"/>
          <w:sz w:val="20"/>
          <w:szCs w:val="20"/>
        </w:rPr>
        <w:drawing>
          <wp:inline distT="0" distB="0" distL="0" distR="0">
            <wp:extent cx="2696845" cy="53784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96845" cy="53784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M</w:t>
      </w:r>
      <w:r w:rsidRPr="007B6AFA">
        <w:rPr>
          <w:rFonts w:ascii="Arial" w:hAnsi="Arial" w:cs="Arial"/>
          <w:sz w:val="20"/>
          <w:szCs w:val="20"/>
          <w:vertAlign w:val="subscript"/>
        </w:rPr>
        <w:t>j</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внсп</w:t>
      </w:r>
      <w:proofErr w:type="spellEnd"/>
      <w:r w:rsidRPr="007B6AFA">
        <w:rPr>
          <w:rFonts w:ascii="Arial" w:hAnsi="Arial" w:cs="Arial"/>
          <w:sz w:val="20"/>
          <w:szCs w:val="20"/>
        </w:rPr>
        <w:t xml:space="preserve"> - планируемое количество месяцев работы внештатного сотрудника в j-й должности;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j</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внсп</w:t>
      </w:r>
      <w:proofErr w:type="spellEnd"/>
      <w:r w:rsidRPr="007B6AFA">
        <w:rPr>
          <w:rFonts w:ascii="Arial" w:hAnsi="Arial" w:cs="Arial"/>
          <w:sz w:val="20"/>
          <w:szCs w:val="20"/>
        </w:rPr>
        <w:t xml:space="preserve"> - цена 1 месяца работы внештатного сотрудника в j-й должности;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proofErr w:type="gramStart"/>
      <w:r w:rsidRPr="007B6AFA">
        <w:rPr>
          <w:rFonts w:ascii="Arial" w:hAnsi="Arial" w:cs="Arial"/>
          <w:sz w:val="20"/>
          <w:szCs w:val="20"/>
        </w:rPr>
        <w:t>t</w:t>
      </w:r>
      <w:r w:rsidRPr="007B6AFA">
        <w:rPr>
          <w:rFonts w:ascii="Arial" w:hAnsi="Arial" w:cs="Arial"/>
          <w:sz w:val="20"/>
          <w:szCs w:val="20"/>
          <w:vertAlign w:val="subscript"/>
        </w:rPr>
        <w:t>j</w:t>
      </w:r>
      <w:proofErr w:type="spellEnd"/>
      <w:proofErr w:type="gram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внсп</w:t>
      </w:r>
      <w:proofErr w:type="spellEnd"/>
      <w:r w:rsidRPr="007B6AFA">
        <w:rPr>
          <w:rFonts w:ascii="Arial" w:hAnsi="Arial" w:cs="Arial"/>
          <w:sz w:val="20"/>
          <w:szCs w:val="20"/>
        </w:rPr>
        <w:t xml:space="preserve"> - процентная ставка страховых взносов в государственные внебюджетные фонды.</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Расчет затрат на оплату услуг внештатных сотрудников может быть произведен при условии отсутствия должности (профессии рабочего) внештатного сотрудника в штатном расписании.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К указанным затратам относятся затраты по договорам гражданско-правового характера, предметом которых является оказание физическим лицом работ и услуг, не относящихся к коммунальным услугам и услугам, связанным с содержанием имущества.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 xml:space="preserve">84. Затраты на проведение </w:t>
      </w:r>
      <w:proofErr w:type="spellStart"/>
      <w:r w:rsidRPr="007B6AFA">
        <w:rPr>
          <w:rFonts w:ascii="Arial" w:hAnsi="Arial" w:cs="Arial"/>
          <w:sz w:val="20"/>
          <w:szCs w:val="20"/>
        </w:rPr>
        <w:t>предрейсового</w:t>
      </w:r>
      <w:proofErr w:type="spellEnd"/>
      <w:r w:rsidRPr="007B6AFA">
        <w:rPr>
          <w:rFonts w:ascii="Arial" w:hAnsi="Arial" w:cs="Arial"/>
          <w:sz w:val="20"/>
          <w:szCs w:val="20"/>
        </w:rPr>
        <w:t xml:space="preserve"> и </w:t>
      </w:r>
      <w:proofErr w:type="spellStart"/>
      <w:r w:rsidRPr="007B6AFA">
        <w:rPr>
          <w:rFonts w:ascii="Arial" w:hAnsi="Arial" w:cs="Arial"/>
          <w:sz w:val="20"/>
          <w:szCs w:val="20"/>
        </w:rPr>
        <w:t>послерейсового</w:t>
      </w:r>
      <w:proofErr w:type="spellEnd"/>
      <w:r w:rsidRPr="007B6AFA">
        <w:rPr>
          <w:rFonts w:ascii="Arial" w:hAnsi="Arial" w:cs="Arial"/>
          <w:sz w:val="20"/>
          <w:szCs w:val="20"/>
        </w:rPr>
        <w:t xml:space="preserve"> осмотра водителей транспортных средств (</w:t>
      </w:r>
      <w:proofErr w:type="spellStart"/>
      <w:r w:rsidRPr="007B6AFA">
        <w:rPr>
          <w:rFonts w:ascii="Arial" w:hAnsi="Arial" w:cs="Arial"/>
          <w:sz w:val="20"/>
          <w:szCs w:val="20"/>
        </w:rPr>
        <w:t>З</w:t>
      </w:r>
      <w:r w:rsidRPr="007B6AFA">
        <w:rPr>
          <w:rFonts w:ascii="Arial" w:hAnsi="Arial" w:cs="Arial"/>
          <w:sz w:val="20"/>
          <w:szCs w:val="20"/>
          <w:vertAlign w:val="subscript"/>
        </w:rPr>
        <w:t>осм</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828800" cy="51498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2880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вод</w:t>
      </w:r>
      <w:proofErr w:type="spellEnd"/>
      <w:r w:rsidRPr="007B6AFA">
        <w:rPr>
          <w:rFonts w:ascii="Arial" w:hAnsi="Arial" w:cs="Arial"/>
          <w:sz w:val="20"/>
          <w:szCs w:val="20"/>
        </w:rPr>
        <w:t xml:space="preserve"> - количество водителей;</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вод</w:t>
      </w:r>
      <w:proofErr w:type="spellEnd"/>
      <w:r w:rsidRPr="007B6AFA">
        <w:rPr>
          <w:rFonts w:ascii="Arial" w:hAnsi="Arial" w:cs="Arial"/>
          <w:sz w:val="20"/>
          <w:szCs w:val="20"/>
        </w:rPr>
        <w:t xml:space="preserve"> - цена проведения 1 </w:t>
      </w:r>
      <w:proofErr w:type="spellStart"/>
      <w:r w:rsidRPr="007B6AFA">
        <w:rPr>
          <w:rFonts w:ascii="Arial" w:hAnsi="Arial" w:cs="Arial"/>
          <w:sz w:val="20"/>
          <w:szCs w:val="20"/>
        </w:rPr>
        <w:t>предрейсового</w:t>
      </w:r>
      <w:proofErr w:type="spellEnd"/>
      <w:r w:rsidRPr="007B6AFA">
        <w:rPr>
          <w:rFonts w:ascii="Arial" w:hAnsi="Arial" w:cs="Arial"/>
          <w:sz w:val="20"/>
          <w:szCs w:val="20"/>
        </w:rPr>
        <w:t xml:space="preserve"> и </w:t>
      </w:r>
      <w:proofErr w:type="spellStart"/>
      <w:r w:rsidRPr="007B6AFA">
        <w:rPr>
          <w:rFonts w:ascii="Arial" w:hAnsi="Arial" w:cs="Arial"/>
          <w:sz w:val="20"/>
          <w:szCs w:val="20"/>
        </w:rPr>
        <w:t>послерейсового</w:t>
      </w:r>
      <w:proofErr w:type="spellEnd"/>
      <w:r w:rsidRPr="007B6AFA">
        <w:rPr>
          <w:rFonts w:ascii="Arial" w:hAnsi="Arial" w:cs="Arial"/>
          <w:sz w:val="20"/>
          <w:szCs w:val="20"/>
        </w:rPr>
        <w:t xml:space="preserve"> осмотра;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N</w:t>
      </w:r>
      <w:r w:rsidRPr="007B6AFA">
        <w:rPr>
          <w:rFonts w:ascii="Arial" w:hAnsi="Arial" w:cs="Arial"/>
          <w:sz w:val="20"/>
          <w:szCs w:val="20"/>
          <w:vertAlign w:val="subscript"/>
        </w:rPr>
        <w:t>вод</w:t>
      </w:r>
      <w:proofErr w:type="spellEnd"/>
      <w:r w:rsidRPr="007B6AFA">
        <w:rPr>
          <w:rFonts w:ascii="Arial" w:hAnsi="Arial" w:cs="Arial"/>
          <w:sz w:val="20"/>
          <w:szCs w:val="20"/>
        </w:rPr>
        <w:t xml:space="preserve"> - количество рабочих дней в году;</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1,2 - поправочный коэффициент, учитывающий неявки на работу по причинам, установленным трудовым законодательством Российской Федерации (отпуск, больничный лист).</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85. Затраты на проведение диспансеризации работников (</w:t>
      </w:r>
      <w:proofErr w:type="spellStart"/>
      <w:r w:rsidRPr="007B6AFA">
        <w:rPr>
          <w:rFonts w:ascii="Arial" w:hAnsi="Arial" w:cs="Arial"/>
          <w:sz w:val="20"/>
          <w:szCs w:val="20"/>
        </w:rPr>
        <w:t>З</w:t>
      </w:r>
      <w:r w:rsidRPr="007B6AFA">
        <w:rPr>
          <w:rFonts w:ascii="Arial" w:hAnsi="Arial" w:cs="Arial"/>
          <w:sz w:val="20"/>
          <w:szCs w:val="20"/>
          <w:vertAlign w:val="subscript"/>
        </w:rPr>
        <w:t>дисп</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дисп</w:t>
      </w:r>
      <w:proofErr w:type="spellEnd"/>
      <w:r w:rsidRPr="007B6AFA">
        <w:rPr>
          <w:rFonts w:ascii="Arial" w:hAnsi="Arial" w:cs="Arial"/>
          <w:sz w:val="20"/>
          <w:szCs w:val="20"/>
        </w:rPr>
        <w:t xml:space="preserve"> = </w:t>
      </w:r>
      <w:proofErr w:type="spellStart"/>
      <w:r w:rsidRPr="007B6AFA">
        <w:rPr>
          <w:rFonts w:ascii="Arial" w:hAnsi="Arial" w:cs="Arial"/>
          <w:sz w:val="20"/>
          <w:szCs w:val="20"/>
        </w:rPr>
        <w:t>Ч</w:t>
      </w:r>
      <w:r w:rsidRPr="007B6AFA">
        <w:rPr>
          <w:rFonts w:ascii="Arial" w:hAnsi="Arial" w:cs="Arial"/>
          <w:sz w:val="20"/>
          <w:szCs w:val="20"/>
          <w:vertAlign w:val="subscript"/>
        </w:rPr>
        <w:t>дисп</w:t>
      </w:r>
      <w:proofErr w:type="spellEnd"/>
      <w:r w:rsidRPr="007B6AFA">
        <w:rPr>
          <w:rFonts w:ascii="Arial" w:hAnsi="Arial" w:cs="Arial"/>
          <w:sz w:val="20"/>
          <w:szCs w:val="20"/>
        </w:rPr>
        <w:t xml:space="preserve"> x </w:t>
      </w:r>
      <w:proofErr w:type="spellStart"/>
      <w:r w:rsidRPr="007B6AFA">
        <w:rPr>
          <w:rFonts w:ascii="Arial" w:hAnsi="Arial" w:cs="Arial"/>
          <w:sz w:val="20"/>
          <w:szCs w:val="20"/>
        </w:rPr>
        <w:t>Р</w:t>
      </w:r>
      <w:r w:rsidRPr="007B6AFA">
        <w:rPr>
          <w:rFonts w:ascii="Arial" w:hAnsi="Arial" w:cs="Arial"/>
          <w:sz w:val="20"/>
          <w:szCs w:val="20"/>
          <w:vertAlign w:val="subscript"/>
        </w:rPr>
        <w:t>дисп</w:t>
      </w:r>
      <w:proofErr w:type="spellEnd"/>
      <w:r w:rsidRPr="007B6AFA">
        <w:rPr>
          <w:rFonts w:ascii="Arial" w:hAnsi="Arial" w:cs="Arial"/>
          <w:sz w:val="20"/>
          <w:szCs w:val="20"/>
        </w:rPr>
        <w:t>,</w:t>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Ч</w:t>
      </w:r>
      <w:r w:rsidRPr="007B6AFA">
        <w:rPr>
          <w:rFonts w:ascii="Arial" w:hAnsi="Arial" w:cs="Arial"/>
          <w:sz w:val="20"/>
          <w:szCs w:val="20"/>
          <w:vertAlign w:val="subscript"/>
        </w:rPr>
        <w:t>дисп</w:t>
      </w:r>
      <w:proofErr w:type="spellEnd"/>
      <w:r w:rsidRPr="007B6AFA">
        <w:rPr>
          <w:rFonts w:ascii="Arial" w:hAnsi="Arial" w:cs="Arial"/>
          <w:sz w:val="20"/>
          <w:szCs w:val="20"/>
        </w:rPr>
        <w:t xml:space="preserve"> - численность работников, подлежащих диспансеризации;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Р</w:t>
      </w:r>
      <w:r w:rsidRPr="007B6AFA">
        <w:rPr>
          <w:rFonts w:ascii="Arial" w:hAnsi="Arial" w:cs="Arial"/>
          <w:sz w:val="20"/>
          <w:szCs w:val="20"/>
          <w:vertAlign w:val="subscript"/>
        </w:rPr>
        <w:t>дисп</w:t>
      </w:r>
      <w:proofErr w:type="spellEnd"/>
      <w:r w:rsidRPr="007B6AFA">
        <w:rPr>
          <w:rFonts w:ascii="Arial" w:hAnsi="Arial" w:cs="Arial"/>
          <w:sz w:val="20"/>
          <w:szCs w:val="20"/>
        </w:rPr>
        <w:t xml:space="preserve"> - цена проведения диспансеризации в расчете на 1 работника.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86. Затраты на оплату работ по монтажу (установке), дооборудованию и наладке оборудования (</w:t>
      </w:r>
      <w:proofErr w:type="spellStart"/>
      <w:r w:rsidRPr="007B6AFA">
        <w:rPr>
          <w:rFonts w:ascii="Arial" w:hAnsi="Arial" w:cs="Arial"/>
          <w:sz w:val="20"/>
          <w:szCs w:val="20"/>
        </w:rPr>
        <w:t>З</w:t>
      </w:r>
      <w:r w:rsidRPr="007B6AFA">
        <w:rPr>
          <w:rFonts w:ascii="Arial" w:hAnsi="Arial" w:cs="Arial"/>
          <w:sz w:val="20"/>
          <w:szCs w:val="20"/>
          <w:vertAlign w:val="subscript"/>
        </w:rPr>
        <w:t>мдн</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30"/>
          <w:sz w:val="20"/>
          <w:szCs w:val="20"/>
        </w:rPr>
        <w:drawing>
          <wp:inline distT="0" distB="0" distL="0" distR="0">
            <wp:extent cx="1736725" cy="53784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36725" cy="53784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g</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мдн</w:t>
      </w:r>
      <w:proofErr w:type="spellEnd"/>
      <w:r w:rsidRPr="007B6AFA">
        <w:rPr>
          <w:rFonts w:ascii="Arial" w:hAnsi="Arial" w:cs="Arial"/>
          <w:sz w:val="20"/>
          <w:szCs w:val="20"/>
        </w:rPr>
        <w:t xml:space="preserve"> - количество g-</w:t>
      </w:r>
      <w:proofErr w:type="spellStart"/>
      <w:r w:rsidRPr="007B6AFA">
        <w:rPr>
          <w:rFonts w:ascii="Arial" w:hAnsi="Arial" w:cs="Arial"/>
          <w:sz w:val="20"/>
          <w:szCs w:val="20"/>
        </w:rPr>
        <w:t>го</w:t>
      </w:r>
      <w:proofErr w:type="spellEnd"/>
      <w:r w:rsidRPr="007B6AFA">
        <w:rPr>
          <w:rFonts w:ascii="Arial" w:hAnsi="Arial" w:cs="Arial"/>
          <w:sz w:val="20"/>
          <w:szCs w:val="20"/>
        </w:rPr>
        <w:t xml:space="preserve"> оборудования, подлежащего монтажу (установке), дооборудованию и наладке;</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g</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мдн</w:t>
      </w:r>
      <w:proofErr w:type="spellEnd"/>
      <w:r w:rsidRPr="007B6AFA">
        <w:rPr>
          <w:rFonts w:ascii="Arial" w:hAnsi="Arial" w:cs="Arial"/>
          <w:sz w:val="20"/>
          <w:szCs w:val="20"/>
        </w:rPr>
        <w:t xml:space="preserve"> - цена монтажа (установки), дооборудования и наладки g-</w:t>
      </w:r>
      <w:proofErr w:type="spellStart"/>
      <w:r w:rsidRPr="007B6AFA">
        <w:rPr>
          <w:rFonts w:ascii="Arial" w:hAnsi="Arial" w:cs="Arial"/>
          <w:sz w:val="20"/>
          <w:szCs w:val="20"/>
        </w:rPr>
        <w:t>го</w:t>
      </w:r>
      <w:proofErr w:type="spellEnd"/>
      <w:r w:rsidRPr="007B6AFA">
        <w:rPr>
          <w:rFonts w:ascii="Arial" w:hAnsi="Arial" w:cs="Arial"/>
          <w:sz w:val="20"/>
          <w:szCs w:val="20"/>
        </w:rPr>
        <w:t xml:space="preserve"> оборудования.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87. Затраты на оплату услуг вневедомственной охраны определяются по фактическим затратам в отчетном финансовом году.</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88. Затраты на приобретение полисов обязательного страхования гражданской ответственности владельцев транспортных средств (</w:t>
      </w:r>
      <w:proofErr w:type="spellStart"/>
      <w:r w:rsidRPr="007B6AFA">
        <w:rPr>
          <w:rFonts w:ascii="Arial" w:hAnsi="Arial" w:cs="Arial"/>
          <w:sz w:val="20"/>
          <w:szCs w:val="20"/>
        </w:rPr>
        <w:t>З</w:t>
      </w:r>
      <w:r w:rsidRPr="007B6AFA">
        <w:rPr>
          <w:rFonts w:ascii="Arial" w:hAnsi="Arial" w:cs="Arial"/>
          <w:sz w:val="20"/>
          <w:szCs w:val="20"/>
          <w:vertAlign w:val="subscript"/>
        </w:rPr>
        <w:t>осаго</w:t>
      </w:r>
      <w:proofErr w:type="spellEnd"/>
      <w:r w:rsidRPr="007B6AFA">
        <w:rPr>
          <w:rFonts w:ascii="Arial" w:hAnsi="Arial" w:cs="Arial"/>
          <w:sz w:val="20"/>
          <w:szCs w:val="20"/>
        </w:rPr>
        <w:t xml:space="preserve">) определяются в соответствии с базовыми ставками страховых тарифов и коэффициентами страховых тарифов, установленными </w:t>
      </w:r>
      <w:hyperlink r:id="rId100" w:history="1">
        <w:r w:rsidRPr="007B6AFA">
          <w:rPr>
            <w:rFonts w:ascii="Arial" w:hAnsi="Arial" w:cs="Arial"/>
            <w:color w:val="0000FF"/>
            <w:sz w:val="20"/>
            <w:szCs w:val="20"/>
          </w:rPr>
          <w:t>указанием</w:t>
        </w:r>
      </w:hyperlink>
      <w:r w:rsidRPr="007B6AFA">
        <w:rPr>
          <w:rFonts w:ascii="Arial" w:hAnsi="Arial" w:cs="Arial"/>
          <w:sz w:val="20"/>
          <w:szCs w:val="20"/>
        </w:rPr>
        <w:t xml:space="preserve"> Центрального банка Российской Федерации от 19.09.2014 N 3384-У "О предельных размерах базовых ставок страховых тарифов и коэффициентах страховых тарифов, требованиях к структуре страховых тарифов, а также порядке их применения страховщиками при определении страховой премии по обязательному страхованию гражданской ответственности владельцев транспортных средств",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4518025" cy="51498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51802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ТБ</w:t>
      </w:r>
      <w:r w:rsidRPr="007B6AFA">
        <w:rPr>
          <w:rFonts w:ascii="Arial" w:hAnsi="Arial" w:cs="Arial"/>
          <w:sz w:val="20"/>
          <w:szCs w:val="20"/>
          <w:vertAlign w:val="subscript"/>
        </w:rPr>
        <w:t>i</w:t>
      </w:r>
      <w:proofErr w:type="spellEnd"/>
      <w:r w:rsidRPr="007B6AFA">
        <w:rPr>
          <w:rFonts w:ascii="Arial" w:hAnsi="Arial" w:cs="Arial"/>
          <w:sz w:val="20"/>
          <w:szCs w:val="20"/>
        </w:rPr>
        <w:t xml:space="preserve"> - предельный размер базовой ставки страхового тарифа по i-</w:t>
      </w:r>
      <w:proofErr w:type="spellStart"/>
      <w:r w:rsidRPr="007B6AFA">
        <w:rPr>
          <w:rFonts w:ascii="Arial" w:hAnsi="Arial" w:cs="Arial"/>
          <w:sz w:val="20"/>
          <w:szCs w:val="20"/>
        </w:rPr>
        <w:t>му</w:t>
      </w:r>
      <w:proofErr w:type="spellEnd"/>
      <w:r w:rsidRPr="007B6AFA">
        <w:rPr>
          <w:rFonts w:ascii="Arial" w:hAnsi="Arial" w:cs="Arial"/>
          <w:sz w:val="20"/>
          <w:szCs w:val="20"/>
        </w:rPr>
        <w:t xml:space="preserve"> транспортному средству;</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КТ</w:t>
      </w:r>
      <w:r w:rsidRPr="007B6AFA">
        <w:rPr>
          <w:rFonts w:ascii="Arial" w:hAnsi="Arial" w:cs="Arial"/>
          <w:sz w:val="20"/>
          <w:szCs w:val="20"/>
          <w:vertAlign w:val="subscript"/>
        </w:rPr>
        <w:t>i</w:t>
      </w:r>
      <w:proofErr w:type="spellEnd"/>
      <w:r w:rsidRPr="007B6AFA">
        <w:rPr>
          <w:rFonts w:ascii="Arial" w:hAnsi="Arial" w:cs="Arial"/>
          <w:sz w:val="20"/>
          <w:szCs w:val="20"/>
        </w:rPr>
        <w:t xml:space="preserve"> - коэффициент страховых тарифов в зависимости от территории преимущественного использования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транспортного средства;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КБМ</w:t>
      </w:r>
      <w:r w:rsidRPr="007B6AFA">
        <w:rPr>
          <w:rFonts w:ascii="Arial" w:hAnsi="Arial" w:cs="Arial"/>
          <w:sz w:val="20"/>
          <w:szCs w:val="20"/>
          <w:vertAlign w:val="subscript"/>
        </w:rPr>
        <w:t>i</w:t>
      </w:r>
      <w:proofErr w:type="spellEnd"/>
      <w:r w:rsidRPr="007B6AFA">
        <w:rPr>
          <w:rFonts w:ascii="Arial" w:hAnsi="Arial" w:cs="Arial"/>
          <w:sz w:val="20"/>
          <w:szCs w:val="20"/>
        </w:rPr>
        <w:t xml:space="preserve"> - коэффициент страховых тарифов в зависимости от наличия или отсутствия страховых возмещений при наступлении страховых случаев, произошедших в период действия предыдущих договоров обязательного страхования по i-</w:t>
      </w:r>
      <w:proofErr w:type="spellStart"/>
      <w:r w:rsidRPr="007B6AFA">
        <w:rPr>
          <w:rFonts w:ascii="Arial" w:hAnsi="Arial" w:cs="Arial"/>
          <w:sz w:val="20"/>
          <w:szCs w:val="20"/>
        </w:rPr>
        <w:t>му</w:t>
      </w:r>
      <w:proofErr w:type="spellEnd"/>
      <w:r w:rsidRPr="007B6AFA">
        <w:rPr>
          <w:rFonts w:ascii="Arial" w:hAnsi="Arial" w:cs="Arial"/>
          <w:sz w:val="20"/>
          <w:szCs w:val="20"/>
        </w:rPr>
        <w:t xml:space="preserve"> транспортному средству;</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КО</w:t>
      </w:r>
      <w:r w:rsidRPr="007B6AFA">
        <w:rPr>
          <w:rFonts w:ascii="Arial" w:hAnsi="Arial" w:cs="Arial"/>
          <w:sz w:val="20"/>
          <w:szCs w:val="20"/>
          <w:vertAlign w:val="subscript"/>
        </w:rPr>
        <w:t>i</w:t>
      </w:r>
      <w:proofErr w:type="spellEnd"/>
      <w:r w:rsidRPr="007B6AFA">
        <w:rPr>
          <w:rFonts w:ascii="Arial" w:hAnsi="Arial" w:cs="Arial"/>
          <w:sz w:val="20"/>
          <w:szCs w:val="20"/>
        </w:rPr>
        <w:t xml:space="preserve"> - коэффициент страховых тарифов в зависимости от наличия сведений о количестве лиц, допущенных к управлению i-м транспортным средством;</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КМ</w:t>
      </w:r>
      <w:r w:rsidRPr="007B6AFA">
        <w:rPr>
          <w:rFonts w:ascii="Arial" w:hAnsi="Arial" w:cs="Arial"/>
          <w:sz w:val="20"/>
          <w:szCs w:val="20"/>
          <w:vertAlign w:val="subscript"/>
        </w:rPr>
        <w:t>i</w:t>
      </w:r>
      <w:proofErr w:type="spellEnd"/>
      <w:r w:rsidRPr="007B6AFA">
        <w:rPr>
          <w:rFonts w:ascii="Arial" w:hAnsi="Arial" w:cs="Arial"/>
          <w:sz w:val="20"/>
          <w:szCs w:val="20"/>
        </w:rPr>
        <w:t xml:space="preserve"> - коэффициент страховых тарифов в зависимости от технических характеристик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транспортного средства;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КС</w:t>
      </w:r>
      <w:r w:rsidRPr="007B6AFA">
        <w:rPr>
          <w:rFonts w:ascii="Arial" w:hAnsi="Arial" w:cs="Arial"/>
          <w:sz w:val="20"/>
          <w:szCs w:val="20"/>
          <w:vertAlign w:val="subscript"/>
        </w:rPr>
        <w:t>i</w:t>
      </w:r>
      <w:proofErr w:type="spellEnd"/>
      <w:r w:rsidRPr="007B6AFA">
        <w:rPr>
          <w:rFonts w:ascii="Arial" w:hAnsi="Arial" w:cs="Arial"/>
          <w:sz w:val="20"/>
          <w:szCs w:val="20"/>
        </w:rPr>
        <w:t xml:space="preserve"> - коэффициент страховых тарифов в зависимости от периода использования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транспортного средства;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КН</w:t>
      </w:r>
      <w:r w:rsidRPr="007B6AFA">
        <w:rPr>
          <w:rFonts w:ascii="Arial" w:hAnsi="Arial" w:cs="Arial"/>
          <w:sz w:val="20"/>
          <w:szCs w:val="20"/>
          <w:vertAlign w:val="subscript"/>
        </w:rPr>
        <w:t>i</w:t>
      </w:r>
      <w:proofErr w:type="spellEnd"/>
      <w:r w:rsidRPr="007B6AFA">
        <w:rPr>
          <w:rFonts w:ascii="Arial" w:hAnsi="Arial" w:cs="Arial"/>
          <w:sz w:val="20"/>
          <w:szCs w:val="20"/>
        </w:rPr>
        <w:t xml:space="preserve"> - коэффициент страховых тарифов в зависимости от наличия нарушений, предусмотренных </w:t>
      </w:r>
      <w:hyperlink r:id="rId102" w:history="1">
        <w:r w:rsidRPr="007B6AFA">
          <w:rPr>
            <w:rFonts w:ascii="Arial" w:hAnsi="Arial" w:cs="Arial"/>
            <w:color w:val="0000FF"/>
            <w:sz w:val="20"/>
            <w:szCs w:val="20"/>
          </w:rPr>
          <w:t>пунктом 3 статьи 9</w:t>
        </w:r>
      </w:hyperlink>
      <w:r w:rsidRPr="007B6AFA">
        <w:rPr>
          <w:rFonts w:ascii="Arial" w:hAnsi="Arial" w:cs="Arial"/>
          <w:sz w:val="20"/>
          <w:szCs w:val="20"/>
        </w:rPr>
        <w:t xml:space="preserve"> Федерального закона "Об обязательном страховании гражданской ответственности владельцев транспортных средств";</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КП</w:t>
      </w:r>
      <w:r w:rsidRPr="007B6AFA">
        <w:rPr>
          <w:rFonts w:ascii="Arial" w:hAnsi="Arial" w:cs="Arial"/>
          <w:sz w:val="20"/>
          <w:szCs w:val="20"/>
          <w:vertAlign w:val="subscript"/>
        </w:rPr>
        <w:t>pi</w:t>
      </w:r>
      <w:proofErr w:type="spellEnd"/>
      <w:r w:rsidRPr="007B6AFA">
        <w:rPr>
          <w:rFonts w:ascii="Arial" w:hAnsi="Arial" w:cs="Arial"/>
          <w:sz w:val="20"/>
          <w:szCs w:val="20"/>
        </w:rPr>
        <w:t xml:space="preserve"> - коэффициент страховых тарифов в зависимости от наличия в договоре обязательного страхования условия, предусматривающего возможность управления i-м транспортным средством с прицепом к нему.</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89. Затраты на оплату труда независимых экспертов (</w:t>
      </w:r>
      <w:proofErr w:type="spellStart"/>
      <w:r w:rsidRPr="007B6AFA">
        <w:rPr>
          <w:rFonts w:ascii="Arial" w:hAnsi="Arial" w:cs="Arial"/>
          <w:sz w:val="20"/>
          <w:szCs w:val="20"/>
        </w:rPr>
        <w:t>З</w:t>
      </w:r>
      <w:r w:rsidRPr="007B6AFA">
        <w:rPr>
          <w:rFonts w:ascii="Arial" w:hAnsi="Arial" w:cs="Arial"/>
          <w:sz w:val="20"/>
          <w:szCs w:val="20"/>
          <w:vertAlign w:val="subscript"/>
        </w:rPr>
        <w:t>нэ</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нэ</w:t>
      </w:r>
      <w:proofErr w:type="spellEnd"/>
      <w:r w:rsidRPr="007B6AFA">
        <w:rPr>
          <w:rFonts w:ascii="Arial" w:hAnsi="Arial" w:cs="Arial"/>
          <w:sz w:val="20"/>
          <w:szCs w:val="20"/>
        </w:rPr>
        <w:t xml:space="preserve"> = </w:t>
      </w:r>
      <w:proofErr w:type="spellStart"/>
      <w:r w:rsidRPr="007B6AFA">
        <w:rPr>
          <w:rFonts w:ascii="Arial" w:hAnsi="Arial" w:cs="Arial"/>
          <w:sz w:val="20"/>
          <w:szCs w:val="20"/>
        </w:rPr>
        <w:t>Q</w:t>
      </w:r>
      <w:r w:rsidRPr="007B6AFA">
        <w:rPr>
          <w:rFonts w:ascii="Arial" w:hAnsi="Arial" w:cs="Arial"/>
          <w:sz w:val="20"/>
          <w:szCs w:val="20"/>
          <w:vertAlign w:val="subscript"/>
        </w:rPr>
        <w:t>чз</w:t>
      </w:r>
      <w:proofErr w:type="spellEnd"/>
      <w:r w:rsidRPr="007B6AFA">
        <w:rPr>
          <w:rFonts w:ascii="Arial" w:hAnsi="Arial" w:cs="Arial"/>
          <w:sz w:val="20"/>
          <w:szCs w:val="20"/>
        </w:rPr>
        <w:t xml:space="preserve"> x </w:t>
      </w:r>
      <w:proofErr w:type="spellStart"/>
      <w:r w:rsidRPr="007B6AFA">
        <w:rPr>
          <w:rFonts w:ascii="Arial" w:hAnsi="Arial" w:cs="Arial"/>
          <w:sz w:val="20"/>
          <w:szCs w:val="20"/>
        </w:rPr>
        <w:t>Q</w:t>
      </w:r>
      <w:r w:rsidRPr="007B6AFA">
        <w:rPr>
          <w:rFonts w:ascii="Arial" w:hAnsi="Arial" w:cs="Arial"/>
          <w:sz w:val="20"/>
          <w:szCs w:val="20"/>
          <w:vertAlign w:val="subscript"/>
        </w:rPr>
        <w:t>нэ</w:t>
      </w:r>
      <w:proofErr w:type="spellEnd"/>
      <w:r w:rsidRPr="007B6AFA">
        <w:rPr>
          <w:rFonts w:ascii="Arial" w:hAnsi="Arial" w:cs="Arial"/>
          <w:sz w:val="20"/>
          <w:szCs w:val="20"/>
        </w:rPr>
        <w:t xml:space="preserve"> x </w:t>
      </w:r>
      <w:proofErr w:type="spellStart"/>
      <w:r w:rsidRPr="007B6AFA">
        <w:rPr>
          <w:rFonts w:ascii="Arial" w:hAnsi="Arial" w:cs="Arial"/>
          <w:sz w:val="20"/>
          <w:szCs w:val="20"/>
        </w:rPr>
        <w:t>S</w:t>
      </w:r>
      <w:r w:rsidRPr="007B6AFA">
        <w:rPr>
          <w:rFonts w:ascii="Arial" w:hAnsi="Arial" w:cs="Arial"/>
          <w:sz w:val="20"/>
          <w:szCs w:val="20"/>
          <w:vertAlign w:val="subscript"/>
        </w:rPr>
        <w:t>нэ</w:t>
      </w:r>
      <w:proofErr w:type="spellEnd"/>
      <w:r w:rsidRPr="007B6AFA">
        <w:rPr>
          <w:rFonts w:ascii="Arial" w:hAnsi="Arial" w:cs="Arial"/>
          <w:sz w:val="20"/>
          <w:szCs w:val="20"/>
        </w:rPr>
        <w:t xml:space="preserve"> x (1 + </w:t>
      </w:r>
      <w:proofErr w:type="spellStart"/>
      <w:r w:rsidRPr="007B6AFA">
        <w:rPr>
          <w:rFonts w:ascii="Arial" w:hAnsi="Arial" w:cs="Arial"/>
          <w:sz w:val="20"/>
          <w:szCs w:val="20"/>
        </w:rPr>
        <w:t>k</w:t>
      </w:r>
      <w:r w:rsidRPr="007B6AFA">
        <w:rPr>
          <w:rFonts w:ascii="Arial" w:hAnsi="Arial" w:cs="Arial"/>
          <w:sz w:val="20"/>
          <w:szCs w:val="20"/>
          <w:vertAlign w:val="subscript"/>
        </w:rPr>
        <w:t>стр</w:t>
      </w:r>
      <w:proofErr w:type="spellEnd"/>
      <w:r w:rsidRPr="007B6AFA">
        <w:rPr>
          <w:rFonts w:ascii="Arial" w:hAnsi="Arial" w:cs="Arial"/>
          <w:sz w:val="20"/>
          <w:szCs w:val="20"/>
        </w:rPr>
        <w:t>),</w:t>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чз</w:t>
      </w:r>
      <w:proofErr w:type="spellEnd"/>
      <w:r w:rsidRPr="007B6AFA">
        <w:rPr>
          <w:rFonts w:ascii="Arial" w:hAnsi="Arial" w:cs="Arial"/>
          <w:sz w:val="20"/>
          <w:szCs w:val="20"/>
        </w:rPr>
        <w:t xml:space="preserve"> - количество часов заседаний аттестационных и конкурсных комиссий, комиссий по соблюдению требований к служебному поведению государственных служащих и урегулированию конфликта интересов;</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нэ</w:t>
      </w:r>
      <w:proofErr w:type="spellEnd"/>
      <w:r w:rsidRPr="007B6AFA">
        <w:rPr>
          <w:rFonts w:ascii="Arial" w:hAnsi="Arial" w:cs="Arial"/>
          <w:sz w:val="20"/>
          <w:szCs w:val="20"/>
        </w:rPr>
        <w:t xml:space="preserve"> - количество независимых экспертов, включенных в аттестационные и конкурсные комиссии, комиссии по соблюдению требований к служебному поведению государственных служащих и урегулированию конфликта интересов;</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S</w:t>
      </w:r>
      <w:r w:rsidRPr="007B6AFA">
        <w:rPr>
          <w:rFonts w:ascii="Arial" w:hAnsi="Arial" w:cs="Arial"/>
          <w:sz w:val="20"/>
          <w:szCs w:val="20"/>
          <w:vertAlign w:val="subscript"/>
        </w:rPr>
        <w:t>нэ</w:t>
      </w:r>
      <w:proofErr w:type="spellEnd"/>
      <w:r w:rsidRPr="007B6AFA">
        <w:rPr>
          <w:rFonts w:ascii="Arial" w:hAnsi="Arial" w:cs="Arial"/>
          <w:sz w:val="20"/>
          <w:szCs w:val="20"/>
        </w:rPr>
        <w:t xml:space="preserve"> - ставка почасовой оплаты труда независимых экспертов, установленная </w:t>
      </w:r>
      <w:hyperlink r:id="rId103" w:history="1">
        <w:r w:rsidRPr="007B6AFA">
          <w:rPr>
            <w:rFonts w:ascii="Arial" w:hAnsi="Arial" w:cs="Arial"/>
            <w:color w:val="0000FF"/>
            <w:sz w:val="20"/>
            <w:szCs w:val="20"/>
          </w:rPr>
          <w:t>постановлением</w:t>
        </w:r>
      </w:hyperlink>
      <w:r w:rsidRPr="007B6AFA">
        <w:rPr>
          <w:rFonts w:ascii="Arial" w:hAnsi="Arial" w:cs="Arial"/>
          <w:sz w:val="20"/>
          <w:szCs w:val="20"/>
        </w:rPr>
        <w:t xml:space="preserve"> Губернатора Новосибирской области от 06.10.2008 N 398 "О порядке оплаты труда независимых экспертов, включаемых в составы аттестационных и конкурсных комиссий, образуемых в органах государственной власти, государственных органах Новосибирской области";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proofErr w:type="gramStart"/>
      <w:r w:rsidRPr="007B6AFA">
        <w:rPr>
          <w:rFonts w:ascii="Arial" w:hAnsi="Arial" w:cs="Arial"/>
          <w:sz w:val="20"/>
          <w:szCs w:val="20"/>
        </w:rPr>
        <w:t>k</w:t>
      </w:r>
      <w:proofErr w:type="gramEnd"/>
      <w:r w:rsidRPr="007B6AFA">
        <w:rPr>
          <w:rFonts w:ascii="Arial" w:hAnsi="Arial" w:cs="Arial"/>
          <w:sz w:val="20"/>
          <w:szCs w:val="20"/>
          <w:vertAlign w:val="subscript"/>
        </w:rPr>
        <w:t>стр</w:t>
      </w:r>
      <w:proofErr w:type="spellEnd"/>
      <w:r w:rsidRPr="007B6AFA">
        <w:rPr>
          <w:rFonts w:ascii="Arial" w:hAnsi="Arial" w:cs="Arial"/>
          <w:sz w:val="20"/>
          <w:szCs w:val="20"/>
        </w:rPr>
        <w:t xml:space="preserve"> - процентная ставка страхового взноса в государственные внебюджетные фонды при оплате труда независимых экспертов на основании гражданско-правовых договоров.</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outlineLvl w:val="3"/>
        <w:rPr>
          <w:rFonts w:ascii="Arial" w:hAnsi="Arial" w:cs="Arial"/>
          <w:b/>
          <w:bCs/>
          <w:sz w:val="20"/>
          <w:szCs w:val="20"/>
        </w:rPr>
      </w:pPr>
      <w:r w:rsidRPr="007B6AFA">
        <w:rPr>
          <w:rFonts w:ascii="Arial" w:hAnsi="Arial" w:cs="Arial"/>
          <w:b/>
          <w:bCs/>
          <w:sz w:val="20"/>
          <w:szCs w:val="20"/>
        </w:rPr>
        <w:t>Затраты на приобретение основных средств, не отнесенные</w:t>
      </w:r>
    </w:p>
    <w:p w:rsidR="007B6AFA" w:rsidRPr="007B6AFA" w:rsidRDefault="007B6AFA" w:rsidP="007B6AFA">
      <w:pPr>
        <w:widowControl w:val="0"/>
        <w:autoSpaceDE w:val="0"/>
        <w:autoSpaceDN w:val="0"/>
        <w:adjustRightInd w:val="0"/>
        <w:jc w:val="center"/>
        <w:rPr>
          <w:rFonts w:ascii="Arial" w:hAnsi="Arial" w:cs="Arial"/>
          <w:b/>
          <w:bCs/>
          <w:sz w:val="20"/>
          <w:szCs w:val="20"/>
        </w:rPr>
      </w:pPr>
      <w:proofErr w:type="gramStart"/>
      <w:r w:rsidRPr="007B6AFA">
        <w:rPr>
          <w:rFonts w:ascii="Arial" w:hAnsi="Arial" w:cs="Arial"/>
          <w:b/>
          <w:bCs/>
          <w:sz w:val="20"/>
          <w:szCs w:val="20"/>
        </w:rPr>
        <w:t>к</w:t>
      </w:r>
      <w:proofErr w:type="gramEnd"/>
      <w:r w:rsidRPr="007B6AFA">
        <w:rPr>
          <w:rFonts w:ascii="Arial" w:hAnsi="Arial" w:cs="Arial"/>
          <w:b/>
          <w:bCs/>
          <w:sz w:val="20"/>
          <w:szCs w:val="20"/>
        </w:rPr>
        <w:t xml:space="preserve"> затратам на приобретение основных средств в рамках</w:t>
      </w:r>
    </w:p>
    <w:p w:rsidR="007B6AFA" w:rsidRPr="007B6AFA" w:rsidRDefault="007B6AFA" w:rsidP="007B6AFA">
      <w:pPr>
        <w:widowControl w:val="0"/>
        <w:autoSpaceDE w:val="0"/>
        <w:autoSpaceDN w:val="0"/>
        <w:adjustRightInd w:val="0"/>
        <w:jc w:val="center"/>
        <w:rPr>
          <w:rFonts w:ascii="Arial" w:hAnsi="Arial" w:cs="Arial"/>
          <w:b/>
          <w:bCs/>
          <w:sz w:val="20"/>
          <w:szCs w:val="20"/>
        </w:rPr>
      </w:pPr>
      <w:proofErr w:type="gramStart"/>
      <w:r w:rsidRPr="007B6AFA">
        <w:rPr>
          <w:rFonts w:ascii="Arial" w:hAnsi="Arial" w:cs="Arial"/>
          <w:b/>
          <w:bCs/>
          <w:sz w:val="20"/>
          <w:szCs w:val="20"/>
        </w:rPr>
        <w:t>затрат</w:t>
      </w:r>
      <w:proofErr w:type="gramEnd"/>
      <w:r w:rsidRPr="007B6AFA">
        <w:rPr>
          <w:rFonts w:ascii="Arial" w:hAnsi="Arial" w:cs="Arial"/>
          <w:b/>
          <w:bCs/>
          <w:sz w:val="20"/>
          <w:szCs w:val="20"/>
        </w:rPr>
        <w:t xml:space="preserve"> на информационно-коммуникационные технологии</w:t>
      </w:r>
    </w:p>
    <w:p w:rsidR="007B6AFA" w:rsidRPr="007B6AFA" w:rsidRDefault="007B6AFA" w:rsidP="007B6AFA">
      <w:pPr>
        <w:widowControl w:val="0"/>
        <w:autoSpaceDE w:val="0"/>
        <w:autoSpaceDN w:val="0"/>
        <w:adjustRightInd w:val="0"/>
        <w:jc w:val="both"/>
        <w:rPr>
          <w:rFonts w:ascii="Arial" w:hAnsi="Arial" w:cs="Arial"/>
          <w:sz w:val="20"/>
          <w:szCs w:val="20"/>
        </w:rPr>
      </w:pPr>
      <w:r w:rsidRPr="007B6AFA">
        <w:rPr>
          <w:rFonts w:ascii="Arial" w:hAnsi="Arial" w:cs="Arial"/>
          <w:sz w:val="20"/>
          <w:szCs w:val="20"/>
        </w:rPr>
        <w:t>90. Затраты на приобретение основных средств, не отнесенные к затратам на приобретение основных средств в рамках затрат на информационно-коммуникационные технологии (</w:t>
      </w:r>
      <w:r w:rsidRPr="007B6AFA">
        <w:rPr>
          <w:rFonts w:ascii="Arial" w:hAnsi="Arial" w:cs="Arial"/>
          <w:noProof/>
          <w:position w:val="-10"/>
          <w:sz w:val="20"/>
          <w:szCs w:val="20"/>
        </w:rPr>
        <w:drawing>
          <wp:inline distT="0" distB="0" distL="0" distR="0">
            <wp:extent cx="292100" cy="2921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92100" cy="292100"/>
                    </a:xfrm>
                    <a:prstGeom prst="rect">
                      <a:avLst/>
                    </a:prstGeom>
                    <a:noFill/>
                    <a:ln>
                      <a:noFill/>
                    </a:ln>
                  </pic:spPr>
                </pic:pic>
              </a:graphicData>
            </a:graphic>
          </wp:inline>
        </w:drawing>
      </w:r>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10"/>
          <w:sz w:val="20"/>
          <w:szCs w:val="20"/>
        </w:rPr>
        <w:drawing>
          <wp:inline distT="0" distB="0" distL="0" distR="0">
            <wp:extent cx="1644650" cy="2921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644650" cy="292100"/>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З</w:t>
      </w:r>
      <w:r w:rsidRPr="007B6AFA">
        <w:rPr>
          <w:rFonts w:ascii="Arial" w:hAnsi="Arial" w:cs="Arial"/>
          <w:sz w:val="20"/>
          <w:szCs w:val="20"/>
          <w:vertAlign w:val="subscript"/>
        </w:rPr>
        <w:t>ам</w:t>
      </w:r>
      <w:r w:rsidRPr="007B6AFA">
        <w:rPr>
          <w:rFonts w:ascii="Arial" w:hAnsi="Arial" w:cs="Arial"/>
          <w:sz w:val="20"/>
          <w:szCs w:val="20"/>
        </w:rPr>
        <w:t xml:space="preserve"> - затраты на приобретение транспортных средств;</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пмеб</w:t>
      </w:r>
      <w:proofErr w:type="spellEnd"/>
      <w:r w:rsidRPr="007B6AFA">
        <w:rPr>
          <w:rFonts w:ascii="Arial" w:hAnsi="Arial" w:cs="Arial"/>
          <w:sz w:val="20"/>
          <w:szCs w:val="20"/>
        </w:rPr>
        <w:t xml:space="preserve"> - затраты на приобретение мебели;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ск</w:t>
      </w:r>
      <w:proofErr w:type="spellEnd"/>
      <w:r w:rsidRPr="007B6AFA">
        <w:rPr>
          <w:rFonts w:ascii="Arial" w:hAnsi="Arial" w:cs="Arial"/>
          <w:sz w:val="20"/>
          <w:szCs w:val="20"/>
        </w:rPr>
        <w:t xml:space="preserve"> - затраты на приобретение систем кондиционирования.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91. Затраты на приобретение транспортных средств (З</w:t>
      </w:r>
      <w:r w:rsidRPr="007B6AFA">
        <w:rPr>
          <w:rFonts w:ascii="Arial" w:hAnsi="Arial" w:cs="Arial"/>
          <w:sz w:val="20"/>
          <w:szCs w:val="20"/>
          <w:vertAlign w:val="subscript"/>
        </w:rPr>
        <w:t>ам</w:t>
      </w:r>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498600" cy="51498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49860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ам</w:t>
      </w:r>
      <w:proofErr w:type="spellEnd"/>
      <w:r w:rsidRPr="007B6AFA">
        <w:rPr>
          <w:rFonts w:ascii="Arial" w:hAnsi="Arial" w:cs="Arial"/>
          <w:sz w:val="20"/>
          <w:szCs w:val="20"/>
        </w:rPr>
        <w:t xml:space="preserve"> - количество i-х транспортных средств в соответствии с </w:t>
      </w:r>
      <w:hyperlink w:anchor="Par1659" w:tooltip="Нормативы" w:history="1">
        <w:r w:rsidRPr="007B6AFA">
          <w:rPr>
            <w:rFonts w:ascii="Arial" w:hAnsi="Arial" w:cs="Arial"/>
            <w:color w:val="0000FF"/>
            <w:sz w:val="20"/>
            <w:szCs w:val="20"/>
          </w:rPr>
          <w:t>приложением N 11</w:t>
        </w:r>
      </w:hyperlink>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ам</w:t>
      </w:r>
      <w:proofErr w:type="spellEnd"/>
      <w:r w:rsidRPr="007B6AFA">
        <w:rPr>
          <w:rFonts w:ascii="Arial" w:hAnsi="Arial" w:cs="Arial"/>
          <w:sz w:val="20"/>
          <w:szCs w:val="20"/>
        </w:rPr>
        <w:t xml:space="preserve"> - цена приобретения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транспортного средства в соответствии с </w:t>
      </w:r>
      <w:hyperlink w:anchor="Par1229" w:tooltip="Нормативы" w:history="1">
        <w:r w:rsidRPr="007B6AFA">
          <w:rPr>
            <w:rFonts w:ascii="Arial" w:hAnsi="Arial" w:cs="Arial"/>
            <w:color w:val="0000FF"/>
            <w:sz w:val="20"/>
            <w:szCs w:val="20"/>
          </w:rPr>
          <w:t>приложением N 5</w:t>
        </w:r>
      </w:hyperlink>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92. Затраты на приобретение мебели (</w:t>
      </w:r>
      <w:proofErr w:type="spellStart"/>
      <w:r w:rsidRPr="007B6AFA">
        <w:rPr>
          <w:rFonts w:ascii="Arial" w:hAnsi="Arial" w:cs="Arial"/>
          <w:sz w:val="20"/>
          <w:szCs w:val="20"/>
        </w:rPr>
        <w:t>З</w:t>
      </w:r>
      <w:r w:rsidRPr="007B6AFA">
        <w:rPr>
          <w:rFonts w:ascii="Arial" w:hAnsi="Arial" w:cs="Arial"/>
          <w:sz w:val="20"/>
          <w:szCs w:val="20"/>
          <w:vertAlign w:val="subscript"/>
        </w:rPr>
        <w:t>пмеб</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821180" cy="51498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2118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пмеб</w:t>
      </w:r>
      <w:proofErr w:type="spellEnd"/>
      <w:r w:rsidRPr="007B6AFA">
        <w:rPr>
          <w:rFonts w:ascii="Arial" w:hAnsi="Arial" w:cs="Arial"/>
          <w:sz w:val="20"/>
          <w:szCs w:val="20"/>
        </w:rPr>
        <w:t xml:space="preserve"> - количество i-х предметов мебели в соответствии с </w:t>
      </w:r>
      <w:hyperlink w:anchor="Par1804" w:tooltip="Нормативы" w:history="1">
        <w:r w:rsidRPr="007B6AFA">
          <w:rPr>
            <w:rFonts w:ascii="Arial" w:hAnsi="Arial" w:cs="Arial"/>
            <w:color w:val="0000FF"/>
            <w:sz w:val="20"/>
            <w:szCs w:val="20"/>
          </w:rPr>
          <w:t>приложением N 12</w:t>
        </w:r>
      </w:hyperlink>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пмеб</w:t>
      </w:r>
      <w:proofErr w:type="spellEnd"/>
      <w:r w:rsidRPr="007B6AFA">
        <w:rPr>
          <w:rFonts w:ascii="Arial" w:hAnsi="Arial" w:cs="Arial"/>
          <w:sz w:val="20"/>
          <w:szCs w:val="20"/>
        </w:rPr>
        <w:t xml:space="preserve"> - цена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предмета мебели в соответствии с </w:t>
      </w:r>
      <w:hyperlink w:anchor="Par1804" w:tooltip="Нормативы" w:history="1">
        <w:r w:rsidRPr="007B6AFA">
          <w:rPr>
            <w:rFonts w:ascii="Arial" w:hAnsi="Arial" w:cs="Arial"/>
            <w:color w:val="0000FF"/>
            <w:sz w:val="20"/>
            <w:szCs w:val="20"/>
          </w:rPr>
          <w:t>приложением N 12</w:t>
        </w:r>
      </w:hyperlink>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93. Затраты на приобретение систем кондиционирования (</w:t>
      </w:r>
      <w:proofErr w:type="spellStart"/>
      <w:r w:rsidRPr="007B6AFA">
        <w:rPr>
          <w:rFonts w:ascii="Arial" w:hAnsi="Arial" w:cs="Arial"/>
          <w:sz w:val="20"/>
          <w:szCs w:val="20"/>
        </w:rPr>
        <w:t>З</w:t>
      </w:r>
      <w:r w:rsidRPr="007B6AFA">
        <w:rPr>
          <w:rFonts w:ascii="Arial" w:hAnsi="Arial" w:cs="Arial"/>
          <w:sz w:val="20"/>
          <w:szCs w:val="20"/>
          <w:vertAlign w:val="subscript"/>
        </w:rPr>
        <w:t>ск</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337310" cy="51498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33731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с</w:t>
      </w:r>
      <w:r w:rsidRPr="007B6AFA">
        <w:rPr>
          <w:rFonts w:ascii="Arial" w:hAnsi="Arial" w:cs="Arial"/>
          <w:sz w:val="20"/>
          <w:szCs w:val="20"/>
        </w:rPr>
        <w:t xml:space="preserve"> - количество i-х систем кондиционирования;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с</w:t>
      </w:r>
      <w:r w:rsidRPr="007B6AFA">
        <w:rPr>
          <w:rFonts w:ascii="Arial" w:hAnsi="Arial" w:cs="Arial"/>
          <w:sz w:val="20"/>
          <w:szCs w:val="20"/>
        </w:rPr>
        <w:t xml:space="preserve"> - цена 1-й системы кондиционирования.</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outlineLvl w:val="3"/>
        <w:rPr>
          <w:rFonts w:ascii="Arial" w:hAnsi="Arial" w:cs="Arial"/>
          <w:b/>
          <w:bCs/>
          <w:sz w:val="20"/>
          <w:szCs w:val="20"/>
        </w:rPr>
      </w:pPr>
      <w:r w:rsidRPr="007B6AFA">
        <w:rPr>
          <w:rFonts w:ascii="Arial" w:hAnsi="Arial" w:cs="Arial"/>
          <w:b/>
          <w:bCs/>
          <w:sz w:val="20"/>
          <w:szCs w:val="20"/>
        </w:rPr>
        <w:t>Затраты на приобретение материальных запасов, не отнесенные</w:t>
      </w:r>
    </w:p>
    <w:p w:rsidR="007B6AFA" w:rsidRPr="007B6AFA" w:rsidRDefault="007B6AFA" w:rsidP="007B6AFA">
      <w:pPr>
        <w:widowControl w:val="0"/>
        <w:autoSpaceDE w:val="0"/>
        <w:autoSpaceDN w:val="0"/>
        <w:adjustRightInd w:val="0"/>
        <w:jc w:val="center"/>
        <w:rPr>
          <w:rFonts w:ascii="Arial" w:hAnsi="Arial" w:cs="Arial"/>
          <w:b/>
          <w:bCs/>
          <w:sz w:val="20"/>
          <w:szCs w:val="20"/>
        </w:rPr>
      </w:pPr>
      <w:proofErr w:type="gramStart"/>
      <w:r w:rsidRPr="007B6AFA">
        <w:rPr>
          <w:rFonts w:ascii="Arial" w:hAnsi="Arial" w:cs="Arial"/>
          <w:b/>
          <w:bCs/>
          <w:sz w:val="20"/>
          <w:szCs w:val="20"/>
        </w:rPr>
        <w:t>к</w:t>
      </w:r>
      <w:proofErr w:type="gramEnd"/>
      <w:r w:rsidRPr="007B6AFA">
        <w:rPr>
          <w:rFonts w:ascii="Arial" w:hAnsi="Arial" w:cs="Arial"/>
          <w:b/>
          <w:bCs/>
          <w:sz w:val="20"/>
          <w:szCs w:val="20"/>
        </w:rPr>
        <w:t xml:space="preserve"> затратам на приобретение материальных запасов в рамках</w:t>
      </w:r>
    </w:p>
    <w:p w:rsidR="007B6AFA" w:rsidRPr="007B6AFA" w:rsidRDefault="007B6AFA" w:rsidP="007B6AFA">
      <w:pPr>
        <w:widowControl w:val="0"/>
        <w:autoSpaceDE w:val="0"/>
        <w:autoSpaceDN w:val="0"/>
        <w:adjustRightInd w:val="0"/>
        <w:jc w:val="center"/>
        <w:rPr>
          <w:rFonts w:ascii="Arial" w:hAnsi="Arial" w:cs="Arial"/>
          <w:b/>
          <w:bCs/>
          <w:sz w:val="20"/>
          <w:szCs w:val="20"/>
        </w:rPr>
      </w:pPr>
      <w:proofErr w:type="gramStart"/>
      <w:r w:rsidRPr="007B6AFA">
        <w:rPr>
          <w:rFonts w:ascii="Arial" w:hAnsi="Arial" w:cs="Arial"/>
          <w:b/>
          <w:bCs/>
          <w:sz w:val="20"/>
          <w:szCs w:val="20"/>
        </w:rPr>
        <w:t>затрат</w:t>
      </w:r>
      <w:proofErr w:type="gramEnd"/>
      <w:r w:rsidRPr="007B6AFA">
        <w:rPr>
          <w:rFonts w:ascii="Arial" w:hAnsi="Arial" w:cs="Arial"/>
          <w:b/>
          <w:bCs/>
          <w:sz w:val="20"/>
          <w:szCs w:val="20"/>
        </w:rPr>
        <w:t xml:space="preserve"> на информационно-коммуникационные технологии</w:t>
      </w:r>
    </w:p>
    <w:p w:rsidR="007B6AFA" w:rsidRPr="007B6AFA" w:rsidRDefault="007B6AFA" w:rsidP="007B6AFA">
      <w:pPr>
        <w:widowControl w:val="0"/>
        <w:autoSpaceDE w:val="0"/>
        <w:autoSpaceDN w:val="0"/>
        <w:adjustRightInd w:val="0"/>
        <w:jc w:val="both"/>
        <w:rPr>
          <w:rFonts w:ascii="Arial" w:hAnsi="Arial" w:cs="Arial"/>
          <w:sz w:val="20"/>
          <w:szCs w:val="20"/>
        </w:rPr>
      </w:pPr>
      <w:r w:rsidRPr="007B6AFA">
        <w:rPr>
          <w:rFonts w:ascii="Arial" w:hAnsi="Arial" w:cs="Arial"/>
          <w:sz w:val="20"/>
          <w:szCs w:val="20"/>
        </w:rPr>
        <w:t>94. Затраты на приобретение материальных запасов, не отнесенные к затратам на приобретение материальных запасов в рамках затрат на информационно-коммуникационные технологии (</w:t>
      </w:r>
      <w:r w:rsidRPr="007B6AFA">
        <w:rPr>
          <w:rFonts w:ascii="Arial" w:hAnsi="Arial" w:cs="Arial"/>
          <w:noProof/>
          <w:position w:val="-10"/>
          <w:sz w:val="20"/>
          <w:szCs w:val="20"/>
        </w:rPr>
        <w:drawing>
          <wp:inline distT="0" distB="0" distL="0" distR="0">
            <wp:extent cx="292100" cy="2921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92100" cy="292100"/>
                    </a:xfrm>
                    <a:prstGeom prst="rect">
                      <a:avLst/>
                    </a:prstGeom>
                    <a:noFill/>
                    <a:ln>
                      <a:noFill/>
                    </a:ln>
                  </pic:spPr>
                </pic:pic>
              </a:graphicData>
            </a:graphic>
          </wp:inline>
        </w:drawing>
      </w:r>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10"/>
          <w:sz w:val="20"/>
          <w:szCs w:val="20"/>
        </w:rPr>
        <w:drawing>
          <wp:inline distT="0" distB="0" distL="0" distR="0">
            <wp:extent cx="2988945" cy="2921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988945" cy="292100"/>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бл</w:t>
      </w:r>
      <w:proofErr w:type="spellEnd"/>
      <w:r w:rsidRPr="007B6AFA">
        <w:rPr>
          <w:rFonts w:ascii="Arial" w:hAnsi="Arial" w:cs="Arial"/>
          <w:sz w:val="20"/>
          <w:szCs w:val="20"/>
        </w:rPr>
        <w:t xml:space="preserve"> - затраты на приобретение бланочной и иной типографской продукции;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канц</w:t>
      </w:r>
      <w:proofErr w:type="spellEnd"/>
      <w:r w:rsidRPr="007B6AFA">
        <w:rPr>
          <w:rFonts w:ascii="Arial" w:hAnsi="Arial" w:cs="Arial"/>
          <w:sz w:val="20"/>
          <w:szCs w:val="20"/>
        </w:rPr>
        <w:t xml:space="preserve"> - затраты на приобретение канцелярских принадлежностей;</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хп</w:t>
      </w:r>
      <w:proofErr w:type="spellEnd"/>
      <w:r w:rsidRPr="007B6AFA">
        <w:rPr>
          <w:rFonts w:ascii="Arial" w:hAnsi="Arial" w:cs="Arial"/>
          <w:sz w:val="20"/>
          <w:szCs w:val="20"/>
        </w:rPr>
        <w:t xml:space="preserve"> - затраты на приобретение хозяйственных товаров и принадлежностей;</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гсм</w:t>
      </w:r>
      <w:proofErr w:type="spellEnd"/>
      <w:r w:rsidRPr="007B6AFA">
        <w:rPr>
          <w:rFonts w:ascii="Arial" w:hAnsi="Arial" w:cs="Arial"/>
          <w:sz w:val="20"/>
          <w:szCs w:val="20"/>
        </w:rPr>
        <w:t xml:space="preserve"> - затраты на приобретение горюче-смазочных материалов;</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зпа</w:t>
      </w:r>
      <w:proofErr w:type="spellEnd"/>
      <w:r w:rsidRPr="007B6AFA">
        <w:rPr>
          <w:rFonts w:ascii="Arial" w:hAnsi="Arial" w:cs="Arial"/>
          <w:sz w:val="20"/>
          <w:szCs w:val="20"/>
        </w:rPr>
        <w:t xml:space="preserve"> - затраты на приобретение запасных частей для транспортных средств;</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З</w:t>
      </w:r>
      <w:r w:rsidRPr="007B6AFA">
        <w:rPr>
          <w:rFonts w:ascii="Arial" w:hAnsi="Arial" w:cs="Arial"/>
          <w:sz w:val="20"/>
          <w:szCs w:val="20"/>
          <w:vertAlign w:val="subscript"/>
        </w:rPr>
        <w:t>мзго</w:t>
      </w:r>
      <w:proofErr w:type="spellEnd"/>
      <w:r w:rsidRPr="007B6AFA">
        <w:rPr>
          <w:rFonts w:ascii="Arial" w:hAnsi="Arial" w:cs="Arial"/>
          <w:sz w:val="20"/>
          <w:szCs w:val="20"/>
        </w:rPr>
        <w:t xml:space="preserve"> - затраты на приобретение материальных запасов для нужд гражданской обороны.</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95. Затраты на приобретение бланочной продукции (</w:t>
      </w:r>
      <w:proofErr w:type="spellStart"/>
      <w:r w:rsidRPr="007B6AFA">
        <w:rPr>
          <w:rFonts w:ascii="Arial" w:hAnsi="Arial" w:cs="Arial"/>
          <w:sz w:val="20"/>
          <w:szCs w:val="20"/>
        </w:rPr>
        <w:t>З</w:t>
      </w:r>
      <w:r w:rsidRPr="007B6AFA">
        <w:rPr>
          <w:rFonts w:ascii="Arial" w:hAnsi="Arial" w:cs="Arial"/>
          <w:sz w:val="20"/>
          <w:szCs w:val="20"/>
          <w:vertAlign w:val="subscript"/>
        </w:rPr>
        <w:t>бл</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30"/>
          <w:sz w:val="20"/>
          <w:szCs w:val="20"/>
        </w:rPr>
        <w:drawing>
          <wp:inline distT="0" distB="0" distL="0" distR="0">
            <wp:extent cx="2512695" cy="53784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12695" cy="53784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б</w:t>
      </w:r>
      <w:r w:rsidRPr="007B6AFA">
        <w:rPr>
          <w:rFonts w:ascii="Arial" w:hAnsi="Arial" w:cs="Arial"/>
          <w:sz w:val="20"/>
          <w:szCs w:val="20"/>
        </w:rPr>
        <w:t xml:space="preserve"> - количество бланочной продукции;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б</w:t>
      </w:r>
      <w:r w:rsidRPr="007B6AFA">
        <w:rPr>
          <w:rFonts w:ascii="Arial" w:hAnsi="Arial" w:cs="Arial"/>
          <w:sz w:val="20"/>
          <w:szCs w:val="20"/>
        </w:rPr>
        <w:t xml:space="preserve"> - цена 1 бланка по i-</w:t>
      </w:r>
      <w:proofErr w:type="spellStart"/>
      <w:r w:rsidRPr="007B6AFA">
        <w:rPr>
          <w:rFonts w:ascii="Arial" w:hAnsi="Arial" w:cs="Arial"/>
          <w:sz w:val="20"/>
          <w:szCs w:val="20"/>
        </w:rPr>
        <w:t>му</w:t>
      </w:r>
      <w:proofErr w:type="spellEnd"/>
      <w:r w:rsidRPr="007B6AFA">
        <w:rPr>
          <w:rFonts w:ascii="Arial" w:hAnsi="Arial" w:cs="Arial"/>
          <w:sz w:val="20"/>
          <w:szCs w:val="20"/>
        </w:rPr>
        <w:t xml:space="preserve"> тиражу;</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j</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пп</w:t>
      </w:r>
      <w:proofErr w:type="spellEnd"/>
      <w:r w:rsidRPr="007B6AFA">
        <w:rPr>
          <w:rFonts w:ascii="Arial" w:hAnsi="Arial" w:cs="Arial"/>
          <w:sz w:val="20"/>
          <w:szCs w:val="20"/>
        </w:rPr>
        <w:t xml:space="preserve"> - количество прочей продукции, изготовляемой типографией;</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j</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пп</w:t>
      </w:r>
      <w:proofErr w:type="spellEnd"/>
      <w:r w:rsidRPr="007B6AFA">
        <w:rPr>
          <w:rFonts w:ascii="Arial" w:hAnsi="Arial" w:cs="Arial"/>
          <w:sz w:val="20"/>
          <w:szCs w:val="20"/>
        </w:rPr>
        <w:t xml:space="preserve"> - цена 1 единицы прочей продукции, изготовляемой типографией, по j-</w:t>
      </w:r>
      <w:proofErr w:type="spellStart"/>
      <w:r w:rsidRPr="007B6AFA">
        <w:rPr>
          <w:rFonts w:ascii="Arial" w:hAnsi="Arial" w:cs="Arial"/>
          <w:sz w:val="20"/>
          <w:szCs w:val="20"/>
        </w:rPr>
        <w:t>му</w:t>
      </w:r>
      <w:proofErr w:type="spellEnd"/>
      <w:r w:rsidRPr="007B6AFA">
        <w:rPr>
          <w:rFonts w:ascii="Arial" w:hAnsi="Arial" w:cs="Arial"/>
          <w:sz w:val="20"/>
          <w:szCs w:val="20"/>
        </w:rPr>
        <w:t xml:space="preserve"> тиражу.</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96. Затраты на приобретение канцелярских принадлежностей (</w:t>
      </w:r>
      <w:proofErr w:type="spellStart"/>
      <w:r w:rsidRPr="007B6AFA">
        <w:rPr>
          <w:rFonts w:ascii="Arial" w:hAnsi="Arial" w:cs="Arial"/>
          <w:sz w:val="20"/>
          <w:szCs w:val="20"/>
        </w:rPr>
        <w:t>З</w:t>
      </w:r>
      <w:r w:rsidRPr="007B6AFA">
        <w:rPr>
          <w:rFonts w:ascii="Arial" w:hAnsi="Arial" w:cs="Arial"/>
          <w:sz w:val="20"/>
          <w:szCs w:val="20"/>
          <w:vertAlign w:val="subscript"/>
        </w:rPr>
        <w:t>канц</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2190115" cy="51498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9011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N</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канц</w:t>
      </w:r>
      <w:proofErr w:type="spellEnd"/>
      <w:r w:rsidRPr="007B6AFA">
        <w:rPr>
          <w:rFonts w:ascii="Arial" w:hAnsi="Arial" w:cs="Arial"/>
          <w:sz w:val="20"/>
          <w:szCs w:val="20"/>
        </w:rPr>
        <w:t xml:space="preserve"> - количество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предмета канцелярских принадлежностей в соответствии с </w:t>
      </w:r>
      <w:hyperlink w:anchor="Par2412" w:tooltip="Нормативы" w:history="1">
        <w:r w:rsidRPr="007B6AFA">
          <w:rPr>
            <w:rFonts w:ascii="Arial" w:hAnsi="Arial" w:cs="Arial"/>
            <w:color w:val="0000FF"/>
            <w:sz w:val="20"/>
            <w:szCs w:val="20"/>
          </w:rPr>
          <w:t>приложением N 13</w:t>
        </w:r>
      </w:hyperlink>
      <w:r w:rsidRPr="007B6AFA">
        <w:rPr>
          <w:rFonts w:ascii="Arial" w:hAnsi="Arial" w:cs="Arial"/>
          <w:sz w:val="20"/>
          <w:szCs w:val="20"/>
        </w:rPr>
        <w:t xml:space="preserve"> в расчете на основного работника;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Ч</w:t>
      </w:r>
      <w:r w:rsidRPr="007B6AFA">
        <w:rPr>
          <w:rFonts w:ascii="Arial" w:hAnsi="Arial" w:cs="Arial"/>
          <w:sz w:val="20"/>
          <w:szCs w:val="20"/>
          <w:vertAlign w:val="subscript"/>
        </w:rPr>
        <w:t>оп</w:t>
      </w:r>
      <w:r w:rsidRPr="007B6AFA">
        <w:rPr>
          <w:rFonts w:ascii="Arial" w:hAnsi="Arial" w:cs="Arial"/>
          <w:sz w:val="20"/>
          <w:szCs w:val="20"/>
        </w:rPr>
        <w:t xml:space="preserve"> - расчетная численность основных работников, определяемая в соответствии с </w:t>
      </w:r>
      <w:hyperlink r:id="rId113" w:history="1">
        <w:r w:rsidRPr="007B6AFA">
          <w:rPr>
            <w:rFonts w:ascii="Arial" w:hAnsi="Arial" w:cs="Arial"/>
            <w:color w:val="0000FF"/>
            <w:sz w:val="20"/>
            <w:szCs w:val="20"/>
          </w:rPr>
          <w:t>пунктами 17</w:t>
        </w:r>
      </w:hyperlink>
      <w:r w:rsidRPr="007B6AFA">
        <w:rPr>
          <w:rFonts w:ascii="Arial" w:hAnsi="Arial" w:cs="Arial"/>
          <w:sz w:val="20"/>
          <w:szCs w:val="20"/>
        </w:rPr>
        <w:t xml:space="preserve"> - </w:t>
      </w:r>
      <w:hyperlink r:id="rId114" w:history="1">
        <w:r w:rsidRPr="007B6AFA">
          <w:rPr>
            <w:rFonts w:ascii="Arial" w:hAnsi="Arial" w:cs="Arial"/>
            <w:color w:val="0000FF"/>
            <w:sz w:val="20"/>
            <w:szCs w:val="20"/>
          </w:rPr>
          <w:t>22</w:t>
        </w:r>
      </w:hyperlink>
      <w:r w:rsidRPr="007B6AFA">
        <w:rPr>
          <w:rFonts w:ascii="Arial" w:hAnsi="Arial" w:cs="Arial"/>
          <w:sz w:val="20"/>
          <w:szCs w:val="20"/>
        </w:rPr>
        <w:t xml:space="preserve"> Общих правил определения нормативных затрат;</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канц</w:t>
      </w:r>
      <w:proofErr w:type="spellEnd"/>
      <w:r w:rsidRPr="007B6AFA">
        <w:rPr>
          <w:rFonts w:ascii="Arial" w:hAnsi="Arial" w:cs="Arial"/>
          <w:sz w:val="20"/>
          <w:szCs w:val="20"/>
        </w:rPr>
        <w:t xml:space="preserve"> - цена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предмета канцелярских принадлежностей в соответствии с </w:t>
      </w:r>
      <w:hyperlink w:anchor="Par2412" w:tooltip="Нормативы" w:history="1">
        <w:r w:rsidRPr="007B6AFA">
          <w:rPr>
            <w:rFonts w:ascii="Arial" w:hAnsi="Arial" w:cs="Arial"/>
            <w:color w:val="0000FF"/>
            <w:sz w:val="20"/>
            <w:szCs w:val="20"/>
          </w:rPr>
          <w:t>приложением N 13</w:t>
        </w:r>
      </w:hyperlink>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97. Затраты на приобретение хозяйственных товаров и принадлежностей (</w:t>
      </w:r>
      <w:proofErr w:type="spellStart"/>
      <w:r w:rsidRPr="007B6AFA">
        <w:rPr>
          <w:rFonts w:ascii="Arial" w:hAnsi="Arial" w:cs="Arial"/>
          <w:sz w:val="20"/>
          <w:szCs w:val="20"/>
        </w:rPr>
        <w:t>З</w:t>
      </w:r>
      <w:r w:rsidRPr="007B6AFA">
        <w:rPr>
          <w:rFonts w:ascii="Arial" w:hAnsi="Arial" w:cs="Arial"/>
          <w:sz w:val="20"/>
          <w:szCs w:val="20"/>
          <w:vertAlign w:val="subscript"/>
        </w:rPr>
        <w:t>хп</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475105" cy="51498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7510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хп</w:t>
      </w:r>
      <w:proofErr w:type="spellEnd"/>
      <w:r w:rsidRPr="007B6AFA">
        <w:rPr>
          <w:rFonts w:ascii="Arial" w:hAnsi="Arial" w:cs="Arial"/>
          <w:sz w:val="20"/>
          <w:szCs w:val="20"/>
        </w:rPr>
        <w:t xml:space="preserve"> - цена i-й единицы хозяйственных товаров и принадлежностей в соответствии с </w:t>
      </w:r>
      <w:hyperlink w:anchor="Par2918" w:tooltip="Нормативы" w:history="1">
        <w:r w:rsidRPr="007B6AFA">
          <w:rPr>
            <w:rFonts w:ascii="Arial" w:hAnsi="Arial" w:cs="Arial"/>
            <w:color w:val="0000FF"/>
            <w:sz w:val="20"/>
            <w:szCs w:val="20"/>
          </w:rPr>
          <w:t>приложением N 14</w:t>
        </w:r>
      </w:hyperlink>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хп</w:t>
      </w:r>
      <w:proofErr w:type="spellEnd"/>
      <w:r w:rsidRPr="007B6AFA">
        <w:rPr>
          <w:rFonts w:ascii="Arial" w:hAnsi="Arial" w:cs="Arial"/>
          <w:sz w:val="20"/>
          <w:szCs w:val="20"/>
        </w:rPr>
        <w:t xml:space="preserve"> - количество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хозяйственного товара и принадлежности в соответствии с </w:t>
      </w:r>
      <w:hyperlink w:anchor="Par2918" w:tooltip="Нормативы" w:history="1">
        <w:r w:rsidRPr="007B6AFA">
          <w:rPr>
            <w:rFonts w:ascii="Arial" w:hAnsi="Arial" w:cs="Arial"/>
            <w:color w:val="0000FF"/>
            <w:sz w:val="20"/>
            <w:szCs w:val="20"/>
          </w:rPr>
          <w:t>приложением N 14</w:t>
        </w:r>
      </w:hyperlink>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98. Затраты на приобретение горюче-смазочных материалов (</w:t>
      </w:r>
      <w:proofErr w:type="spellStart"/>
      <w:r w:rsidRPr="007B6AFA">
        <w:rPr>
          <w:rFonts w:ascii="Arial" w:hAnsi="Arial" w:cs="Arial"/>
          <w:sz w:val="20"/>
          <w:szCs w:val="20"/>
        </w:rPr>
        <w:t>З</w:t>
      </w:r>
      <w:r w:rsidRPr="007B6AFA">
        <w:rPr>
          <w:rFonts w:ascii="Arial" w:hAnsi="Arial" w:cs="Arial"/>
          <w:sz w:val="20"/>
          <w:szCs w:val="20"/>
          <w:vertAlign w:val="subscript"/>
        </w:rPr>
        <w:t>гсм</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2151380" cy="51498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5138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H</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гсм</w:t>
      </w:r>
      <w:proofErr w:type="spellEnd"/>
      <w:r w:rsidRPr="007B6AFA">
        <w:rPr>
          <w:rFonts w:ascii="Arial" w:hAnsi="Arial" w:cs="Arial"/>
          <w:sz w:val="20"/>
          <w:szCs w:val="20"/>
        </w:rPr>
        <w:t xml:space="preserve"> - норма расхода топлива на 100 километров пробега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транспортного средства согласно методическим </w:t>
      </w:r>
      <w:hyperlink r:id="rId117" w:history="1">
        <w:r w:rsidRPr="007B6AFA">
          <w:rPr>
            <w:rFonts w:ascii="Arial" w:hAnsi="Arial" w:cs="Arial"/>
            <w:color w:val="0000FF"/>
            <w:sz w:val="20"/>
            <w:szCs w:val="20"/>
          </w:rPr>
          <w:t>рекомендациям</w:t>
        </w:r>
      </w:hyperlink>
      <w:r w:rsidRPr="007B6AFA">
        <w:rPr>
          <w:rFonts w:ascii="Arial" w:hAnsi="Arial" w:cs="Arial"/>
          <w:sz w:val="20"/>
          <w:szCs w:val="20"/>
        </w:rPr>
        <w:t xml:space="preserve"> "Нормы расхода топлива и смазочных материалов на автомобильном транспорте", предусмотренным приложением к распоряжению Министерства транспорта Российской Федерации от 14.03.2008 N АМ-23-р;</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гсм</w:t>
      </w:r>
      <w:proofErr w:type="spellEnd"/>
      <w:r w:rsidRPr="007B6AFA">
        <w:rPr>
          <w:rFonts w:ascii="Arial" w:hAnsi="Arial" w:cs="Arial"/>
          <w:sz w:val="20"/>
          <w:szCs w:val="20"/>
        </w:rPr>
        <w:t xml:space="preserve"> - цена 1 литра горюче-смазочного материала по i-</w:t>
      </w:r>
      <w:proofErr w:type="spellStart"/>
      <w:r w:rsidRPr="007B6AFA">
        <w:rPr>
          <w:rFonts w:ascii="Arial" w:hAnsi="Arial" w:cs="Arial"/>
          <w:sz w:val="20"/>
          <w:szCs w:val="20"/>
        </w:rPr>
        <w:t>му</w:t>
      </w:r>
      <w:proofErr w:type="spellEnd"/>
      <w:r w:rsidRPr="007B6AFA">
        <w:rPr>
          <w:rFonts w:ascii="Arial" w:hAnsi="Arial" w:cs="Arial"/>
          <w:sz w:val="20"/>
          <w:szCs w:val="20"/>
        </w:rPr>
        <w:t xml:space="preserve"> транспортному средству;</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N</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гсм</w:t>
      </w:r>
      <w:proofErr w:type="spellEnd"/>
      <w:r w:rsidRPr="007B6AFA">
        <w:rPr>
          <w:rFonts w:ascii="Arial" w:hAnsi="Arial" w:cs="Arial"/>
          <w:sz w:val="20"/>
          <w:szCs w:val="20"/>
        </w:rPr>
        <w:t xml:space="preserve"> - километраж использования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транспортного средства в очередном финансовом году.</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99. Затраты на приобретение запасных частей для транспортных средств определяются по фактическим затратам в отчетном финансовом году с учетом нормативов затрат на приобретение служебного легкового автотранспорта.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100. Затраты на приобретение материальных запасов для нужд гражданской обороны (</w:t>
      </w:r>
      <w:proofErr w:type="spellStart"/>
      <w:r w:rsidRPr="007B6AFA">
        <w:rPr>
          <w:rFonts w:ascii="Arial" w:hAnsi="Arial" w:cs="Arial"/>
          <w:sz w:val="20"/>
          <w:szCs w:val="20"/>
        </w:rPr>
        <w:t>З</w:t>
      </w:r>
      <w:r w:rsidRPr="007B6AFA">
        <w:rPr>
          <w:rFonts w:ascii="Arial" w:hAnsi="Arial" w:cs="Arial"/>
          <w:sz w:val="20"/>
          <w:szCs w:val="20"/>
          <w:vertAlign w:val="subscript"/>
        </w:rPr>
        <w:t>мзго</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2182495" cy="51498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182495"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мзго</w:t>
      </w:r>
      <w:proofErr w:type="spellEnd"/>
      <w:r w:rsidRPr="007B6AFA">
        <w:rPr>
          <w:rFonts w:ascii="Arial" w:hAnsi="Arial" w:cs="Arial"/>
          <w:sz w:val="20"/>
          <w:szCs w:val="20"/>
        </w:rPr>
        <w:t xml:space="preserve"> - цена i-й единицы материальных запасов для нужд гражданской обороны в соответствии с </w:t>
      </w:r>
      <w:hyperlink w:anchor="Par2968" w:tooltip="Нормативы" w:history="1">
        <w:r w:rsidRPr="007B6AFA">
          <w:rPr>
            <w:rFonts w:ascii="Arial" w:hAnsi="Arial" w:cs="Arial"/>
            <w:color w:val="0000FF"/>
            <w:sz w:val="20"/>
            <w:szCs w:val="20"/>
          </w:rPr>
          <w:t>приложением N 15</w:t>
        </w:r>
      </w:hyperlink>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N</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мзго</w:t>
      </w:r>
      <w:proofErr w:type="spellEnd"/>
      <w:r w:rsidRPr="007B6AFA">
        <w:rPr>
          <w:rFonts w:ascii="Arial" w:hAnsi="Arial" w:cs="Arial"/>
          <w:sz w:val="20"/>
          <w:szCs w:val="20"/>
        </w:rPr>
        <w:t xml:space="preserve"> - количество i-</w:t>
      </w:r>
      <w:proofErr w:type="spellStart"/>
      <w:r w:rsidRPr="007B6AFA">
        <w:rPr>
          <w:rFonts w:ascii="Arial" w:hAnsi="Arial" w:cs="Arial"/>
          <w:sz w:val="20"/>
          <w:szCs w:val="20"/>
        </w:rPr>
        <w:t>го</w:t>
      </w:r>
      <w:proofErr w:type="spellEnd"/>
      <w:r w:rsidRPr="007B6AFA">
        <w:rPr>
          <w:rFonts w:ascii="Arial" w:hAnsi="Arial" w:cs="Arial"/>
          <w:sz w:val="20"/>
          <w:szCs w:val="20"/>
        </w:rPr>
        <w:t xml:space="preserve"> материального запаса для нужд гражданской обороны из расчета на 1 работника в год в соответствии с </w:t>
      </w:r>
      <w:hyperlink w:anchor="Par2968" w:tooltip="Нормативы" w:history="1">
        <w:r w:rsidRPr="007B6AFA">
          <w:rPr>
            <w:rFonts w:ascii="Arial" w:hAnsi="Arial" w:cs="Arial"/>
            <w:color w:val="0000FF"/>
            <w:sz w:val="20"/>
            <w:szCs w:val="20"/>
          </w:rPr>
          <w:t>приложением N 15</w:t>
        </w:r>
      </w:hyperlink>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Ч</w:t>
      </w:r>
      <w:r w:rsidRPr="007B6AFA">
        <w:rPr>
          <w:rFonts w:ascii="Arial" w:hAnsi="Arial" w:cs="Arial"/>
          <w:sz w:val="20"/>
          <w:szCs w:val="20"/>
          <w:vertAlign w:val="subscript"/>
        </w:rPr>
        <w:t>оп</w:t>
      </w:r>
      <w:r w:rsidRPr="007B6AFA">
        <w:rPr>
          <w:rFonts w:ascii="Arial" w:hAnsi="Arial" w:cs="Arial"/>
          <w:sz w:val="20"/>
          <w:szCs w:val="20"/>
        </w:rPr>
        <w:t xml:space="preserve"> - расчетная численность основных работников, определяемая в соответствии с </w:t>
      </w:r>
      <w:hyperlink r:id="rId119" w:history="1">
        <w:r w:rsidRPr="007B6AFA">
          <w:rPr>
            <w:rFonts w:ascii="Arial" w:hAnsi="Arial" w:cs="Arial"/>
            <w:color w:val="0000FF"/>
            <w:sz w:val="20"/>
            <w:szCs w:val="20"/>
          </w:rPr>
          <w:t>пунктами 17</w:t>
        </w:r>
      </w:hyperlink>
      <w:r w:rsidRPr="007B6AFA">
        <w:rPr>
          <w:rFonts w:ascii="Arial" w:hAnsi="Arial" w:cs="Arial"/>
          <w:sz w:val="20"/>
          <w:szCs w:val="20"/>
        </w:rPr>
        <w:t xml:space="preserve"> - </w:t>
      </w:r>
      <w:hyperlink r:id="rId120" w:history="1">
        <w:r w:rsidRPr="007B6AFA">
          <w:rPr>
            <w:rFonts w:ascii="Arial" w:hAnsi="Arial" w:cs="Arial"/>
            <w:color w:val="0000FF"/>
            <w:sz w:val="20"/>
            <w:szCs w:val="20"/>
          </w:rPr>
          <w:t>22</w:t>
        </w:r>
      </w:hyperlink>
      <w:r w:rsidRPr="007B6AFA">
        <w:rPr>
          <w:rFonts w:ascii="Arial" w:hAnsi="Arial" w:cs="Arial"/>
          <w:sz w:val="20"/>
          <w:szCs w:val="20"/>
        </w:rPr>
        <w:t xml:space="preserve"> Общих правил определения нормативных затрат.</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462153">
      <w:pPr>
        <w:widowControl w:val="0"/>
        <w:autoSpaceDE w:val="0"/>
        <w:autoSpaceDN w:val="0"/>
        <w:adjustRightInd w:val="0"/>
        <w:jc w:val="center"/>
        <w:outlineLvl w:val="2"/>
        <w:rPr>
          <w:rFonts w:ascii="Arial" w:hAnsi="Arial" w:cs="Arial"/>
          <w:b/>
          <w:bCs/>
          <w:sz w:val="20"/>
          <w:szCs w:val="20"/>
        </w:rPr>
      </w:pPr>
      <w:r w:rsidRPr="007B6AFA">
        <w:rPr>
          <w:rFonts w:ascii="Arial" w:hAnsi="Arial" w:cs="Arial"/>
          <w:b/>
          <w:bCs/>
          <w:sz w:val="20"/>
          <w:szCs w:val="20"/>
        </w:rPr>
        <w:t>III. Затраты на капитальный ремонт</w:t>
      </w:r>
      <w:r w:rsidR="00462153">
        <w:rPr>
          <w:rFonts w:ascii="Arial" w:hAnsi="Arial" w:cs="Arial"/>
          <w:b/>
          <w:bCs/>
          <w:sz w:val="20"/>
          <w:szCs w:val="20"/>
        </w:rPr>
        <w:t xml:space="preserve"> </w:t>
      </w:r>
      <w:r w:rsidRPr="007B6AFA">
        <w:rPr>
          <w:rFonts w:ascii="Arial" w:hAnsi="Arial" w:cs="Arial"/>
          <w:b/>
          <w:bCs/>
          <w:sz w:val="20"/>
          <w:szCs w:val="20"/>
        </w:rPr>
        <w:t>имущества</w:t>
      </w:r>
    </w:p>
    <w:p w:rsidR="007B6AFA" w:rsidRPr="007B6AFA" w:rsidRDefault="007B6AFA" w:rsidP="007B6AFA">
      <w:pPr>
        <w:widowControl w:val="0"/>
        <w:autoSpaceDE w:val="0"/>
        <w:autoSpaceDN w:val="0"/>
        <w:adjustRightInd w:val="0"/>
        <w:jc w:val="both"/>
        <w:rPr>
          <w:rFonts w:ascii="Arial" w:hAnsi="Arial" w:cs="Arial"/>
          <w:sz w:val="20"/>
          <w:szCs w:val="20"/>
        </w:rPr>
      </w:pPr>
      <w:r w:rsidRPr="007B6AFA">
        <w:rPr>
          <w:rFonts w:ascii="Arial" w:hAnsi="Arial" w:cs="Arial"/>
          <w:sz w:val="20"/>
          <w:szCs w:val="20"/>
        </w:rPr>
        <w:t>101. Затраты на капитальный ремонт имущества определяются на основании затрат, связанных со строительными работами, и затрат на разработку проектной документации.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102. Затраты на строительные работы, осуществляемые в рамках капитального ремонта, определяются на основании сводного сметного расчета стоимости строительства, разработанного в соответствии с методиками и нормативами (государственными элементными сметными нормами) строительных работ и специальных строительных работ, утвержденными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 xml:space="preserve">103. Затраты на разработку проектной документации определяются в соответствии со </w:t>
      </w:r>
      <w:hyperlink r:id="rId121" w:history="1">
        <w:r w:rsidRPr="007B6AFA">
          <w:rPr>
            <w:rFonts w:ascii="Arial" w:hAnsi="Arial" w:cs="Arial"/>
            <w:color w:val="0000FF"/>
            <w:sz w:val="20"/>
            <w:szCs w:val="20"/>
          </w:rPr>
          <w:t>статьей 22</w:t>
        </w:r>
      </w:hyperlink>
      <w:r w:rsidRPr="007B6AFA">
        <w:rPr>
          <w:rFonts w:ascii="Arial" w:hAnsi="Arial" w:cs="Arial"/>
          <w:sz w:val="20"/>
          <w:szCs w:val="20"/>
        </w:rPr>
        <w:t xml:space="preserve"> Федерального закона от 05.04.2013 N 44-ФЗ "О контрактной системе в сфере закупок товаров, работ, услуг для обеспечения государственных и муниципальных нужд" (далее - Закон о контрактной системе) и с законодательством Российской Федерации о градостроительной деятельности.</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7B6AFA">
      <w:pPr>
        <w:widowControl w:val="0"/>
        <w:autoSpaceDE w:val="0"/>
        <w:autoSpaceDN w:val="0"/>
        <w:adjustRightInd w:val="0"/>
        <w:jc w:val="center"/>
        <w:outlineLvl w:val="2"/>
        <w:rPr>
          <w:rFonts w:ascii="Arial" w:hAnsi="Arial" w:cs="Arial"/>
          <w:b/>
          <w:bCs/>
          <w:sz w:val="20"/>
          <w:szCs w:val="20"/>
        </w:rPr>
      </w:pPr>
      <w:r w:rsidRPr="007B6AFA">
        <w:rPr>
          <w:rFonts w:ascii="Arial" w:hAnsi="Arial" w:cs="Arial"/>
          <w:b/>
          <w:bCs/>
          <w:sz w:val="20"/>
          <w:szCs w:val="20"/>
        </w:rPr>
        <w:t>IV. Затраты на финансовое обеспечение строительства,</w:t>
      </w:r>
    </w:p>
    <w:p w:rsidR="007B6AFA" w:rsidRPr="007B6AFA" w:rsidRDefault="007B6AFA" w:rsidP="007B6AFA">
      <w:pPr>
        <w:widowControl w:val="0"/>
        <w:autoSpaceDE w:val="0"/>
        <w:autoSpaceDN w:val="0"/>
        <w:adjustRightInd w:val="0"/>
        <w:jc w:val="center"/>
        <w:rPr>
          <w:rFonts w:ascii="Arial" w:hAnsi="Arial" w:cs="Arial"/>
          <w:b/>
          <w:bCs/>
          <w:sz w:val="20"/>
          <w:szCs w:val="20"/>
        </w:rPr>
      </w:pPr>
      <w:proofErr w:type="gramStart"/>
      <w:r w:rsidRPr="007B6AFA">
        <w:rPr>
          <w:rFonts w:ascii="Arial" w:hAnsi="Arial" w:cs="Arial"/>
          <w:b/>
          <w:bCs/>
          <w:sz w:val="20"/>
          <w:szCs w:val="20"/>
        </w:rPr>
        <w:t>реконструкции</w:t>
      </w:r>
      <w:proofErr w:type="gramEnd"/>
      <w:r w:rsidRPr="007B6AFA">
        <w:rPr>
          <w:rFonts w:ascii="Arial" w:hAnsi="Arial" w:cs="Arial"/>
          <w:b/>
          <w:bCs/>
          <w:sz w:val="20"/>
          <w:szCs w:val="20"/>
        </w:rPr>
        <w:t xml:space="preserve"> (в том числе с элементами реставрации),</w:t>
      </w:r>
      <w:r w:rsidR="00462153">
        <w:rPr>
          <w:rFonts w:ascii="Arial" w:hAnsi="Arial" w:cs="Arial"/>
          <w:b/>
          <w:bCs/>
          <w:sz w:val="20"/>
          <w:szCs w:val="20"/>
        </w:rPr>
        <w:t xml:space="preserve"> </w:t>
      </w:r>
      <w:r w:rsidRPr="007B6AFA">
        <w:rPr>
          <w:rFonts w:ascii="Arial" w:hAnsi="Arial" w:cs="Arial"/>
          <w:b/>
          <w:bCs/>
          <w:sz w:val="20"/>
          <w:szCs w:val="20"/>
        </w:rPr>
        <w:t>технического перевооружения объектов капитального</w:t>
      </w:r>
      <w:r w:rsidR="00462153">
        <w:rPr>
          <w:rFonts w:ascii="Arial" w:hAnsi="Arial" w:cs="Arial"/>
          <w:b/>
          <w:bCs/>
          <w:sz w:val="20"/>
          <w:szCs w:val="20"/>
        </w:rPr>
        <w:t xml:space="preserve"> </w:t>
      </w:r>
      <w:r w:rsidRPr="007B6AFA">
        <w:rPr>
          <w:rFonts w:ascii="Arial" w:hAnsi="Arial" w:cs="Arial"/>
          <w:b/>
          <w:bCs/>
          <w:sz w:val="20"/>
          <w:szCs w:val="20"/>
        </w:rPr>
        <w:t>строительства или приобретение объектов</w:t>
      </w:r>
    </w:p>
    <w:p w:rsidR="007B6AFA" w:rsidRPr="007B6AFA" w:rsidRDefault="007B6AFA" w:rsidP="00462153">
      <w:pPr>
        <w:widowControl w:val="0"/>
        <w:autoSpaceDE w:val="0"/>
        <w:autoSpaceDN w:val="0"/>
        <w:adjustRightInd w:val="0"/>
        <w:jc w:val="center"/>
        <w:rPr>
          <w:rFonts w:ascii="Arial" w:hAnsi="Arial" w:cs="Arial"/>
          <w:sz w:val="20"/>
          <w:szCs w:val="20"/>
        </w:rPr>
      </w:pPr>
      <w:proofErr w:type="gramStart"/>
      <w:r w:rsidRPr="007B6AFA">
        <w:rPr>
          <w:rFonts w:ascii="Arial" w:hAnsi="Arial" w:cs="Arial"/>
          <w:b/>
          <w:bCs/>
          <w:sz w:val="20"/>
          <w:szCs w:val="20"/>
        </w:rPr>
        <w:t>недвижимого</w:t>
      </w:r>
      <w:proofErr w:type="gramEnd"/>
      <w:r w:rsidRPr="007B6AFA">
        <w:rPr>
          <w:rFonts w:ascii="Arial" w:hAnsi="Arial" w:cs="Arial"/>
          <w:b/>
          <w:bCs/>
          <w:sz w:val="20"/>
          <w:szCs w:val="20"/>
        </w:rPr>
        <w:t xml:space="preserve"> имущества</w:t>
      </w:r>
    </w:p>
    <w:p w:rsidR="007B6AFA" w:rsidRPr="007B6AFA" w:rsidRDefault="007B6AFA" w:rsidP="007B6AFA">
      <w:pPr>
        <w:widowControl w:val="0"/>
        <w:autoSpaceDE w:val="0"/>
        <w:autoSpaceDN w:val="0"/>
        <w:adjustRightInd w:val="0"/>
        <w:jc w:val="both"/>
        <w:rPr>
          <w:rFonts w:ascii="Arial" w:hAnsi="Arial" w:cs="Arial"/>
          <w:sz w:val="20"/>
          <w:szCs w:val="20"/>
        </w:rPr>
      </w:pPr>
      <w:r w:rsidRPr="007B6AFA">
        <w:rPr>
          <w:rFonts w:ascii="Arial" w:hAnsi="Arial" w:cs="Arial"/>
          <w:sz w:val="20"/>
          <w:szCs w:val="20"/>
        </w:rPr>
        <w:t xml:space="preserve">104. Затраты на финансовое обеспечение строительства, реконструкции (в том числе с элементами реставрации), технического перевооружения объектов капитального строительства определяются в соответствии со </w:t>
      </w:r>
      <w:hyperlink r:id="rId122" w:history="1">
        <w:r w:rsidRPr="007B6AFA">
          <w:rPr>
            <w:rFonts w:ascii="Arial" w:hAnsi="Arial" w:cs="Arial"/>
            <w:color w:val="0000FF"/>
            <w:sz w:val="20"/>
            <w:szCs w:val="20"/>
          </w:rPr>
          <w:t>статьей 22</w:t>
        </w:r>
      </w:hyperlink>
      <w:r w:rsidRPr="007B6AFA">
        <w:rPr>
          <w:rFonts w:ascii="Arial" w:hAnsi="Arial" w:cs="Arial"/>
          <w:sz w:val="20"/>
          <w:szCs w:val="20"/>
        </w:rPr>
        <w:t xml:space="preserve"> Закона о контрактной системе и с законодательством Российской Федерации о градостроительной деятельности.</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r w:rsidRPr="007B6AFA">
        <w:rPr>
          <w:rFonts w:ascii="Arial" w:hAnsi="Arial" w:cs="Arial"/>
          <w:sz w:val="20"/>
          <w:szCs w:val="20"/>
        </w:rPr>
        <w:t xml:space="preserve">105. Затраты на приобретение объектов недвижимого имущества определяются в соответствии со </w:t>
      </w:r>
      <w:hyperlink r:id="rId123" w:history="1">
        <w:r w:rsidRPr="007B6AFA">
          <w:rPr>
            <w:rFonts w:ascii="Arial" w:hAnsi="Arial" w:cs="Arial"/>
            <w:color w:val="0000FF"/>
            <w:sz w:val="20"/>
            <w:szCs w:val="20"/>
          </w:rPr>
          <w:t>статьей 22</w:t>
        </w:r>
      </w:hyperlink>
      <w:r w:rsidRPr="007B6AFA">
        <w:rPr>
          <w:rFonts w:ascii="Arial" w:hAnsi="Arial" w:cs="Arial"/>
          <w:sz w:val="20"/>
          <w:szCs w:val="20"/>
        </w:rPr>
        <w:t xml:space="preserve"> Закона о контрактной системе и с законодательством Российской Федерации, регулирующим оценочную деятельность в Российской Федерации.</w:t>
      </w:r>
    </w:p>
    <w:p w:rsidR="007B6AFA" w:rsidRPr="007B6AFA" w:rsidRDefault="007B6AFA" w:rsidP="007B6AFA">
      <w:pPr>
        <w:widowControl w:val="0"/>
        <w:autoSpaceDE w:val="0"/>
        <w:autoSpaceDN w:val="0"/>
        <w:adjustRightInd w:val="0"/>
        <w:jc w:val="both"/>
        <w:rPr>
          <w:rFonts w:ascii="Arial" w:hAnsi="Arial" w:cs="Arial"/>
          <w:sz w:val="20"/>
          <w:szCs w:val="20"/>
        </w:rPr>
      </w:pPr>
    </w:p>
    <w:p w:rsidR="007B6AFA" w:rsidRPr="007B6AFA" w:rsidRDefault="007B6AFA" w:rsidP="008D6613">
      <w:pPr>
        <w:widowControl w:val="0"/>
        <w:autoSpaceDE w:val="0"/>
        <w:autoSpaceDN w:val="0"/>
        <w:adjustRightInd w:val="0"/>
        <w:jc w:val="center"/>
        <w:outlineLvl w:val="2"/>
        <w:rPr>
          <w:rFonts w:ascii="Arial" w:hAnsi="Arial" w:cs="Arial"/>
          <w:sz w:val="20"/>
          <w:szCs w:val="20"/>
        </w:rPr>
      </w:pPr>
      <w:r w:rsidRPr="007B6AFA">
        <w:rPr>
          <w:rFonts w:ascii="Arial" w:hAnsi="Arial" w:cs="Arial"/>
          <w:b/>
          <w:bCs/>
          <w:sz w:val="20"/>
          <w:szCs w:val="20"/>
        </w:rPr>
        <w:t>V. Затраты на дополнительное профессиональное</w:t>
      </w:r>
      <w:r w:rsidR="008D6613">
        <w:rPr>
          <w:rFonts w:ascii="Arial" w:hAnsi="Arial" w:cs="Arial"/>
          <w:b/>
          <w:bCs/>
          <w:sz w:val="20"/>
          <w:szCs w:val="20"/>
        </w:rPr>
        <w:t xml:space="preserve"> </w:t>
      </w:r>
      <w:r w:rsidRPr="007B6AFA">
        <w:rPr>
          <w:rFonts w:ascii="Arial" w:hAnsi="Arial" w:cs="Arial"/>
          <w:b/>
          <w:bCs/>
          <w:sz w:val="20"/>
          <w:szCs w:val="20"/>
        </w:rPr>
        <w:t>образование работников</w:t>
      </w:r>
    </w:p>
    <w:p w:rsidR="007B6AFA" w:rsidRPr="007B6AFA" w:rsidRDefault="007B6AFA" w:rsidP="007B6AFA">
      <w:pPr>
        <w:widowControl w:val="0"/>
        <w:autoSpaceDE w:val="0"/>
        <w:autoSpaceDN w:val="0"/>
        <w:adjustRightInd w:val="0"/>
        <w:jc w:val="both"/>
        <w:rPr>
          <w:rFonts w:ascii="Arial" w:hAnsi="Arial" w:cs="Arial"/>
          <w:sz w:val="20"/>
          <w:szCs w:val="20"/>
        </w:rPr>
      </w:pPr>
      <w:r w:rsidRPr="007B6AFA">
        <w:rPr>
          <w:rFonts w:ascii="Arial" w:hAnsi="Arial" w:cs="Arial"/>
          <w:sz w:val="20"/>
          <w:szCs w:val="20"/>
        </w:rPr>
        <w:t>106. Затраты на приобретение образовательных услуг по профессиональной переподготовке и повышению квалификации (</w:t>
      </w:r>
      <w:proofErr w:type="spellStart"/>
      <w:r w:rsidRPr="007B6AFA">
        <w:rPr>
          <w:rFonts w:ascii="Arial" w:hAnsi="Arial" w:cs="Arial"/>
          <w:sz w:val="20"/>
          <w:szCs w:val="20"/>
        </w:rPr>
        <w:t>З</w:t>
      </w:r>
      <w:r w:rsidRPr="007B6AFA">
        <w:rPr>
          <w:rFonts w:ascii="Arial" w:hAnsi="Arial" w:cs="Arial"/>
          <w:sz w:val="20"/>
          <w:szCs w:val="20"/>
          <w:vertAlign w:val="subscript"/>
        </w:rPr>
        <w:t>дпо</w:t>
      </w:r>
      <w:proofErr w:type="spellEnd"/>
      <w:r w:rsidRPr="007B6AFA">
        <w:rPr>
          <w:rFonts w:ascii="Arial" w:hAnsi="Arial" w:cs="Arial"/>
          <w:sz w:val="20"/>
          <w:szCs w:val="20"/>
        </w:rPr>
        <w:t>) определяются по формуле:</w:t>
      </w:r>
    </w:p>
    <w:p w:rsidR="007B6AFA" w:rsidRPr="007B6AFA" w:rsidRDefault="007B6AFA" w:rsidP="007B6AFA">
      <w:pPr>
        <w:widowControl w:val="0"/>
        <w:autoSpaceDE w:val="0"/>
        <w:autoSpaceDN w:val="0"/>
        <w:adjustRightInd w:val="0"/>
        <w:jc w:val="center"/>
        <w:rPr>
          <w:rFonts w:ascii="Arial" w:hAnsi="Arial" w:cs="Arial"/>
          <w:sz w:val="20"/>
          <w:szCs w:val="20"/>
        </w:rPr>
      </w:pPr>
      <w:r w:rsidRPr="007B6AFA">
        <w:rPr>
          <w:rFonts w:ascii="Arial" w:hAnsi="Arial" w:cs="Arial"/>
          <w:noProof/>
          <w:position w:val="-28"/>
          <w:sz w:val="20"/>
          <w:szCs w:val="20"/>
        </w:rPr>
        <w:drawing>
          <wp:inline distT="0" distB="0" distL="0" distR="0">
            <wp:extent cx="1644650" cy="51498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644650" cy="514985"/>
                    </a:xfrm>
                    <a:prstGeom prst="rect">
                      <a:avLst/>
                    </a:prstGeom>
                    <a:noFill/>
                    <a:ln>
                      <a:noFill/>
                    </a:ln>
                  </pic:spPr>
                </pic:pic>
              </a:graphicData>
            </a:graphic>
          </wp:inline>
        </w:drawing>
      </w:r>
    </w:p>
    <w:p w:rsidR="007B6AFA" w:rsidRPr="007B6AFA" w:rsidRDefault="007B6AFA" w:rsidP="007B6AFA">
      <w:pPr>
        <w:widowControl w:val="0"/>
        <w:autoSpaceDE w:val="0"/>
        <w:autoSpaceDN w:val="0"/>
        <w:adjustRightInd w:val="0"/>
        <w:jc w:val="both"/>
        <w:rPr>
          <w:rFonts w:ascii="Arial" w:hAnsi="Arial" w:cs="Arial"/>
          <w:sz w:val="20"/>
          <w:szCs w:val="20"/>
        </w:rPr>
      </w:pPr>
      <w:proofErr w:type="gramStart"/>
      <w:r w:rsidRPr="007B6AFA">
        <w:rPr>
          <w:rFonts w:ascii="Arial" w:hAnsi="Arial" w:cs="Arial"/>
          <w:sz w:val="20"/>
          <w:szCs w:val="20"/>
        </w:rPr>
        <w:t>где</w:t>
      </w:r>
      <w:proofErr w:type="gramEnd"/>
      <w:r w:rsidRPr="007B6AFA">
        <w:rPr>
          <w:rFonts w:ascii="Arial" w:hAnsi="Arial" w:cs="Arial"/>
          <w:sz w:val="20"/>
          <w:szCs w:val="20"/>
        </w:rPr>
        <w:t>:</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Q</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дпо</w:t>
      </w:r>
      <w:proofErr w:type="spellEnd"/>
      <w:r w:rsidRPr="007B6AFA">
        <w:rPr>
          <w:rFonts w:ascii="Arial" w:hAnsi="Arial" w:cs="Arial"/>
          <w:sz w:val="20"/>
          <w:szCs w:val="20"/>
        </w:rPr>
        <w:t xml:space="preserve"> - количество работников, направляемых на i-й вид дополнительного профессионального образования;</w:t>
      </w:r>
    </w:p>
    <w:p w:rsidR="007B6AFA" w:rsidRPr="007B6AFA" w:rsidRDefault="007B6AFA" w:rsidP="007B6AFA">
      <w:pPr>
        <w:widowControl w:val="0"/>
        <w:autoSpaceDE w:val="0"/>
        <w:autoSpaceDN w:val="0"/>
        <w:adjustRightInd w:val="0"/>
        <w:spacing w:before="240"/>
        <w:jc w:val="both"/>
        <w:rPr>
          <w:rFonts w:ascii="Arial" w:hAnsi="Arial" w:cs="Arial"/>
          <w:sz w:val="20"/>
          <w:szCs w:val="20"/>
        </w:rPr>
      </w:pPr>
      <w:proofErr w:type="spellStart"/>
      <w:r w:rsidRPr="007B6AFA">
        <w:rPr>
          <w:rFonts w:ascii="Arial" w:hAnsi="Arial" w:cs="Arial"/>
          <w:sz w:val="20"/>
          <w:szCs w:val="20"/>
        </w:rPr>
        <w:t>P</w:t>
      </w:r>
      <w:r w:rsidRPr="007B6AFA">
        <w:rPr>
          <w:rFonts w:ascii="Arial" w:hAnsi="Arial" w:cs="Arial"/>
          <w:sz w:val="20"/>
          <w:szCs w:val="20"/>
          <w:vertAlign w:val="subscript"/>
        </w:rPr>
        <w:t>i</w:t>
      </w:r>
      <w:proofErr w:type="spellEnd"/>
      <w:r w:rsidRPr="007B6AFA">
        <w:rPr>
          <w:rFonts w:ascii="Arial" w:hAnsi="Arial" w:cs="Arial"/>
          <w:sz w:val="20"/>
          <w:szCs w:val="20"/>
          <w:vertAlign w:val="subscript"/>
        </w:rPr>
        <w:t xml:space="preserve"> </w:t>
      </w:r>
      <w:proofErr w:type="spellStart"/>
      <w:r w:rsidRPr="007B6AFA">
        <w:rPr>
          <w:rFonts w:ascii="Arial" w:hAnsi="Arial" w:cs="Arial"/>
          <w:sz w:val="20"/>
          <w:szCs w:val="20"/>
          <w:vertAlign w:val="subscript"/>
        </w:rPr>
        <w:t>дпо</w:t>
      </w:r>
      <w:proofErr w:type="spellEnd"/>
      <w:r w:rsidRPr="007B6AFA">
        <w:rPr>
          <w:rFonts w:ascii="Arial" w:hAnsi="Arial" w:cs="Arial"/>
          <w:sz w:val="20"/>
          <w:szCs w:val="20"/>
        </w:rPr>
        <w:t xml:space="preserve"> - цена обучения одного работника по i-</w:t>
      </w:r>
      <w:proofErr w:type="spellStart"/>
      <w:r w:rsidRPr="007B6AFA">
        <w:rPr>
          <w:rFonts w:ascii="Arial" w:hAnsi="Arial" w:cs="Arial"/>
          <w:sz w:val="20"/>
          <w:szCs w:val="20"/>
        </w:rPr>
        <w:t>му</w:t>
      </w:r>
      <w:proofErr w:type="spellEnd"/>
      <w:r w:rsidRPr="007B6AFA">
        <w:rPr>
          <w:rFonts w:ascii="Arial" w:hAnsi="Arial" w:cs="Arial"/>
          <w:sz w:val="20"/>
          <w:szCs w:val="20"/>
        </w:rPr>
        <w:t xml:space="preserve"> виду дополнительного профессионального образования.</w:t>
      </w:r>
    </w:p>
    <w:p w:rsidR="007B6AFA" w:rsidRPr="007B6AFA" w:rsidRDefault="007B6AFA" w:rsidP="007B6AFA">
      <w:pPr>
        <w:widowControl w:val="0"/>
        <w:autoSpaceDE w:val="0"/>
        <w:autoSpaceDN w:val="0"/>
        <w:adjustRightInd w:val="0"/>
        <w:jc w:val="right"/>
        <w:outlineLvl w:val="1"/>
        <w:rPr>
          <w:rFonts w:ascii="Arial" w:hAnsi="Arial" w:cs="Arial"/>
          <w:sz w:val="20"/>
          <w:szCs w:val="20"/>
        </w:rPr>
      </w:pPr>
    </w:p>
    <w:p w:rsidR="007B6AFA" w:rsidRPr="007B6AFA" w:rsidRDefault="007B6AFA" w:rsidP="007B6AFA">
      <w:pPr>
        <w:rPr>
          <w:rFonts w:ascii="Arial" w:hAnsi="Arial" w:cs="Arial"/>
          <w:sz w:val="20"/>
          <w:szCs w:val="20"/>
        </w:rPr>
      </w:pPr>
    </w:p>
    <w:p w:rsidR="00492511" w:rsidRPr="007B6AFA" w:rsidRDefault="00492511" w:rsidP="003863EA">
      <w:pPr>
        <w:jc w:val="center"/>
        <w:rPr>
          <w:rFonts w:ascii="Arial" w:eastAsia="Microsoft Sans Serif" w:hAnsi="Arial" w:cs="Arial"/>
          <w:color w:val="000000"/>
          <w:sz w:val="20"/>
          <w:szCs w:val="20"/>
          <w:lang w:bidi="ru-RU"/>
        </w:rPr>
      </w:pPr>
    </w:p>
    <w:p w:rsidR="00492511" w:rsidRPr="007B6AFA" w:rsidRDefault="00492511" w:rsidP="00CD372B">
      <w:pPr>
        <w:jc w:val="both"/>
        <w:rPr>
          <w:rFonts w:ascii="Arial" w:hAnsi="Arial" w:cs="Arial"/>
          <w:sz w:val="20"/>
          <w:szCs w:val="20"/>
        </w:rPr>
      </w:pPr>
      <w:r w:rsidRPr="007B6AFA">
        <w:rPr>
          <w:rFonts w:ascii="Arial" w:hAnsi="Arial" w:cs="Arial"/>
          <w:b/>
          <w:sz w:val="20"/>
          <w:szCs w:val="20"/>
        </w:rPr>
        <w:t xml:space="preserve">2.6. </w:t>
      </w:r>
      <w:r w:rsidRPr="007B6AFA">
        <w:rPr>
          <w:rFonts w:ascii="Arial" w:hAnsi="Arial" w:cs="Arial"/>
          <w:b/>
          <w:bCs/>
          <w:sz w:val="20"/>
          <w:szCs w:val="20"/>
        </w:rPr>
        <w:t xml:space="preserve">ПОСТАНОВЛЕНИЕ АДМИНИСТРАЦИИ ГОРОДА КУЙБЫШЕВА КУЙБЫШЕВСКОГО РАЙОНА НОВОСИБИРСКОЙ ОБЛАСТИ </w:t>
      </w:r>
      <w:r w:rsidRPr="007B6AFA">
        <w:rPr>
          <w:rFonts w:ascii="Arial" w:hAnsi="Arial" w:cs="Arial"/>
          <w:b/>
          <w:sz w:val="20"/>
          <w:szCs w:val="20"/>
        </w:rPr>
        <w:t xml:space="preserve">ОТ </w:t>
      </w:r>
      <w:r w:rsidR="00CD372B">
        <w:rPr>
          <w:rFonts w:ascii="Arial" w:hAnsi="Arial" w:cs="Arial"/>
          <w:b/>
          <w:sz w:val="20"/>
          <w:szCs w:val="20"/>
        </w:rPr>
        <w:t>18.10</w:t>
      </w:r>
      <w:r w:rsidRPr="007B6AFA">
        <w:rPr>
          <w:rFonts w:ascii="Arial" w:hAnsi="Arial" w:cs="Arial"/>
          <w:b/>
          <w:sz w:val="20"/>
          <w:szCs w:val="20"/>
        </w:rPr>
        <w:t xml:space="preserve">.2023 № </w:t>
      </w:r>
      <w:r w:rsidR="00CD372B">
        <w:rPr>
          <w:rFonts w:ascii="Arial" w:hAnsi="Arial" w:cs="Arial"/>
          <w:b/>
          <w:sz w:val="20"/>
          <w:szCs w:val="20"/>
        </w:rPr>
        <w:t>1182</w:t>
      </w:r>
      <w:r w:rsidRPr="007B6AFA">
        <w:rPr>
          <w:rFonts w:ascii="Arial" w:hAnsi="Arial" w:cs="Arial"/>
          <w:b/>
          <w:sz w:val="20"/>
          <w:szCs w:val="20"/>
        </w:rPr>
        <w:t xml:space="preserve"> </w:t>
      </w:r>
      <w:r w:rsidRPr="007B6AFA">
        <w:rPr>
          <w:rFonts w:ascii="Arial" w:hAnsi="Arial" w:cs="Arial"/>
          <w:sz w:val="20"/>
          <w:szCs w:val="20"/>
        </w:rPr>
        <w:t>«</w:t>
      </w:r>
      <w:r w:rsidR="00CD372B" w:rsidRPr="00CD372B">
        <w:rPr>
          <w:rFonts w:ascii="Arial" w:hAnsi="Arial" w:cs="Arial"/>
          <w:sz w:val="20"/>
          <w:szCs w:val="20"/>
        </w:rPr>
        <w:t>Об установлении правил определения требований к закупаемым администрацией города Куйбышева Куйбышевского района Новосибирской области, подведомственными ей казенными учреждениями, бюджетными учреждениями и унитарными предприятиями, отдельным видам товаров, работ, услуг (в том числе предельные цены товаров, работ, услуг)</w:t>
      </w:r>
      <w:r w:rsidRPr="007B6AFA">
        <w:rPr>
          <w:rFonts w:ascii="Arial" w:hAnsi="Arial" w:cs="Arial"/>
          <w:sz w:val="20"/>
          <w:szCs w:val="20"/>
        </w:rPr>
        <w:t>»</w:t>
      </w:r>
    </w:p>
    <w:p w:rsidR="00492511" w:rsidRPr="007B6AFA" w:rsidRDefault="00492511" w:rsidP="00492511">
      <w:pPr>
        <w:jc w:val="center"/>
        <w:rPr>
          <w:rFonts w:ascii="Arial" w:hAnsi="Arial" w:cs="Arial"/>
          <w:b/>
          <w:sz w:val="20"/>
          <w:szCs w:val="20"/>
        </w:rPr>
      </w:pPr>
    </w:p>
    <w:p w:rsidR="00CD372B" w:rsidRPr="008D6613" w:rsidRDefault="00CD372B" w:rsidP="00CD372B">
      <w:pPr>
        <w:pStyle w:val="2"/>
        <w:spacing w:line="240" w:lineRule="atLeast"/>
        <w:jc w:val="center"/>
        <w:rPr>
          <w:rFonts w:ascii="Arial" w:hAnsi="Arial" w:cs="Arial"/>
          <w:b/>
          <w:sz w:val="20"/>
          <w:szCs w:val="20"/>
        </w:rPr>
      </w:pPr>
      <w:r w:rsidRPr="008D6613">
        <w:rPr>
          <w:rFonts w:ascii="Arial" w:hAnsi="Arial" w:cs="Arial"/>
          <w:b/>
          <w:sz w:val="20"/>
          <w:szCs w:val="20"/>
        </w:rPr>
        <w:t>ПОСТАНОВЛЕНИЕ</w:t>
      </w:r>
    </w:p>
    <w:p w:rsidR="00CD372B" w:rsidRPr="00CD372B" w:rsidRDefault="00CD372B" w:rsidP="00CD372B">
      <w:pPr>
        <w:jc w:val="center"/>
        <w:rPr>
          <w:rFonts w:ascii="Arial" w:hAnsi="Arial" w:cs="Arial"/>
          <w:sz w:val="20"/>
          <w:szCs w:val="20"/>
        </w:rPr>
      </w:pPr>
    </w:p>
    <w:p w:rsidR="00CD372B" w:rsidRPr="00CD372B" w:rsidRDefault="00CD372B" w:rsidP="00CD372B">
      <w:pPr>
        <w:jc w:val="center"/>
        <w:rPr>
          <w:rFonts w:ascii="Arial" w:hAnsi="Arial" w:cs="Arial"/>
          <w:sz w:val="20"/>
          <w:szCs w:val="20"/>
        </w:rPr>
      </w:pPr>
      <w:r w:rsidRPr="00CD372B">
        <w:rPr>
          <w:rFonts w:ascii="Arial" w:hAnsi="Arial" w:cs="Arial"/>
          <w:sz w:val="20"/>
          <w:szCs w:val="20"/>
        </w:rPr>
        <w:t>18.10.2023 № 1182</w:t>
      </w:r>
    </w:p>
    <w:p w:rsidR="00CD372B" w:rsidRPr="00CD372B" w:rsidRDefault="00CD372B" w:rsidP="00CD372B">
      <w:pPr>
        <w:jc w:val="center"/>
        <w:rPr>
          <w:rFonts w:ascii="Arial" w:hAnsi="Arial" w:cs="Arial"/>
          <w:sz w:val="20"/>
          <w:szCs w:val="20"/>
        </w:rPr>
      </w:pPr>
    </w:p>
    <w:p w:rsidR="00CD372B" w:rsidRPr="00CD372B" w:rsidRDefault="00CD372B" w:rsidP="00CD372B">
      <w:pPr>
        <w:jc w:val="center"/>
        <w:rPr>
          <w:rFonts w:ascii="Arial" w:hAnsi="Arial" w:cs="Arial"/>
          <w:b/>
          <w:sz w:val="20"/>
          <w:szCs w:val="20"/>
        </w:rPr>
      </w:pPr>
      <w:r w:rsidRPr="00CD372B">
        <w:rPr>
          <w:rFonts w:ascii="Arial" w:hAnsi="Arial" w:cs="Arial"/>
          <w:b/>
          <w:sz w:val="20"/>
          <w:szCs w:val="20"/>
        </w:rPr>
        <w:t>Об установлении правил определения требований к закупаемым администрацией города Куйбышева Куйбышевского района Новосибирской области, подведомственными ей казенными учреждениями, бюджетными учреждениями и унитарными предприятиями, отдельным видам товаров, работ, услуг (в том числе предельные цены товаров, работ, услуг)</w:t>
      </w:r>
    </w:p>
    <w:p w:rsidR="00CD372B" w:rsidRPr="00CD372B" w:rsidRDefault="00CD372B" w:rsidP="00CD372B">
      <w:pPr>
        <w:pStyle w:val="af2"/>
        <w:ind w:firstLine="709"/>
        <w:jc w:val="center"/>
        <w:rPr>
          <w:rFonts w:ascii="Arial" w:hAnsi="Arial" w:cs="Arial"/>
          <w:sz w:val="20"/>
          <w:szCs w:val="20"/>
        </w:rPr>
      </w:pPr>
      <w:r w:rsidRPr="00CD372B">
        <w:rPr>
          <w:rFonts w:ascii="Arial" w:hAnsi="Arial" w:cs="Arial"/>
          <w:sz w:val="20"/>
          <w:szCs w:val="20"/>
        </w:rPr>
        <w:tab/>
      </w:r>
    </w:p>
    <w:p w:rsidR="00CD372B" w:rsidRPr="00CD372B" w:rsidRDefault="00CD372B" w:rsidP="00CD372B">
      <w:pPr>
        <w:jc w:val="both"/>
        <w:rPr>
          <w:rFonts w:ascii="Arial" w:hAnsi="Arial" w:cs="Arial"/>
          <w:sz w:val="20"/>
          <w:szCs w:val="20"/>
        </w:rPr>
      </w:pPr>
      <w:r w:rsidRPr="00CD372B">
        <w:rPr>
          <w:rFonts w:ascii="Arial" w:hAnsi="Arial" w:cs="Arial"/>
          <w:sz w:val="20"/>
          <w:szCs w:val="20"/>
        </w:rPr>
        <w:t>Руководствуясь частью 4 статьи 19 Фе</w:t>
      </w:r>
      <w:r w:rsidRPr="00CD372B">
        <w:rPr>
          <w:rFonts w:ascii="Arial" w:eastAsia="Calibri" w:hAnsi="Arial" w:cs="Arial"/>
          <w:sz w:val="20"/>
          <w:szCs w:val="20"/>
        </w:rPr>
        <w:t>дерального закона от  05.04.2013 № 44-ФЗ «О контрактной системе в сфере закупок товаров, работ, услуг для обеспечения государственных и муниципальных нужд»</w:t>
      </w:r>
      <w:r w:rsidRPr="00CD372B">
        <w:rPr>
          <w:rFonts w:ascii="Arial" w:hAnsi="Arial" w:cs="Arial"/>
          <w:sz w:val="20"/>
          <w:szCs w:val="20"/>
        </w:rPr>
        <w:t>, постановлением Правительства Российской Федерации от 02.09.2015 № 926 «Об утверждении общих правил определения требований к закупаемым заказчиками отдельным видам товаров, работ, услуг (в том числе предельных цен товаров, работ, услуг)», администрация города Куйбышева Куйбышевского района Новосибирской области</w:t>
      </w:r>
    </w:p>
    <w:p w:rsidR="00CD372B" w:rsidRPr="00CD372B" w:rsidRDefault="00CD372B" w:rsidP="00CD372B">
      <w:pPr>
        <w:spacing w:line="240" w:lineRule="atLeast"/>
        <w:jc w:val="both"/>
        <w:rPr>
          <w:rFonts w:ascii="Arial" w:hAnsi="Arial" w:cs="Arial"/>
          <w:sz w:val="20"/>
          <w:szCs w:val="20"/>
        </w:rPr>
      </w:pPr>
      <w:r w:rsidRPr="00CD372B">
        <w:rPr>
          <w:rFonts w:ascii="Arial" w:hAnsi="Arial" w:cs="Arial"/>
          <w:sz w:val="20"/>
          <w:szCs w:val="20"/>
        </w:rPr>
        <w:t>ПОСТАНОВЛЯЕТ:</w:t>
      </w:r>
    </w:p>
    <w:p w:rsidR="00CD372B" w:rsidRPr="00CD372B" w:rsidRDefault="00CD372B" w:rsidP="00CD372B">
      <w:pPr>
        <w:numPr>
          <w:ilvl w:val="0"/>
          <w:numId w:val="23"/>
        </w:numPr>
        <w:tabs>
          <w:tab w:val="left" w:pos="993"/>
        </w:tabs>
        <w:ind w:left="0" w:firstLine="567"/>
        <w:jc w:val="both"/>
        <w:rPr>
          <w:rFonts w:ascii="Arial" w:hAnsi="Arial" w:cs="Arial"/>
          <w:sz w:val="20"/>
          <w:szCs w:val="20"/>
        </w:rPr>
      </w:pPr>
      <w:r w:rsidRPr="00CD372B">
        <w:rPr>
          <w:rFonts w:ascii="Arial" w:hAnsi="Arial" w:cs="Arial"/>
          <w:sz w:val="20"/>
          <w:szCs w:val="20"/>
        </w:rPr>
        <w:t>Установить правила определения требований к закупаемым администрацией города Куйбышева Куйбышевского района Новосибирской области, подведомственными ей казенными учреждениями, бюджетными учреждениями и унитарными предприятиями, отдельным видам товаров, работ, услуг (в том числе предельные цены товаров, работ, услуг) (Приложение)</w:t>
      </w:r>
    </w:p>
    <w:p w:rsidR="00CD372B" w:rsidRPr="00CD372B" w:rsidRDefault="00CD372B" w:rsidP="00CD372B">
      <w:pPr>
        <w:numPr>
          <w:ilvl w:val="0"/>
          <w:numId w:val="23"/>
        </w:numPr>
        <w:spacing w:line="240" w:lineRule="atLeast"/>
        <w:ind w:left="0" w:firstLine="720"/>
        <w:jc w:val="both"/>
        <w:rPr>
          <w:rFonts w:ascii="Arial" w:hAnsi="Arial" w:cs="Arial"/>
          <w:sz w:val="20"/>
          <w:szCs w:val="20"/>
        </w:rPr>
      </w:pPr>
      <w:r w:rsidRPr="00CD372B">
        <w:rPr>
          <w:rFonts w:ascii="Arial" w:hAnsi="Arial" w:cs="Arial"/>
          <w:sz w:val="20"/>
          <w:szCs w:val="20"/>
        </w:rPr>
        <w:t>Постановление от 21.01.2016 № 47 «О правилах определения требований к закупаемым муниципальными органами города Куйбышева Куйбышевского района Новосибирской области, подведомственным им муниципальными казенными учреждениями и муниципальными бюджетными учреждениями отдельным видам товаров, работ, услуг (в том числе предельные цены товаров, работ, услуг)» признать утратившим силу.</w:t>
      </w:r>
    </w:p>
    <w:p w:rsidR="00CD372B" w:rsidRPr="00CD372B" w:rsidRDefault="00CD372B" w:rsidP="00CD372B">
      <w:pPr>
        <w:numPr>
          <w:ilvl w:val="0"/>
          <w:numId w:val="23"/>
        </w:numPr>
        <w:tabs>
          <w:tab w:val="left" w:pos="993"/>
        </w:tabs>
        <w:spacing w:line="240" w:lineRule="atLeast"/>
        <w:ind w:left="0" w:firstLine="720"/>
        <w:jc w:val="both"/>
        <w:rPr>
          <w:rFonts w:ascii="Arial" w:hAnsi="Arial" w:cs="Arial"/>
          <w:color w:val="FF0000"/>
          <w:sz w:val="20"/>
          <w:szCs w:val="20"/>
        </w:rPr>
      </w:pPr>
      <w:r w:rsidRPr="00CD372B">
        <w:rPr>
          <w:rFonts w:ascii="Arial" w:hAnsi="Arial" w:cs="Arial"/>
          <w:sz w:val="20"/>
          <w:szCs w:val="20"/>
        </w:rPr>
        <w:t>Управлению делами администрации города Куйбышева Куйбышевского района Новосибирской области (Рукицкая Т.А.) обеспечить опубликование постановления в установленном порядке в официальном печатном издании органов местного самоуправления города Куйбышева Куйбышевского района Новосибирской области «Бюллетень органов местного самоуправления города Куйбышева Куйбышевского района Новосибирской области» и разместить на официальном сайте администрации города Куйбышева Куйбышевского района Новосибирской области.</w:t>
      </w:r>
    </w:p>
    <w:p w:rsidR="00CD372B" w:rsidRPr="00CD372B" w:rsidRDefault="00CD372B" w:rsidP="00CD372B">
      <w:pPr>
        <w:numPr>
          <w:ilvl w:val="0"/>
          <w:numId w:val="23"/>
        </w:numPr>
        <w:tabs>
          <w:tab w:val="left" w:pos="993"/>
        </w:tabs>
        <w:spacing w:line="240" w:lineRule="atLeast"/>
        <w:ind w:left="0" w:firstLine="720"/>
        <w:jc w:val="both"/>
        <w:rPr>
          <w:rFonts w:ascii="Arial" w:hAnsi="Arial" w:cs="Arial"/>
          <w:sz w:val="20"/>
          <w:szCs w:val="20"/>
        </w:rPr>
      </w:pPr>
      <w:r w:rsidRPr="00CD372B">
        <w:rPr>
          <w:rFonts w:ascii="Arial" w:hAnsi="Arial" w:cs="Arial"/>
          <w:sz w:val="20"/>
          <w:szCs w:val="20"/>
        </w:rPr>
        <w:t> Отделу муниципальных закупок администрации города Куйбышева Куйбышевского района Новосибирской области (</w:t>
      </w:r>
      <w:proofErr w:type="spellStart"/>
      <w:r w:rsidRPr="00CD372B">
        <w:rPr>
          <w:rFonts w:ascii="Arial" w:hAnsi="Arial" w:cs="Arial"/>
          <w:sz w:val="20"/>
          <w:szCs w:val="20"/>
        </w:rPr>
        <w:t>Бочкарёва</w:t>
      </w:r>
      <w:proofErr w:type="spellEnd"/>
      <w:r w:rsidRPr="00CD372B">
        <w:rPr>
          <w:rFonts w:ascii="Arial" w:hAnsi="Arial" w:cs="Arial"/>
          <w:sz w:val="20"/>
          <w:szCs w:val="20"/>
        </w:rPr>
        <w:t xml:space="preserve"> Л.А.) разместить настоящее постановление в единой информационной системе в сфере закупок. </w:t>
      </w:r>
    </w:p>
    <w:p w:rsidR="00CD372B" w:rsidRPr="00CD372B" w:rsidRDefault="00CD372B" w:rsidP="00CD372B">
      <w:pPr>
        <w:pStyle w:val="af2"/>
        <w:tabs>
          <w:tab w:val="left" w:pos="993"/>
        </w:tabs>
        <w:ind w:firstLine="720"/>
        <w:jc w:val="both"/>
        <w:rPr>
          <w:rFonts w:ascii="Arial" w:hAnsi="Arial" w:cs="Arial"/>
          <w:sz w:val="20"/>
          <w:szCs w:val="20"/>
        </w:rPr>
      </w:pPr>
      <w:r w:rsidRPr="00CD372B">
        <w:rPr>
          <w:rFonts w:ascii="Arial" w:hAnsi="Arial" w:cs="Arial"/>
          <w:sz w:val="20"/>
          <w:szCs w:val="20"/>
        </w:rPr>
        <w:t>5. Контроль за исполнением постановления оставляю за собой.</w:t>
      </w:r>
    </w:p>
    <w:p w:rsidR="00CD372B" w:rsidRPr="00CD372B" w:rsidRDefault="00CD372B" w:rsidP="00CD372B">
      <w:pPr>
        <w:spacing w:line="240" w:lineRule="atLeast"/>
        <w:rPr>
          <w:rFonts w:ascii="Arial" w:hAnsi="Arial" w:cs="Arial"/>
          <w:sz w:val="20"/>
          <w:szCs w:val="20"/>
        </w:rPr>
      </w:pPr>
    </w:p>
    <w:p w:rsidR="00CD372B" w:rsidRPr="00CD372B" w:rsidRDefault="00CD372B" w:rsidP="00CD372B">
      <w:pPr>
        <w:spacing w:line="240" w:lineRule="atLeast"/>
        <w:rPr>
          <w:rFonts w:ascii="Arial" w:hAnsi="Arial" w:cs="Arial"/>
          <w:sz w:val="20"/>
          <w:szCs w:val="20"/>
        </w:rPr>
      </w:pPr>
      <w:r w:rsidRPr="00CD372B">
        <w:rPr>
          <w:rFonts w:ascii="Arial" w:hAnsi="Arial" w:cs="Arial"/>
          <w:sz w:val="20"/>
          <w:szCs w:val="20"/>
        </w:rPr>
        <w:t>Глава города Куйбышева</w:t>
      </w:r>
    </w:p>
    <w:p w:rsidR="008D6613" w:rsidRDefault="00CD372B" w:rsidP="00CD372B">
      <w:pPr>
        <w:spacing w:line="240" w:lineRule="atLeast"/>
        <w:rPr>
          <w:rFonts w:ascii="Arial" w:hAnsi="Arial" w:cs="Arial"/>
          <w:sz w:val="20"/>
          <w:szCs w:val="20"/>
        </w:rPr>
      </w:pPr>
      <w:r w:rsidRPr="00CD372B">
        <w:rPr>
          <w:rFonts w:ascii="Arial" w:hAnsi="Arial" w:cs="Arial"/>
          <w:sz w:val="20"/>
          <w:szCs w:val="20"/>
        </w:rPr>
        <w:t xml:space="preserve">Куйбышевского района </w:t>
      </w:r>
    </w:p>
    <w:p w:rsidR="00CD372B" w:rsidRPr="00CD372B" w:rsidRDefault="00CD372B" w:rsidP="00CD372B">
      <w:pPr>
        <w:spacing w:line="240" w:lineRule="atLeast"/>
        <w:rPr>
          <w:rFonts w:ascii="Arial" w:hAnsi="Arial" w:cs="Arial"/>
          <w:sz w:val="20"/>
          <w:szCs w:val="20"/>
        </w:rPr>
      </w:pPr>
      <w:r w:rsidRPr="00CD372B">
        <w:rPr>
          <w:rFonts w:ascii="Arial" w:hAnsi="Arial" w:cs="Arial"/>
          <w:sz w:val="20"/>
          <w:szCs w:val="20"/>
        </w:rPr>
        <w:t>Новосибирской области                                 А.А. Андронов</w:t>
      </w:r>
    </w:p>
    <w:p w:rsidR="008D6613" w:rsidRDefault="008D6613" w:rsidP="00CD372B">
      <w:pPr>
        <w:widowControl w:val="0"/>
        <w:ind w:left="5670"/>
        <w:jc w:val="right"/>
        <w:rPr>
          <w:rFonts w:ascii="Arial" w:hAnsi="Arial" w:cs="Arial"/>
          <w:sz w:val="20"/>
          <w:szCs w:val="20"/>
          <w:lang w:eastAsia="en-US"/>
        </w:rPr>
      </w:pPr>
    </w:p>
    <w:p w:rsidR="008D6613" w:rsidRDefault="008D6613" w:rsidP="00CD372B">
      <w:pPr>
        <w:widowControl w:val="0"/>
        <w:ind w:left="5670"/>
        <w:jc w:val="right"/>
        <w:rPr>
          <w:rFonts w:ascii="Arial" w:hAnsi="Arial" w:cs="Arial"/>
          <w:sz w:val="20"/>
          <w:szCs w:val="20"/>
          <w:lang w:eastAsia="en-US"/>
        </w:rPr>
      </w:pPr>
    </w:p>
    <w:p w:rsidR="00CD372B" w:rsidRPr="00CD372B" w:rsidRDefault="00CD372B" w:rsidP="00CD372B">
      <w:pPr>
        <w:widowControl w:val="0"/>
        <w:ind w:left="5670"/>
        <w:jc w:val="right"/>
        <w:rPr>
          <w:rFonts w:ascii="Arial" w:hAnsi="Arial" w:cs="Arial"/>
          <w:sz w:val="20"/>
          <w:szCs w:val="20"/>
          <w:lang w:eastAsia="en-US"/>
        </w:rPr>
      </w:pPr>
      <w:r w:rsidRPr="00CD372B">
        <w:rPr>
          <w:rFonts w:ascii="Arial" w:hAnsi="Arial" w:cs="Arial"/>
          <w:sz w:val="20"/>
          <w:szCs w:val="20"/>
          <w:lang w:eastAsia="en-US"/>
        </w:rPr>
        <w:t>ПРИЛОЖЕНИЕ</w:t>
      </w:r>
    </w:p>
    <w:p w:rsidR="00CD372B" w:rsidRPr="00CD372B" w:rsidRDefault="00CD372B" w:rsidP="00CD372B">
      <w:pPr>
        <w:widowControl w:val="0"/>
        <w:ind w:left="5387"/>
        <w:jc w:val="right"/>
        <w:rPr>
          <w:rFonts w:ascii="Arial" w:hAnsi="Arial" w:cs="Arial"/>
          <w:color w:val="000000"/>
          <w:sz w:val="20"/>
          <w:szCs w:val="20"/>
          <w:lang w:eastAsia="en-US"/>
        </w:rPr>
      </w:pPr>
      <w:proofErr w:type="gramStart"/>
      <w:r w:rsidRPr="00CD372B">
        <w:rPr>
          <w:rFonts w:ascii="Arial" w:hAnsi="Arial" w:cs="Arial"/>
          <w:sz w:val="20"/>
          <w:szCs w:val="20"/>
          <w:lang w:eastAsia="en-US"/>
        </w:rPr>
        <w:t>к</w:t>
      </w:r>
      <w:proofErr w:type="gramEnd"/>
      <w:r w:rsidRPr="00CD372B">
        <w:rPr>
          <w:rFonts w:ascii="Arial" w:hAnsi="Arial" w:cs="Arial"/>
          <w:sz w:val="20"/>
          <w:szCs w:val="20"/>
          <w:lang w:eastAsia="en-US"/>
        </w:rPr>
        <w:t xml:space="preserve"> </w:t>
      </w:r>
      <w:r w:rsidRPr="00CD372B">
        <w:rPr>
          <w:rFonts w:ascii="Arial" w:hAnsi="Arial" w:cs="Arial"/>
          <w:color w:val="000000"/>
          <w:sz w:val="20"/>
          <w:szCs w:val="20"/>
          <w:lang w:eastAsia="en-US"/>
        </w:rPr>
        <w:t>постановлению администрации города Куйбышева Куйбышевского района Новосибирской области</w:t>
      </w:r>
    </w:p>
    <w:p w:rsidR="00CD372B" w:rsidRPr="00CD372B" w:rsidRDefault="00CD372B" w:rsidP="00CD372B">
      <w:pPr>
        <w:widowControl w:val="0"/>
        <w:ind w:left="5670"/>
        <w:jc w:val="right"/>
        <w:rPr>
          <w:rFonts w:ascii="Arial" w:hAnsi="Arial" w:cs="Arial"/>
          <w:color w:val="000000"/>
          <w:sz w:val="20"/>
          <w:szCs w:val="20"/>
          <w:lang w:eastAsia="en-US"/>
        </w:rPr>
      </w:pPr>
      <w:proofErr w:type="gramStart"/>
      <w:r w:rsidRPr="00CD372B">
        <w:rPr>
          <w:rFonts w:ascii="Arial" w:hAnsi="Arial" w:cs="Arial"/>
          <w:color w:val="000000"/>
          <w:sz w:val="20"/>
          <w:szCs w:val="20"/>
          <w:lang w:eastAsia="en-US"/>
        </w:rPr>
        <w:t>от</w:t>
      </w:r>
      <w:proofErr w:type="gramEnd"/>
      <w:r w:rsidRPr="00CD372B">
        <w:rPr>
          <w:rFonts w:ascii="Arial" w:hAnsi="Arial" w:cs="Arial"/>
          <w:color w:val="000000"/>
          <w:sz w:val="20"/>
          <w:szCs w:val="20"/>
          <w:lang w:eastAsia="en-US"/>
        </w:rPr>
        <w:t xml:space="preserve"> 18.10.2023 № 1182</w:t>
      </w:r>
    </w:p>
    <w:p w:rsidR="00CD372B" w:rsidRDefault="00CD372B" w:rsidP="00CD372B">
      <w:pPr>
        <w:jc w:val="center"/>
        <w:rPr>
          <w:rFonts w:ascii="Arial" w:hAnsi="Arial" w:cs="Arial"/>
          <w:b/>
          <w:sz w:val="20"/>
          <w:szCs w:val="20"/>
        </w:rPr>
      </w:pPr>
    </w:p>
    <w:p w:rsidR="00CD372B" w:rsidRPr="00CD372B" w:rsidRDefault="00CD372B" w:rsidP="00CD372B">
      <w:pPr>
        <w:jc w:val="center"/>
        <w:rPr>
          <w:rFonts w:ascii="Arial" w:eastAsia="Calibri" w:hAnsi="Arial" w:cs="Arial"/>
          <w:b/>
          <w:color w:val="000000"/>
          <w:sz w:val="20"/>
          <w:szCs w:val="20"/>
          <w:lang w:eastAsia="en-US"/>
        </w:rPr>
      </w:pPr>
      <w:r w:rsidRPr="00CD372B">
        <w:rPr>
          <w:rFonts w:ascii="Arial" w:hAnsi="Arial" w:cs="Arial"/>
          <w:b/>
          <w:sz w:val="20"/>
          <w:szCs w:val="20"/>
        </w:rPr>
        <w:t>Правила определения требований к закупаемым администрацией города Куйбышева Куйбышевского района Новосибирской области, подведомственными ей казенными учреждениями, бюджетными учреждениями и унитарными предприятиями, отдельным видам товаров, работ, услуг (в том числе предельные цены товаров, работ, услуг)</w:t>
      </w:r>
    </w:p>
    <w:p w:rsidR="00CD372B" w:rsidRPr="00CD372B" w:rsidRDefault="00CD372B" w:rsidP="00CD372B">
      <w:pPr>
        <w:jc w:val="center"/>
        <w:rPr>
          <w:rFonts w:ascii="Arial" w:eastAsia="Calibri" w:hAnsi="Arial" w:cs="Arial"/>
          <w:color w:val="000000"/>
          <w:sz w:val="20"/>
          <w:szCs w:val="20"/>
          <w:lang w:eastAsia="en-US"/>
        </w:rPr>
      </w:pPr>
    </w:p>
    <w:p w:rsidR="00CD372B" w:rsidRPr="00CD372B" w:rsidRDefault="00CD372B" w:rsidP="00CD372B">
      <w:pPr>
        <w:tabs>
          <w:tab w:val="left" w:pos="1368"/>
          <w:tab w:val="left" w:pos="3132"/>
          <w:tab w:val="left" w:pos="4563"/>
          <w:tab w:val="left" w:pos="6498"/>
          <w:tab w:val="right" w:pos="9735"/>
        </w:tabs>
        <w:ind w:firstLine="851"/>
        <w:jc w:val="both"/>
        <w:rPr>
          <w:rFonts w:ascii="Arial" w:eastAsia="Calibri" w:hAnsi="Arial" w:cs="Arial"/>
          <w:color w:val="000000"/>
          <w:spacing w:val="10"/>
          <w:sz w:val="20"/>
          <w:szCs w:val="20"/>
          <w:lang w:eastAsia="en-US"/>
        </w:rPr>
      </w:pPr>
      <w:r w:rsidRPr="00CD372B">
        <w:rPr>
          <w:rFonts w:ascii="Arial" w:eastAsia="Calibri" w:hAnsi="Arial" w:cs="Arial"/>
          <w:color w:val="000000"/>
          <w:spacing w:val="-66"/>
          <w:sz w:val="20"/>
          <w:szCs w:val="20"/>
          <w:lang w:eastAsia="en-US"/>
        </w:rPr>
        <w:t xml:space="preserve">  1.</w:t>
      </w:r>
      <w:r w:rsidRPr="00CD372B">
        <w:rPr>
          <w:rFonts w:ascii="Arial" w:eastAsia="Calibri" w:hAnsi="Arial" w:cs="Arial"/>
          <w:color w:val="000000"/>
          <w:spacing w:val="-66"/>
          <w:sz w:val="20"/>
          <w:szCs w:val="20"/>
          <w:lang w:eastAsia="en-US"/>
        </w:rPr>
        <w:tab/>
      </w:r>
      <w:r w:rsidRPr="00CD372B">
        <w:rPr>
          <w:rFonts w:ascii="Arial" w:eastAsia="Calibri" w:hAnsi="Arial" w:cs="Arial"/>
          <w:color w:val="000000"/>
          <w:spacing w:val="-12"/>
          <w:sz w:val="20"/>
          <w:szCs w:val="20"/>
          <w:lang w:eastAsia="en-US"/>
        </w:rPr>
        <w:t xml:space="preserve">Настоящие правила </w:t>
      </w:r>
      <w:r w:rsidRPr="00CD372B">
        <w:rPr>
          <w:rFonts w:ascii="Arial" w:eastAsia="Calibri" w:hAnsi="Arial" w:cs="Arial"/>
          <w:color w:val="000000"/>
          <w:spacing w:val="-4"/>
          <w:sz w:val="20"/>
          <w:szCs w:val="20"/>
          <w:lang w:eastAsia="en-US"/>
        </w:rPr>
        <w:t xml:space="preserve">определения </w:t>
      </w:r>
      <w:r w:rsidRPr="00CD372B">
        <w:rPr>
          <w:rFonts w:ascii="Arial" w:eastAsia="Calibri" w:hAnsi="Arial" w:cs="Arial"/>
          <w:color w:val="000000"/>
          <w:spacing w:val="-2"/>
          <w:sz w:val="20"/>
          <w:szCs w:val="20"/>
          <w:lang w:eastAsia="en-US"/>
        </w:rPr>
        <w:t>требований</w:t>
      </w:r>
      <w:r>
        <w:rPr>
          <w:rFonts w:ascii="Arial" w:eastAsia="Calibri" w:hAnsi="Arial" w:cs="Arial"/>
          <w:color w:val="000000"/>
          <w:spacing w:val="-2"/>
          <w:sz w:val="20"/>
          <w:szCs w:val="20"/>
          <w:lang w:eastAsia="en-US"/>
        </w:rPr>
        <w:t xml:space="preserve"> </w:t>
      </w:r>
      <w:r w:rsidRPr="00CD372B">
        <w:rPr>
          <w:rFonts w:ascii="Arial" w:eastAsia="Calibri" w:hAnsi="Arial" w:cs="Arial"/>
          <w:color w:val="000000"/>
          <w:spacing w:val="-6"/>
          <w:sz w:val="20"/>
          <w:szCs w:val="20"/>
          <w:lang w:eastAsia="en-US"/>
        </w:rPr>
        <w:t>к закупаемым а</w:t>
      </w:r>
      <w:r w:rsidRPr="00CD372B">
        <w:rPr>
          <w:rFonts w:ascii="Arial" w:eastAsia="Calibri" w:hAnsi="Arial" w:cs="Arial"/>
          <w:color w:val="000000"/>
          <w:spacing w:val="3"/>
          <w:sz w:val="20"/>
          <w:szCs w:val="20"/>
          <w:lang w:eastAsia="en-US"/>
        </w:rPr>
        <w:t xml:space="preserve">дминистрацией города Куйбышева Куйбышевского района Новосибирской области, </w:t>
      </w:r>
      <w:r w:rsidRPr="00CD372B">
        <w:rPr>
          <w:rFonts w:ascii="Arial" w:eastAsia="Calibri" w:hAnsi="Arial" w:cs="Arial"/>
          <w:color w:val="000000"/>
          <w:sz w:val="20"/>
          <w:szCs w:val="20"/>
          <w:lang w:eastAsia="en-US"/>
        </w:rPr>
        <w:t>подведомственными ей казенными учреждениями, бюджетными учреждениями и унитарными предприятиями</w:t>
      </w:r>
      <w:r w:rsidRPr="00CD372B">
        <w:rPr>
          <w:rFonts w:ascii="Arial" w:eastAsia="Calibri" w:hAnsi="Arial" w:cs="Arial"/>
          <w:color w:val="000000"/>
          <w:spacing w:val="3"/>
          <w:sz w:val="20"/>
          <w:szCs w:val="20"/>
          <w:lang w:eastAsia="en-US"/>
        </w:rPr>
        <w:t xml:space="preserve">, </w:t>
      </w:r>
      <w:r w:rsidRPr="00CD372B">
        <w:rPr>
          <w:rFonts w:ascii="Arial" w:eastAsia="Calibri" w:hAnsi="Arial" w:cs="Arial"/>
          <w:color w:val="000000"/>
          <w:spacing w:val="-2"/>
          <w:sz w:val="20"/>
          <w:szCs w:val="20"/>
          <w:lang w:eastAsia="en-US"/>
        </w:rPr>
        <w:t xml:space="preserve">отдельным видам товаров, работ, услуг (в том </w:t>
      </w:r>
      <w:r w:rsidRPr="00CD372B">
        <w:rPr>
          <w:rFonts w:ascii="Arial" w:eastAsia="Calibri" w:hAnsi="Arial" w:cs="Arial"/>
          <w:color w:val="000000"/>
          <w:spacing w:val="-2"/>
          <w:w w:val="105"/>
          <w:sz w:val="20"/>
          <w:szCs w:val="20"/>
          <w:lang w:eastAsia="en-US"/>
        </w:rPr>
        <w:t xml:space="preserve">числе </w:t>
      </w:r>
      <w:r w:rsidRPr="00CD372B">
        <w:rPr>
          <w:rFonts w:ascii="Arial" w:eastAsia="Calibri" w:hAnsi="Arial" w:cs="Arial"/>
          <w:color w:val="000000"/>
          <w:spacing w:val="10"/>
          <w:sz w:val="20"/>
          <w:szCs w:val="20"/>
          <w:lang w:eastAsia="en-US"/>
        </w:rPr>
        <w:t>предельных цен товаров, работ, услуг) (далее – правила определения требований) устанавливают порядок определения требований  к закупаемым отдельным видам товаров, работ, услуг (в том числе предельных цен товаров, работ, услуг).</w:t>
      </w:r>
    </w:p>
    <w:p w:rsidR="00CD372B" w:rsidRPr="00CD372B" w:rsidRDefault="00CD372B" w:rsidP="00CD372B">
      <w:pPr>
        <w:tabs>
          <w:tab w:val="left" w:pos="1368"/>
          <w:tab w:val="left" w:pos="3132"/>
          <w:tab w:val="left" w:pos="4563"/>
          <w:tab w:val="left" w:pos="6498"/>
          <w:tab w:val="right" w:pos="9735"/>
        </w:tabs>
        <w:jc w:val="both"/>
        <w:rPr>
          <w:rFonts w:ascii="Arial" w:eastAsia="Calibri" w:hAnsi="Arial" w:cs="Arial"/>
          <w:color w:val="000000"/>
          <w:spacing w:val="3"/>
          <w:sz w:val="20"/>
          <w:szCs w:val="20"/>
          <w:lang w:eastAsia="en-US"/>
        </w:rPr>
      </w:pPr>
      <w:r w:rsidRPr="00CD372B">
        <w:rPr>
          <w:rFonts w:ascii="Arial" w:eastAsia="Calibri" w:hAnsi="Arial" w:cs="Arial"/>
          <w:color w:val="000000"/>
          <w:spacing w:val="10"/>
          <w:sz w:val="20"/>
          <w:szCs w:val="20"/>
          <w:lang w:eastAsia="en-US"/>
        </w:rPr>
        <w:t xml:space="preserve">           2. </w:t>
      </w:r>
      <w:r w:rsidRPr="00CD372B">
        <w:rPr>
          <w:rFonts w:ascii="Arial" w:eastAsia="Calibri" w:hAnsi="Arial" w:cs="Arial"/>
          <w:color w:val="000000"/>
          <w:spacing w:val="3"/>
          <w:sz w:val="20"/>
          <w:szCs w:val="20"/>
          <w:lang w:eastAsia="en-US"/>
        </w:rPr>
        <w:t xml:space="preserve">Требования к закупаемым администрацией города Куйбышева Куйбышевского района Новосибирской области, </w:t>
      </w:r>
      <w:r w:rsidRPr="00CD372B">
        <w:rPr>
          <w:rFonts w:ascii="Arial" w:eastAsia="Calibri" w:hAnsi="Arial" w:cs="Arial"/>
          <w:color w:val="000000"/>
          <w:sz w:val="20"/>
          <w:szCs w:val="20"/>
          <w:lang w:eastAsia="en-US"/>
        </w:rPr>
        <w:t>подведомственными ей казенными учреждениями, бюджетными учреждениями и унитарными предприятиями</w:t>
      </w:r>
      <w:r w:rsidRPr="00CD372B">
        <w:rPr>
          <w:rFonts w:ascii="Arial" w:eastAsia="Calibri" w:hAnsi="Arial" w:cs="Arial"/>
          <w:color w:val="000000"/>
          <w:spacing w:val="-4"/>
          <w:sz w:val="20"/>
          <w:szCs w:val="20"/>
          <w:lang w:eastAsia="en-US"/>
        </w:rPr>
        <w:t xml:space="preserve">, отдельным видам </w:t>
      </w:r>
      <w:r w:rsidRPr="00CD372B">
        <w:rPr>
          <w:rFonts w:ascii="Arial" w:eastAsia="Calibri" w:hAnsi="Arial" w:cs="Arial"/>
          <w:color w:val="000000"/>
          <w:spacing w:val="5"/>
          <w:sz w:val="20"/>
          <w:szCs w:val="20"/>
          <w:lang w:eastAsia="en-US"/>
        </w:rPr>
        <w:t xml:space="preserve">товаров, работ, услуг (в том числе предельные с цены товаров, работ, услуг) </w:t>
      </w:r>
      <w:r w:rsidRPr="00CD372B">
        <w:rPr>
          <w:rFonts w:ascii="Arial" w:eastAsia="Calibri" w:hAnsi="Arial" w:cs="Arial"/>
          <w:color w:val="000000"/>
          <w:spacing w:val="17"/>
          <w:sz w:val="20"/>
          <w:szCs w:val="20"/>
          <w:lang w:eastAsia="en-US"/>
        </w:rPr>
        <w:t xml:space="preserve">утверждаются администрацией города Куйбышева Куйбышевского района Новосибирской области в форме перечня </w:t>
      </w:r>
      <w:r w:rsidRPr="00CD372B">
        <w:rPr>
          <w:rFonts w:ascii="Arial" w:eastAsia="Calibri" w:hAnsi="Arial" w:cs="Arial"/>
          <w:color w:val="000000"/>
          <w:spacing w:val="-4"/>
          <w:sz w:val="20"/>
          <w:szCs w:val="20"/>
          <w:lang w:eastAsia="en-US"/>
        </w:rPr>
        <w:t xml:space="preserve">отдельных видов товаров, работ, услуг, в отношении которых устанавливаются </w:t>
      </w:r>
      <w:r w:rsidRPr="00CD372B">
        <w:rPr>
          <w:rFonts w:ascii="Arial" w:eastAsia="Calibri" w:hAnsi="Arial" w:cs="Arial"/>
          <w:color w:val="000000"/>
          <w:spacing w:val="16"/>
          <w:sz w:val="20"/>
          <w:szCs w:val="20"/>
          <w:lang w:eastAsia="en-US"/>
        </w:rPr>
        <w:t xml:space="preserve">потребительские свойства (в том числе характеристики качества) и иные </w:t>
      </w:r>
      <w:r w:rsidRPr="00CD372B">
        <w:rPr>
          <w:rFonts w:ascii="Arial" w:eastAsia="Calibri" w:hAnsi="Arial" w:cs="Arial"/>
          <w:color w:val="000000"/>
          <w:spacing w:val="-4"/>
          <w:sz w:val="20"/>
          <w:szCs w:val="20"/>
          <w:lang w:eastAsia="en-US"/>
        </w:rPr>
        <w:t xml:space="preserve">характеристики, имеющие влияние на цену отдельных видов товаров, работ, услуг </w:t>
      </w:r>
      <w:r w:rsidRPr="00CD372B">
        <w:rPr>
          <w:rFonts w:ascii="Arial" w:eastAsia="Calibri" w:hAnsi="Arial" w:cs="Arial"/>
          <w:color w:val="000000"/>
          <w:spacing w:val="-10"/>
          <w:sz w:val="20"/>
          <w:szCs w:val="20"/>
          <w:lang w:eastAsia="en-US"/>
        </w:rPr>
        <w:t>(далее - перечень) (Приложение).</w:t>
      </w:r>
    </w:p>
    <w:p w:rsidR="00CD372B" w:rsidRPr="00CD372B" w:rsidRDefault="00CD372B" w:rsidP="008D6613">
      <w:pPr>
        <w:numPr>
          <w:ilvl w:val="0"/>
          <w:numId w:val="24"/>
        </w:numPr>
        <w:tabs>
          <w:tab w:val="decimal" w:pos="432"/>
          <w:tab w:val="decimal" w:pos="864"/>
        </w:tabs>
        <w:spacing w:after="160"/>
        <w:ind w:left="0" w:firstLine="709"/>
        <w:contextualSpacing/>
        <w:jc w:val="both"/>
        <w:rPr>
          <w:rFonts w:ascii="Arial" w:eastAsia="Calibri" w:hAnsi="Arial" w:cs="Arial"/>
          <w:color w:val="000000"/>
          <w:spacing w:val="6"/>
          <w:sz w:val="20"/>
          <w:szCs w:val="20"/>
          <w:lang w:eastAsia="en-US"/>
        </w:rPr>
      </w:pPr>
      <w:r w:rsidRPr="00CD372B">
        <w:rPr>
          <w:rFonts w:ascii="Arial" w:eastAsia="Calibri" w:hAnsi="Arial" w:cs="Arial"/>
          <w:color w:val="000000"/>
          <w:spacing w:val="6"/>
          <w:sz w:val="20"/>
          <w:szCs w:val="20"/>
          <w:lang w:eastAsia="en-US"/>
        </w:rPr>
        <w:t>Перечень формируются с учетом:</w:t>
      </w:r>
    </w:p>
    <w:p w:rsidR="00CD372B" w:rsidRPr="00CD372B" w:rsidRDefault="00CD372B" w:rsidP="00CD372B">
      <w:pPr>
        <w:ind w:firstLine="708"/>
        <w:jc w:val="both"/>
        <w:rPr>
          <w:rFonts w:ascii="Arial" w:eastAsia="Calibri" w:hAnsi="Arial" w:cs="Arial"/>
          <w:color w:val="000000"/>
          <w:spacing w:val="2"/>
          <w:sz w:val="20"/>
          <w:szCs w:val="20"/>
          <w:lang w:eastAsia="en-US"/>
        </w:rPr>
      </w:pPr>
      <w:proofErr w:type="gramStart"/>
      <w:r w:rsidRPr="00CD372B">
        <w:rPr>
          <w:rFonts w:ascii="Arial" w:eastAsia="Calibri" w:hAnsi="Arial" w:cs="Arial"/>
          <w:color w:val="000000"/>
          <w:spacing w:val="2"/>
          <w:sz w:val="20"/>
          <w:szCs w:val="20"/>
          <w:lang w:eastAsia="en-US"/>
        </w:rPr>
        <w:t>а</w:t>
      </w:r>
      <w:proofErr w:type="gramEnd"/>
      <w:r w:rsidRPr="00CD372B">
        <w:rPr>
          <w:rFonts w:ascii="Arial" w:eastAsia="Calibri" w:hAnsi="Arial" w:cs="Arial"/>
          <w:color w:val="000000"/>
          <w:spacing w:val="2"/>
          <w:sz w:val="20"/>
          <w:szCs w:val="20"/>
          <w:lang w:eastAsia="en-US"/>
        </w:rPr>
        <w:t xml:space="preserve">) положений технических регламентов, стандартов и иных положений, </w:t>
      </w:r>
      <w:r w:rsidRPr="00CD372B">
        <w:rPr>
          <w:rFonts w:ascii="Arial" w:eastAsia="Calibri" w:hAnsi="Arial" w:cs="Arial"/>
          <w:color w:val="000000"/>
          <w:sz w:val="20"/>
          <w:szCs w:val="20"/>
          <w:lang w:eastAsia="en-US"/>
        </w:rPr>
        <w:t xml:space="preserve">предусмотренных законодательством Российской Федерации, в том числе </w:t>
      </w:r>
      <w:r w:rsidRPr="00CD372B">
        <w:rPr>
          <w:rFonts w:ascii="Arial" w:eastAsia="Calibri" w:hAnsi="Arial" w:cs="Arial"/>
          <w:color w:val="000000"/>
          <w:spacing w:val="-5"/>
          <w:sz w:val="20"/>
          <w:szCs w:val="20"/>
          <w:lang w:eastAsia="en-US"/>
        </w:rPr>
        <w:t xml:space="preserve">законодательством Российской Федерации об энергоснабжении и о повышении </w:t>
      </w:r>
      <w:r w:rsidRPr="00CD372B">
        <w:rPr>
          <w:rFonts w:ascii="Arial" w:eastAsia="Calibri" w:hAnsi="Arial" w:cs="Arial"/>
          <w:color w:val="000000"/>
          <w:spacing w:val="-1"/>
          <w:sz w:val="20"/>
          <w:szCs w:val="20"/>
          <w:lang w:eastAsia="en-US"/>
        </w:rPr>
        <w:t xml:space="preserve">энергетической эффективности, законодательством Российской Федерации в области </w:t>
      </w:r>
      <w:r w:rsidRPr="00CD372B">
        <w:rPr>
          <w:rFonts w:ascii="Arial" w:eastAsia="Calibri" w:hAnsi="Arial" w:cs="Arial"/>
          <w:color w:val="000000"/>
          <w:spacing w:val="42"/>
          <w:sz w:val="20"/>
          <w:szCs w:val="20"/>
          <w:lang w:eastAsia="en-US"/>
        </w:rPr>
        <w:t>охраны окружающей среды</w:t>
      </w:r>
      <w:r w:rsidRPr="00CD372B">
        <w:rPr>
          <w:rFonts w:ascii="Arial" w:eastAsia="Calibri" w:hAnsi="Arial" w:cs="Arial"/>
          <w:color w:val="000000"/>
          <w:spacing w:val="42"/>
          <w:sz w:val="20"/>
          <w:szCs w:val="20"/>
          <w:vertAlign w:val="subscript"/>
          <w:lang w:eastAsia="en-US"/>
        </w:rPr>
        <w:t>;</w:t>
      </w:r>
    </w:p>
    <w:p w:rsidR="00CD372B" w:rsidRPr="00CD372B" w:rsidRDefault="00CD372B" w:rsidP="00CD372B">
      <w:pPr>
        <w:ind w:firstLine="708"/>
        <w:jc w:val="both"/>
        <w:rPr>
          <w:rFonts w:ascii="Arial" w:eastAsia="Calibri" w:hAnsi="Arial" w:cs="Arial"/>
          <w:color w:val="000000"/>
          <w:spacing w:val="12"/>
          <w:sz w:val="20"/>
          <w:szCs w:val="20"/>
          <w:lang w:eastAsia="en-US"/>
        </w:rPr>
      </w:pPr>
      <w:proofErr w:type="gramStart"/>
      <w:r w:rsidRPr="00CD372B">
        <w:rPr>
          <w:rFonts w:ascii="Arial" w:eastAsia="Calibri" w:hAnsi="Arial" w:cs="Arial"/>
          <w:color w:val="000000"/>
          <w:spacing w:val="12"/>
          <w:sz w:val="20"/>
          <w:szCs w:val="20"/>
          <w:lang w:eastAsia="en-US"/>
        </w:rPr>
        <w:t>б</w:t>
      </w:r>
      <w:proofErr w:type="gramEnd"/>
      <w:r w:rsidRPr="00CD372B">
        <w:rPr>
          <w:rFonts w:ascii="Arial" w:eastAsia="Calibri" w:hAnsi="Arial" w:cs="Arial"/>
          <w:color w:val="000000"/>
          <w:spacing w:val="12"/>
          <w:sz w:val="20"/>
          <w:szCs w:val="20"/>
          <w:lang w:eastAsia="en-US"/>
        </w:rPr>
        <w:t xml:space="preserve">) положений статьи 33 Федерального закона от 05.04.2013 № 44-ФЗ «О </w:t>
      </w:r>
      <w:r w:rsidRPr="00CD372B">
        <w:rPr>
          <w:rFonts w:ascii="Arial" w:eastAsia="Calibri" w:hAnsi="Arial" w:cs="Arial"/>
          <w:color w:val="000000"/>
          <w:spacing w:val="-1"/>
          <w:sz w:val="20"/>
          <w:szCs w:val="20"/>
          <w:lang w:eastAsia="en-US"/>
        </w:rPr>
        <w:t xml:space="preserve">контрактной системе в сфере закупок товаров, работ, услуг для обеспечения </w:t>
      </w:r>
      <w:r w:rsidRPr="00CD372B">
        <w:rPr>
          <w:rFonts w:ascii="Arial" w:eastAsia="Calibri" w:hAnsi="Arial" w:cs="Arial"/>
          <w:color w:val="000000"/>
          <w:sz w:val="20"/>
          <w:szCs w:val="20"/>
          <w:lang w:eastAsia="en-US"/>
        </w:rPr>
        <w:t>государственных и муниципальных нужд»;</w:t>
      </w:r>
    </w:p>
    <w:p w:rsidR="00CD372B" w:rsidRPr="00CD372B" w:rsidRDefault="00CD372B" w:rsidP="00CD372B">
      <w:pPr>
        <w:ind w:firstLine="708"/>
        <w:jc w:val="both"/>
        <w:rPr>
          <w:rFonts w:ascii="Arial" w:eastAsia="Calibri" w:hAnsi="Arial" w:cs="Arial"/>
          <w:color w:val="000000"/>
          <w:spacing w:val="12"/>
          <w:sz w:val="20"/>
          <w:szCs w:val="20"/>
          <w:lang w:eastAsia="en-US"/>
        </w:rPr>
      </w:pPr>
      <w:proofErr w:type="gramStart"/>
      <w:r w:rsidRPr="00CD372B">
        <w:rPr>
          <w:rFonts w:ascii="Arial" w:eastAsia="Calibri" w:hAnsi="Arial" w:cs="Arial"/>
          <w:color w:val="000000"/>
          <w:spacing w:val="18"/>
          <w:sz w:val="20"/>
          <w:szCs w:val="20"/>
          <w:lang w:eastAsia="en-US"/>
        </w:rPr>
        <w:t>в</w:t>
      </w:r>
      <w:proofErr w:type="gramEnd"/>
      <w:r w:rsidRPr="00CD372B">
        <w:rPr>
          <w:rFonts w:ascii="Arial" w:eastAsia="Calibri" w:hAnsi="Arial" w:cs="Arial"/>
          <w:color w:val="000000"/>
          <w:spacing w:val="18"/>
          <w:sz w:val="20"/>
          <w:szCs w:val="20"/>
          <w:lang w:eastAsia="en-US"/>
        </w:rPr>
        <w:t xml:space="preserve">) принципа обеспечения конкуренции, определенного статьей 8 </w:t>
      </w:r>
      <w:r w:rsidRPr="00CD372B">
        <w:rPr>
          <w:rFonts w:ascii="Arial" w:eastAsia="Calibri" w:hAnsi="Arial" w:cs="Arial"/>
          <w:color w:val="000000"/>
          <w:spacing w:val="10"/>
          <w:sz w:val="20"/>
          <w:szCs w:val="20"/>
          <w:lang w:eastAsia="en-US"/>
        </w:rPr>
        <w:t xml:space="preserve">Федерального закона от 05.04.2013 № 44-Ф3 </w:t>
      </w:r>
      <w:r w:rsidRPr="00CD372B">
        <w:rPr>
          <w:rFonts w:ascii="Arial" w:eastAsia="Calibri" w:hAnsi="Arial" w:cs="Arial"/>
          <w:color w:val="000000"/>
          <w:spacing w:val="12"/>
          <w:sz w:val="20"/>
          <w:szCs w:val="20"/>
          <w:lang w:eastAsia="en-US"/>
        </w:rPr>
        <w:t xml:space="preserve">«О </w:t>
      </w:r>
      <w:r w:rsidRPr="00CD372B">
        <w:rPr>
          <w:rFonts w:ascii="Arial" w:eastAsia="Calibri" w:hAnsi="Arial" w:cs="Arial"/>
          <w:color w:val="000000"/>
          <w:spacing w:val="-1"/>
          <w:sz w:val="20"/>
          <w:szCs w:val="20"/>
          <w:lang w:eastAsia="en-US"/>
        </w:rPr>
        <w:t xml:space="preserve">контрактной системе в сфере закупок товаров, работ, услуг для обеспечения </w:t>
      </w:r>
      <w:r w:rsidRPr="00CD372B">
        <w:rPr>
          <w:rFonts w:ascii="Arial" w:eastAsia="Calibri" w:hAnsi="Arial" w:cs="Arial"/>
          <w:color w:val="000000"/>
          <w:sz w:val="20"/>
          <w:szCs w:val="20"/>
          <w:lang w:eastAsia="en-US"/>
        </w:rPr>
        <w:t>государственных и муниципальных нужд».</w:t>
      </w:r>
    </w:p>
    <w:p w:rsidR="00CD372B" w:rsidRPr="00CD372B" w:rsidRDefault="00CD372B" w:rsidP="00CD372B">
      <w:pPr>
        <w:numPr>
          <w:ilvl w:val="0"/>
          <w:numId w:val="24"/>
        </w:numPr>
        <w:tabs>
          <w:tab w:val="decimal" w:pos="432"/>
          <w:tab w:val="left" w:pos="567"/>
        </w:tabs>
        <w:spacing w:after="160"/>
        <w:ind w:left="0" w:firstLine="709"/>
        <w:contextualSpacing/>
        <w:jc w:val="both"/>
        <w:rPr>
          <w:rFonts w:ascii="Arial" w:eastAsia="Calibri" w:hAnsi="Arial" w:cs="Arial"/>
          <w:color w:val="000000"/>
          <w:spacing w:val="-5"/>
          <w:sz w:val="20"/>
          <w:szCs w:val="20"/>
          <w:lang w:eastAsia="en-US"/>
        </w:rPr>
      </w:pPr>
      <w:r w:rsidRPr="00CD372B">
        <w:rPr>
          <w:rFonts w:ascii="Arial" w:eastAsia="Calibri" w:hAnsi="Arial" w:cs="Arial"/>
          <w:color w:val="000000"/>
          <w:spacing w:val="-5"/>
          <w:sz w:val="20"/>
          <w:szCs w:val="20"/>
          <w:lang w:eastAsia="en-US"/>
        </w:rPr>
        <w:t xml:space="preserve">Перечень формируется с учетом функционального назначения товара и </w:t>
      </w:r>
      <w:r w:rsidRPr="00CD372B">
        <w:rPr>
          <w:rFonts w:ascii="Arial" w:eastAsia="Calibri" w:hAnsi="Arial" w:cs="Arial"/>
          <w:color w:val="000000"/>
          <w:spacing w:val="-8"/>
          <w:sz w:val="20"/>
          <w:szCs w:val="20"/>
          <w:lang w:eastAsia="en-US"/>
        </w:rPr>
        <w:t xml:space="preserve">должен содержать одни или несколько следующих характеристик в отношении </w:t>
      </w:r>
      <w:r w:rsidRPr="00CD372B">
        <w:rPr>
          <w:rFonts w:ascii="Arial" w:eastAsia="Calibri" w:hAnsi="Arial" w:cs="Arial"/>
          <w:color w:val="000000"/>
          <w:spacing w:val="-3"/>
          <w:sz w:val="20"/>
          <w:szCs w:val="20"/>
          <w:lang w:eastAsia="en-US"/>
        </w:rPr>
        <w:t>каждого отдельного вида товаров, работ, услуг:</w:t>
      </w:r>
    </w:p>
    <w:p w:rsidR="00CD372B" w:rsidRPr="00CD372B" w:rsidRDefault="00CD372B" w:rsidP="00CD372B">
      <w:pPr>
        <w:jc w:val="both"/>
        <w:rPr>
          <w:rFonts w:ascii="Arial" w:eastAsia="Calibri" w:hAnsi="Arial" w:cs="Arial"/>
          <w:color w:val="000000"/>
          <w:spacing w:val="-1"/>
          <w:sz w:val="20"/>
          <w:szCs w:val="20"/>
          <w:lang w:eastAsia="en-US"/>
        </w:rPr>
      </w:pPr>
      <w:r w:rsidRPr="00CD372B">
        <w:rPr>
          <w:rFonts w:ascii="Arial" w:eastAsia="Calibri" w:hAnsi="Arial" w:cs="Arial"/>
          <w:color w:val="000000"/>
          <w:spacing w:val="-1"/>
          <w:sz w:val="20"/>
          <w:szCs w:val="20"/>
          <w:lang w:eastAsia="en-US"/>
        </w:rPr>
        <w:t xml:space="preserve">           </w:t>
      </w:r>
      <w:proofErr w:type="gramStart"/>
      <w:r w:rsidRPr="00CD372B">
        <w:rPr>
          <w:rFonts w:ascii="Arial" w:eastAsia="Calibri" w:hAnsi="Arial" w:cs="Arial"/>
          <w:color w:val="000000"/>
          <w:spacing w:val="-1"/>
          <w:sz w:val="20"/>
          <w:szCs w:val="20"/>
          <w:lang w:eastAsia="en-US"/>
        </w:rPr>
        <w:t>а</w:t>
      </w:r>
      <w:proofErr w:type="gramEnd"/>
      <w:r w:rsidRPr="00CD372B">
        <w:rPr>
          <w:rFonts w:ascii="Arial" w:eastAsia="Calibri" w:hAnsi="Arial" w:cs="Arial"/>
          <w:color w:val="000000"/>
          <w:spacing w:val="-1"/>
          <w:sz w:val="20"/>
          <w:szCs w:val="20"/>
          <w:lang w:eastAsia="en-US"/>
        </w:rPr>
        <w:t>) потребительские свойства (в том числе качество и иные характеристики);</w:t>
      </w:r>
    </w:p>
    <w:p w:rsidR="00CD372B" w:rsidRPr="00CD372B" w:rsidRDefault="00CD372B" w:rsidP="00CD372B">
      <w:pPr>
        <w:jc w:val="both"/>
        <w:rPr>
          <w:rFonts w:ascii="Arial" w:eastAsia="Calibri" w:hAnsi="Arial" w:cs="Arial"/>
          <w:color w:val="000000"/>
          <w:spacing w:val="-1"/>
          <w:sz w:val="20"/>
          <w:szCs w:val="20"/>
          <w:lang w:eastAsia="en-US"/>
        </w:rPr>
      </w:pPr>
      <w:r w:rsidRPr="00CD372B">
        <w:rPr>
          <w:rFonts w:ascii="Arial" w:eastAsia="Calibri" w:hAnsi="Arial" w:cs="Arial"/>
          <w:color w:val="000000"/>
          <w:spacing w:val="20"/>
          <w:sz w:val="20"/>
          <w:szCs w:val="20"/>
          <w:lang w:eastAsia="en-US"/>
        </w:rPr>
        <w:t xml:space="preserve">        </w:t>
      </w:r>
      <w:proofErr w:type="gramStart"/>
      <w:r w:rsidRPr="00CD372B">
        <w:rPr>
          <w:rFonts w:ascii="Arial" w:eastAsia="Calibri" w:hAnsi="Arial" w:cs="Arial"/>
          <w:color w:val="000000"/>
          <w:spacing w:val="20"/>
          <w:sz w:val="20"/>
          <w:szCs w:val="20"/>
          <w:lang w:eastAsia="en-US"/>
        </w:rPr>
        <w:t>б</w:t>
      </w:r>
      <w:proofErr w:type="gramEnd"/>
      <w:r w:rsidRPr="00CD372B">
        <w:rPr>
          <w:rFonts w:ascii="Arial" w:eastAsia="Calibri" w:hAnsi="Arial" w:cs="Arial"/>
          <w:color w:val="000000"/>
          <w:spacing w:val="20"/>
          <w:sz w:val="20"/>
          <w:szCs w:val="20"/>
          <w:lang w:eastAsia="en-US"/>
        </w:rPr>
        <w:t xml:space="preserve">) иные характеристики (свойства), не являющиеся потребительскими </w:t>
      </w:r>
      <w:r w:rsidRPr="00CD372B">
        <w:rPr>
          <w:rFonts w:ascii="Arial" w:eastAsia="Calibri" w:hAnsi="Arial" w:cs="Arial"/>
          <w:color w:val="000000"/>
          <w:sz w:val="20"/>
          <w:szCs w:val="20"/>
          <w:lang w:eastAsia="en-US"/>
        </w:rPr>
        <w:t>свойствами;</w:t>
      </w:r>
    </w:p>
    <w:p w:rsidR="00CD372B" w:rsidRPr="00CD372B" w:rsidRDefault="00CD372B" w:rsidP="00CD372B">
      <w:pPr>
        <w:jc w:val="both"/>
        <w:rPr>
          <w:rFonts w:ascii="Arial" w:eastAsia="Calibri" w:hAnsi="Arial" w:cs="Arial"/>
          <w:color w:val="000000"/>
          <w:spacing w:val="-4"/>
          <w:sz w:val="20"/>
          <w:szCs w:val="20"/>
          <w:lang w:eastAsia="en-US"/>
        </w:rPr>
      </w:pPr>
      <w:r w:rsidRPr="00CD372B">
        <w:rPr>
          <w:rFonts w:ascii="Arial" w:eastAsia="Calibri" w:hAnsi="Arial" w:cs="Arial"/>
          <w:color w:val="000000"/>
          <w:spacing w:val="-4"/>
          <w:sz w:val="20"/>
          <w:szCs w:val="20"/>
          <w:lang w:eastAsia="en-US"/>
        </w:rPr>
        <w:t xml:space="preserve">           </w:t>
      </w:r>
      <w:proofErr w:type="gramStart"/>
      <w:r w:rsidRPr="00CD372B">
        <w:rPr>
          <w:rFonts w:ascii="Arial" w:eastAsia="Calibri" w:hAnsi="Arial" w:cs="Arial"/>
          <w:color w:val="000000"/>
          <w:spacing w:val="-4"/>
          <w:sz w:val="20"/>
          <w:szCs w:val="20"/>
          <w:lang w:eastAsia="en-US"/>
        </w:rPr>
        <w:t>в</w:t>
      </w:r>
      <w:proofErr w:type="gramEnd"/>
      <w:r w:rsidRPr="00CD372B">
        <w:rPr>
          <w:rFonts w:ascii="Arial" w:eastAsia="Calibri" w:hAnsi="Arial" w:cs="Arial"/>
          <w:color w:val="000000"/>
          <w:spacing w:val="-4"/>
          <w:sz w:val="20"/>
          <w:szCs w:val="20"/>
          <w:lang w:eastAsia="en-US"/>
        </w:rPr>
        <w:t>) предельные цены товаров, работ, услуг.</w:t>
      </w:r>
    </w:p>
    <w:p w:rsidR="00CD372B" w:rsidRPr="00CD372B" w:rsidRDefault="00CD372B" w:rsidP="00CD372B">
      <w:pPr>
        <w:jc w:val="both"/>
        <w:rPr>
          <w:rFonts w:ascii="Arial" w:eastAsia="Calibri" w:hAnsi="Arial" w:cs="Arial"/>
          <w:color w:val="000000"/>
          <w:spacing w:val="8"/>
          <w:sz w:val="20"/>
          <w:szCs w:val="20"/>
          <w:lang w:eastAsia="en-US"/>
        </w:rPr>
      </w:pPr>
      <w:r w:rsidRPr="00CD372B">
        <w:rPr>
          <w:rFonts w:ascii="Arial" w:eastAsia="Calibri" w:hAnsi="Arial" w:cs="Arial"/>
          <w:color w:val="000000"/>
          <w:spacing w:val="6"/>
          <w:sz w:val="20"/>
          <w:szCs w:val="20"/>
          <w:lang w:eastAsia="en-US"/>
        </w:rPr>
        <w:t xml:space="preserve">         5. Утвержденный перечень должен позволять обеспечить муниципальные нужды</w:t>
      </w:r>
      <w:r w:rsidRPr="00CD372B">
        <w:rPr>
          <w:rFonts w:ascii="Arial" w:eastAsia="Calibri" w:hAnsi="Arial" w:cs="Arial"/>
          <w:color w:val="000000"/>
          <w:spacing w:val="23"/>
          <w:sz w:val="20"/>
          <w:szCs w:val="20"/>
          <w:lang w:eastAsia="en-US"/>
        </w:rPr>
        <w:t xml:space="preserve">, но не приводить к закупкам товаров, работ, услуг, которые имеют </w:t>
      </w:r>
      <w:r w:rsidRPr="00CD372B">
        <w:rPr>
          <w:rFonts w:ascii="Arial" w:eastAsia="Calibri" w:hAnsi="Arial" w:cs="Arial"/>
          <w:color w:val="000000"/>
          <w:spacing w:val="17"/>
          <w:sz w:val="20"/>
          <w:szCs w:val="20"/>
          <w:lang w:eastAsia="en-US"/>
        </w:rPr>
        <w:t xml:space="preserve">избыточные потребительские свойства (функциональные, эргономические, </w:t>
      </w:r>
      <w:r w:rsidRPr="00CD372B">
        <w:rPr>
          <w:rFonts w:ascii="Arial" w:eastAsia="Calibri" w:hAnsi="Arial" w:cs="Arial"/>
          <w:color w:val="000000"/>
          <w:spacing w:val="7"/>
          <w:sz w:val="20"/>
          <w:szCs w:val="20"/>
          <w:lang w:eastAsia="en-US"/>
        </w:rPr>
        <w:t xml:space="preserve">эстетические, технологические, экологические свойства, свойства надежности и </w:t>
      </w:r>
      <w:r w:rsidRPr="00CD372B">
        <w:rPr>
          <w:rFonts w:ascii="Arial" w:eastAsia="Calibri" w:hAnsi="Arial" w:cs="Arial"/>
          <w:color w:val="000000"/>
          <w:spacing w:val="20"/>
          <w:sz w:val="20"/>
          <w:szCs w:val="20"/>
          <w:lang w:eastAsia="en-US"/>
        </w:rPr>
        <w:t xml:space="preserve">безопасности, значения которых не обусловлены их пригодностью для </w:t>
      </w:r>
      <w:r w:rsidRPr="00CD372B">
        <w:rPr>
          <w:rFonts w:ascii="Arial" w:eastAsia="Calibri" w:hAnsi="Arial" w:cs="Arial"/>
          <w:color w:val="000000"/>
          <w:spacing w:val="2"/>
          <w:sz w:val="20"/>
          <w:szCs w:val="20"/>
          <w:lang w:eastAsia="en-US"/>
        </w:rPr>
        <w:t xml:space="preserve">эксплуатации и потребления в целях оказания муниципальных услуг </w:t>
      </w:r>
      <w:r w:rsidRPr="00CD372B">
        <w:rPr>
          <w:rFonts w:ascii="Arial" w:eastAsia="Calibri" w:hAnsi="Arial" w:cs="Arial"/>
          <w:color w:val="000000"/>
          <w:spacing w:val="12"/>
          <w:sz w:val="20"/>
          <w:szCs w:val="20"/>
          <w:lang w:eastAsia="en-US"/>
        </w:rPr>
        <w:t xml:space="preserve">(выполнения </w:t>
      </w:r>
      <w:r w:rsidRPr="00CD372B">
        <w:rPr>
          <w:rFonts w:ascii="Arial" w:eastAsia="Calibri" w:hAnsi="Arial" w:cs="Arial"/>
          <w:color w:val="000000"/>
          <w:spacing w:val="3"/>
          <w:sz w:val="20"/>
          <w:szCs w:val="20"/>
          <w:lang w:eastAsia="en-US"/>
        </w:rPr>
        <w:t xml:space="preserve">работ) и реализации муниципальных функций или являются предметами роскоши в </w:t>
      </w:r>
      <w:r w:rsidRPr="00CD372B">
        <w:rPr>
          <w:rFonts w:ascii="Arial" w:eastAsia="Calibri" w:hAnsi="Arial" w:cs="Arial"/>
          <w:color w:val="000000"/>
          <w:spacing w:val="8"/>
          <w:sz w:val="20"/>
          <w:szCs w:val="20"/>
          <w:lang w:eastAsia="en-US"/>
        </w:rPr>
        <w:t>соответствии с законодательством Российской Федерации.</w:t>
      </w:r>
    </w:p>
    <w:p w:rsidR="00CD372B" w:rsidRPr="00CD372B" w:rsidRDefault="00CD372B" w:rsidP="00CD372B">
      <w:pPr>
        <w:jc w:val="both"/>
        <w:rPr>
          <w:rFonts w:ascii="Arial" w:eastAsia="Calibri" w:hAnsi="Arial" w:cs="Arial"/>
          <w:color w:val="000000"/>
          <w:spacing w:val="4"/>
          <w:sz w:val="20"/>
          <w:szCs w:val="20"/>
          <w:lang w:eastAsia="en-US"/>
        </w:rPr>
      </w:pPr>
      <w:r w:rsidRPr="00CD372B">
        <w:rPr>
          <w:rFonts w:ascii="Arial" w:eastAsia="Calibri" w:hAnsi="Arial" w:cs="Arial"/>
          <w:color w:val="000000"/>
          <w:spacing w:val="4"/>
          <w:sz w:val="20"/>
          <w:szCs w:val="20"/>
          <w:lang w:eastAsia="en-US"/>
        </w:rPr>
        <w:t xml:space="preserve">          6. Критериями отбора отдельных видов товаров, работ, услуг, применяемыми </w:t>
      </w:r>
      <w:r w:rsidRPr="00CD372B">
        <w:rPr>
          <w:rFonts w:ascii="Arial" w:eastAsia="Calibri" w:hAnsi="Arial" w:cs="Arial"/>
          <w:color w:val="000000"/>
          <w:spacing w:val="6"/>
          <w:sz w:val="20"/>
          <w:szCs w:val="20"/>
          <w:lang w:eastAsia="en-US"/>
        </w:rPr>
        <w:t>при формировании перечня, являются:</w:t>
      </w:r>
    </w:p>
    <w:p w:rsidR="00CD372B" w:rsidRPr="00CD372B" w:rsidRDefault="00CD372B" w:rsidP="00CD372B">
      <w:pPr>
        <w:ind w:firstLine="504"/>
        <w:jc w:val="both"/>
        <w:rPr>
          <w:rFonts w:ascii="Arial" w:eastAsia="Calibri" w:hAnsi="Arial" w:cs="Arial"/>
          <w:color w:val="000000"/>
          <w:spacing w:val="22"/>
          <w:sz w:val="20"/>
          <w:szCs w:val="20"/>
          <w:lang w:eastAsia="en-US"/>
        </w:rPr>
      </w:pPr>
      <w:proofErr w:type="gramStart"/>
      <w:r w:rsidRPr="00CD372B">
        <w:rPr>
          <w:rFonts w:ascii="Arial" w:eastAsia="Calibri" w:hAnsi="Arial" w:cs="Arial"/>
          <w:color w:val="000000"/>
          <w:spacing w:val="22"/>
          <w:sz w:val="20"/>
          <w:szCs w:val="20"/>
          <w:lang w:eastAsia="en-US"/>
        </w:rPr>
        <w:t>а</w:t>
      </w:r>
      <w:proofErr w:type="gramEnd"/>
      <w:r w:rsidRPr="00CD372B">
        <w:rPr>
          <w:rFonts w:ascii="Arial" w:eastAsia="Calibri" w:hAnsi="Arial" w:cs="Arial"/>
          <w:color w:val="000000"/>
          <w:spacing w:val="22"/>
          <w:sz w:val="20"/>
          <w:szCs w:val="20"/>
          <w:lang w:eastAsia="en-US"/>
        </w:rPr>
        <w:t xml:space="preserve">) доля расходов на закупку отдельных видов товаров, работ, услуг </w:t>
      </w:r>
      <w:r w:rsidRPr="00CD372B">
        <w:rPr>
          <w:rFonts w:ascii="Arial" w:eastAsia="Calibri" w:hAnsi="Arial" w:cs="Arial"/>
          <w:color w:val="000000"/>
          <w:spacing w:val="20"/>
          <w:sz w:val="20"/>
          <w:szCs w:val="20"/>
          <w:lang w:eastAsia="en-US"/>
        </w:rPr>
        <w:t xml:space="preserve">муниципальных органов и подведомственных им казенных учреждений, бюджетных </w:t>
      </w:r>
      <w:r w:rsidRPr="00CD372B">
        <w:rPr>
          <w:rFonts w:ascii="Arial" w:eastAsia="Calibri" w:hAnsi="Arial" w:cs="Arial"/>
          <w:color w:val="000000"/>
          <w:spacing w:val="5"/>
          <w:sz w:val="20"/>
          <w:szCs w:val="20"/>
          <w:lang w:eastAsia="en-US"/>
        </w:rPr>
        <w:t xml:space="preserve">учреждений и </w:t>
      </w:r>
      <w:bookmarkStart w:id="7" w:name="_GoBack"/>
      <w:r w:rsidRPr="00CD372B">
        <w:rPr>
          <w:rFonts w:ascii="Arial" w:eastAsia="Calibri" w:hAnsi="Arial" w:cs="Arial"/>
          <w:color w:val="000000"/>
          <w:spacing w:val="5"/>
          <w:sz w:val="20"/>
          <w:szCs w:val="20"/>
          <w:lang w:eastAsia="en-US"/>
        </w:rPr>
        <w:t xml:space="preserve">унитарных предприятий в общем объеме расходов соответствующих муниципальных органов и подведомственных им </w:t>
      </w:r>
      <w:r w:rsidRPr="00CD372B">
        <w:rPr>
          <w:rFonts w:ascii="Arial" w:eastAsia="Calibri" w:hAnsi="Arial" w:cs="Arial"/>
          <w:color w:val="000000"/>
          <w:spacing w:val="20"/>
          <w:sz w:val="20"/>
          <w:szCs w:val="20"/>
          <w:lang w:eastAsia="en-US"/>
        </w:rPr>
        <w:t xml:space="preserve">казенных учреждений, бюджетных </w:t>
      </w:r>
      <w:r w:rsidRPr="00CD372B">
        <w:rPr>
          <w:rFonts w:ascii="Arial" w:eastAsia="Calibri" w:hAnsi="Arial" w:cs="Arial"/>
          <w:color w:val="000000"/>
          <w:spacing w:val="5"/>
          <w:sz w:val="20"/>
          <w:szCs w:val="20"/>
          <w:lang w:eastAsia="en-US"/>
        </w:rPr>
        <w:t>учреждений и унитарных предприятий на приобретение товаров, работ, услуг;</w:t>
      </w:r>
    </w:p>
    <w:p w:rsidR="00CD372B" w:rsidRPr="00CD372B" w:rsidRDefault="00CD372B" w:rsidP="00CD372B">
      <w:pPr>
        <w:ind w:firstLine="504"/>
        <w:jc w:val="both"/>
        <w:rPr>
          <w:rFonts w:ascii="Arial" w:eastAsia="Calibri" w:hAnsi="Arial" w:cs="Arial"/>
          <w:color w:val="000000"/>
          <w:spacing w:val="5"/>
          <w:sz w:val="20"/>
          <w:szCs w:val="20"/>
          <w:lang w:eastAsia="en-US"/>
        </w:rPr>
      </w:pPr>
      <w:proofErr w:type="gramStart"/>
      <w:r w:rsidRPr="00CD372B">
        <w:rPr>
          <w:rFonts w:ascii="Arial" w:eastAsia="Calibri" w:hAnsi="Arial" w:cs="Arial"/>
          <w:color w:val="000000"/>
          <w:spacing w:val="14"/>
          <w:sz w:val="20"/>
          <w:szCs w:val="20"/>
          <w:lang w:eastAsia="en-US"/>
        </w:rPr>
        <w:t>б</w:t>
      </w:r>
      <w:proofErr w:type="gramEnd"/>
      <w:r w:rsidRPr="00CD372B">
        <w:rPr>
          <w:rFonts w:ascii="Arial" w:eastAsia="Calibri" w:hAnsi="Arial" w:cs="Arial"/>
          <w:color w:val="000000"/>
          <w:spacing w:val="14"/>
          <w:sz w:val="20"/>
          <w:szCs w:val="20"/>
          <w:lang w:eastAsia="en-US"/>
        </w:rPr>
        <w:t xml:space="preserve">) доля контрактов </w:t>
      </w:r>
      <w:bookmarkEnd w:id="7"/>
      <w:r w:rsidRPr="00CD372B">
        <w:rPr>
          <w:rFonts w:ascii="Arial" w:eastAsia="Calibri" w:hAnsi="Arial" w:cs="Arial"/>
          <w:color w:val="000000"/>
          <w:spacing w:val="14"/>
          <w:sz w:val="20"/>
          <w:szCs w:val="20"/>
          <w:lang w:eastAsia="en-US"/>
        </w:rPr>
        <w:t xml:space="preserve">на закупку отдельных видов товаров, работ, услуг </w:t>
      </w:r>
      <w:r w:rsidRPr="00CD372B">
        <w:rPr>
          <w:rFonts w:ascii="Arial" w:eastAsia="Calibri" w:hAnsi="Arial" w:cs="Arial"/>
          <w:color w:val="000000"/>
          <w:spacing w:val="18"/>
          <w:sz w:val="20"/>
          <w:szCs w:val="20"/>
          <w:lang w:eastAsia="en-US"/>
        </w:rPr>
        <w:t xml:space="preserve">муниципальных органов и подведомственных им </w:t>
      </w:r>
      <w:r w:rsidRPr="00CD372B">
        <w:rPr>
          <w:rFonts w:ascii="Arial" w:eastAsia="Calibri" w:hAnsi="Arial" w:cs="Arial"/>
          <w:color w:val="000000"/>
          <w:spacing w:val="20"/>
          <w:sz w:val="20"/>
          <w:szCs w:val="20"/>
          <w:lang w:eastAsia="en-US"/>
        </w:rPr>
        <w:t xml:space="preserve">казенных учреждений, бюджетных </w:t>
      </w:r>
      <w:r w:rsidRPr="00CD372B">
        <w:rPr>
          <w:rFonts w:ascii="Arial" w:eastAsia="Calibri" w:hAnsi="Arial" w:cs="Arial"/>
          <w:color w:val="000000"/>
          <w:spacing w:val="5"/>
          <w:sz w:val="20"/>
          <w:szCs w:val="20"/>
          <w:lang w:eastAsia="en-US"/>
        </w:rPr>
        <w:t>учреждений и унитарных предприятий в</w:t>
      </w:r>
      <w:r w:rsidRPr="00CD372B">
        <w:rPr>
          <w:rFonts w:ascii="Arial" w:eastAsia="Calibri" w:hAnsi="Arial" w:cs="Arial"/>
          <w:color w:val="000000"/>
          <w:spacing w:val="10"/>
          <w:sz w:val="20"/>
          <w:szCs w:val="20"/>
          <w:lang w:eastAsia="en-US"/>
        </w:rPr>
        <w:t xml:space="preserve"> общем количестве контрактов на приобретение товаров, работ, </w:t>
      </w:r>
      <w:r w:rsidRPr="00CD372B">
        <w:rPr>
          <w:rFonts w:ascii="Arial" w:eastAsia="Calibri" w:hAnsi="Arial" w:cs="Arial"/>
          <w:color w:val="000000"/>
          <w:spacing w:val="26"/>
          <w:sz w:val="20"/>
          <w:szCs w:val="20"/>
          <w:lang w:eastAsia="en-US"/>
        </w:rPr>
        <w:t xml:space="preserve">услуг, заключаемых соответствующими муниципальными органами и подведомственными им </w:t>
      </w:r>
      <w:r w:rsidRPr="00CD372B">
        <w:rPr>
          <w:rFonts w:ascii="Arial" w:eastAsia="Calibri" w:hAnsi="Arial" w:cs="Arial"/>
          <w:color w:val="000000"/>
          <w:spacing w:val="20"/>
          <w:sz w:val="20"/>
          <w:szCs w:val="20"/>
          <w:lang w:eastAsia="en-US"/>
        </w:rPr>
        <w:t xml:space="preserve">казенными учреждениями, бюджетными </w:t>
      </w:r>
      <w:r w:rsidRPr="00CD372B">
        <w:rPr>
          <w:rFonts w:ascii="Arial" w:eastAsia="Calibri" w:hAnsi="Arial" w:cs="Arial"/>
          <w:color w:val="000000"/>
          <w:spacing w:val="5"/>
          <w:sz w:val="20"/>
          <w:szCs w:val="20"/>
          <w:lang w:eastAsia="en-US"/>
        </w:rPr>
        <w:t>учреждениями и унитарными предприятиями.</w:t>
      </w:r>
    </w:p>
    <w:p w:rsidR="00CD372B" w:rsidRPr="00CD372B" w:rsidRDefault="00CD372B" w:rsidP="00CD372B">
      <w:pPr>
        <w:ind w:firstLine="504"/>
        <w:jc w:val="both"/>
        <w:rPr>
          <w:rFonts w:ascii="Arial" w:eastAsia="Calibri" w:hAnsi="Arial" w:cs="Arial"/>
          <w:color w:val="000000"/>
          <w:spacing w:val="10"/>
          <w:sz w:val="20"/>
          <w:szCs w:val="20"/>
          <w:lang w:eastAsia="en-US"/>
        </w:rPr>
      </w:pPr>
      <w:r w:rsidRPr="00CD372B">
        <w:rPr>
          <w:rFonts w:ascii="Arial" w:eastAsia="Calibri" w:hAnsi="Arial" w:cs="Arial"/>
          <w:color w:val="000000"/>
          <w:spacing w:val="5"/>
          <w:sz w:val="20"/>
          <w:szCs w:val="20"/>
          <w:lang w:eastAsia="en-US"/>
        </w:rPr>
        <w:t xml:space="preserve"> </w:t>
      </w:r>
      <w:r w:rsidRPr="00CD372B">
        <w:rPr>
          <w:rFonts w:ascii="Arial" w:eastAsia="Calibri" w:hAnsi="Arial" w:cs="Arial"/>
          <w:color w:val="000000"/>
          <w:spacing w:val="15"/>
          <w:sz w:val="20"/>
          <w:szCs w:val="20"/>
          <w:lang w:eastAsia="en-US"/>
        </w:rPr>
        <w:t xml:space="preserve">7. Используемые при формировании перечня значения потребительских </w:t>
      </w:r>
      <w:r w:rsidRPr="00CD372B">
        <w:rPr>
          <w:rFonts w:ascii="Arial" w:eastAsia="Calibri" w:hAnsi="Arial" w:cs="Arial"/>
          <w:color w:val="000000"/>
          <w:spacing w:val="5"/>
          <w:sz w:val="20"/>
          <w:szCs w:val="20"/>
          <w:lang w:eastAsia="en-US"/>
        </w:rPr>
        <w:t xml:space="preserve">свойств (в том числе качества) и иных характеристик (свойств) отдельных видов </w:t>
      </w:r>
      <w:r w:rsidRPr="00CD372B">
        <w:rPr>
          <w:rFonts w:ascii="Arial" w:eastAsia="Calibri" w:hAnsi="Arial" w:cs="Arial"/>
          <w:color w:val="000000"/>
          <w:spacing w:val="7"/>
          <w:sz w:val="20"/>
          <w:szCs w:val="20"/>
          <w:lang w:eastAsia="en-US"/>
        </w:rPr>
        <w:t xml:space="preserve">товаров, работ, услуг устанавливаются в количественных и </w:t>
      </w:r>
      <w:r w:rsidRPr="00CD372B">
        <w:rPr>
          <w:rFonts w:ascii="Arial" w:eastAsia="Calibri" w:hAnsi="Arial" w:cs="Arial"/>
          <w:color w:val="000000"/>
          <w:spacing w:val="17"/>
          <w:sz w:val="20"/>
          <w:szCs w:val="20"/>
          <w:lang w:eastAsia="en-US"/>
        </w:rPr>
        <w:t xml:space="preserve">(или) качественных </w:t>
      </w:r>
      <w:r w:rsidRPr="00CD372B">
        <w:rPr>
          <w:rFonts w:ascii="Arial" w:eastAsia="Calibri" w:hAnsi="Arial" w:cs="Arial"/>
          <w:color w:val="000000"/>
          <w:spacing w:val="6"/>
          <w:sz w:val="20"/>
          <w:szCs w:val="20"/>
          <w:lang w:eastAsia="en-US"/>
        </w:rPr>
        <w:t xml:space="preserve">показателях с указанием (при необходимости) единицы измерения в соответствии </w:t>
      </w:r>
      <w:r w:rsidRPr="00CD372B">
        <w:rPr>
          <w:rFonts w:ascii="Arial" w:eastAsia="Calibri" w:hAnsi="Arial" w:cs="Arial"/>
          <w:color w:val="000000"/>
          <w:spacing w:val="10"/>
          <w:sz w:val="20"/>
          <w:szCs w:val="20"/>
          <w:lang w:eastAsia="en-US"/>
        </w:rPr>
        <w:t>Общероссийским классификатором единиц измерения.</w:t>
      </w:r>
    </w:p>
    <w:p w:rsidR="00CD372B" w:rsidRPr="00CD372B" w:rsidRDefault="00CD372B" w:rsidP="00CD372B">
      <w:pPr>
        <w:ind w:firstLine="504"/>
        <w:jc w:val="both"/>
        <w:rPr>
          <w:rFonts w:ascii="Arial" w:eastAsia="Calibri" w:hAnsi="Arial" w:cs="Arial"/>
          <w:color w:val="000000"/>
          <w:spacing w:val="9"/>
          <w:sz w:val="20"/>
          <w:szCs w:val="20"/>
          <w:lang w:eastAsia="en-US"/>
        </w:rPr>
      </w:pPr>
      <w:r w:rsidRPr="00CD372B">
        <w:rPr>
          <w:rFonts w:ascii="Arial" w:eastAsia="Calibri" w:hAnsi="Arial" w:cs="Arial"/>
          <w:color w:val="000000"/>
          <w:spacing w:val="9"/>
          <w:sz w:val="20"/>
          <w:szCs w:val="20"/>
          <w:lang w:eastAsia="en-US"/>
        </w:rPr>
        <w:t xml:space="preserve">Количественные и (или) качественные показатели характеристик (свойств) </w:t>
      </w:r>
      <w:r w:rsidRPr="00CD372B">
        <w:rPr>
          <w:rFonts w:ascii="Arial" w:eastAsia="Calibri" w:hAnsi="Arial" w:cs="Arial"/>
          <w:color w:val="000000"/>
          <w:spacing w:val="14"/>
          <w:sz w:val="20"/>
          <w:szCs w:val="20"/>
          <w:lang w:eastAsia="en-US"/>
        </w:rPr>
        <w:t xml:space="preserve">отдельных видов товаров, работ, услуг могут быть выражены в виде точного </w:t>
      </w:r>
      <w:r w:rsidRPr="00CD372B">
        <w:rPr>
          <w:rFonts w:ascii="Arial" w:eastAsia="Calibri" w:hAnsi="Arial" w:cs="Arial"/>
          <w:color w:val="000000"/>
          <w:spacing w:val="10"/>
          <w:sz w:val="20"/>
          <w:szCs w:val="20"/>
          <w:lang w:eastAsia="en-US"/>
        </w:rPr>
        <w:t xml:space="preserve">значения, диапазона значений или запрета на </w:t>
      </w:r>
      <w:r w:rsidRPr="00CD372B">
        <w:rPr>
          <w:rFonts w:ascii="Arial" w:eastAsia="Calibri" w:hAnsi="Arial" w:cs="Arial"/>
          <w:color w:val="000000"/>
          <w:spacing w:val="20"/>
          <w:sz w:val="20"/>
          <w:szCs w:val="20"/>
          <w:lang w:eastAsia="en-US"/>
        </w:rPr>
        <w:t xml:space="preserve">применение </w:t>
      </w:r>
      <w:r w:rsidRPr="00CD372B">
        <w:rPr>
          <w:rFonts w:ascii="Arial" w:eastAsia="Calibri" w:hAnsi="Arial" w:cs="Arial"/>
          <w:color w:val="000000"/>
          <w:spacing w:val="10"/>
          <w:sz w:val="20"/>
          <w:szCs w:val="20"/>
          <w:lang w:eastAsia="en-US"/>
        </w:rPr>
        <w:t xml:space="preserve">таких характеристик </w:t>
      </w:r>
      <w:r w:rsidRPr="00CD372B">
        <w:rPr>
          <w:rFonts w:ascii="Arial" w:eastAsia="Calibri" w:hAnsi="Arial" w:cs="Arial"/>
          <w:color w:val="000000"/>
          <w:sz w:val="20"/>
          <w:szCs w:val="20"/>
          <w:lang w:eastAsia="en-US"/>
        </w:rPr>
        <w:t>(свойств).</w:t>
      </w:r>
    </w:p>
    <w:p w:rsidR="00CD372B" w:rsidRPr="00CD372B" w:rsidRDefault="00CD372B" w:rsidP="00CD372B">
      <w:pPr>
        <w:widowControl w:val="0"/>
        <w:ind w:left="5670"/>
        <w:jc w:val="center"/>
        <w:rPr>
          <w:rFonts w:ascii="Arial" w:hAnsi="Arial" w:cs="Arial"/>
          <w:sz w:val="20"/>
          <w:szCs w:val="20"/>
          <w:lang w:eastAsia="en-US"/>
        </w:rPr>
      </w:pPr>
    </w:p>
    <w:p w:rsidR="00CD372B" w:rsidRPr="00CD372B" w:rsidRDefault="00CD372B" w:rsidP="00CD372B">
      <w:pPr>
        <w:widowControl w:val="0"/>
        <w:ind w:left="5670"/>
        <w:jc w:val="right"/>
        <w:rPr>
          <w:rFonts w:ascii="Arial" w:hAnsi="Arial" w:cs="Arial"/>
          <w:sz w:val="20"/>
          <w:szCs w:val="20"/>
          <w:lang w:eastAsia="en-US"/>
        </w:rPr>
      </w:pPr>
      <w:r w:rsidRPr="00CD372B">
        <w:rPr>
          <w:rFonts w:ascii="Arial" w:hAnsi="Arial" w:cs="Arial"/>
          <w:sz w:val="20"/>
          <w:szCs w:val="20"/>
          <w:lang w:eastAsia="en-US"/>
        </w:rPr>
        <w:t>ПРИЛОЖЕНИЕ</w:t>
      </w:r>
    </w:p>
    <w:p w:rsidR="00CD372B" w:rsidRPr="00CD372B" w:rsidRDefault="00CD372B" w:rsidP="00CD372B">
      <w:pPr>
        <w:jc w:val="right"/>
        <w:rPr>
          <w:rFonts w:ascii="Arial" w:eastAsia="Calibri" w:hAnsi="Arial" w:cs="Arial"/>
          <w:color w:val="000000"/>
          <w:spacing w:val="-3"/>
          <w:sz w:val="20"/>
          <w:szCs w:val="20"/>
          <w:lang w:eastAsia="en-US"/>
        </w:rPr>
      </w:pPr>
      <w:proofErr w:type="gramStart"/>
      <w:r w:rsidRPr="00CD372B">
        <w:rPr>
          <w:rFonts w:ascii="Arial" w:eastAsia="Calibri" w:hAnsi="Arial" w:cs="Arial"/>
          <w:color w:val="000000"/>
          <w:spacing w:val="-3"/>
          <w:sz w:val="20"/>
          <w:szCs w:val="20"/>
          <w:lang w:eastAsia="en-US"/>
        </w:rPr>
        <w:t>к</w:t>
      </w:r>
      <w:proofErr w:type="gramEnd"/>
      <w:r w:rsidRPr="00CD372B">
        <w:rPr>
          <w:rFonts w:ascii="Arial" w:eastAsia="Calibri" w:hAnsi="Arial" w:cs="Arial"/>
          <w:color w:val="000000"/>
          <w:spacing w:val="-3"/>
          <w:sz w:val="20"/>
          <w:szCs w:val="20"/>
          <w:lang w:eastAsia="en-US"/>
        </w:rPr>
        <w:t xml:space="preserve"> правилам определения требований </w:t>
      </w:r>
    </w:p>
    <w:p w:rsidR="00CD372B" w:rsidRPr="00CD372B" w:rsidRDefault="00CD372B" w:rsidP="00CD372B">
      <w:pPr>
        <w:jc w:val="right"/>
        <w:rPr>
          <w:rFonts w:ascii="Arial" w:eastAsia="Calibri" w:hAnsi="Arial" w:cs="Arial"/>
          <w:color w:val="000000"/>
          <w:spacing w:val="-3"/>
          <w:sz w:val="20"/>
          <w:szCs w:val="20"/>
          <w:lang w:eastAsia="en-US"/>
        </w:rPr>
      </w:pPr>
      <w:proofErr w:type="gramStart"/>
      <w:r w:rsidRPr="00CD372B">
        <w:rPr>
          <w:rFonts w:ascii="Arial" w:eastAsia="Calibri" w:hAnsi="Arial" w:cs="Arial"/>
          <w:color w:val="000000"/>
          <w:spacing w:val="-3"/>
          <w:sz w:val="20"/>
          <w:szCs w:val="20"/>
          <w:lang w:eastAsia="en-US"/>
        </w:rPr>
        <w:t>к</w:t>
      </w:r>
      <w:proofErr w:type="gramEnd"/>
      <w:r w:rsidRPr="00CD372B">
        <w:rPr>
          <w:rFonts w:ascii="Arial" w:eastAsia="Calibri" w:hAnsi="Arial" w:cs="Arial"/>
          <w:color w:val="000000"/>
          <w:spacing w:val="-3"/>
          <w:sz w:val="20"/>
          <w:szCs w:val="20"/>
          <w:lang w:eastAsia="en-US"/>
        </w:rPr>
        <w:t xml:space="preserve"> закупаемым администрацией города Куйбышева </w:t>
      </w:r>
    </w:p>
    <w:p w:rsidR="00CD372B" w:rsidRPr="00CD372B" w:rsidRDefault="00CD372B" w:rsidP="00CD372B">
      <w:pPr>
        <w:jc w:val="right"/>
        <w:rPr>
          <w:rFonts w:ascii="Arial" w:eastAsia="Calibri" w:hAnsi="Arial" w:cs="Arial"/>
          <w:color w:val="000000"/>
          <w:spacing w:val="-3"/>
          <w:sz w:val="20"/>
          <w:szCs w:val="20"/>
          <w:lang w:eastAsia="en-US"/>
        </w:rPr>
      </w:pPr>
      <w:r w:rsidRPr="00CD372B">
        <w:rPr>
          <w:rFonts w:ascii="Arial" w:eastAsia="Calibri" w:hAnsi="Arial" w:cs="Arial"/>
          <w:color w:val="000000"/>
          <w:spacing w:val="-3"/>
          <w:sz w:val="20"/>
          <w:szCs w:val="20"/>
          <w:lang w:eastAsia="en-US"/>
        </w:rPr>
        <w:t>Куйбышевского района</w:t>
      </w:r>
    </w:p>
    <w:p w:rsidR="00CD372B" w:rsidRPr="00CD372B" w:rsidRDefault="00CD372B" w:rsidP="00CD372B">
      <w:pPr>
        <w:jc w:val="right"/>
        <w:rPr>
          <w:rFonts w:ascii="Arial" w:eastAsia="Calibri" w:hAnsi="Arial" w:cs="Arial"/>
          <w:color w:val="000000"/>
          <w:spacing w:val="-3"/>
          <w:sz w:val="20"/>
          <w:szCs w:val="20"/>
          <w:lang w:eastAsia="en-US"/>
        </w:rPr>
      </w:pPr>
      <w:r w:rsidRPr="00CD372B">
        <w:rPr>
          <w:rFonts w:ascii="Arial" w:eastAsia="Calibri" w:hAnsi="Arial" w:cs="Arial"/>
          <w:color w:val="000000"/>
          <w:spacing w:val="-3"/>
          <w:sz w:val="20"/>
          <w:szCs w:val="20"/>
          <w:lang w:eastAsia="en-US"/>
        </w:rPr>
        <w:t xml:space="preserve"> Новосибирской области,</w:t>
      </w:r>
    </w:p>
    <w:p w:rsidR="00CD372B" w:rsidRPr="00CD372B" w:rsidRDefault="00CD372B" w:rsidP="00CD372B">
      <w:pPr>
        <w:jc w:val="right"/>
        <w:rPr>
          <w:rFonts w:ascii="Arial" w:eastAsia="Calibri" w:hAnsi="Arial" w:cs="Arial"/>
          <w:color w:val="000000"/>
          <w:sz w:val="20"/>
          <w:szCs w:val="20"/>
          <w:lang w:eastAsia="en-US"/>
        </w:rPr>
      </w:pPr>
      <w:r w:rsidRPr="00CD372B">
        <w:rPr>
          <w:rFonts w:ascii="Arial" w:eastAsia="Calibri" w:hAnsi="Arial" w:cs="Arial"/>
          <w:color w:val="000000"/>
          <w:spacing w:val="-3"/>
          <w:sz w:val="20"/>
          <w:szCs w:val="20"/>
          <w:lang w:eastAsia="en-US"/>
        </w:rPr>
        <w:t xml:space="preserve"> </w:t>
      </w:r>
      <w:proofErr w:type="gramStart"/>
      <w:r w:rsidRPr="00CD372B">
        <w:rPr>
          <w:rFonts w:ascii="Arial" w:eastAsia="Calibri" w:hAnsi="Arial" w:cs="Arial"/>
          <w:color w:val="000000"/>
          <w:sz w:val="20"/>
          <w:szCs w:val="20"/>
          <w:lang w:eastAsia="en-US"/>
        </w:rPr>
        <w:t>подведомственными</w:t>
      </w:r>
      <w:proofErr w:type="gramEnd"/>
      <w:r w:rsidRPr="00CD372B">
        <w:rPr>
          <w:rFonts w:ascii="Arial" w:eastAsia="Calibri" w:hAnsi="Arial" w:cs="Arial"/>
          <w:color w:val="000000"/>
          <w:sz w:val="20"/>
          <w:szCs w:val="20"/>
          <w:lang w:eastAsia="en-US"/>
        </w:rPr>
        <w:t xml:space="preserve"> ей казенными</w:t>
      </w:r>
    </w:p>
    <w:p w:rsidR="00CD372B" w:rsidRPr="00CD372B" w:rsidRDefault="00CD372B" w:rsidP="00CD372B">
      <w:pPr>
        <w:jc w:val="right"/>
        <w:rPr>
          <w:rFonts w:ascii="Arial" w:eastAsia="Calibri" w:hAnsi="Arial" w:cs="Arial"/>
          <w:color w:val="000000"/>
          <w:sz w:val="20"/>
          <w:szCs w:val="20"/>
          <w:lang w:eastAsia="en-US"/>
        </w:rPr>
      </w:pPr>
      <w:r w:rsidRPr="00CD372B">
        <w:rPr>
          <w:rFonts w:ascii="Arial" w:eastAsia="Calibri" w:hAnsi="Arial" w:cs="Arial"/>
          <w:color w:val="000000"/>
          <w:sz w:val="20"/>
          <w:szCs w:val="20"/>
          <w:lang w:eastAsia="en-US"/>
        </w:rPr>
        <w:t xml:space="preserve"> </w:t>
      </w:r>
      <w:proofErr w:type="gramStart"/>
      <w:r w:rsidRPr="00CD372B">
        <w:rPr>
          <w:rFonts w:ascii="Arial" w:eastAsia="Calibri" w:hAnsi="Arial" w:cs="Arial"/>
          <w:color w:val="000000"/>
          <w:sz w:val="20"/>
          <w:szCs w:val="20"/>
          <w:lang w:eastAsia="en-US"/>
        </w:rPr>
        <w:t>учреждениями</w:t>
      </w:r>
      <w:proofErr w:type="gramEnd"/>
      <w:r w:rsidRPr="00CD372B">
        <w:rPr>
          <w:rFonts w:ascii="Arial" w:eastAsia="Calibri" w:hAnsi="Arial" w:cs="Arial"/>
          <w:color w:val="000000"/>
          <w:sz w:val="20"/>
          <w:szCs w:val="20"/>
          <w:lang w:eastAsia="en-US"/>
        </w:rPr>
        <w:t>, бюджетными учреждениями</w:t>
      </w:r>
    </w:p>
    <w:p w:rsidR="00CD372B" w:rsidRPr="00CD372B" w:rsidRDefault="00CD372B" w:rsidP="00CD372B">
      <w:pPr>
        <w:jc w:val="right"/>
        <w:rPr>
          <w:rFonts w:ascii="Arial" w:eastAsia="Calibri" w:hAnsi="Arial" w:cs="Arial"/>
          <w:color w:val="000000"/>
          <w:spacing w:val="2"/>
          <w:sz w:val="20"/>
          <w:szCs w:val="20"/>
          <w:lang w:eastAsia="en-US"/>
        </w:rPr>
      </w:pPr>
      <w:r w:rsidRPr="00CD372B">
        <w:rPr>
          <w:rFonts w:ascii="Arial" w:eastAsia="Calibri" w:hAnsi="Arial" w:cs="Arial"/>
          <w:color w:val="000000"/>
          <w:sz w:val="20"/>
          <w:szCs w:val="20"/>
          <w:lang w:eastAsia="en-US"/>
        </w:rPr>
        <w:t xml:space="preserve"> </w:t>
      </w:r>
      <w:proofErr w:type="gramStart"/>
      <w:r w:rsidRPr="00CD372B">
        <w:rPr>
          <w:rFonts w:ascii="Arial" w:eastAsia="Calibri" w:hAnsi="Arial" w:cs="Arial"/>
          <w:color w:val="000000"/>
          <w:sz w:val="20"/>
          <w:szCs w:val="20"/>
          <w:lang w:eastAsia="en-US"/>
        </w:rPr>
        <w:t>и</w:t>
      </w:r>
      <w:proofErr w:type="gramEnd"/>
      <w:r w:rsidRPr="00CD372B">
        <w:rPr>
          <w:rFonts w:ascii="Arial" w:eastAsia="Calibri" w:hAnsi="Arial" w:cs="Arial"/>
          <w:color w:val="000000"/>
          <w:sz w:val="20"/>
          <w:szCs w:val="20"/>
          <w:lang w:eastAsia="en-US"/>
        </w:rPr>
        <w:t xml:space="preserve"> унитарными предприятиями</w:t>
      </w:r>
      <w:r w:rsidRPr="00CD372B">
        <w:rPr>
          <w:rFonts w:ascii="Arial" w:eastAsia="Calibri" w:hAnsi="Arial" w:cs="Arial"/>
          <w:color w:val="000000"/>
          <w:spacing w:val="2"/>
          <w:sz w:val="20"/>
          <w:szCs w:val="20"/>
          <w:lang w:eastAsia="en-US"/>
        </w:rPr>
        <w:t>,</w:t>
      </w:r>
    </w:p>
    <w:p w:rsidR="00CD372B" w:rsidRPr="00CD372B" w:rsidRDefault="00CD372B" w:rsidP="00CD372B">
      <w:pPr>
        <w:jc w:val="right"/>
        <w:rPr>
          <w:rFonts w:ascii="Arial" w:eastAsia="Calibri" w:hAnsi="Arial" w:cs="Arial"/>
          <w:color w:val="000000"/>
          <w:spacing w:val="-3"/>
          <w:sz w:val="20"/>
          <w:szCs w:val="20"/>
          <w:lang w:eastAsia="en-US"/>
        </w:rPr>
      </w:pPr>
      <w:proofErr w:type="gramStart"/>
      <w:r w:rsidRPr="00CD372B">
        <w:rPr>
          <w:rFonts w:ascii="Arial" w:eastAsia="Calibri" w:hAnsi="Arial" w:cs="Arial"/>
          <w:color w:val="000000"/>
          <w:spacing w:val="-3"/>
          <w:sz w:val="20"/>
          <w:szCs w:val="20"/>
          <w:lang w:eastAsia="en-US"/>
        </w:rPr>
        <w:t>отдельным</w:t>
      </w:r>
      <w:proofErr w:type="gramEnd"/>
      <w:r w:rsidRPr="00CD372B">
        <w:rPr>
          <w:rFonts w:ascii="Arial" w:eastAsia="Calibri" w:hAnsi="Arial" w:cs="Arial"/>
          <w:color w:val="000000"/>
          <w:spacing w:val="-3"/>
          <w:sz w:val="20"/>
          <w:szCs w:val="20"/>
          <w:lang w:eastAsia="en-US"/>
        </w:rPr>
        <w:t xml:space="preserve"> видам товаров,</w:t>
      </w:r>
    </w:p>
    <w:p w:rsidR="00CD372B" w:rsidRPr="00CD372B" w:rsidRDefault="00CD372B" w:rsidP="00CD372B">
      <w:pPr>
        <w:jc w:val="right"/>
        <w:rPr>
          <w:rFonts w:ascii="Arial" w:eastAsia="Calibri" w:hAnsi="Arial" w:cs="Arial"/>
          <w:color w:val="000000"/>
          <w:spacing w:val="-3"/>
          <w:sz w:val="20"/>
          <w:szCs w:val="20"/>
          <w:lang w:eastAsia="en-US"/>
        </w:rPr>
      </w:pPr>
      <w:r w:rsidRPr="00CD372B">
        <w:rPr>
          <w:rFonts w:ascii="Arial" w:eastAsia="Calibri" w:hAnsi="Arial" w:cs="Arial"/>
          <w:color w:val="000000"/>
          <w:spacing w:val="-3"/>
          <w:sz w:val="20"/>
          <w:szCs w:val="20"/>
          <w:lang w:eastAsia="en-US"/>
        </w:rPr>
        <w:t xml:space="preserve"> </w:t>
      </w:r>
      <w:proofErr w:type="gramStart"/>
      <w:r w:rsidRPr="00CD372B">
        <w:rPr>
          <w:rFonts w:ascii="Arial" w:eastAsia="Calibri" w:hAnsi="Arial" w:cs="Arial"/>
          <w:color w:val="000000"/>
          <w:spacing w:val="-3"/>
          <w:sz w:val="20"/>
          <w:szCs w:val="20"/>
          <w:lang w:eastAsia="en-US"/>
        </w:rPr>
        <w:t>работ</w:t>
      </w:r>
      <w:proofErr w:type="gramEnd"/>
      <w:r w:rsidRPr="00CD372B">
        <w:rPr>
          <w:rFonts w:ascii="Arial" w:eastAsia="Calibri" w:hAnsi="Arial" w:cs="Arial"/>
          <w:color w:val="000000"/>
          <w:spacing w:val="-3"/>
          <w:sz w:val="20"/>
          <w:szCs w:val="20"/>
          <w:lang w:eastAsia="en-US"/>
        </w:rPr>
        <w:t>, услуг (в том числе</w:t>
      </w:r>
    </w:p>
    <w:p w:rsidR="00CD372B" w:rsidRPr="00CD372B" w:rsidRDefault="00CD372B" w:rsidP="00CD372B">
      <w:pPr>
        <w:jc w:val="right"/>
        <w:rPr>
          <w:rFonts w:ascii="Arial" w:eastAsia="Calibri" w:hAnsi="Arial" w:cs="Arial"/>
          <w:color w:val="000000"/>
          <w:sz w:val="20"/>
          <w:szCs w:val="20"/>
          <w:lang w:eastAsia="en-US"/>
        </w:rPr>
      </w:pPr>
      <w:r w:rsidRPr="00CD372B">
        <w:rPr>
          <w:rFonts w:ascii="Arial" w:eastAsia="Calibri" w:hAnsi="Arial" w:cs="Arial"/>
          <w:color w:val="000000"/>
          <w:spacing w:val="-3"/>
          <w:sz w:val="20"/>
          <w:szCs w:val="20"/>
          <w:lang w:eastAsia="en-US"/>
        </w:rPr>
        <w:t xml:space="preserve"> </w:t>
      </w:r>
      <w:proofErr w:type="gramStart"/>
      <w:r w:rsidRPr="00CD372B">
        <w:rPr>
          <w:rFonts w:ascii="Arial" w:eastAsia="Calibri" w:hAnsi="Arial" w:cs="Arial"/>
          <w:color w:val="000000"/>
          <w:spacing w:val="-3"/>
          <w:sz w:val="20"/>
          <w:szCs w:val="20"/>
          <w:lang w:eastAsia="en-US"/>
        </w:rPr>
        <w:t>предельные</w:t>
      </w:r>
      <w:proofErr w:type="gramEnd"/>
      <w:r w:rsidRPr="00CD372B">
        <w:rPr>
          <w:rFonts w:ascii="Arial" w:eastAsia="Calibri" w:hAnsi="Arial" w:cs="Arial"/>
          <w:color w:val="000000"/>
          <w:spacing w:val="-3"/>
          <w:sz w:val="20"/>
          <w:szCs w:val="20"/>
          <w:lang w:eastAsia="en-US"/>
        </w:rPr>
        <w:t xml:space="preserve"> </w:t>
      </w:r>
      <w:r w:rsidRPr="00CD372B">
        <w:rPr>
          <w:rFonts w:ascii="Arial" w:eastAsia="Calibri" w:hAnsi="Arial" w:cs="Arial"/>
          <w:color w:val="000000"/>
          <w:sz w:val="20"/>
          <w:szCs w:val="20"/>
          <w:lang w:eastAsia="en-US"/>
        </w:rPr>
        <w:t>цены товаров, работ, услуг)</w:t>
      </w:r>
    </w:p>
    <w:p w:rsidR="00CD372B" w:rsidRPr="00CD372B" w:rsidRDefault="00CD372B" w:rsidP="00CD372B">
      <w:pPr>
        <w:jc w:val="center"/>
        <w:rPr>
          <w:rFonts w:ascii="Arial" w:eastAsia="Calibri" w:hAnsi="Arial" w:cs="Arial"/>
          <w:color w:val="000000"/>
          <w:sz w:val="20"/>
          <w:szCs w:val="20"/>
          <w:lang w:eastAsia="en-US"/>
        </w:rPr>
      </w:pPr>
    </w:p>
    <w:p w:rsidR="00CD372B" w:rsidRPr="00CD372B" w:rsidRDefault="00CD372B" w:rsidP="00CD372B">
      <w:pPr>
        <w:jc w:val="center"/>
        <w:rPr>
          <w:rFonts w:ascii="Arial" w:eastAsia="Calibri" w:hAnsi="Arial" w:cs="Arial"/>
          <w:b/>
          <w:color w:val="000000"/>
          <w:sz w:val="20"/>
          <w:szCs w:val="20"/>
          <w:lang w:eastAsia="en-US"/>
        </w:rPr>
      </w:pPr>
      <w:r w:rsidRPr="00CD372B">
        <w:rPr>
          <w:rFonts w:ascii="Arial" w:eastAsia="Calibri" w:hAnsi="Arial" w:cs="Arial"/>
          <w:b/>
          <w:color w:val="000000"/>
          <w:sz w:val="20"/>
          <w:szCs w:val="20"/>
          <w:lang w:eastAsia="en-US"/>
        </w:rPr>
        <w:t>ПЕРЕЧЕНЬ</w:t>
      </w:r>
    </w:p>
    <w:p w:rsidR="00CD372B" w:rsidRDefault="00CD372B" w:rsidP="00CD372B">
      <w:pPr>
        <w:jc w:val="center"/>
        <w:rPr>
          <w:rFonts w:ascii="Arial" w:eastAsia="Calibri" w:hAnsi="Arial" w:cs="Arial"/>
          <w:b/>
          <w:color w:val="000000"/>
          <w:sz w:val="20"/>
          <w:szCs w:val="20"/>
          <w:lang w:eastAsia="en-US"/>
        </w:rPr>
      </w:pPr>
      <w:proofErr w:type="gramStart"/>
      <w:r w:rsidRPr="00CD372B">
        <w:rPr>
          <w:rFonts w:ascii="Arial" w:eastAsia="Calibri" w:hAnsi="Arial" w:cs="Arial"/>
          <w:b/>
          <w:color w:val="000000"/>
          <w:sz w:val="20"/>
          <w:szCs w:val="20"/>
          <w:lang w:eastAsia="en-US"/>
        </w:rPr>
        <w:t>отдельных</w:t>
      </w:r>
      <w:proofErr w:type="gramEnd"/>
      <w:r w:rsidRPr="00CD372B">
        <w:rPr>
          <w:rFonts w:ascii="Arial" w:eastAsia="Calibri" w:hAnsi="Arial" w:cs="Arial"/>
          <w:b/>
          <w:color w:val="000000"/>
          <w:sz w:val="20"/>
          <w:szCs w:val="20"/>
          <w:lang w:eastAsia="en-US"/>
        </w:rPr>
        <w:t xml:space="preserve"> видов товаров, работ, услуг, их потребительские свойства и иные характеристики</w:t>
      </w:r>
    </w:p>
    <w:p w:rsidR="00CD372B" w:rsidRPr="00CD372B" w:rsidRDefault="00CD372B" w:rsidP="00CD372B">
      <w:pPr>
        <w:jc w:val="center"/>
        <w:rPr>
          <w:rFonts w:ascii="Arial" w:eastAsia="Calibri" w:hAnsi="Arial" w:cs="Arial"/>
          <w:b/>
          <w:color w:val="000000"/>
          <w:sz w:val="20"/>
          <w:szCs w:val="20"/>
          <w:lang w:eastAsia="en-US"/>
        </w:rPr>
      </w:pPr>
    </w:p>
    <w:tbl>
      <w:tblPr>
        <w:tblW w:w="10201" w:type="dxa"/>
        <w:tblInd w:w="-2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129"/>
        <w:gridCol w:w="1473"/>
        <w:gridCol w:w="1225"/>
        <w:gridCol w:w="1109"/>
        <w:gridCol w:w="1435"/>
        <w:gridCol w:w="1570"/>
        <w:gridCol w:w="1267"/>
      </w:tblGrid>
      <w:tr w:rsidR="00CD372B" w:rsidRPr="00CD372B" w:rsidTr="00CD372B">
        <w:trPr>
          <w:trHeight w:val="612"/>
        </w:trPr>
        <w:tc>
          <w:tcPr>
            <w:tcW w:w="993" w:type="dxa"/>
            <w:vMerge w:val="restart"/>
            <w:shd w:val="clear" w:color="auto" w:fill="auto"/>
          </w:tcPr>
          <w:p w:rsidR="00CD372B" w:rsidRPr="00CD372B" w:rsidRDefault="00CD372B" w:rsidP="00C425D0">
            <w:pPr>
              <w:rPr>
                <w:rFonts w:ascii="Arial" w:eastAsia="Calibri" w:hAnsi="Arial" w:cs="Arial"/>
                <w:color w:val="000000"/>
                <w:sz w:val="20"/>
                <w:szCs w:val="20"/>
                <w:lang w:eastAsia="en-US"/>
              </w:rPr>
            </w:pPr>
            <w:r w:rsidRPr="00CD372B">
              <w:rPr>
                <w:rFonts w:ascii="Arial" w:eastAsia="Calibri" w:hAnsi="Arial" w:cs="Arial"/>
                <w:color w:val="000000"/>
                <w:sz w:val="20"/>
                <w:szCs w:val="20"/>
                <w:lang w:eastAsia="en-US"/>
              </w:rPr>
              <w:t>№ п/п</w:t>
            </w:r>
          </w:p>
        </w:tc>
        <w:tc>
          <w:tcPr>
            <w:tcW w:w="1129" w:type="dxa"/>
            <w:vMerge w:val="restart"/>
            <w:shd w:val="clear" w:color="auto" w:fill="auto"/>
          </w:tcPr>
          <w:p w:rsidR="00CD372B" w:rsidRPr="00CD372B" w:rsidRDefault="00CD372B" w:rsidP="00C425D0">
            <w:pPr>
              <w:rPr>
                <w:rFonts w:ascii="Arial" w:eastAsia="Calibri" w:hAnsi="Arial" w:cs="Arial"/>
                <w:color w:val="000000"/>
                <w:sz w:val="20"/>
                <w:szCs w:val="20"/>
                <w:lang w:eastAsia="en-US"/>
              </w:rPr>
            </w:pPr>
            <w:r w:rsidRPr="00CD372B">
              <w:rPr>
                <w:rFonts w:ascii="Arial" w:eastAsia="Calibri" w:hAnsi="Arial" w:cs="Arial"/>
                <w:color w:val="000000"/>
                <w:sz w:val="20"/>
                <w:szCs w:val="20"/>
                <w:lang w:eastAsia="en-US"/>
              </w:rPr>
              <w:t>Код по ОКПД</w:t>
            </w:r>
          </w:p>
        </w:tc>
        <w:tc>
          <w:tcPr>
            <w:tcW w:w="1473" w:type="dxa"/>
            <w:vMerge w:val="restart"/>
            <w:shd w:val="clear" w:color="auto" w:fill="auto"/>
          </w:tcPr>
          <w:p w:rsidR="00CD372B" w:rsidRPr="00CD372B" w:rsidRDefault="00CD372B" w:rsidP="00C425D0">
            <w:pPr>
              <w:rPr>
                <w:rFonts w:ascii="Arial" w:eastAsia="Calibri" w:hAnsi="Arial" w:cs="Arial"/>
                <w:color w:val="000000"/>
                <w:sz w:val="20"/>
                <w:szCs w:val="20"/>
                <w:lang w:eastAsia="en-US"/>
              </w:rPr>
            </w:pPr>
            <w:r w:rsidRPr="00CD372B">
              <w:rPr>
                <w:rFonts w:ascii="Arial" w:eastAsia="Calibri" w:hAnsi="Arial" w:cs="Arial"/>
                <w:color w:val="000000"/>
                <w:sz w:val="20"/>
                <w:szCs w:val="20"/>
                <w:lang w:eastAsia="en-US"/>
              </w:rPr>
              <w:t>Наименование отдельных видов товаров, работ, услуг</w:t>
            </w:r>
          </w:p>
        </w:tc>
        <w:tc>
          <w:tcPr>
            <w:tcW w:w="5339" w:type="dxa"/>
            <w:gridSpan w:val="4"/>
            <w:shd w:val="clear" w:color="auto" w:fill="auto"/>
          </w:tcPr>
          <w:p w:rsidR="00CD372B" w:rsidRPr="00CD372B" w:rsidRDefault="00CD372B" w:rsidP="00C425D0">
            <w:pPr>
              <w:rPr>
                <w:rFonts w:ascii="Arial" w:eastAsia="Calibri" w:hAnsi="Arial" w:cs="Arial"/>
                <w:color w:val="000000"/>
                <w:sz w:val="20"/>
                <w:szCs w:val="20"/>
                <w:lang w:eastAsia="en-US"/>
              </w:rPr>
            </w:pPr>
            <w:r w:rsidRPr="00CD372B">
              <w:rPr>
                <w:rFonts w:ascii="Arial" w:eastAsia="Calibri" w:hAnsi="Arial" w:cs="Arial"/>
                <w:color w:val="000000"/>
                <w:sz w:val="20"/>
                <w:szCs w:val="20"/>
                <w:lang w:eastAsia="en-US"/>
              </w:rPr>
              <w:t>Требования к качеству, потребительским свойствам и иным характеристикам (в том числе предельные цены)</w:t>
            </w:r>
          </w:p>
        </w:tc>
        <w:tc>
          <w:tcPr>
            <w:tcW w:w="1267" w:type="dxa"/>
            <w:vMerge w:val="restart"/>
            <w:shd w:val="clear" w:color="auto" w:fill="auto"/>
          </w:tcPr>
          <w:p w:rsidR="00CD372B" w:rsidRPr="00CD372B" w:rsidRDefault="00CD372B" w:rsidP="00C425D0">
            <w:pPr>
              <w:rPr>
                <w:rFonts w:ascii="Arial" w:eastAsia="Calibri" w:hAnsi="Arial" w:cs="Arial"/>
                <w:color w:val="000000"/>
                <w:sz w:val="20"/>
                <w:szCs w:val="20"/>
                <w:lang w:eastAsia="en-US"/>
              </w:rPr>
            </w:pPr>
            <w:r w:rsidRPr="00CD372B">
              <w:rPr>
                <w:rFonts w:ascii="Arial" w:eastAsia="Calibri" w:hAnsi="Arial" w:cs="Arial"/>
                <w:color w:val="000000"/>
                <w:sz w:val="20"/>
                <w:szCs w:val="20"/>
                <w:lang w:eastAsia="en-US"/>
              </w:rPr>
              <w:t>Предельные цены товаров, работ, услуг</w:t>
            </w:r>
          </w:p>
        </w:tc>
      </w:tr>
      <w:tr w:rsidR="00CD372B" w:rsidRPr="00CD372B" w:rsidTr="00CD372B">
        <w:trPr>
          <w:trHeight w:val="252"/>
        </w:trPr>
        <w:tc>
          <w:tcPr>
            <w:tcW w:w="993" w:type="dxa"/>
            <w:vMerge/>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129" w:type="dxa"/>
            <w:vMerge/>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473" w:type="dxa"/>
            <w:vMerge/>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225" w:type="dxa"/>
            <w:vMerge w:val="restart"/>
            <w:shd w:val="clear" w:color="auto" w:fill="auto"/>
          </w:tcPr>
          <w:p w:rsidR="00CD372B" w:rsidRPr="00CD372B" w:rsidRDefault="00CD372B" w:rsidP="00C425D0">
            <w:pPr>
              <w:rPr>
                <w:rFonts w:ascii="Arial" w:eastAsia="Calibri" w:hAnsi="Arial" w:cs="Arial"/>
                <w:color w:val="000000"/>
                <w:sz w:val="20"/>
                <w:szCs w:val="20"/>
                <w:lang w:eastAsia="en-US"/>
              </w:rPr>
            </w:pPr>
            <w:r w:rsidRPr="00CD372B">
              <w:rPr>
                <w:rFonts w:ascii="Arial" w:eastAsia="Calibri" w:hAnsi="Arial" w:cs="Arial"/>
                <w:color w:val="000000"/>
                <w:sz w:val="20"/>
                <w:szCs w:val="20"/>
                <w:lang w:eastAsia="en-US"/>
              </w:rPr>
              <w:t>Наименование характеристики</w:t>
            </w:r>
          </w:p>
        </w:tc>
        <w:tc>
          <w:tcPr>
            <w:tcW w:w="2544" w:type="dxa"/>
            <w:gridSpan w:val="2"/>
            <w:shd w:val="clear" w:color="auto" w:fill="auto"/>
          </w:tcPr>
          <w:p w:rsidR="00CD372B" w:rsidRPr="00CD372B" w:rsidRDefault="00CD372B" w:rsidP="00C425D0">
            <w:pPr>
              <w:rPr>
                <w:rFonts w:ascii="Arial" w:eastAsia="Calibri" w:hAnsi="Arial" w:cs="Arial"/>
                <w:color w:val="000000"/>
                <w:sz w:val="20"/>
                <w:szCs w:val="20"/>
                <w:lang w:eastAsia="en-US"/>
              </w:rPr>
            </w:pPr>
            <w:proofErr w:type="gramStart"/>
            <w:r w:rsidRPr="00CD372B">
              <w:rPr>
                <w:rFonts w:ascii="Arial" w:eastAsia="Calibri" w:hAnsi="Arial" w:cs="Arial"/>
                <w:color w:val="000000"/>
                <w:sz w:val="20"/>
                <w:szCs w:val="20"/>
                <w:lang w:eastAsia="en-US"/>
              </w:rPr>
              <w:t>единица</w:t>
            </w:r>
            <w:proofErr w:type="gramEnd"/>
            <w:r w:rsidRPr="00CD372B">
              <w:rPr>
                <w:rFonts w:ascii="Arial" w:eastAsia="Calibri" w:hAnsi="Arial" w:cs="Arial"/>
                <w:color w:val="000000"/>
                <w:sz w:val="20"/>
                <w:szCs w:val="20"/>
                <w:lang w:eastAsia="en-US"/>
              </w:rPr>
              <w:t xml:space="preserve"> измерения</w:t>
            </w:r>
          </w:p>
        </w:tc>
        <w:tc>
          <w:tcPr>
            <w:tcW w:w="1570" w:type="dxa"/>
            <w:vMerge w:val="restart"/>
            <w:shd w:val="clear" w:color="auto" w:fill="auto"/>
          </w:tcPr>
          <w:p w:rsidR="00CD372B" w:rsidRPr="00CD372B" w:rsidRDefault="00CD372B" w:rsidP="00C425D0">
            <w:pPr>
              <w:rPr>
                <w:rFonts w:ascii="Arial" w:eastAsia="Calibri" w:hAnsi="Arial" w:cs="Arial"/>
                <w:color w:val="000000"/>
                <w:sz w:val="20"/>
                <w:szCs w:val="20"/>
                <w:lang w:eastAsia="en-US"/>
              </w:rPr>
            </w:pPr>
            <w:proofErr w:type="gramStart"/>
            <w:r w:rsidRPr="00CD372B">
              <w:rPr>
                <w:rFonts w:ascii="Arial" w:eastAsia="Calibri" w:hAnsi="Arial" w:cs="Arial"/>
                <w:color w:val="000000"/>
                <w:sz w:val="20"/>
                <w:szCs w:val="20"/>
                <w:lang w:eastAsia="en-US"/>
              </w:rPr>
              <w:t>значение</w:t>
            </w:r>
            <w:proofErr w:type="gramEnd"/>
            <w:r w:rsidRPr="00CD372B">
              <w:rPr>
                <w:rFonts w:ascii="Arial" w:eastAsia="Calibri" w:hAnsi="Arial" w:cs="Arial"/>
                <w:color w:val="000000"/>
                <w:sz w:val="20"/>
                <w:szCs w:val="20"/>
                <w:lang w:eastAsia="en-US"/>
              </w:rPr>
              <w:t xml:space="preserve"> характеристики</w:t>
            </w:r>
          </w:p>
        </w:tc>
        <w:tc>
          <w:tcPr>
            <w:tcW w:w="1267" w:type="dxa"/>
            <w:vMerge/>
            <w:shd w:val="clear" w:color="auto" w:fill="auto"/>
          </w:tcPr>
          <w:p w:rsidR="00CD372B" w:rsidRPr="00CD372B" w:rsidRDefault="00CD372B" w:rsidP="00C425D0">
            <w:pPr>
              <w:rPr>
                <w:rFonts w:ascii="Arial" w:eastAsia="Calibri" w:hAnsi="Arial" w:cs="Arial"/>
                <w:color w:val="000000"/>
                <w:sz w:val="20"/>
                <w:szCs w:val="20"/>
                <w:lang w:eastAsia="en-US"/>
              </w:rPr>
            </w:pPr>
          </w:p>
        </w:tc>
      </w:tr>
      <w:tr w:rsidR="00CD372B" w:rsidRPr="00CD372B" w:rsidTr="00CD372B">
        <w:trPr>
          <w:trHeight w:val="276"/>
        </w:trPr>
        <w:tc>
          <w:tcPr>
            <w:tcW w:w="993" w:type="dxa"/>
            <w:vMerge/>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129" w:type="dxa"/>
            <w:vMerge/>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473" w:type="dxa"/>
            <w:vMerge/>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225" w:type="dxa"/>
            <w:vMerge/>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109" w:type="dxa"/>
            <w:shd w:val="clear" w:color="auto" w:fill="auto"/>
          </w:tcPr>
          <w:p w:rsidR="00CD372B" w:rsidRPr="00CD372B" w:rsidRDefault="00CD372B" w:rsidP="00C425D0">
            <w:pPr>
              <w:rPr>
                <w:rFonts w:ascii="Arial" w:eastAsia="Calibri" w:hAnsi="Arial" w:cs="Arial"/>
                <w:color w:val="000000"/>
                <w:sz w:val="20"/>
                <w:szCs w:val="20"/>
                <w:lang w:eastAsia="en-US"/>
              </w:rPr>
            </w:pPr>
            <w:proofErr w:type="gramStart"/>
            <w:r w:rsidRPr="00CD372B">
              <w:rPr>
                <w:rFonts w:ascii="Arial" w:eastAsia="Calibri" w:hAnsi="Arial" w:cs="Arial"/>
                <w:color w:val="000000"/>
                <w:sz w:val="20"/>
                <w:szCs w:val="20"/>
                <w:lang w:eastAsia="en-US"/>
              </w:rPr>
              <w:t>код</w:t>
            </w:r>
            <w:proofErr w:type="gramEnd"/>
            <w:r w:rsidRPr="00CD372B">
              <w:rPr>
                <w:rFonts w:ascii="Arial" w:eastAsia="Calibri" w:hAnsi="Arial" w:cs="Arial"/>
                <w:color w:val="000000"/>
                <w:sz w:val="20"/>
                <w:szCs w:val="20"/>
                <w:lang w:eastAsia="en-US"/>
              </w:rPr>
              <w:t xml:space="preserve"> по ОКЕИ</w:t>
            </w:r>
          </w:p>
        </w:tc>
        <w:tc>
          <w:tcPr>
            <w:tcW w:w="1435" w:type="dxa"/>
            <w:shd w:val="clear" w:color="auto" w:fill="auto"/>
          </w:tcPr>
          <w:p w:rsidR="00CD372B" w:rsidRPr="00CD372B" w:rsidRDefault="00CD372B" w:rsidP="00C425D0">
            <w:pPr>
              <w:rPr>
                <w:rFonts w:ascii="Arial" w:eastAsia="Calibri" w:hAnsi="Arial" w:cs="Arial"/>
                <w:color w:val="000000"/>
                <w:sz w:val="20"/>
                <w:szCs w:val="20"/>
                <w:lang w:eastAsia="en-US"/>
              </w:rPr>
            </w:pPr>
            <w:proofErr w:type="gramStart"/>
            <w:r w:rsidRPr="00CD372B">
              <w:rPr>
                <w:rFonts w:ascii="Arial" w:eastAsia="Calibri" w:hAnsi="Arial" w:cs="Arial"/>
                <w:color w:val="000000"/>
                <w:sz w:val="20"/>
                <w:szCs w:val="20"/>
                <w:lang w:eastAsia="en-US"/>
              </w:rPr>
              <w:t>наименование</w:t>
            </w:r>
            <w:proofErr w:type="gramEnd"/>
          </w:p>
        </w:tc>
        <w:tc>
          <w:tcPr>
            <w:tcW w:w="1570" w:type="dxa"/>
            <w:vMerge/>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267" w:type="dxa"/>
            <w:vMerge/>
            <w:shd w:val="clear" w:color="auto" w:fill="auto"/>
          </w:tcPr>
          <w:p w:rsidR="00CD372B" w:rsidRPr="00CD372B" w:rsidRDefault="00CD372B" w:rsidP="00C425D0">
            <w:pPr>
              <w:rPr>
                <w:rFonts w:ascii="Arial" w:eastAsia="Calibri" w:hAnsi="Arial" w:cs="Arial"/>
                <w:color w:val="000000"/>
                <w:sz w:val="20"/>
                <w:szCs w:val="20"/>
                <w:lang w:eastAsia="en-US"/>
              </w:rPr>
            </w:pPr>
          </w:p>
        </w:tc>
      </w:tr>
      <w:tr w:rsidR="00CD372B" w:rsidRPr="00CD372B" w:rsidTr="00CD372B">
        <w:tc>
          <w:tcPr>
            <w:tcW w:w="993" w:type="dxa"/>
            <w:shd w:val="clear" w:color="auto" w:fill="auto"/>
          </w:tcPr>
          <w:p w:rsidR="00CD372B" w:rsidRPr="00CD372B" w:rsidRDefault="00CD372B" w:rsidP="00C425D0">
            <w:pPr>
              <w:jc w:val="center"/>
              <w:rPr>
                <w:rFonts w:ascii="Arial" w:eastAsia="Calibri" w:hAnsi="Arial" w:cs="Arial"/>
                <w:color w:val="000000"/>
                <w:sz w:val="20"/>
                <w:szCs w:val="20"/>
                <w:lang w:eastAsia="en-US"/>
              </w:rPr>
            </w:pPr>
            <w:r w:rsidRPr="00CD372B">
              <w:rPr>
                <w:rFonts w:ascii="Arial" w:eastAsia="Calibri" w:hAnsi="Arial" w:cs="Arial"/>
                <w:color w:val="000000"/>
                <w:sz w:val="20"/>
                <w:szCs w:val="20"/>
                <w:lang w:eastAsia="en-US"/>
              </w:rPr>
              <w:t>1</w:t>
            </w:r>
          </w:p>
        </w:tc>
        <w:tc>
          <w:tcPr>
            <w:tcW w:w="1129" w:type="dxa"/>
            <w:shd w:val="clear" w:color="auto" w:fill="auto"/>
          </w:tcPr>
          <w:p w:rsidR="00CD372B" w:rsidRPr="00CD372B" w:rsidRDefault="00CD372B" w:rsidP="00C425D0">
            <w:pPr>
              <w:jc w:val="center"/>
              <w:rPr>
                <w:rFonts w:ascii="Arial" w:eastAsia="Calibri" w:hAnsi="Arial" w:cs="Arial"/>
                <w:color w:val="000000"/>
                <w:sz w:val="20"/>
                <w:szCs w:val="20"/>
                <w:lang w:eastAsia="en-US"/>
              </w:rPr>
            </w:pPr>
            <w:r w:rsidRPr="00CD372B">
              <w:rPr>
                <w:rFonts w:ascii="Arial" w:eastAsia="Calibri" w:hAnsi="Arial" w:cs="Arial"/>
                <w:color w:val="000000"/>
                <w:sz w:val="20"/>
                <w:szCs w:val="20"/>
                <w:lang w:eastAsia="en-US"/>
              </w:rPr>
              <w:t>2</w:t>
            </w:r>
          </w:p>
        </w:tc>
        <w:tc>
          <w:tcPr>
            <w:tcW w:w="1473" w:type="dxa"/>
            <w:shd w:val="clear" w:color="auto" w:fill="auto"/>
          </w:tcPr>
          <w:p w:rsidR="00CD372B" w:rsidRPr="00CD372B" w:rsidRDefault="00CD372B" w:rsidP="00C425D0">
            <w:pPr>
              <w:jc w:val="center"/>
              <w:rPr>
                <w:rFonts w:ascii="Arial" w:eastAsia="Calibri" w:hAnsi="Arial" w:cs="Arial"/>
                <w:color w:val="000000"/>
                <w:sz w:val="20"/>
                <w:szCs w:val="20"/>
                <w:lang w:eastAsia="en-US"/>
              </w:rPr>
            </w:pPr>
            <w:r w:rsidRPr="00CD372B">
              <w:rPr>
                <w:rFonts w:ascii="Arial" w:eastAsia="Calibri" w:hAnsi="Arial" w:cs="Arial"/>
                <w:color w:val="000000"/>
                <w:sz w:val="20"/>
                <w:szCs w:val="20"/>
                <w:lang w:eastAsia="en-US"/>
              </w:rPr>
              <w:t>3</w:t>
            </w:r>
          </w:p>
        </w:tc>
        <w:tc>
          <w:tcPr>
            <w:tcW w:w="1225" w:type="dxa"/>
            <w:shd w:val="clear" w:color="auto" w:fill="auto"/>
          </w:tcPr>
          <w:p w:rsidR="00CD372B" w:rsidRPr="00CD372B" w:rsidRDefault="00CD372B" w:rsidP="00C425D0">
            <w:pPr>
              <w:jc w:val="center"/>
              <w:rPr>
                <w:rFonts w:ascii="Arial" w:eastAsia="Calibri" w:hAnsi="Arial" w:cs="Arial"/>
                <w:color w:val="000000"/>
                <w:sz w:val="20"/>
                <w:szCs w:val="20"/>
                <w:lang w:eastAsia="en-US"/>
              </w:rPr>
            </w:pPr>
            <w:r w:rsidRPr="00CD372B">
              <w:rPr>
                <w:rFonts w:ascii="Arial" w:eastAsia="Calibri" w:hAnsi="Arial" w:cs="Arial"/>
                <w:color w:val="000000"/>
                <w:sz w:val="20"/>
                <w:szCs w:val="20"/>
                <w:lang w:eastAsia="en-US"/>
              </w:rPr>
              <w:t>4</w:t>
            </w:r>
          </w:p>
        </w:tc>
        <w:tc>
          <w:tcPr>
            <w:tcW w:w="1109" w:type="dxa"/>
            <w:shd w:val="clear" w:color="auto" w:fill="auto"/>
          </w:tcPr>
          <w:p w:rsidR="00CD372B" w:rsidRPr="00CD372B" w:rsidRDefault="00CD372B" w:rsidP="00C425D0">
            <w:pPr>
              <w:jc w:val="center"/>
              <w:rPr>
                <w:rFonts w:ascii="Arial" w:eastAsia="Calibri" w:hAnsi="Arial" w:cs="Arial"/>
                <w:color w:val="000000"/>
                <w:sz w:val="20"/>
                <w:szCs w:val="20"/>
                <w:lang w:eastAsia="en-US"/>
              </w:rPr>
            </w:pPr>
            <w:r w:rsidRPr="00CD372B">
              <w:rPr>
                <w:rFonts w:ascii="Arial" w:eastAsia="Calibri" w:hAnsi="Arial" w:cs="Arial"/>
                <w:color w:val="000000"/>
                <w:sz w:val="20"/>
                <w:szCs w:val="20"/>
                <w:lang w:eastAsia="en-US"/>
              </w:rPr>
              <w:t>5</w:t>
            </w:r>
          </w:p>
        </w:tc>
        <w:tc>
          <w:tcPr>
            <w:tcW w:w="1435" w:type="dxa"/>
            <w:shd w:val="clear" w:color="auto" w:fill="auto"/>
          </w:tcPr>
          <w:p w:rsidR="00CD372B" w:rsidRPr="00CD372B" w:rsidRDefault="00CD372B" w:rsidP="00C425D0">
            <w:pPr>
              <w:jc w:val="center"/>
              <w:rPr>
                <w:rFonts w:ascii="Arial" w:eastAsia="Calibri" w:hAnsi="Arial" w:cs="Arial"/>
                <w:color w:val="000000"/>
                <w:sz w:val="20"/>
                <w:szCs w:val="20"/>
                <w:lang w:eastAsia="en-US"/>
              </w:rPr>
            </w:pPr>
            <w:r w:rsidRPr="00CD372B">
              <w:rPr>
                <w:rFonts w:ascii="Arial" w:eastAsia="Calibri" w:hAnsi="Arial" w:cs="Arial"/>
                <w:color w:val="000000"/>
                <w:sz w:val="20"/>
                <w:szCs w:val="20"/>
                <w:lang w:eastAsia="en-US"/>
              </w:rPr>
              <w:t>6</w:t>
            </w:r>
          </w:p>
        </w:tc>
        <w:tc>
          <w:tcPr>
            <w:tcW w:w="1570" w:type="dxa"/>
            <w:shd w:val="clear" w:color="auto" w:fill="auto"/>
          </w:tcPr>
          <w:p w:rsidR="00CD372B" w:rsidRPr="00CD372B" w:rsidRDefault="00CD372B" w:rsidP="00C425D0">
            <w:pPr>
              <w:jc w:val="center"/>
              <w:rPr>
                <w:rFonts w:ascii="Arial" w:eastAsia="Calibri" w:hAnsi="Arial" w:cs="Arial"/>
                <w:color w:val="000000"/>
                <w:sz w:val="20"/>
                <w:szCs w:val="20"/>
                <w:lang w:eastAsia="en-US"/>
              </w:rPr>
            </w:pPr>
            <w:r w:rsidRPr="00CD372B">
              <w:rPr>
                <w:rFonts w:ascii="Arial" w:eastAsia="Calibri" w:hAnsi="Arial" w:cs="Arial"/>
                <w:color w:val="000000"/>
                <w:sz w:val="20"/>
                <w:szCs w:val="20"/>
                <w:lang w:eastAsia="en-US"/>
              </w:rPr>
              <w:t>7</w:t>
            </w:r>
          </w:p>
        </w:tc>
        <w:tc>
          <w:tcPr>
            <w:tcW w:w="1267" w:type="dxa"/>
            <w:shd w:val="clear" w:color="auto" w:fill="auto"/>
          </w:tcPr>
          <w:p w:rsidR="00CD372B" w:rsidRPr="00CD372B" w:rsidRDefault="00CD372B" w:rsidP="00C425D0">
            <w:pPr>
              <w:jc w:val="center"/>
              <w:rPr>
                <w:rFonts w:ascii="Arial" w:eastAsia="Calibri" w:hAnsi="Arial" w:cs="Arial"/>
                <w:color w:val="000000"/>
                <w:sz w:val="20"/>
                <w:szCs w:val="20"/>
                <w:lang w:eastAsia="en-US"/>
              </w:rPr>
            </w:pPr>
            <w:r w:rsidRPr="00CD372B">
              <w:rPr>
                <w:rFonts w:ascii="Arial" w:eastAsia="Calibri" w:hAnsi="Arial" w:cs="Arial"/>
                <w:color w:val="000000"/>
                <w:sz w:val="20"/>
                <w:szCs w:val="20"/>
                <w:lang w:eastAsia="en-US"/>
              </w:rPr>
              <w:t>8</w:t>
            </w:r>
          </w:p>
        </w:tc>
      </w:tr>
      <w:tr w:rsidR="00CD372B" w:rsidRPr="00CD372B" w:rsidTr="00CD372B">
        <w:trPr>
          <w:trHeight w:val="240"/>
        </w:trPr>
        <w:tc>
          <w:tcPr>
            <w:tcW w:w="993" w:type="dxa"/>
            <w:vMerge w:val="restart"/>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129" w:type="dxa"/>
            <w:vMerge w:val="restart"/>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473" w:type="dxa"/>
            <w:vMerge w:val="restart"/>
            <w:shd w:val="clear" w:color="auto" w:fill="auto"/>
          </w:tcPr>
          <w:p w:rsidR="00CD372B" w:rsidRPr="00CD372B" w:rsidRDefault="00CD372B" w:rsidP="00C425D0">
            <w:pPr>
              <w:rPr>
                <w:rFonts w:ascii="Arial" w:eastAsia="Calibri" w:hAnsi="Arial" w:cs="Arial"/>
                <w:color w:val="000000"/>
                <w:sz w:val="20"/>
                <w:szCs w:val="20"/>
                <w:lang w:eastAsia="en-US"/>
              </w:rPr>
            </w:pPr>
            <w:r w:rsidRPr="00CD372B">
              <w:rPr>
                <w:rFonts w:ascii="Arial" w:eastAsia="Calibri" w:hAnsi="Arial" w:cs="Arial"/>
                <w:color w:val="000000"/>
                <w:sz w:val="20"/>
                <w:szCs w:val="20"/>
                <w:lang w:eastAsia="en-US"/>
              </w:rPr>
              <w:t>Товары</w:t>
            </w:r>
          </w:p>
        </w:tc>
        <w:tc>
          <w:tcPr>
            <w:tcW w:w="1225"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109"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435"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570"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267" w:type="dxa"/>
            <w:shd w:val="clear" w:color="auto" w:fill="auto"/>
          </w:tcPr>
          <w:p w:rsidR="00CD372B" w:rsidRPr="00CD372B" w:rsidRDefault="00CD372B" w:rsidP="00C425D0">
            <w:pPr>
              <w:rPr>
                <w:rFonts w:ascii="Arial" w:eastAsia="Calibri" w:hAnsi="Arial" w:cs="Arial"/>
                <w:color w:val="000000"/>
                <w:sz w:val="20"/>
                <w:szCs w:val="20"/>
                <w:lang w:eastAsia="en-US"/>
              </w:rPr>
            </w:pPr>
          </w:p>
        </w:tc>
      </w:tr>
      <w:tr w:rsidR="00CD372B" w:rsidRPr="00CD372B" w:rsidTr="00CD372B">
        <w:trPr>
          <w:trHeight w:val="336"/>
        </w:trPr>
        <w:tc>
          <w:tcPr>
            <w:tcW w:w="993" w:type="dxa"/>
            <w:vMerge/>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129" w:type="dxa"/>
            <w:vMerge/>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473" w:type="dxa"/>
            <w:vMerge/>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225"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109"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435"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570"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267" w:type="dxa"/>
            <w:shd w:val="clear" w:color="auto" w:fill="auto"/>
          </w:tcPr>
          <w:p w:rsidR="00CD372B" w:rsidRPr="00CD372B" w:rsidRDefault="00CD372B" w:rsidP="00C425D0">
            <w:pPr>
              <w:rPr>
                <w:rFonts w:ascii="Arial" w:eastAsia="Calibri" w:hAnsi="Arial" w:cs="Arial"/>
                <w:color w:val="000000"/>
                <w:sz w:val="20"/>
                <w:szCs w:val="20"/>
                <w:lang w:eastAsia="en-US"/>
              </w:rPr>
            </w:pPr>
          </w:p>
        </w:tc>
      </w:tr>
      <w:tr w:rsidR="00CD372B" w:rsidRPr="00CD372B" w:rsidTr="00CD372B">
        <w:trPr>
          <w:trHeight w:val="312"/>
        </w:trPr>
        <w:tc>
          <w:tcPr>
            <w:tcW w:w="993" w:type="dxa"/>
            <w:vMerge/>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129" w:type="dxa"/>
            <w:vMerge/>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473" w:type="dxa"/>
            <w:vMerge/>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225"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109"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435"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570"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267" w:type="dxa"/>
            <w:shd w:val="clear" w:color="auto" w:fill="auto"/>
          </w:tcPr>
          <w:p w:rsidR="00CD372B" w:rsidRPr="00CD372B" w:rsidRDefault="00CD372B" w:rsidP="00C425D0">
            <w:pPr>
              <w:rPr>
                <w:rFonts w:ascii="Arial" w:eastAsia="Calibri" w:hAnsi="Arial" w:cs="Arial"/>
                <w:color w:val="000000"/>
                <w:sz w:val="20"/>
                <w:szCs w:val="20"/>
                <w:lang w:eastAsia="en-US"/>
              </w:rPr>
            </w:pPr>
          </w:p>
        </w:tc>
      </w:tr>
      <w:tr w:rsidR="00CD372B" w:rsidRPr="00CD372B" w:rsidTr="00CD372B">
        <w:trPr>
          <w:trHeight w:val="180"/>
        </w:trPr>
        <w:tc>
          <w:tcPr>
            <w:tcW w:w="993" w:type="dxa"/>
            <w:vMerge w:val="restart"/>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129" w:type="dxa"/>
            <w:vMerge w:val="restart"/>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473" w:type="dxa"/>
            <w:vMerge w:val="restart"/>
            <w:shd w:val="clear" w:color="auto" w:fill="auto"/>
          </w:tcPr>
          <w:p w:rsidR="00CD372B" w:rsidRPr="00CD372B" w:rsidRDefault="00CD372B" w:rsidP="00C425D0">
            <w:pPr>
              <w:rPr>
                <w:rFonts w:ascii="Arial" w:eastAsia="Calibri" w:hAnsi="Arial" w:cs="Arial"/>
                <w:color w:val="000000"/>
                <w:sz w:val="20"/>
                <w:szCs w:val="20"/>
                <w:lang w:eastAsia="en-US"/>
              </w:rPr>
            </w:pPr>
            <w:r w:rsidRPr="00CD372B">
              <w:rPr>
                <w:rFonts w:ascii="Arial" w:eastAsia="Calibri" w:hAnsi="Arial" w:cs="Arial"/>
                <w:color w:val="000000"/>
                <w:sz w:val="20"/>
                <w:szCs w:val="20"/>
                <w:lang w:eastAsia="en-US"/>
              </w:rPr>
              <w:t>Работы</w:t>
            </w:r>
          </w:p>
        </w:tc>
        <w:tc>
          <w:tcPr>
            <w:tcW w:w="1225"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109"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435"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570"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267" w:type="dxa"/>
            <w:shd w:val="clear" w:color="auto" w:fill="auto"/>
          </w:tcPr>
          <w:p w:rsidR="00CD372B" w:rsidRPr="00CD372B" w:rsidRDefault="00CD372B" w:rsidP="00C425D0">
            <w:pPr>
              <w:rPr>
                <w:rFonts w:ascii="Arial" w:eastAsia="Calibri" w:hAnsi="Arial" w:cs="Arial"/>
                <w:color w:val="000000"/>
                <w:sz w:val="20"/>
                <w:szCs w:val="20"/>
                <w:lang w:eastAsia="en-US"/>
              </w:rPr>
            </w:pPr>
          </w:p>
        </w:tc>
      </w:tr>
      <w:tr w:rsidR="00CD372B" w:rsidRPr="00CD372B" w:rsidTr="00CD372B">
        <w:trPr>
          <w:trHeight w:val="408"/>
        </w:trPr>
        <w:tc>
          <w:tcPr>
            <w:tcW w:w="993" w:type="dxa"/>
            <w:vMerge/>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129" w:type="dxa"/>
            <w:vMerge/>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473" w:type="dxa"/>
            <w:vMerge/>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225"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109"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435"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570"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267" w:type="dxa"/>
            <w:shd w:val="clear" w:color="auto" w:fill="auto"/>
          </w:tcPr>
          <w:p w:rsidR="00CD372B" w:rsidRPr="00CD372B" w:rsidRDefault="00CD372B" w:rsidP="00C425D0">
            <w:pPr>
              <w:rPr>
                <w:rFonts w:ascii="Arial" w:eastAsia="Calibri" w:hAnsi="Arial" w:cs="Arial"/>
                <w:color w:val="000000"/>
                <w:sz w:val="20"/>
                <w:szCs w:val="20"/>
                <w:lang w:eastAsia="en-US"/>
              </w:rPr>
            </w:pPr>
          </w:p>
        </w:tc>
      </w:tr>
      <w:tr w:rsidR="00CD372B" w:rsidRPr="00CD372B" w:rsidTr="00CD372B">
        <w:trPr>
          <w:trHeight w:val="468"/>
        </w:trPr>
        <w:tc>
          <w:tcPr>
            <w:tcW w:w="993" w:type="dxa"/>
            <w:vMerge/>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129" w:type="dxa"/>
            <w:vMerge/>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473" w:type="dxa"/>
            <w:vMerge/>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225"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109"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435"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570"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267" w:type="dxa"/>
            <w:shd w:val="clear" w:color="auto" w:fill="auto"/>
          </w:tcPr>
          <w:p w:rsidR="00CD372B" w:rsidRPr="00CD372B" w:rsidRDefault="00CD372B" w:rsidP="00C425D0">
            <w:pPr>
              <w:rPr>
                <w:rFonts w:ascii="Arial" w:eastAsia="Calibri" w:hAnsi="Arial" w:cs="Arial"/>
                <w:color w:val="000000"/>
                <w:sz w:val="20"/>
                <w:szCs w:val="20"/>
                <w:lang w:eastAsia="en-US"/>
              </w:rPr>
            </w:pPr>
          </w:p>
        </w:tc>
      </w:tr>
      <w:tr w:rsidR="00CD372B" w:rsidRPr="00CD372B" w:rsidTr="00CD372B">
        <w:trPr>
          <w:trHeight w:val="228"/>
        </w:trPr>
        <w:tc>
          <w:tcPr>
            <w:tcW w:w="993" w:type="dxa"/>
            <w:vMerge w:val="restart"/>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129" w:type="dxa"/>
            <w:vMerge w:val="restart"/>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473" w:type="dxa"/>
            <w:vMerge w:val="restart"/>
            <w:shd w:val="clear" w:color="auto" w:fill="auto"/>
          </w:tcPr>
          <w:p w:rsidR="00CD372B" w:rsidRPr="00CD372B" w:rsidRDefault="00CD372B" w:rsidP="00C425D0">
            <w:pPr>
              <w:rPr>
                <w:rFonts w:ascii="Arial" w:eastAsia="Calibri" w:hAnsi="Arial" w:cs="Arial"/>
                <w:color w:val="000000"/>
                <w:sz w:val="20"/>
                <w:szCs w:val="20"/>
                <w:lang w:eastAsia="en-US"/>
              </w:rPr>
            </w:pPr>
            <w:r w:rsidRPr="00CD372B">
              <w:rPr>
                <w:rFonts w:ascii="Arial" w:eastAsia="Calibri" w:hAnsi="Arial" w:cs="Arial"/>
                <w:color w:val="000000"/>
                <w:sz w:val="20"/>
                <w:szCs w:val="20"/>
                <w:lang w:eastAsia="en-US"/>
              </w:rPr>
              <w:t>Услуги</w:t>
            </w:r>
          </w:p>
        </w:tc>
        <w:tc>
          <w:tcPr>
            <w:tcW w:w="1225"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109"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435"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570"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267" w:type="dxa"/>
            <w:shd w:val="clear" w:color="auto" w:fill="auto"/>
          </w:tcPr>
          <w:p w:rsidR="00CD372B" w:rsidRPr="00CD372B" w:rsidRDefault="00CD372B" w:rsidP="00C425D0">
            <w:pPr>
              <w:rPr>
                <w:rFonts w:ascii="Arial" w:eastAsia="Calibri" w:hAnsi="Arial" w:cs="Arial"/>
                <w:color w:val="000000"/>
                <w:sz w:val="20"/>
                <w:szCs w:val="20"/>
                <w:lang w:eastAsia="en-US"/>
              </w:rPr>
            </w:pPr>
          </w:p>
        </w:tc>
      </w:tr>
      <w:tr w:rsidR="00CD372B" w:rsidRPr="00CD372B" w:rsidTr="00CD372B">
        <w:trPr>
          <w:trHeight w:val="324"/>
        </w:trPr>
        <w:tc>
          <w:tcPr>
            <w:tcW w:w="993" w:type="dxa"/>
            <w:vMerge/>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129" w:type="dxa"/>
            <w:vMerge/>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473" w:type="dxa"/>
            <w:vMerge/>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225"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109"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435"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570" w:type="dxa"/>
            <w:shd w:val="clear" w:color="auto" w:fill="auto"/>
          </w:tcPr>
          <w:p w:rsidR="00CD372B" w:rsidRPr="00CD372B" w:rsidRDefault="00CD372B" w:rsidP="00C425D0">
            <w:pPr>
              <w:rPr>
                <w:rFonts w:ascii="Arial" w:eastAsia="Calibri" w:hAnsi="Arial" w:cs="Arial"/>
                <w:color w:val="000000"/>
                <w:sz w:val="20"/>
                <w:szCs w:val="20"/>
                <w:lang w:eastAsia="en-US"/>
              </w:rPr>
            </w:pPr>
          </w:p>
        </w:tc>
        <w:tc>
          <w:tcPr>
            <w:tcW w:w="1267" w:type="dxa"/>
            <w:shd w:val="clear" w:color="auto" w:fill="auto"/>
          </w:tcPr>
          <w:p w:rsidR="00CD372B" w:rsidRPr="00CD372B" w:rsidRDefault="00CD372B" w:rsidP="00C425D0">
            <w:pPr>
              <w:rPr>
                <w:rFonts w:ascii="Arial" w:eastAsia="Calibri" w:hAnsi="Arial" w:cs="Arial"/>
                <w:color w:val="000000"/>
                <w:sz w:val="20"/>
                <w:szCs w:val="20"/>
                <w:lang w:eastAsia="en-US"/>
              </w:rPr>
            </w:pPr>
          </w:p>
        </w:tc>
      </w:tr>
      <w:tr w:rsidR="00CD372B" w:rsidRPr="00651425" w:rsidTr="00CD372B">
        <w:trPr>
          <w:trHeight w:val="336"/>
        </w:trPr>
        <w:tc>
          <w:tcPr>
            <w:tcW w:w="993" w:type="dxa"/>
            <w:vMerge/>
            <w:shd w:val="clear" w:color="auto" w:fill="auto"/>
          </w:tcPr>
          <w:p w:rsidR="00CD372B" w:rsidRPr="00651425" w:rsidRDefault="00CD372B" w:rsidP="00C425D0">
            <w:pPr>
              <w:rPr>
                <w:rFonts w:eastAsia="Calibri"/>
                <w:color w:val="000000"/>
                <w:sz w:val="22"/>
                <w:szCs w:val="22"/>
                <w:lang w:eastAsia="en-US"/>
              </w:rPr>
            </w:pPr>
          </w:p>
        </w:tc>
        <w:tc>
          <w:tcPr>
            <w:tcW w:w="1129" w:type="dxa"/>
            <w:vMerge/>
            <w:shd w:val="clear" w:color="auto" w:fill="auto"/>
          </w:tcPr>
          <w:p w:rsidR="00CD372B" w:rsidRPr="00651425" w:rsidRDefault="00CD372B" w:rsidP="00C425D0">
            <w:pPr>
              <w:rPr>
                <w:rFonts w:eastAsia="Calibri"/>
                <w:color w:val="000000"/>
                <w:sz w:val="22"/>
                <w:szCs w:val="22"/>
                <w:lang w:eastAsia="en-US"/>
              </w:rPr>
            </w:pPr>
          </w:p>
        </w:tc>
        <w:tc>
          <w:tcPr>
            <w:tcW w:w="1473" w:type="dxa"/>
            <w:vMerge/>
            <w:shd w:val="clear" w:color="auto" w:fill="auto"/>
          </w:tcPr>
          <w:p w:rsidR="00CD372B" w:rsidRPr="00651425" w:rsidRDefault="00CD372B" w:rsidP="00C425D0">
            <w:pPr>
              <w:rPr>
                <w:rFonts w:eastAsia="Calibri"/>
                <w:color w:val="000000"/>
                <w:sz w:val="22"/>
                <w:szCs w:val="22"/>
                <w:lang w:eastAsia="en-US"/>
              </w:rPr>
            </w:pPr>
          </w:p>
        </w:tc>
        <w:tc>
          <w:tcPr>
            <w:tcW w:w="1225" w:type="dxa"/>
            <w:shd w:val="clear" w:color="auto" w:fill="auto"/>
          </w:tcPr>
          <w:p w:rsidR="00CD372B" w:rsidRPr="00651425" w:rsidRDefault="00CD372B" w:rsidP="00C425D0">
            <w:pPr>
              <w:rPr>
                <w:rFonts w:eastAsia="Calibri"/>
                <w:color w:val="000000"/>
                <w:sz w:val="22"/>
                <w:szCs w:val="22"/>
                <w:lang w:eastAsia="en-US"/>
              </w:rPr>
            </w:pPr>
          </w:p>
        </w:tc>
        <w:tc>
          <w:tcPr>
            <w:tcW w:w="1109" w:type="dxa"/>
            <w:shd w:val="clear" w:color="auto" w:fill="auto"/>
          </w:tcPr>
          <w:p w:rsidR="00CD372B" w:rsidRPr="00651425" w:rsidRDefault="00CD372B" w:rsidP="00C425D0">
            <w:pPr>
              <w:rPr>
                <w:rFonts w:eastAsia="Calibri"/>
                <w:color w:val="000000"/>
                <w:sz w:val="22"/>
                <w:szCs w:val="22"/>
                <w:lang w:eastAsia="en-US"/>
              </w:rPr>
            </w:pPr>
          </w:p>
        </w:tc>
        <w:tc>
          <w:tcPr>
            <w:tcW w:w="1435" w:type="dxa"/>
            <w:shd w:val="clear" w:color="auto" w:fill="auto"/>
          </w:tcPr>
          <w:p w:rsidR="00CD372B" w:rsidRPr="00651425" w:rsidRDefault="00CD372B" w:rsidP="00C425D0">
            <w:pPr>
              <w:rPr>
                <w:rFonts w:eastAsia="Calibri"/>
                <w:color w:val="000000"/>
                <w:sz w:val="22"/>
                <w:szCs w:val="22"/>
                <w:lang w:eastAsia="en-US"/>
              </w:rPr>
            </w:pPr>
          </w:p>
        </w:tc>
        <w:tc>
          <w:tcPr>
            <w:tcW w:w="1570" w:type="dxa"/>
            <w:shd w:val="clear" w:color="auto" w:fill="auto"/>
          </w:tcPr>
          <w:p w:rsidR="00CD372B" w:rsidRPr="00651425" w:rsidRDefault="00CD372B" w:rsidP="00C425D0">
            <w:pPr>
              <w:rPr>
                <w:rFonts w:eastAsia="Calibri"/>
                <w:color w:val="000000"/>
                <w:sz w:val="22"/>
                <w:szCs w:val="22"/>
                <w:lang w:eastAsia="en-US"/>
              </w:rPr>
            </w:pPr>
          </w:p>
        </w:tc>
        <w:tc>
          <w:tcPr>
            <w:tcW w:w="1267" w:type="dxa"/>
            <w:shd w:val="clear" w:color="auto" w:fill="auto"/>
          </w:tcPr>
          <w:p w:rsidR="00CD372B" w:rsidRPr="00651425" w:rsidRDefault="00CD372B" w:rsidP="00C425D0">
            <w:pPr>
              <w:rPr>
                <w:rFonts w:eastAsia="Calibri"/>
                <w:color w:val="000000"/>
                <w:sz w:val="22"/>
                <w:szCs w:val="22"/>
                <w:lang w:eastAsia="en-US"/>
              </w:rPr>
            </w:pPr>
          </w:p>
        </w:tc>
      </w:tr>
    </w:tbl>
    <w:p w:rsidR="00CD372B" w:rsidRPr="00651425" w:rsidRDefault="00CD372B" w:rsidP="00CD372B">
      <w:pPr>
        <w:spacing w:after="160" w:line="259" w:lineRule="auto"/>
        <w:rPr>
          <w:rFonts w:eastAsia="Calibri"/>
          <w:color w:val="000000"/>
          <w:lang w:eastAsia="en-US"/>
        </w:rPr>
      </w:pPr>
    </w:p>
    <w:p w:rsidR="00CD372B" w:rsidRPr="00946A02" w:rsidRDefault="00CD372B" w:rsidP="00CD372B">
      <w:pPr>
        <w:spacing w:line="240" w:lineRule="atLeast"/>
        <w:rPr>
          <w:sz w:val="20"/>
          <w:szCs w:val="20"/>
        </w:rPr>
      </w:pPr>
    </w:p>
    <w:p w:rsidR="00492511" w:rsidRDefault="00492511" w:rsidP="00535D5C">
      <w:pPr>
        <w:jc w:val="center"/>
        <w:rPr>
          <w:rFonts w:ascii="Arial" w:hAnsi="Arial" w:cs="Arial"/>
          <w:sz w:val="20"/>
          <w:szCs w:val="20"/>
        </w:rPr>
      </w:pPr>
    </w:p>
    <w:p w:rsidR="002F5326" w:rsidRPr="002F5326" w:rsidRDefault="002F5326" w:rsidP="00535D5C">
      <w:pPr>
        <w:jc w:val="center"/>
        <w:rPr>
          <w:rFonts w:ascii="Arial" w:hAnsi="Arial" w:cs="Arial"/>
          <w:sz w:val="20"/>
          <w:szCs w:val="20"/>
        </w:rPr>
      </w:pPr>
    </w:p>
    <w:p w:rsidR="00492511" w:rsidRPr="002F5326" w:rsidRDefault="00492511" w:rsidP="00535D5C">
      <w:pPr>
        <w:jc w:val="center"/>
        <w:rPr>
          <w:rFonts w:ascii="Arial" w:hAnsi="Arial" w:cs="Arial"/>
          <w:sz w:val="20"/>
          <w:szCs w:val="20"/>
        </w:rPr>
      </w:pPr>
    </w:p>
    <w:p w:rsidR="00492511" w:rsidRPr="002F5326" w:rsidRDefault="00492511" w:rsidP="00535D5C">
      <w:pPr>
        <w:jc w:val="center"/>
        <w:rPr>
          <w:rFonts w:ascii="Arial" w:hAnsi="Arial" w:cs="Arial"/>
          <w:sz w:val="20"/>
          <w:szCs w:val="20"/>
        </w:rPr>
      </w:pPr>
    </w:p>
    <w:p w:rsidR="00492511" w:rsidRPr="002F5326" w:rsidRDefault="00492511" w:rsidP="00535D5C">
      <w:pPr>
        <w:jc w:val="center"/>
        <w:rPr>
          <w:rFonts w:ascii="Arial" w:hAnsi="Arial" w:cs="Arial"/>
          <w:sz w:val="20"/>
          <w:szCs w:val="20"/>
        </w:rPr>
      </w:pPr>
    </w:p>
    <w:p w:rsidR="00492511" w:rsidRPr="002F5326" w:rsidRDefault="00492511" w:rsidP="00535D5C">
      <w:pPr>
        <w:jc w:val="center"/>
        <w:rPr>
          <w:rFonts w:ascii="Arial" w:hAnsi="Arial" w:cs="Arial"/>
          <w:sz w:val="20"/>
          <w:szCs w:val="20"/>
        </w:rPr>
      </w:pPr>
    </w:p>
    <w:p w:rsidR="00492511" w:rsidRPr="002F5326" w:rsidRDefault="00492511" w:rsidP="00535D5C">
      <w:pPr>
        <w:jc w:val="center"/>
        <w:rPr>
          <w:rFonts w:ascii="Arial" w:hAnsi="Arial" w:cs="Arial"/>
          <w:sz w:val="20"/>
          <w:szCs w:val="20"/>
        </w:rPr>
      </w:pPr>
    </w:p>
    <w:p w:rsidR="00492511" w:rsidRPr="002F5326" w:rsidRDefault="00492511" w:rsidP="00535D5C">
      <w:pPr>
        <w:jc w:val="center"/>
        <w:rPr>
          <w:rFonts w:ascii="Arial" w:hAnsi="Arial" w:cs="Arial"/>
          <w:sz w:val="20"/>
          <w:szCs w:val="20"/>
        </w:rPr>
      </w:pPr>
    </w:p>
    <w:p w:rsidR="00492511" w:rsidRPr="002F5326" w:rsidRDefault="00492511" w:rsidP="00535D5C">
      <w:pPr>
        <w:jc w:val="center"/>
        <w:rPr>
          <w:rFonts w:ascii="Arial" w:hAnsi="Arial" w:cs="Arial"/>
          <w:sz w:val="20"/>
          <w:szCs w:val="20"/>
        </w:rPr>
      </w:pPr>
    </w:p>
    <w:p w:rsidR="00492511" w:rsidRPr="002F5326" w:rsidRDefault="00492511" w:rsidP="00535D5C">
      <w:pPr>
        <w:jc w:val="center"/>
        <w:rPr>
          <w:rFonts w:ascii="Arial" w:hAnsi="Arial" w:cs="Arial"/>
          <w:sz w:val="20"/>
          <w:szCs w:val="20"/>
        </w:rPr>
      </w:pPr>
    </w:p>
    <w:p w:rsidR="00492511" w:rsidRPr="007B6AFA" w:rsidRDefault="00492511" w:rsidP="00535D5C">
      <w:pPr>
        <w:jc w:val="center"/>
        <w:rPr>
          <w:rFonts w:ascii="Arial" w:hAnsi="Arial" w:cs="Arial"/>
          <w:sz w:val="20"/>
          <w:szCs w:val="20"/>
        </w:rPr>
      </w:pPr>
    </w:p>
    <w:p w:rsidR="00492511" w:rsidRPr="007B6AFA" w:rsidRDefault="00492511" w:rsidP="00535D5C">
      <w:pPr>
        <w:jc w:val="center"/>
        <w:rPr>
          <w:rFonts w:ascii="Arial" w:hAnsi="Arial" w:cs="Arial"/>
          <w:sz w:val="20"/>
          <w:szCs w:val="20"/>
        </w:rPr>
      </w:pPr>
    </w:p>
    <w:p w:rsidR="00492511" w:rsidRPr="007B6AFA" w:rsidRDefault="00492511" w:rsidP="00535D5C">
      <w:pPr>
        <w:jc w:val="center"/>
        <w:rPr>
          <w:rFonts w:ascii="Arial" w:hAnsi="Arial" w:cs="Arial"/>
          <w:sz w:val="20"/>
          <w:szCs w:val="20"/>
        </w:rPr>
      </w:pPr>
    </w:p>
    <w:p w:rsidR="00492511" w:rsidRPr="007B6AFA" w:rsidRDefault="00492511" w:rsidP="00535D5C">
      <w:pPr>
        <w:jc w:val="center"/>
        <w:rPr>
          <w:rFonts w:ascii="Arial" w:hAnsi="Arial" w:cs="Arial"/>
          <w:sz w:val="20"/>
          <w:szCs w:val="20"/>
        </w:rPr>
      </w:pPr>
    </w:p>
    <w:p w:rsidR="00492511" w:rsidRPr="007B6AFA" w:rsidRDefault="00492511" w:rsidP="00535D5C">
      <w:pPr>
        <w:jc w:val="center"/>
        <w:rPr>
          <w:rFonts w:ascii="Arial" w:hAnsi="Arial" w:cs="Arial"/>
          <w:sz w:val="20"/>
          <w:szCs w:val="20"/>
        </w:rPr>
      </w:pPr>
    </w:p>
    <w:p w:rsidR="00535D5C" w:rsidRPr="007B6AFA" w:rsidRDefault="00535D5C" w:rsidP="00535D5C">
      <w:pPr>
        <w:jc w:val="center"/>
        <w:rPr>
          <w:rFonts w:ascii="Arial" w:hAnsi="Arial" w:cs="Arial"/>
          <w:sz w:val="20"/>
          <w:szCs w:val="20"/>
        </w:rPr>
      </w:pPr>
      <w:r w:rsidRPr="007B6AFA">
        <w:rPr>
          <w:rFonts w:ascii="Arial" w:hAnsi="Arial" w:cs="Arial"/>
          <w:sz w:val="20"/>
          <w:szCs w:val="20"/>
        </w:rPr>
        <w:t>Администрация города Куйбышева Куйбышевского района Новосибирской области</w:t>
      </w:r>
    </w:p>
    <w:p w:rsidR="00535D5C" w:rsidRPr="007B6AFA" w:rsidRDefault="00535D5C" w:rsidP="00535D5C">
      <w:pPr>
        <w:jc w:val="center"/>
        <w:rPr>
          <w:rFonts w:ascii="Arial" w:hAnsi="Arial" w:cs="Arial"/>
          <w:sz w:val="20"/>
          <w:szCs w:val="20"/>
        </w:rPr>
      </w:pPr>
      <w:r w:rsidRPr="007B6AFA">
        <w:rPr>
          <w:rFonts w:ascii="Arial" w:hAnsi="Arial" w:cs="Arial"/>
          <w:sz w:val="20"/>
          <w:szCs w:val="20"/>
        </w:rPr>
        <w:t>Совет депутатов города Куйбышева Куйбышевского района Новосибирской области</w:t>
      </w:r>
    </w:p>
    <w:p w:rsidR="00535D5C" w:rsidRPr="007B6AFA" w:rsidRDefault="00535D5C" w:rsidP="00535D5C">
      <w:pPr>
        <w:jc w:val="center"/>
        <w:rPr>
          <w:rFonts w:ascii="Arial" w:hAnsi="Arial" w:cs="Arial"/>
          <w:sz w:val="20"/>
          <w:szCs w:val="20"/>
        </w:rPr>
      </w:pPr>
      <w:r w:rsidRPr="007B6AFA">
        <w:rPr>
          <w:rFonts w:ascii="Arial" w:hAnsi="Arial" w:cs="Arial"/>
          <w:sz w:val="20"/>
          <w:szCs w:val="20"/>
        </w:rPr>
        <w:t>Редакционный совет:</w:t>
      </w:r>
    </w:p>
    <w:p w:rsidR="00535D5C" w:rsidRPr="007B6AFA" w:rsidRDefault="00535D5C" w:rsidP="00535D5C">
      <w:pPr>
        <w:jc w:val="center"/>
        <w:rPr>
          <w:rFonts w:ascii="Arial" w:hAnsi="Arial" w:cs="Arial"/>
          <w:sz w:val="20"/>
          <w:szCs w:val="20"/>
        </w:rPr>
      </w:pPr>
      <w:r w:rsidRPr="007B6AFA">
        <w:rPr>
          <w:rFonts w:ascii="Arial" w:hAnsi="Arial" w:cs="Arial"/>
          <w:sz w:val="20"/>
          <w:szCs w:val="20"/>
        </w:rPr>
        <w:t>- Кускова Е.Г., заместитель главы администрации города-</w:t>
      </w:r>
    </w:p>
    <w:p w:rsidR="00535D5C" w:rsidRPr="007B6AFA" w:rsidRDefault="00535D5C" w:rsidP="00535D5C">
      <w:pPr>
        <w:jc w:val="center"/>
        <w:rPr>
          <w:rFonts w:ascii="Arial" w:hAnsi="Arial" w:cs="Arial"/>
          <w:sz w:val="20"/>
          <w:szCs w:val="20"/>
        </w:rPr>
      </w:pPr>
      <w:proofErr w:type="gramStart"/>
      <w:r w:rsidRPr="007B6AFA">
        <w:rPr>
          <w:rFonts w:ascii="Arial" w:hAnsi="Arial" w:cs="Arial"/>
          <w:sz w:val="20"/>
          <w:szCs w:val="20"/>
        </w:rPr>
        <w:t>начальник</w:t>
      </w:r>
      <w:proofErr w:type="gramEnd"/>
      <w:r w:rsidRPr="007B6AFA">
        <w:rPr>
          <w:rFonts w:ascii="Arial" w:hAnsi="Arial" w:cs="Arial"/>
          <w:sz w:val="20"/>
          <w:szCs w:val="20"/>
        </w:rPr>
        <w:t xml:space="preserve"> отдела культуры, спорта и молодежной политики</w:t>
      </w:r>
    </w:p>
    <w:p w:rsidR="00535D5C" w:rsidRPr="007B6AFA" w:rsidRDefault="00535D5C" w:rsidP="00535D5C">
      <w:pPr>
        <w:jc w:val="center"/>
        <w:rPr>
          <w:rFonts w:ascii="Arial" w:hAnsi="Arial" w:cs="Arial"/>
          <w:sz w:val="20"/>
          <w:szCs w:val="20"/>
        </w:rPr>
      </w:pPr>
      <w:r w:rsidRPr="007B6AFA">
        <w:rPr>
          <w:rFonts w:ascii="Arial" w:hAnsi="Arial" w:cs="Arial"/>
          <w:sz w:val="20"/>
          <w:szCs w:val="20"/>
        </w:rPr>
        <w:t>(</w:t>
      </w:r>
      <w:proofErr w:type="gramStart"/>
      <w:r w:rsidRPr="007B6AFA">
        <w:rPr>
          <w:rFonts w:ascii="Arial" w:hAnsi="Arial" w:cs="Arial"/>
          <w:sz w:val="20"/>
          <w:szCs w:val="20"/>
        </w:rPr>
        <w:t>председатель</w:t>
      </w:r>
      <w:proofErr w:type="gramEnd"/>
      <w:r w:rsidRPr="007B6AFA">
        <w:rPr>
          <w:rFonts w:ascii="Arial" w:hAnsi="Arial" w:cs="Arial"/>
          <w:sz w:val="20"/>
          <w:szCs w:val="20"/>
        </w:rPr>
        <w:t>)</w:t>
      </w:r>
    </w:p>
    <w:p w:rsidR="00535D5C" w:rsidRPr="007B6AFA" w:rsidRDefault="00535D5C" w:rsidP="00535D5C">
      <w:pPr>
        <w:jc w:val="center"/>
        <w:rPr>
          <w:rFonts w:ascii="Arial" w:hAnsi="Arial" w:cs="Arial"/>
          <w:sz w:val="20"/>
          <w:szCs w:val="20"/>
        </w:rPr>
      </w:pPr>
      <w:r w:rsidRPr="007B6AFA">
        <w:rPr>
          <w:rFonts w:ascii="Arial" w:hAnsi="Arial" w:cs="Arial"/>
          <w:sz w:val="20"/>
          <w:szCs w:val="20"/>
        </w:rPr>
        <w:t>- Рукицкая Т.А., управляющий делами администрации города Куйбышева</w:t>
      </w:r>
    </w:p>
    <w:p w:rsidR="00535D5C" w:rsidRPr="007B6AFA" w:rsidRDefault="00535D5C" w:rsidP="00535D5C">
      <w:pPr>
        <w:jc w:val="center"/>
        <w:rPr>
          <w:rFonts w:ascii="Arial" w:hAnsi="Arial" w:cs="Arial"/>
          <w:sz w:val="20"/>
          <w:szCs w:val="20"/>
        </w:rPr>
      </w:pPr>
      <w:r w:rsidRPr="007B6AFA">
        <w:rPr>
          <w:rFonts w:ascii="Arial" w:hAnsi="Arial" w:cs="Arial"/>
          <w:sz w:val="20"/>
          <w:szCs w:val="20"/>
        </w:rPr>
        <w:t>(</w:t>
      </w:r>
      <w:proofErr w:type="gramStart"/>
      <w:r w:rsidRPr="007B6AFA">
        <w:rPr>
          <w:rFonts w:ascii="Arial" w:hAnsi="Arial" w:cs="Arial"/>
          <w:sz w:val="20"/>
          <w:szCs w:val="20"/>
        </w:rPr>
        <w:t>заместитель</w:t>
      </w:r>
      <w:proofErr w:type="gramEnd"/>
      <w:r w:rsidRPr="007B6AFA">
        <w:rPr>
          <w:rFonts w:ascii="Arial" w:hAnsi="Arial" w:cs="Arial"/>
          <w:sz w:val="20"/>
          <w:szCs w:val="20"/>
        </w:rPr>
        <w:t xml:space="preserve"> председателя)</w:t>
      </w:r>
    </w:p>
    <w:p w:rsidR="00535D5C" w:rsidRPr="007B6AFA" w:rsidRDefault="00535D5C" w:rsidP="00535D5C">
      <w:pPr>
        <w:jc w:val="center"/>
        <w:rPr>
          <w:rFonts w:ascii="Arial" w:hAnsi="Arial" w:cs="Arial"/>
          <w:sz w:val="20"/>
          <w:szCs w:val="20"/>
        </w:rPr>
      </w:pPr>
      <w:r w:rsidRPr="007B6AFA">
        <w:rPr>
          <w:rFonts w:ascii="Arial" w:hAnsi="Arial" w:cs="Arial"/>
          <w:sz w:val="20"/>
          <w:szCs w:val="20"/>
        </w:rPr>
        <w:t>- Балакина Н.Г.,   главный эксперт управления делами</w:t>
      </w:r>
    </w:p>
    <w:p w:rsidR="00535D5C" w:rsidRPr="007B6AFA" w:rsidRDefault="00535D5C" w:rsidP="00535D5C">
      <w:pPr>
        <w:jc w:val="center"/>
        <w:rPr>
          <w:rFonts w:ascii="Arial" w:hAnsi="Arial" w:cs="Arial"/>
          <w:sz w:val="20"/>
          <w:szCs w:val="20"/>
        </w:rPr>
      </w:pPr>
      <w:r w:rsidRPr="007B6AFA">
        <w:rPr>
          <w:rFonts w:ascii="Arial" w:hAnsi="Arial" w:cs="Arial"/>
          <w:sz w:val="20"/>
          <w:szCs w:val="20"/>
        </w:rPr>
        <w:t>(</w:t>
      </w:r>
      <w:proofErr w:type="gramStart"/>
      <w:r w:rsidRPr="007B6AFA">
        <w:rPr>
          <w:rFonts w:ascii="Arial" w:hAnsi="Arial" w:cs="Arial"/>
          <w:sz w:val="20"/>
          <w:szCs w:val="20"/>
        </w:rPr>
        <w:t>секретарь</w:t>
      </w:r>
      <w:proofErr w:type="gramEnd"/>
      <w:r w:rsidRPr="007B6AFA">
        <w:rPr>
          <w:rFonts w:ascii="Arial" w:hAnsi="Arial" w:cs="Arial"/>
          <w:sz w:val="20"/>
          <w:szCs w:val="20"/>
        </w:rPr>
        <w:t>)</w:t>
      </w:r>
    </w:p>
    <w:p w:rsidR="00535D5C" w:rsidRPr="007B6AFA" w:rsidRDefault="00535D5C" w:rsidP="00535D5C">
      <w:pPr>
        <w:jc w:val="center"/>
        <w:rPr>
          <w:rFonts w:ascii="Arial" w:hAnsi="Arial" w:cs="Arial"/>
          <w:sz w:val="20"/>
          <w:szCs w:val="20"/>
        </w:rPr>
      </w:pPr>
      <w:r w:rsidRPr="007B6AFA">
        <w:rPr>
          <w:rFonts w:ascii="Arial" w:hAnsi="Arial" w:cs="Arial"/>
          <w:sz w:val="20"/>
          <w:szCs w:val="20"/>
        </w:rPr>
        <w:t>- Пронина Е.В.,    ведущий эксперт по работе с общественностью и СМИ</w:t>
      </w:r>
    </w:p>
    <w:p w:rsidR="00535D5C" w:rsidRPr="007B6AFA" w:rsidRDefault="00535D5C" w:rsidP="00535D5C">
      <w:pPr>
        <w:jc w:val="center"/>
        <w:rPr>
          <w:rFonts w:ascii="Arial" w:hAnsi="Arial" w:cs="Arial"/>
          <w:sz w:val="20"/>
          <w:szCs w:val="20"/>
        </w:rPr>
      </w:pPr>
      <w:r w:rsidRPr="007B6AFA">
        <w:rPr>
          <w:rFonts w:ascii="Arial" w:hAnsi="Arial" w:cs="Arial"/>
          <w:sz w:val="20"/>
          <w:szCs w:val="20"/>
        </w:rPr>
        <w:t xml:space="preserve">- </w:t>
      </w:r>
      <w:proofErr w:type="spellStart"/>
      <w:r w:rsidRPr="007B6AFA">
        <w:rPr>
          <w:rFonts w:ascii="Arial" w:hAnsi="Arial" w:cs="Arial"/>
          <w:sz w:val="20"/>
          <w:szCs w:val="20"/>
        </w:rPr>
        <w:t>Шурышева</w:t>
      </w:r>
      <w:proofErr w:type="spellEnd"/>
      <w:r w:rsidRPr="007B6AFA">
        <w:rPr>
          <w:rFonts w:ascii="Arial" w:hAnsi="Arial" w:cs="Arial"/>
          <w:sz w:val="20"/>
          <w:szCs w:val="20"/>
        </w:rPr>
        <w:t xml:space="preserve"> О.Ю.,    депутат Совета депутатов г. Куйбышева (V созыва)</w:t>
      </w:r>
    </w:p>
    <w:p w:rsidR="00535D5C" w:rsidRPr="007B6AFA" w:rsidRDefault="00535D5C" w:rsidP="00535D5C">
      <w:pPr>
        <w:jc w:val="center"/>
        <w:rPr>
          <w:rFonts w:ascii="Arial" w:hAnsi="Arial" w:cs="Arial"/>
          <w:sz w:val="20"/>
          <w:szCs w:val="20"/>
        </w:rPr>
      </w:pPr>
      <w:r w:rsidRPr="007B6AFA">
        <w:rPr>
          <w:rFonts w:ascii="Arial" w:hAnsi="Arial" w:cs="Arial"/>
          <w:sz w:val="20"/>
          <w:szCs w:val="20"/>
        </w:rPr>
        <w:t>- Павлова Н.В.,         депутат Совета депутатов г. Куйбышева (V созыва)</w:t>
      </w:r>
    </w:p>
    <w:p w:rsidR="00535D5C" w:rsidRPr="007B6AFA" w:rsidRDefault="00535D5C" w:rsidP="00535D5C">
      <w:pPr>
        <w:jc w:val="center"/>
        <w:rPr>
          <w:rFonts w:ascii="Arial" w:hAnsi="Arial" w:cs="Arial"/>
          <w:sz w:val="20"/>
          <w:szCs w:val="20"/>
        </w:rPr>
      </w:pPr>
    </w:p>
    <w:p w:rsidR="00535D5C" w:rsidRPr="007B6AFA" w:rsidRDefault="00535D5C" w:rsidP="00535D5C">
      <w:pPr>
        <w:jc w:val="center"/>
        <w:rPr>
          <w:rFonts w:ascii="Arial" w:hAnsi="Arial" w:cs="Arial"/>
          <w:sz w:val="20"/>
          <w:szCs w:val="20"/>
        </w:rPr>
      </w:pPr>
      <w:r w:rsidRPr="007B6AFA">
        <w:rPr>
          <w:rFonts w:ascii="Arial" w:hAnsi="Arial" w:cs="Arial"/>
          <w:sz w:val="20"/>
          <w:szCs w:val="20"/>
        </w:rPr>
        <w:t>Адрес издателя:</w:t>
      </w:r>
    </w:p>
    <w:p w:rsidR="00535D5C" w:rsidRPr="007B6AFA" w:rsidRDefault="00535D5C" w:rsidP="00535D5C">
      <w:pPr>
        <w:jc w:val="center"/>
        <w:rPr>
          <w:rFonts w:ascii="Arial" w:hAnsi="Arial" w:cs="Arial"/>
          <w:sz w:val="20"/>
          <w:szCs w:val="20"/>
        </w:rPr>
      </w:pPr>
      <w:r w:rsidRPr="007B6AFA">
        <w:rPr>
          <w:rFonts w:ascii="Arial" w:hAnsi="Arial" w:cs="Arial"/>
          <w:sz w:val="20"/>
          <w:szCs w:val="20"/>
        </w:rPr>
        <w:t>632387</w:t>
      </w:r>
    </w:p>
    <w:p w:rsidR="00535D5C" w:rsidRPr="007B6AFA" w:rsidRDefault="00535D5C" w:rsidP="00535D5C">
      <w:pPr>
        <w:jc w:val="center"/>
        <w:rPr>
          <w:rFonts w:ascii="Arial" w:hAnsi="Arial" w:cs="Arial"/>
          <w:sz w:val="20"/>
          <w:szCs w:val="20"/>
        </w:rPr>
      </w:pPr>
      <w:r w:rsidRPr="007B6AFA">
        <w:rPr>
          <w:rFonts w:ascii="Arial" w:hAnsi="Arial" w:cs="Arial"/>
          <w:sz w:val="20"/>
          <w:szCs w:val="20"/>
        </w:rPr>
        <w:t>Город Куйбышев Куйбышевского района Новосибирской области</w:t>
      </w:r>
    </w:p>
    <w:p w:rsidR="00535D5C" w:rsidRPr="007B6AFA" w:rsidRDefault="00535D5C" w:rsidP="00535D5C">
      <w:pPr>
        <w:jc w:val="center"/>
        <w:rPr>
          <w:rFonts w:ascii="Arial" w:hAnsi="Arial" w:cs="Arial"/>
          <w:sz w:val="20"/>
          <w:szCs w:val="20"/>
        </w:rPr>
      </w:pPr>
      <w:r w:rsidRPr="007B6AFA">
        <w:rPr>
          <w:rFonts w:ascii="Arial" w:hAnsi="Arial" w:cs="Arial"/>
          <w:sz w:val="20"/>
          <w:szCs w:val="20"/>
        </w:rPr>
        <w:t xml:space="preserve">ул. </w:t>
      </w:r>
      <w:proofErr w:type="spellStart"/>
      <w:r w:rsidRPr="007B6AFA">
        <w:rPr>
          <w:rFonts w:ascii="Arial" w:hAnsi="Arial" w:cs="Arial"/>
          <w:sz w:val="20"/>
          <w:szCs w:val="20"/>
        </w:rPr>
        <w:t>Краскома</w:t>
      </w:r>
      <w:proofErr w:type="spellEnd"/>
      <w:r w:rsidRPr="007B6AFA">
        <w:rPr>
          <w:rFonts w:ascii="Arial" w:hAnsi="Arial" w:cs="Arial"/>
          <w:sz w:val="20"/>
          <w:szCs w:val="20"/>
        </w:rPr>
        <w:t>, 37</w:t>
      </w:r>
    </w:p>
    <w:p w:rsidR="00535D5C" w:rsidRPr="007B6AFA" w:rsidRDefault="00535D5C" w:rsidP="00535D5C">
      <w:pPr>
        <w:jc w:val="center"/>
        <w:rPr>
          <w:rFonts w:ascii="Arial" w:hAnsi="Arial" w:cs="Arial"/>
          <w:sz w:val="20"/>
          <w:szCs w:val="20"/>
        </w:rPr>
      </w:pPr>
      <w:r w:rsidRPr="007B6AFA">
        <w:rPr>
          <w:rFonts w:ascii="Arial" w:hAnsi="Arial" w:cs="Arial"/>
          <w:sz w:val="20"/>
          <w:szCs w:val="20"/>
        </w:rPr>
        <w:t>Тел. (38362) 51-390, 50-930</w:t>
      </w:r>
    </w:p>
    <w:p w:rsidR="00535D5C" w:rsidRPr="007B6AFA" w:rsidRDefault="00535D5C" w:rsidP="00535D5C">
      <w:pPr>
        <w:jc w:val="center"/>
        <w:rPr>
          <w:rFonts w:ascii="Arial" w:hAnsi="Arial" w:cs="Arial"/>
          <w:sz w:val="20"/>
          <w:szCs w:val="20"/>
        </w:rPr>
      </w:pPr>
      <w:r w:rsidRPr="007B6AFA">
        <w:rPr>
          <w:rFonts w:ascii="Arial" w:hAnsi="Arial" w:cs="Arial"/>
          <w:sz w:val="20"/>
          <w:szCs w:val="20"/>
        </w:rPr>
        <w:t>E-</w:t>
      </w:r>
      <w:proofErr w:type="spellStart"/>
      <w:r w:rsidRPr="007B6AFA">
        <w:rPr>
          <w:rFonts w:ascii="Arial" w:hAnsi="Arial" w:cs="Arial"/>
          <w:sz w:val="20"/>
          <w:szCs w:val="20"/>
        </w:rPr>
        <w:t>mail</w:t>
      </w:r>
      <w:proofErr w:type="spellEnd"/>
      <w:r w:rsidRPr="007B6AFA">
        <w:rPr>
          <w:rFonts w:ascii="Arial" w:hAnsi="Arial" w:cs="Arial"/>
          <w:sz w:val="20"/>
          <w:szCs w:val="20"/>
        </w:rPr>
        <w:t>: kainsk-today@nso.ru</w:t>
      </w:r>
    </w:p>
    <w:p w:rsidR="00535D5C" w:rsidRPr="007B6AFA" w:rsidRDefault="00535D5C" w:rsidP="00535D5C">
      <w:pPr>
        <w:jc w:val="center"/>
        <w:rPr>
          <w:rFonts w:ascii="Arial" w:hAnsi="Arial" w:cs="Arial"/>
          <w:sz w:val="20"/>
          <w:szCs w:val="20"/>
        </w:rPr>
      </w:pPr>
      <w:r w:rsidRPr="007B6AFA">
        <w:rPr>
          <w:rFonts w:ascii="Arial" w:hAnsi="Arial" w:cs="Arial"/>
          <w:sz w:val="20"/>
          <w:szCs w:val="20"/>
        </w:rPr>
        <w:t>Тираж 10 экземпляров</w:t>
      </w:r>
    </w:p>
    <w:p w:rsidR="00535D5C" w:rsidRPr="007B6AFA" w:rsidRDefault="00535D5C" w:rsidP="00535D5C">
      <w:pPr>
        <w:jc w:val="center"/>
        <w:rPr>
          <w:rFonts w:ascii="Arial" w:hAnsi="Arial" w:cs="Arial"/>
          <w:sz w:val="20"/>
          <w:szCs w:val="20"/>
        </w:rPr>
      </w:pPr>
      <w:r w:rsidRPr="007B6AFA">
        <w:rPr>
          <w:rFonts w:ascii="Arial" w:hAnsi="Arial" w:cs="Arial"/>
          <w:sz w:val="20"/>
          <w:szCs w:val="20"/>
        </w:rPr>
        <w:t>Электронная версия Бюллетеня</w:t>
      </w:r>
    </w:p>
    <w:p w:rsidR="00535D5C" w:rsidRPr="007B6AFA" w:rsidRDefault="00535D5C" w:rsidP="00535D5C">
      <w:pPr>
        <w:jc w:val="center"/>
        <w:rPr>
          <w:rFonts w:ascii="Arial" w:hAnsi="Arial" w:cs="Arial"/>
          <w:sz w:val="20"/>
          <w:szCs w:val="20"/>
        </w:rPr>
      </w:pPr>
      <w:proofErr w:type="gramStart"/>
      <w:r w:rsidRPr="007B6AFA">
        <w:rPr>
          <w:rFonts w:ascii="Arial" w:hAnsi="Arial" w:cs="Arial"/>
          <w:sz w:val="20"/>
          <w:szCs w:val="20"/>
        </w:rPr>
        <w:t>размещается</w:t>
      </w:r>
      <w:proofErr w:type="gramEnd"/>
      <w:r w:rsidRPr="007B6AFA">
        <w:rPr>
          <w:rFonts w:ascii="Arial" w:hAnsi="Arial" w:cs="Arial"/>
          <w:sz w:val="20"/>
          <w:szCs w:val="20"/>
        </w:rPr>
        <w:t xml:space="preserve"> на официальном сайте администрации города Куйбышева</w:t>
      </w:r>
    </w:p>
    <w:p w:rsidR="00535D5C" w:rsidRPr="007B6AFA" w:rsidRDefault="00535D5C" w:rsidP="00535D5C">
      <w:pPr>
        <w:jc w:val="center"/>
        <w:rPr>
          <w:rFonts w:ascii="Arial" w:hAnsi="Arial" w:cs="Arial"/>
          <w:sz w:val="20"/>
          <w:szCs w:val="20"/>
        </w:rPr>
      </w:pPr>
      <w:r w:rsidRPr="007B6AFA">
        <w:rPr>
          <w:rFonts w:ascii="Arial" w:hAnsi="Arial" w:cs="Arial"/>
          <w:sz w:val="20"/>
          <w:szCs w:val="20"/>
        </w:rPr>
        <w:t>Куйбышевского района Новосибирской области: www.kainsk.nso.ru</w:t>
      </w:r>
    </w:p>
    <w:p w:rsidR="0030141B" w:rsidRPr="007B6AFA" w:rsidRDefault="00535D5C" w:rsidP="00535D5C">
      <w:pPr>
        <w:jc w:val="center"/>
        <w:rPr>
          <w:rFonts w:ascii="Arial" w:hAnsi="Arial" w:cs="Arial"/>
          <w:sz w:val="20"/>
          <w:szCs w:val="20"/>
        </w:rPr>
      </w:pPr>
      <w:r w:rsidRPr="007B6AFA">
        <w:rPr>
          <w:rFonts w:ascii="Arial" w:hAnsi="Arial" w:cs="Arial"/>
          <w:sz w:val="20"/>
          <w:szCs w:val="20"/>
        </w:rPr>
        <w:t>Распространяется бесплатно</w:t>
      </w:r>
    </w:p>
    <w:sectPr w:rsidR="0030141B" w:rsidRPr="007B6AFA" w:rsidSect="00097BF0">
      <w:headerReference w:type="default" r:id="rId125"/>
      <w:pgSz w:w="11906" w:h="16838"/>
      <w:pgMar w:top="1134" w:right="1134" w:bottom="1134" w:left="1134" w:header="0"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B6AFA" w:rsidRDefault="007B6AFA" w:rsidP="00465802">
      <w:r>
        <w:separator/>
      </w:r>
    </w:p>
  </w:endnote>
  <w:endnote w:type="continuationSeparator" w:id="0">
    <w:p w:rsidR="007B6AFA" w:rsidRDefault="007B6AFA" w:rsidP="004658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Peterburg">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imes Regular">
    <w:altName w:val="Times New Roman"/>
    <w:panose1 w:val="00000000000000000000"/>
    <w:charset w:val="00"/>
    <w:family w:val="auto"/>
    <w:notTrueType/>
    <w:pitch w:val="default"/>
    <w:sig w:usb0="00000003" w:usb1="00000000" w:usb2="00000000" w:usb3="00000000" w:csb0="00000001" w:csb1="00000000"/>
  </w:font>
  <w:font w:name="HelveticaInseratC">
    <w:altName w:val="Arial"/>
    <w:panose1 w:val="00000000000000000000"/>
    <w:charset w:val="CC"/>
    <w:family w:val="auto"/>
    <w:notTrueType/>
    <w:pitch w:val="default"/>
    <w:sig w:usb0="00000203" w:usb1="00000000" w:usb2="00000000" w:usb3="00000000" w:csb0="00000005" w:csb1="00000000"/>
  </w:font>
  <w:font w:name="HelveticaC">
    <w:altName w:val="HelveticaC"/>
    <w:panose1 w:val="00000000000000000000"/>
    <w:charset w:val="CC"/>
    <w:family w:val="auto"/>
    <w:notTrueType/>
    <w:pitch w:val="default"/>
    <w:sig w:usb0="00000201" w:usb1="00000000" w:usb2="00000000" w:usb3="00000000" w:csb0="00000004" w:csb1="00000000"/>
  </w:font>
  <w:font w:name="Humanist531C BT">
    <w:panose1 w:val="00000000000000000000"/>
    <w:charset w:val="CC"/>
    <w:family w:val="auto"/>
    <w:notTrueType/>
    <w:pitch w:val="default"/>
    <w:sig w:usb0="00000201" w:usb1="00000000" w:usb2="00000000" w:usb3="00000000" w:csb0="00000004" w:csb1="00000000"/>
  </w:font>
  <w:font w:name="CharterC">
    <w:altName w:val="Times New Roman"/>
    <w:panose1 w:val="00000000000000000000"/>
    <w:charset w:val="CC"/>
    <w:family w:val="auto"/>
    <w:notTrueType/>
    <w:pitch w:val="default"/>
    <w:sig w:usb0="00000203" w:usb1="00000000" w:usb2="00000000" w:usb3="00000000" w:csb0="00000005" w:csb1="00000000"/>
  </w:font>
  <w:font w:name="Candara">
    <w:panose1 w:val="020E0502030303020204"/>
    <w:charset w:val="CC"/>
    <w:family w:val="swiss"/>
    <w:pitch w:val="variable"/>
    <w:sig w:usb0="A00002EF" w:usb1="4000A44B"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Sylfaen">
    <w:panose1 w:val="010A0502050306030303"/>
    <w:charset w:val="CC"/>
    <w:family w:val="roman"/>
    <w:pitch w:val="variable"/>
    <w:sig w:usb0="04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CC"/>
    <w:family w:val="roman"/>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Helvetica">
    <w:panose1 w:val="020B0604020202020204"/>
    <w:charset w:val="00"/>
    <w:family w:val="swiss"/>
    <w:notTrueType/>
    <w:pitch w:val="variable"/>
    <w:sig w:usb0="00000003" w:usb1="00000000" w:usb2="00000000" w:usb3="00000000" w:csb0="00000001" w:csb1="00000000"/>
  </w:font>
  <w:font w:name="ヒラギノ角ゴ Pro W3">
    <w:altName w:val="MS Mincho"/>
    <w:charset w:val="00"/>
    <w:family w:val="roman"/>
    <w:pitch w:val="default"/>
    <w:sig w:usb0="00000001" w:usb1="08070000" w:usb2="00000010" w:usb3="00000000" w:csb0="00020000" w:csb1="00000000"/>
  </w:font>
  <w:font w:name="NSimSun">
    <w:panose1 w:val="02010609030101010101"/>
    <w:charset w:val="86"/>
    <w:family w:val="modern"/>
    <w:pitch w:val="fixed"/>
    <w:sig w:usb0="00000003" w:usb1="288F0000" w:usb2="00000016" w:usb3="00000000" w:csb0="00040001" w:csb1="00000000"/>
  </w:font>
  <w:font w:name="AngsanaUPC">
    <w:panose1 w:val="02020603050405020304"/>
    <w:charset w:val="00"/>
    <w:family w:val="roman"/>
    <w:pitch w:val="variable"/>
    <w:sig w:usb0="81000003" w:usb1="00000000" w:usb2="00000000" w:usb3="00000000" w:csb0="00010001" w:csb1="00000000"/>
  </w:font>
  <w:font w:name="MS Mincho">
    <w:altName w:val="ＭＳ 明朝"/>
    <w:panose1 w:val="02020609040205080304"/>
    <w:charset w:val="80"/>
    <w:family w:val="modern"/>
    <w:pitch w:val="fixed"/>
    <w:sig w:usb0="E00002FF" w:usb1="6AC7FDFB" w:usb2="00000012" w:usb3="00000000" w:csb0="0002009F" w:csb1="00000000"/>
  </w:font>
  <w:font w:name="Franklin Gothic Book">
    <w:panose1 w:val="020B0503020102020204"/>
    <w:charset w:val="CC"/>
    <w:family w:val="swiss"/>
    <w:pitch w:val="variable"/>
    <w:sig w:usb0="000002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1240596"/>
      <w:docPartObj>
        <w:docPartGallery w:val="Page Numbers (Bottom of Page)"/>
        <w:docPartUnique/>
      </w:docPartObj>
    </w:sdtPr>
    <w:sdtContent>
      <w:p w:rsidR="007B6AFA" w:rsidRDefault="007B6AFA">
        <w:pPr>
          <w:pStyle w:val="a7"/>
          <w:jc w:val="center"/>
        </w:pPr>
        <w:r>
          <w:fldChar w:fldCharType="begin"/>
        </w:r>
        <w:r>
          <w:instrText>PAGE   \* MERGEFORMAT</w:instrText>
        </w:r>
        <w:r>
          <w:fldChar w:fldCharType="separate"/>
        </w:r>
        <w:r w:rsidR="008D6613">
          <w:rPr>
            <w:noProof/>
          </w:rPr>
          <w:t>46</w:t>
        </w:r>
        <w:r>
          <w:fldChar w:fldCharType="end"/>
        </w:r>
      </w:p>
    </w:sdtContent>
  </w:sdt>
  <w:p w:rsidR="007B6AFA" w:rsidRDefault="007B6AFA">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43559556"/>
      <w:docPartObj>
        <w:docPartGallery w:val="Page Numbers (Bottom of Page)"/>
        <w:docPartUnique/>
      </w:docPartObj>
    </w:sdtPr>
    <w:sdtContent>
      <w:p w:rsidR="007B6AFA" w:rsidRDefault="007B6AFA">
        <w:pPr>
          <w:pStyle w:val="a7"/>
          <w:jc w:val="center"/>
        </w:pPr>
        <w:r>
          <w:fldChar w:fldCharType="begin"/>
        </w:r>
        <w:r>
          <w:instrText>PAGE   \* MERGEFORMAT</w:instrText>
        </w:r>
        <w:r>
          <w:fldChar w:fldCharType="separate"/>
        </w:r>
        <w:r w:rsidR="008D6613">
          <w:rPr>
            <w:noProof/>
          </w:rPr>
          <w:t>19</w:t>
        </w:r>
        <w:r>
          <w:fldChar w:fldCharType="end"/>
        </w:r>
      </w:p>
    </w:sdtContent>
  </w:sdt>
  <w:p w:rsidR="007B6AFA" w:rsidRDefault="007B6AFA">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B6AFA" w:rsidRDefault="007B6AFA" w:rsidP="00465802">
      <w:r>
        <w:separator/>
      </w:r>
    </w:p>
  </w:footnote>
  <w:footnote w:type="continuationSeparator" w:id="0">
    <w:p w:rsidR="007B6AFA" w:rsidRDefault="007B6AFA" w:rsidP="0046580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6AFA" w:rsidRDefault="007B6AFA">
    <w:pPr>
      <w:pStyle w:val="aa"/>
      <w:jc w:val="center"/>
    </w:pPr>
  </w:p>
  <w:p w:rsidR="007B6AFA" w:rsidRDefault="007B6AFA">
    <w:pPr>
      <w:pStyle w:val="aa"/>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6AFA" w:rsidRDefault="007B6AFA" w:rsidP="007B6AFA">
    <w:pPr>
      <w:pStyle w:val="aa"/>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417CA9A4"/>
    <w:name w:val="WW8Num1"/>
    <w:lvl w:ilvl="0">
      <w:start w:val="1"/>
      <w:numFmt w:val="bullet"/>
      <w:lvlText w:val="-"/>
      <w:lvlJc w:val="left"/>
      <w:pPr>
        <w:tabs>
          <w:tab w:val="num" w:pos="1260"/>
        </w:tabs>
        <w:ind w:left="1260" w:hanging="360"/>
      </w:pPr>
      <w:rPr>
        <w:rFonts w:ascii="Times New Roman" w:hAnsi="Times New Roman" w:cs="Times New Roman"/>
        <w:color w:val="auto"/>
      </w:rPr>
    </w:lvl>
    <w:lvl w:ilvl="1">
      <w:start w:val="1"/>
      <w:numFmt w:val="bullet"/>
      <w:lvlText w:val=""/>
      <w:lvlJc w:val="left"/>
      <w:pPr>
        <w:tabs>
          <w:tab w:val="num" w:pos="1825"/>
        </w:tabs>
        <w:ind w:left="1825" w:hanging="396"/>
      </w:pPr>
      <w:rPr>
        <w:rFonts w:ascii="Symbol" w:hAnsi="Symbol"/>
      </w:rPr>
    </w:lvl>
    <w:lvl w:ilvl="2">
      <w:start w:val="1"/>
      <w:numFmt w:val="bullet"/>
      <w:lvlText w:val=""/>
      <w:lvlJc w:val="left"/>
      <w:pPr>
        <w:tabs>
          <w:tab w:val="num" w:pos="2509"/>
        </w:tabs>
        <w:ind w:left="2509" w:hanging="360"/>
      </w:pPr>
      <w:rPr>
        <w:rFonts w:ascii="Wingdings" w:hAnsi="Wingdings"/>
      </w:rPr>
    </w:lvl>
    <w:lvl w:ilvl="3">
      <w:start w:val="1"/>
      <w:numFmt w:val="bullet"/>
      <w:lvlText w:val=""/>
      <w:lvlJc w:val="left"/>
      <w:pPr>
        <w:tabs>
          <w:tab w:val="num" w:pos="3229"/>
        </w:tabs>
        <w:ind w:left="3229" w:hanging="360"/>
      </w:pPr>
      <w:rPr>
        <w:rFonts w:ascii="Symbol" w:hAnsi="Symbol"/>
      </w:rPr>
    </w:lvl>
    <w:lvl w:ilvl="4">
      <w:start w:val="1"/>
      <w:numFmt w:val="bullet"/>
      <w:lvlText w:val="o"/>
      <w:lvlJc w:val="left"/>
      <w:pPr>
        <w:tabs>
          <w:tab w:val="num" w:pos="3949"/>
        </w:tabs>
        <w:ind w:left="3949" w:hanging="360"/>
      </w:pPr>
      <w:rPr>
        <w:rFonts w:ascii="Courier New" w:hAnsi="Courier New"/>
      </w:rPr>
    </w:lvl>
    <w:lvl w:ilvl="5">
      <w:start w:val="1"/>
      <w:numFmt w:val="bullet"/>
      <w:lvlText w:val=""/>
      <w:lvlJc w:val="left"/>
      <w:pPr>
        <w:tabs>
          <w:tab w:val="num" w:pos="4669"/>
        </w:tabs>
        <w:ind w:left="4669" w:hanging="360"/>
      </w:pPr>
      <w:rPr>
        <w:rFonts w:ascii="Wingdings" w:hAnsi="Wingdings"/>
      </w:rPr>
    </w:lvl>
    <w:lvl w:ilvl="6">
      <w:start w:val="1"/>
      <w:numFmt w:val="bullet"/>
      <w:lvlText w:val=""/>
      <w:lvlJc w:val="left"/>
      <w:pPr>
        <w:tabs>
          <w:tab w:val="num" w:pos="5389"/>
        </w:tabs>
        <w:ind w:left="5389" w:hanging="360"/>
      </w:pPr>
      <w:rPr>
        <w:rFonts w:ascii="Symbol" w:hAnsi="Symbol"/>
      </w:rPr>
    </w:lvl>
    <w:lvl w:ilvl="7">
      <w:start w:val="1"/>
      <w:numFmt w:val="bullet"/>
      <w:lvlText w:val="o"/>
      <w:lvlJc w:val="left"/>
      <w:pPr>
        <w:tabs>
          <w:tab w:val="num" w:pos="6109"/>
        </w:tabs>
        <w:ind w:left="6109" w:hanging="360"/>
      </w:pPr>
      <w:rPr>
        <w:rFonts w:ascii="Courier New" w:hAnsi="Courier New"/>
      </w:rPr>
    </w:lvl>
    <w:lvl w:ilvl="8">
      <w:start w:val="1"/>
      <w:numFmt w:val="bullet"/>
      <w:lvlText w:val=""/>
      <w:lvlJc w:val="left"/>
      <w:pPr>
        <w:tabs>
          <w:tab w:val="num" w:pos="6829"/>
        </w:tabs>
        <w:ind w:left="6829" w:hanging="360"/>
      </w:pPr>
      <w:rPr>
        <w:rFonts w:ascii="Wingdings" w:hAnsi="Wingdings"/>
      </w:rPr>
    </w:lvl>
  </w:abstractNum>
  <w:abstractNum w:abstractNumId="1">
    <w:nsid w:val="00000002"/>
    <w:multiLevelType w:val="singleLevel"/>
    <w:tmpl w:val="00000002"/>
    <w:name w:val="WW8Num4"/>
    <w:lvl w:ilvl="0">
      <w:numFmt w:val="bullet"/>
      <w:lvlText w:val="-"/>
      <w:lvlJc w:val="left"/>
      <w:pPr>
        <w:tabs>
          <w:tab w:val="num" w:pos="1035"/>
        </w:tabs>
        <w:ind w:left="900" w:firstLine="0"/>
      </w:pPr>
      <w:rPr>
        <w:rFonts w:ascii="Times New Roman" w:hAnsi="Times New Roman" w:cs="Times New Roman"/>
      </w:rPr>
    </w:lvl>
  </w:abstractNum>
  <w:abstractNum w:abstractNumId="2">
    <w:nsid w:val="00000005"/>
    <w:multiLevelType w:val="multilevel"/>
    <w:tmpl w:val="FAB0FAB8"/>
    <w:lvl w:ilvl="0">
      <w:start w:val="2"/>
      <w:numFmt w:val="decimal"/>
      <w:lvlText w:val="%1."/>
      <w:lvlJc w:val="left"/>
      <w:rPr>
        <w:b w:val="0"/>
        <w:bCs w:val="0"/>
        <w:i w:val="0"/>
        <w:iCs w:val="0"/>
        <w:smallCaps w:val="0"/>
        <w:strike w:val="0"/>
        <w:color w:val="000000"/>
        <w:spacing w:val="0"/>
        <w:w w:val="100"/>
        <w:position w:val="0"/>
        <w:sz w:val="22"/>
        <w:szCs w:val="22"/>
        <w:u w:val="none"/>
      </w:rPr>
    </w:lvl>
    <w:lvl w:ilvl="1">
      <w:start w:val="3"/>
      <w:numFmt w:val="decimal"/>
      <w:lvlText w:val="%1."/>
      <w:lvlJc w:val="left"/>
      <w:rPr>
        <w:b w:val="0"/>
        <w:bCs w:val="0"/>
        <w:i w:val="0"/>
        <w:iCs w:val="0"/>
        <w:smallCaps w:val="0"/>
        <w:strike w:val="0"/>
        <w:color w:val="000000"/>
        <w:spacing w:val="0"/>
        <w:w w:val="100"/>
        <w:position w:val="0"/>
        <w:sz w:val="18"/>
        <w:szCs w:val="18"/>
        <w:u w:val="none"/>
      </w:rPr>
    </w:lvl>
    <w:lvl w:ilvl="2">
      <w:start w:val="3"/>
      <w:numFmt w:val="decimal"/>
      <w:lvlText w:val="%1."/>
      <w:lvlJc w:val="left"/>
      <w:rPr>
        <w:b w:val="0"/>
        <w:bCs w:val="0"/>
        <w:i w:val="0"/>
        <w:iCs w:val="0"/>
        <w:smallCaps w:val="0"/>
        <w:strike w:val="0"/>
        <w:color w:val="000000"/>
        <w:spacing w:val="0"/>
        <w:w w:val="100"/>
        <w:position w:val="0"/>
        <w:sz w:val="18"/>
        <w:szCs w:val="18"/>
        <w:u w:val="none"/>
      </w:rPr>
    </w:lvl>
    <w:lvl w:ilvl="3">
      <w:start w:val="3"/>
      <w:numFmt w:val="decimal"/>
      <w:lvlText w:val="%1."/>
      <w:lvlJc w:val="left"/>
      <w:rPr>
        <w:b w:val="0"/>
        <w:bCs w:val="0"/>
        <w:i w:val="0"/>
        <w:iCs w:val="0"/>
        <w:smallCaps w:val="0"/>
        <w:strike w:val="0"/>
        <w:color w:val="000000"/>
        <w:spacing w:val="0"/>
        <w:w w:val="100"/>
        <w:position w:val="0"/>
        <w:sz w:val="18"/>
        <w:szCs w:val="18"/>
        <w:u w:val="none"/>
      </w:rPr>
    </w:lvl>
    <w:lvl w:ilvl="4">
      <w:start w:val="3"/>
      <w:numFmt w:val="decimal"/>
      <w:lvlText w:val="%1."/>
      <w:lvlJc w:val="left"/>
      <w:rPr>
        <w:b w:val="0"/>
        <w:bCs w:val="0"/>
        <w:i w:val="0"/>
        <w:iCs w:val="0"/>
        <w:smallCaps w:val="0"/>
        <w:strike w:val="0"/>
        <w:color w:val="000000"/>
        <w:spacing w:val="0"/>
        <w:w w:val="100"/>
        <w:position w:val="0"/>
        <w:sz w:val="18"/>
        <w:szCs w:val="18"/>
        <w:u w:val="none"/>
      </w:rPr>
    </w:lvl>
    <w:lvl w:ilvl="5">
      <w:start w:val="3"/>
      <w:numFmt w:val="decimal"/>
      <w:lvlText w:val="%1."/>
      <w:lvlJc w:val="left"/>
      <w:rPr>
        <w:b w:val="0"/>
        <w:bCs w:val="0"/>
        <w:i w:val="0"/>
        <w:iCs w:val="0"/>
        <w:smallCaps w:val="0"/>
        <w:strike w:val="0"/>
        <w:color w:val="000000"/>
        <w:spacing w:val="0"/>
        <w:w w:val="100"/>
        <w:position w:val="0"/>
        <w:sz w:val="18"/>
        <w:szCs w:val="18"/>
        <w:u w:val="none"/>
      </w:rPr>
    </w:lvl>
    <w:lvl w:ilvl="6">
      <w:start w:val="3"/>
      <w:numFmt w:val="decimal"/>
      <w:lvlText w:val="%1."/>
      <w:lvlJc w:val="left"/>
      <w:rPr>
        <w:b w:val="0"/>
        <w:bCs w:val="0"/>
        <w:i w:val="0"/>
        <w:iCs w:val="0"/>
        <w:smallCaps w:val="0"/>
        <w:strike w:val="0"/>
        <w:color w:val="000000"/>
        <w:spacing w:val="0"/>
        <w:w w:val="100"/>
        <w:position w:val="0"/>
        <w:sz w:val="18"/>
        <w:szCs w:val="18"/>
        <w:u w:val="none"/>
      </w:rPr>
    </w:lvl>
    <w:lvl w:ilvl="7">
      <w:start w:val="3"/>
      <w:numFmt w:val="decimal"/>
      <w:lvlText w:val="%1."/>
      <w:lvlJc w:val="left"/>
      <w:rPr>
        <w:b w:val="0"/>
        <w:bCs w:val="0"/>
        <w:i w:val="0"/>
        <w:iCs w:val="0"/>
        <w:smallCaps w:val="0"/>
        <w:strike w:val="0"/>
        <w:color w:val="000000"/>
        <w:spacing w:val="0"/>
        <w:w w:val="100"/>
        <w:position w:val="0"/>
        <w:sz w:val="18"/>
        <w:szCs w:val="18"/>
        <w:u w:val="none"/>
      </w:rPr>
    </w:lvl>
    <w:lvl w:ilvl="8">
      <w:start w:val="3"/>
      <w:numFmt w:val="decimal"/>
      <w:lvlText w:val="%1."/>
      <w:lvlJc w:val="left"/>
      <w:rPr>
        <w:b w:val="0"/>
        <w:bCs w:val="0"/>
        <w:i w:val="0"/>
        <w:iCs w:val="0"/>
        <w:smallCaps w:val="0"/>
        <w:strike w:val="0"/>
        <w:color w:val="000000"/>
        <w:spacing w:val="0"/>
        <w:w w:val="100"/>
        <w:position w:val="0"/>
        <w:sz w:val="18"/>
        <w:szCs w:val="18"/>
        <w:u w:val="none"/>
      </w:rPr>
    </w:lvl>
  </w:abstractNum>
  <w:abstractNum w:abstractNumId="3">
    <w:nsid w:val="00000008"/>
    <w:multiLevelType w:val="multilevel"/>
    <w:tmpl w:val="00000008"/>
    <w:name w:val="WW8Num11"/>
    <w:lvl w:ilvl="0">
      <w:start w:val="1"/>
      <w:numFmt w:val="decimal"/>
      <w:lvlText w:val="%1."/>
      <w:lvlJc w:val="left"/>
      <w:pPr>
        <w:tabs>
          <w:tab w:val="num" w:pos="0"/>
        </w:tabs>
        <w:ind w:left="720" w:hanging="360"/>
      </w:pPr>
      <w:rPr>
        <w:rFonts w:cs="Times New Roman"/>
      </w:rPr>
    </w:lvl>
    <w:lvl w:ilvl="1">
      <w:numFmt w:val="none"/>
      <w:suff w:val="nothing"/>
      <w:lvlText w:val=""/>
      <w:lvlJc w:val="left"/>
      <w:pPr>
        <w:tabs>
          <w:tab w:val="num" w:pos="360"/>
        </w:tabs>
        <w:ind w:left="0" w:firstLine="0"/>
      </w:pPr>
    </w:lvl>
    <w:lvl w:ilvl="2">
      <w:numFmt w:val="none"/>
      <w:suff w:val="nothing"/>
      <w:lvlText w:val=""/>
      <w:lvlJc w:val="left"/>
      <w:pPr>
        <w:tabs>
          <w:tab w:val="num" w:pos="360"/>
        </w:tabs>
        <w:ind w:left="0" w:firstLine="0"/>
      </w:pPr>
    </w:lvl>
    <w:lvl w:ilvl="3">
      <w:numFmt w:val="none"/>
      <w:suff w:val="nothing"/>
      <w:lvlText w:val=""/>
      <w:lvlJc w:val="left"/>
      <w:pPr>
        <w:tabs>
          <w:tab w:val="num" w:pos="360"/>
        </w:tabs>
        <w:ind w:left="0" w:firstLine="0"/>
      </w:pPr>
    </w:lvl>
    <w:lvl w:ilvl="4">
      <w:numFmt w:val="none"/>
      <w:suff w:val="nothing"/>
      <w:lvlText w:val=""/>
      <w:lvlJc w:val="left"/>
      <w:pPr>
        <w:tabs>
          <w:tab w:val="num" w:pos="360"/>
        </w:tabs>
        <w:ind w:left="0" w:firstLine="0"/>
      </w:pPr>
    </w:lvl>
    <w:lvl w:ilvl="5">
      <w:numFmt w:val="none"/>
      <w:suff w:val="nothing"/>
      <w:lvlText w:val=""/>
      <w:lvlJc w:val="left"/>
      <w:pPr>
        <w:tabs>
          <w:tab w:val="num" w:pos="360"/>
        </w:tabs>
        <w:ind w:left="0" w:firstLine="0"/>
      </w:pPr>
    </w:lvl>
    <w:lvl w:ilvl="6">
      <w:numFmt w:val="none"/>
      <w:suff w:val="nothing"/>
      <w:lvlText w:val=""/>
      <w:lvlJc w:val="left"/>
      <w:pPr>
        <w:tabs>
          <w:tab w:val="num" w:pos="360"/>
        </w:tabs>
        <w:ind w:left="0" w:firstLine="0"/>
      </w:pPr>
    </w:lvl>
    <w:lvl w:ilvl="7">
      <w:numFmt w:val="none"/>
      <w:suff w:val="nothing"/>
      <w:lvlText w:val=""/>
      <w:lvlJc w:val="left"/>
      <w:pPr>
        <w:tabs>
          <w:tab w:val="num" w:pos="360"/>
        </w:tabs>
        <w:ind w:left="0" w:firstLine="0"/>
      </w:pPr>
    </w:lvl>
    <w:lvl w:ilvl="8">
      <w:numFmt w:val="none"/>
      <w:suff w:val="nothing"/>
      <w:lvlText w:val=""/>
      <w:lvlJc w:val="left"/>
      <w:pPr>
        <w:tabs>
          <w:tab w:val="num" w:pos="360"/>
        </w:tabs>
        <w:ind w:left="0" w:firstLine="0"/>
      </w:pPr>
    </w:lvl>
  </w:abstractNum>
  <w:abstractNum w:abstractNumId="4">
    <w:nsid w:val="0000000A"/>
    <w:multiLevelType w:val="singleLevel"/>
    <w:tmpl w:val="0000000A"/>
    <w:name w:val="WW8Num13"/>
    <w:lvl w:ilvl="0">
      <w:start w:val="1"/>
      <w:numFmt w:val="decimal"/>
      <w:lvlText w:val="4.%1."/>
      <w:lvlJc w:val="left"/>
      <w:pPr>
        <w:tabs>
          <w:tab w:val="num" w:pos="2141"/>
        </w:tabs>
        <w:ind w:left="2141" w:hanging="360"/>
      </w:pPr>
    </w:lvl>
  </w:abstractNum>
  <w:abstractNum w:abstractNumId="5">
    <w:nsid w:val="0000000C"/>
    <w:multiLevelType w:val="singleLevel"/>
    <w:tmpl w:val="0000000C"/>
    <w:name w:val="WW8Num15"/>
    <w:lvl w:ilvl="0">
      <w:start w:val="1"/>
      <w:numFmt w:val="decimal"/>
      <w:lvlText w:val="%1)"/>
      <w:lvlJc w:val="left"/>
      <w:pPr>
        <w:tabs>
          <w:tab w:val="num" w:pos="1421"/>
        </w:tabs>
        <w:ind w:left="1421" w:hanging="360"/>
      </w:pPr>
    </w:lvl>
  </w:abstractNum>
  <w:abstractNum w:abstractNumId="6">
    <w:nsid w:val="0000000D"/>
    <w:multiLevelType w:val="singleLevel"/>
    <w:tmpl w:val="0000000D"/>
    <w:name w:val="WW8Num16"/>
    <w:lvl w:ilvl="0">
      <w:start w:val="1"/>
      <w:numFmt w:val="decimal"/>
      <w:lvlText w:val="5.%1."/>
      <w:lvlJc w:val="left"/>
      <w:pPr>
        <w:tabs>
          <w:tab w:val="num" w:pos="2141"/>
        </w:tabs>
        <w:ind w:left="2141" w:hanging="360"/>
      </w:pPr>
    </w:lvl>
  </w:abstractNum>
  <w:abstractNum w:abstractNumId="7">
    <w:nsid w:val="00000011"/>
    <w:multiLevelType w:val="singleLevel"/>
    <w:tmpl w:val="00000011"/>
    <w:name w:val="WW8Num22"/>
    <w:lvl w:ilvl="0">
      <w:start w:val="1"/>
      <w:numFmt w:val="decimal"/>
      <w:lvlText w:val="6.%1."/>
      <w:lvlJc w:val="left"/>
      <w:pPr>
        <w:tabs>
          <w:tab w:val="num" w:pos="2141"/>
        </w:tabs>
        <w:ind w:left="2141" w:hanging="360"/>
      </w:pPr>
    </w:lvl>
  </w:abstractNum>
  <w:abstractNum w:abstractNumId="8">
    <w:nsid w:val="0122248D"/>
    <w:multiLevelType w:val="multilevel"/>
    <w:tmpl w:val="5372AF5A"/>
    <w:lvl w:ilvl="0">
      <w:start w:val="1"/>
      <w:numFmt w:val="decimal"/>
      <w:lvlText w:val="%1."/>
      <w:lvlJc w:val="left"/>
      <w:pPr>
        <w:ind w:left="927" w:hanging="360"/>
      </w:pPr>
      <w:rPr>
        <w:rFonts w:hint="default"/>
      </w:rPr>
    </w:lvl>
    <w:lvl w:ilvl="1">
      <w:start w:val="3"/>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9">
    <w:nsid w:val="06981555"/>
    <w:multiLevelType w:val="multilevel"/>
    <w:tmpl w:val="4404C946"/>
    <w:lvl w:ilvl="0">
      <w:start w:val="1"/>
      <w:numFmt w:val="decimal"/>
      <w:lvlText w:val="%1."/>
      <w:lvlJc w:val="left"/>
      <w:rPr>
        <w:rFonts w:ascii="Arial" w:eastAsia="Times New Roman" w:hAnsi="Arial" w:cs="Arial" w:hint="default"/>
        <w:b w:val="0"/>
        <w:bCs w:val="0"/>
        <w:i w:val="0"/>
        <w:iCs w:val="0"/>
        <w:smallCaps w:val="0"/>
        <w:strike w:val="0"/>
        <w:color w:val="000000"/>
        <w:spacing w:val="0"/>
        <w:w w:val="100"/>
        <w:position w:val="0"/>
        <w:sz w:val="20"/>
        <w:szCs w:val="20"/>
        <w:u w:val="none"/>
      </w:rPr>
    </w:lvl>
    <w:lvl w:ilvl="1">
      <w:start w:val="1"/>
      <w:numFmt w:val="decimal"/>
      <w:lvlText w:val="%1."/>
      <w:lvlJc w:val="left"/>
      <w:rPr>
        <w:b w:val="0"/>
        <w:bCs w:val="0"/>
        <w:i w:val="0"/>
        <w:iCs w:val="0"/>
        <w:smallCaps w:val="0"/>
        <w:strike w:val="0"/>
        <w:color w:val="000000"/>
        <w:spacing w:val="0"/>
        <w:w w:val="100"/>
        <w:position w:val="0"/>
        <w:sz w:val="24"/>
        <w:szCs w:val="24"/>
        <w:u w:val="none"/>
      </w:rPr>
    </w:lvl>
    <w:lvl w:ilvl="2">
      <w:start w:val="1"/>
      <w:numFmt w:val="decimal"/>
      <w:lvlText w:val="%1."/>
      <w:lvlJc w:val="left"/>
      <w:rPr>
        <w:b w:val="0"/>
        <w:bCs w:val="0"/>
        <w:i w:val="0"/>
        <w:iCs w:val="0"/>
        <w:smallCaps w:val="0"/>
        <w:strike w:val="0"/>
        <w:color w:val="000000"/>
        <w:spacing w:val="0"/>
        <w:w w:val="100"/>
        <w:position w:val="0"/>
        <w:sz w:val="24"/>
        <w:szCs w:val="24"/>
        <w:u w:val="none"/>
      </w:rPr>
    </w:lvl>
    <w:lvl w:ilvl="3">
      <w:start w:val="1"/>
      <w:numFmt w:val="decimal"/>
      <w:lvlText w:val="%1."/>
      <w:lvlJc w:val="left"/>
      <w:rPr>
        <w:b w:val="0"/>
        <w:bCs w:val="0"/>
        <w:i w:val="0"/>
        <w:iCs w:val="0"/>
        <w:smallCaps w:val="0"/>
        <w:strike w:val="0"/>
        <w:color w:val="000000"/>
        <w:spacing w:val="0"/>
        <w:w w:val="100"/>
        <w:position w:val="0"/>
        <w:sz w:val="24"/>
        <w:szCs w:val="24"/>
        <w:u w:val="none"/>
      </w:rPr>
    </w:lvl>
    <w:lvl w:ilvl="4">
      <w:start w:val="1"/>
      <w:numFmt w:val="decimal"/>
      <w:lvlText w:val="%1."/>
      <w:lvlJc w:val="left"/>
      <w:rPr>
        <w:b w:val="0"/>
        <w:bCs w:val="0"/>
        <w:i w:val="0"/>
        <w:iCs w:val="0"/>
        <w:smallCaps w:val="0"/>
        <w:strike w:val="0"/>
        <w:color w:val="000000"/>
        <w:spacing w:val="0"/>
        <w:w w:val="100"/>
        <w:position w:val="0"/>
        <w:sz w:val="24"/>
        <w:szCs w:val="24"/>
        <w:u w:val="none"/>
      </w:rPr>
    </w:lvl>
    <w:lvl w:ilvl="5">
      <w:start w:val="1"/>
      <w:numFmt w:val="decimal"/>
      <w:lvlText w:val="%1."/>
      <w:lvlJc w:val="left"/>
      <w:rPr>
        <w:b w:val="0"/>
        <w:bCs w:val="0"/>
        <w:i w:val="0"/>
        <w:iCs w:val="0"/>
        <w:smallCaps w:val="0"/>
        <w:strike w:val="0"/>
        <w:color w:val="000000"/>
        <w:spacing w:val="0"/>
        <w:w w:val="100"/>
        <w:position w:val="0"/>
        <w:sz w:val="24"/>
        <w:szCs w:val="24"/>
        <w:u w:val="none"/>
      </w:rPr>
    </w:lvl>
    <w:lvl w:ilvl="6">
      <w:start w:val="1"/>
      <w:numFmt w:val="decimal"/>
      <w:lvlText w:val="%1."/>
      <w:lvlJc w:val="left"/>
      <w:rPr>
        <w:b w:val="0"/>
        <w:bCs w:val="0"/>
        <w:i w:val="0"/>
        <w:iCs w:val="0"/>
        <w:smallCaps w:val="0"/>
        <w:strike w:val="0"/>
        <w:color w:val="000000"/>
        <w:spacing w:val="0"/>
        <w:w w:val="100"/>
        <w:position w:val="0"/>
        <w:sz w:val="24"/>
        <w:szCs w:val="24"/>
        <w:u w:val="none"/>
      </w:rPr>
    </w:lvl>
    <w:lvl w:ilvl="7">
      <w:start w:val="1"/>
      <w:numFmt w:val="decimal"/>
      <w:lvlText w:val="%1."/>
      <w:lvlJc w:val="left"/>
      <w:rPr>
        <w:b w:val="0"/>
        <w:bCs w:val="0"/>
        <w:i w:val="0"/>
        <w:iCs w:val="0"/>
        <w:smallCaps w:val="0"/>
        <w:strike w:val="0"/>
        <w:color w:val="000000"/>
        <w:spacing w:val="0"/>
        <w:w w:val="100"/>
        <w:position w:val="0"/>
        <w:sz w:val="24"/>
        <w:szCs w:val="24"/>
        <w:u w:val="none"/>
      </w:rPr>
    </w:lvl>
    <w:lvl w:ilvl="8">
      <w:start w:val="1"/>
      <w:numFmt w:val="decimal"/>
      <w:lvlText w:val="%1."/>
      <w:lvlJc w:val="left"/>
      <w:rPr>
        <w:b w:val="0"/>
        <w:bCs w:val="0"/>
        <w:i w:val="0"/>
        <w:iCs w:val="0"/>
        <w:smallCaps w:val="0"/>
        <w:strike w:val="0"/>
        <w:color w:val="000000"/>
        <w:spacing w:val="0"/>
        <w:w w:val="100"/>
        <w:position w:val="0"/>
        <w:sz w:val="24"/>
        <w:szCs w:val="24"/>
        <w:u w:val="none"/>
      </w:rPr>
    </w:lvl>
  </w:abstractNum>
  <w:abstractNum w:abstractNumId="10">
    <w:nsid w:val="09035A05"/>
    <w:multiLevelType w:val="hybridMultilevel"/>
    <w:tmpl w:val="77D83EC6"/>
    <w:lvl w:ilvl="0" w:tplc="D79AEE66">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09662FC9"/>
    <w:multiLevelType w:val="multilevel"/>
    <w:tmpl w:val="A57C1468"/>
    <w:lvl w:ilvl="0">
      <w:start w:val="6"/>
      <w:numFmt w:val="decimal"/>
      <w:lvlText w:val="%1"/>
      <w:lvlJc w:val="left"/>
      <w:pPr>
        <w:ind w:left="152" w:hanging="775"/>
      </w:pPr>
      <w:rPr>
        <w:lang w:val="ru-RU" w:eastAsia="en-US" w:bidi="ar-SA"/>
      </w:rPr>
    </w:lvl>
    <w:lvl w:ilvl="1">
      <w:start w:val="2"/>
      <w:numFmt w:val="decimal"/>
      <w:lvlText w:val="%1.%2."/>
      <w:lvlJc w:val="left"/>
      <w:pPr>
        <w:ind w:left="152" w:hanging="775"/>
      </w:pPr>
      <w:rPr>
        <w:rFonts w:ascii="Times New Roman" w:eastAsia="Times New Roman" w:hAnsi="Times New Roman" w:cs="Times New Roman" w:hint="default"/>
        <w:w w:val="100"/>
        <w:sz w:val="28"/>
        <w:szCs w:val="28"/>
        <w:lang w:val="ru-RU" w:eastAsia="en-US" w:bidi="ar-SA"/>
      </w:rPr>
    </w:lvl>
    <w:lvl w:ilvl="2">
      <w:start w:val="1"/>
      <w:numFmt w:val="decimal"/>
      <w:lvlText w:val="%3."/>
      <w:lvlJc w:val="left"/>
      <w:pPr>
        <w:ind w:left="4137" w:hanging="281"/>
      </w:pPr>
      <w:rPr>
        <w:rFonts w:ascii="Times New Roman" w:eastAsia="Times New Roman" w:hAnsi="Times New Roman" w:cs="Times New Roman" w:hint="default"/>
        <w:w w:val="100"/>
        <w:sz w:val="24"/>
        <w:szCs w:val="24"/>
        <w:lang w:val="ru-RU" w:eastAsia="en-US" w:bidi="ar-SA"/>
      </w:rPr>
    </w:lvl>
    <w:lvl w:ilvl="3">
      <w:start w:val="1"/>
      <w:numFmt w:val="decimal"/>
      <w:lvlText w:val="%4."/>
      <w:lvlJc w:val="left"/>
      <w:pPr>
        <w:ind w:left="3957" w:hanging="281"/>
      </w:pPr>
      <w:rPr>
        <w:rFonts w:ascii="Times New Roman" w:eastAsia="Times New Roman" w:hAnsi="Times New Roman" w:cs="Times New Roman" w:hint="default"/>
        <w:w w:val="100"/>
        <w:sz w:val="28"/>
        <w:szCs w:val="28"/>
        <w:lang w:val="ru-RU" w:eastAsia="en-US" w:bidi="ar-SA"/>
      </w:rPr>
    </w:lvl>
    <w:lvl w:ilvl="4">
      <w:start w:val="1"/>
      <w:numFmt w:val="decimal"/>
      <w:lvlText w:val="%5."/>
      <w:lvlJc w:val="left"/>
      <w:pPr>
        <w:ind w:left="4137" w:hanging="281"/>
      </w:pPr>
      <w:rPr>
        <w:rFonts w:ascii="Times New Roman" w:eastAsia="Times New Roman" w:hAnsi="Times New Roman" w:cs="Times New Roman" w:hint="default"/>
        <w:w w:val="100"/>
        <w:sz w:val="28"/>
        <w:szCs w:val="28"/>
        <w:lang w:val="ru-RU" w:eastAsia="en-US" w:bidi="ar-SA"/>
      </w:rPr>
    </w:lvl>
    <w:lvl w:ilvl="5">
      <w:start w:val="1"/>
      <w:numFmt w:val="decimal"/>
      <w:lvlText w:val="%6."/>
      <w:lvlJc w:val="left"/>
      <w:pPr>
        <w:ind w:left="4137" w:hanging="281"/>
      </w:pPr>
      <w:rPr>
        <w:rFonts w:ascii="Times New Roman" w:eastAsia="Times New Roman" w:hAnsi="Times New Roman" w:cs="Times New Roman" w:hint="default"/>
        <w:w w:val="100"/>
        <w:sz w:val="28"/>
        <w:szCs w:val="28"/>
        <w:lang w:val="ru-RU" w:eastAsia="en-US" w:bidi="ar-SA"/>
      </w:rPr>
    </w:lvl>
    <w:lvl w:ilvl="6">
      <w:numFmt w:val="bullet"/>
      <w:lvlText w:val="•"/>
      <w:lvlJc w:val="left"/>
      <w:pPr>
        <w:ind w:left="7272" w:hanging="281"/>
      </w:pPr>
      <w:rPr>
        <w:lang w:val="ru-RU" w:eastAsia="en-US" w:bidi="ar-SA"/>
      </w:rPr>
    </w:lvl>
    <w:lvl w:ilvl="7">
      <w:numFmt w:val="bullet"/>
      <w:lvlText w:val="•"/>
      <w:lvlJc w:val="left"/>
      <w:pPr>
        <w:ind w:left="8056" w:hanging="281"/>
      </w:pPr>
      <w:rPr>
        <w:lang w:val="ru-RU" w:eastAsia="en-US" w:bidi="ar-SA"/>
      </w:rPr>
    </w:lvl>
    <w:lvl w:ilvl="8">
      <w:numFmt w:val="bullet"/>
      <w:lvlText w:val="•"/>
      <w:lvlJc w:val="left"/>
      <w:pPr>
        <w:ind w:left="8839" w:hanging="281"/>
      </w:pPr>
      <w:rPr>
        <w:lang w:val="ru-RU" w:eastAsia="en-US" w:bidi="ar-SA"/>
      </w:rPr>
    </w:lvl>
  </w:abstractNum>
  <w:abstractNum w:abstractNumId="12">
    <w:nsid w:val="0A2C5BE6"/>
    <w:multiLevelType w:val="multilevel"/>
    <w:tmpl w:val="54BAD56C"/>
    <w:lvl w:ilvl="0">
      <w:start w:val="1"/>
      <w:numFmt w:val="decimal"/>
      <w:pStyle w:val="punct"/>
      <w:lvlText w:val="%1."/>
      <w:lvlJc w:val="left"/>
      <w:pPr>
        <w:tabs>
          <w:tab w:val="num" w:pos="360"/>
        </w:tabs>
        <w:ind w:left="360" w:hanging="360"/>
      </w:pPr>
      <w:rPr>
        <w:rFonts w:cs="Times New Roman" w:hint="default"/>
        <w:color w:val="000000"/>
      </w:rPr>
    </w:lvl>
    <w:lvl w:ilvl="1">
      <w:start w:val="1"/>
      <w:numFmt w:val="decimal"/>
      <w:pStyle w:val="subpunct"/>
      <w:lvlText w:val="%1.%2."/>
      <w:lvlJc w:val="left"/>
      <w:pPr>
        <w:tabs>
          <w:tab w:val="num" w:pos="851"/>
        </w:tabs>
      </w:pPr>
      <w:rPr>
        <w:rFonts w:cs="Times New Roman" w:hint="default"/>
        <w:color w:val="000000"/>
      </w:rPr>
    </w:lvl>
    <w:lvl w:ilvl="2">
      <w:start w:val="1"/>
      <w:numFmt w:val="decimal"/>
      <w:lvlText w:val="%1.%2.%3."/>
      <w:lvlJc w:val="left"/>
      <w:pPr>
        <w:tabs>
          <w:tab w:val="num" w:pos="851"/>
        </w:tabs>
      </w:pPr>
      <w:rPr>
        <w:rFonts w:cs="Times New Roman" w:hint="default"/>
      </w:rPr>
    </w:lvl>
    <w:lvl w:ilvl="3">
      <w:start w:val="1"/>
      <w:numFmt w:val="decimal"/>
      <w:lvlText w:val="%1.%2.%3.%4."/>
      <w:lvlJc w:val="left"/>
      <w:pPr>
        <w:tabs>
          <w:tab w:val="num" w:pos="851"/>
        </w:tabs>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13">
    <w:nsid w:val="15451A06"/>
    <w:multiLevelType w:val="hybridMultilevel"/>
    <w:tmpl w:val="A2588416"/>
    <w:lvl w:ilvl="0" w:tplc="46B2ACD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nsid w:val="17E26387"/>
    <w:multiLevelType w:val="hybridMultilevel"/>
    <w:tmpl w:val="CC34714A"/>
    <w:lvl w:ilvl="0" w:tplc="D1A0656E">
      <w:start w:val="2"/>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nsid w:val="17F260B8"/>
    <w:multiLevelType w:val="hybridMultilevel"/>
    <w:tmpl w:val="E2BCC372"/>
    <w:lvl w:ilvl="0" w:tplc="81B46DF2">
      <w:start w:val="1"/>
      <w:numFmt w:val="decimal"/>
      <w:lvlText w:val="%1."/>
      <w:lvlJc w:val="left"/>
      <w:pPr>
        <w:ind w:left="360" w:hanging="360"/>
      </w:pPr>
      <w:rPr>
        <w:rFonts w:hint="default"/>
        <w:color w:val="auto"/>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nsid w:val="194521EB"/>
    <w:multiLevelType w:val="multilevel"/>
    <w:tmpl w:val="C3D0A06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27A773F6"/>
    <w:multiLevelType w:val="multilevel"/>
    <w:tmpl w:val="E1A64FA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eastAsia="Calibri"/>
        <w:color w:val="auto"/>
        <w:sz w:val="28"/>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nsid w:val="2ADE4A19"/>
    <w:multiLevelType w:val="multilevel"/>
    <w:tmpl w:val="E62E0A5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34671065"/>
    <w:multiLevelType w:val="multilevel"/>
    <w:tmpl w:val="54EA12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nsid w:val="35650F37"/>
    <w:multiLevelType w:val="multilevel"/>
    <w:tmpl w:val="E23491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4D2B3096"/>
    <w:multiLevelType w:val="multilevel"/>
    <w:tmpl w:val="801C54E0"/>
    <w:lvl w:ilvl="0">
      <w:start w:val="1"/>
      <w:numFmt w:val="decimal"/>
      <w:lvlText w:val="%1."/>
      <w:lvlJc w:val="left"/>
      <w:pPr>
        <w:ind w:left="720" w:hanging="360"/>
      </w:pPr>
      <w:rPr>
        <w:rFonts w:hint="default"/>
      </w:rPr>
    </w:lvl>
    <w:lvl w:ilvl="1">
      <w:start w:val="1"/>
      <w:numFmt w:val="decimal"/>
      <w:isLgl/>
      <w:lvlText w:val="%1.%2."/>
      <w:lvlJc w:val="left"/>
      <w:pPr>
        <w:ind w:left="126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420" w:hanging="1800"/>
      </w:pPr>
      <w:rPr>
        <w:rFonts w:hint="default"/>
      </w:rPr>
    </w:lvl>
    <w:lvl w:ilvl="8">
      <w:start w:val="1"/>
      <w:numFmt w:val="decimal"/>
      <w:isLgl/>
      <w:lvlText w:val="%1.%2.%3.%4.%5.%6.%7.%8.%9."/>
      <w:lvlJc w:val="left"/>
      <w:pPr>
        <w:ind w:left="3600" w:hanging="1800"/>
      </w:pPr>
      <w:rPr>
        <w:rFonts w:hint="default"/>
      </w:rPr>
    </w:lvl>
  </w:abstractNum>
  <w:abstractNum w:abstractNumId="22">
    <w:nsid w:val="5A192AE5"/>
    <w:multiLevelType w:val="multilevel"/>
    <w:tmpl w:val="A21CBBB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636D237D"/>
    <w:multiLevelType w:val="multilevel"/>
    <w:tmpl w:val="FFFA9CC8"/>
    <w:lvl w:ilvl="0">
      <w:start w:val="1"/>
      <w:numFmt w:val="bullet"/>
      <w:pStyle w:val="a"/>
      <w:suff w:val="space"/>
      <w:lvlText w:val="–"/>
      <w:lvlJc w:val="left"/>
      <w:pPr>
        <w:ind w:left="1"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283"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24">
    <w:nsid w:val="6B6D732D"/>
    <w:multiLevelType w:val="hybridMultilevel"/>
    <w:tmpl w:val="9036CF86"/>
    <w:lvl w:ilvl="0" w:tplc="E0D61FA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708A2E0A"/>
    <w:multiLevelType w:val="hybridMultilevel"/>
    <w:tmpl w:val="12966236"/>
    <w:lvl w:ilvl="0" w:tplc="1FBA9FB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72A31D8A"/>
    <w:multiLevelType w:val="multilevel"/>
    <w:tmpl w:val="D5D4D2F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748D108B"/>
    <w:multiLevelType w:val="hybridMultilevel"/>
    <w:tmpl w:val="D126196C"/>
    <w:name w:val="WW8Num52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nsid w:val="75D3742B"/>
    <w:multiLevelType w:val="multilevel"/>
    <w:tmpl w:val="E116CEB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77C51D7F"/>
    <w:multiLevelType w:val="multilevel"/>
    <w:tmpl w:val="9014D7C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0">
    <w:nsid w:val="7BF11361"/>
    <w:multiLevelType w:val="hybridMultilevel"/>
    <w:tmpl w:val="47E47AB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23"/>
  </w:num>
  <w:num w:numId="2">
    <w:abstractNumId w:val="12"/>
    <w:lvlOverride w:ilvl="0">
      <w:lvl w:ilvl="0">
        <w:start w:val="1"/>
        <w:numFmt w:val="decimal"/>
        <w:pStyle w:val="punct"/>
        <w:lvlText w:val="%1."/>
        <w:lvlJc w:val="left"/>
        <w:pPr>
          <w:ind w:left="1789" w:hanging="360"/>
        </w:pPr>
        <w:rPr>
          <w:rFonts w:cs="Times New Roman"/>
        </w:rPr>
      </w:lvl>
    </w:lvlOverride>
    <w:lvlOverride w:ilvl="1">
      <w:lvl w:ilvl="1">
        <w:start w:val="1"/>
        <w:numFmt w:val="lowerLetter"/>
        <w:pStyle w:val="subpunct"/>
        <w:lvlText w:val="%2."/>
        <w:lvlJc w:val="left"/>
        <w:pPr>
          <w:ind w:left="2509" w:hanging="360"/>
        </w:pPr>
        <w:rPr>
          <w:rFonts w:cs="Times New Roman"/>
        </w:rPr>
      </w:lvl>
    </w:lvlOverride>
    <w:lvlOverride w:ilvl="2">
      <w:lvl w:ilvl="2">
        <w:start w:val="1"/>
        <w:numFmt w:val="lowerRoman"/>
        <w:lvlText w:val="%3."/>
        <w:lvlJc w:val="right"/>
        <w:pPr>
          <w:ind w:left="3229" w:hanging="180"/>
        </w:pPr>
        <w:rPr>
          <w:rFonts w:cs="Times New Roman"/>
        </w:rPr>
      </w:lvl>
    </w:lvlOverride>
    <w:lvlOverride w:ilvl="3">
      <w:lvl w:ilvl="3">
        <w:start w:val="1"/>
        <w:numFmt w:val="decimal"/>
        <w:lvlText w:val="%4."/>
        <w:lvlJc w:val="left"/>
        <w:pPr>
          <w:ind w:left="3949" w:hanging="360"/>
        </w:pPr>
        <w:rPr>
          <w:rFonts w:cs="Times New Roman"/>
        </w:rPr>
      </w:lvl>
    </w:lvlOverride>
    <w:lvlOverride w:ilvl="4">
      <w:lvl w:ilvl="4">
        <w:start w:val="1"/>
        <w:numFmt w:val="lowerLetter"/>
        <w:lvlText w:val="%5."/>
        <w:lvlJc w:val="left"/>
        <w:pPr>
          <w:ind w:left="4669" w:hanging="360"/>
        </w:pPr>
        <w:rPr>
          <w:rFonts w:cs="Times New Roman"/>
        </w:rPr>
      </w:lvl>
    </w:lvlOverride>
    <w:lvlOverride w:ilvl="5">
      <w:lvl w:ilvl="5">
        <w:start w:val="1"/>
        <w:numFmt w:val="lowerRoman"/>
        <w:lvlText w:val="%6."/>
        <w:lvlJc w:val="right"/>
        <w:pPr>
          <w:ind w:left="5389" w:hanging="180"/>
        </w:pPr>
        <w:rPr>
          <w:rFonts w:cs="Times New Roman"/>
        </w:rPr>
      </w:lvl>
    </w:lvlOverride>
    <w:lvlOverride w:ilvl="6">
      <w:lvl w:ilvl="6">
        <w:start w:val="1"/>
        <w:numFmt w:val="decimal"/>
        <w:lvlText w:val="%7."/>
        <w:lvlJc w:val="left"/>
        <w:pPr>
          <w:ind w:left="6109" w:hanging="360"/>
        </w:pPr>
        <w:rPr>
          <w:rFonts w:cs="Times New Roman"/>
        </w:rPr>
      </w:lvl>
    </w:lvlOverride>
    <w:lvlOverride w:ilvl="7">
      <w:lvl w:ilvl="7">
        <w:start w:val="1"/>
        <w:numFmt w:val="lowerLetter"/>
        <w:lvlText w:val="%8."/>
        <w:lvlJc w:val="left"/>
        <w:pPr>
          <w:ind w:left="6829" w:hanging="360"/>
        </w:pPr>
        <w:rPr>
          <w:rFonts w:cs="Times New Roman"/>
        </w:rPr>
      </w:lvl>
    </w:lvlOverride>
    <w:lvlOverride w:ilvl="8">
      <w:lvl w:ilvl="8">
        <w:start w:val="1"/>
        <w:numFmt w:val="lowerRoman"/>
        <w:lvlText w:val="%9."/>
        <w:lvlJc w:val="right"/>
        <w:pPr>
          <w:ind w:left="7549" w:hanging="180"/>
        </w:pPr>
        <w:rPr>
          <w:rFonts w:cs="Times New Roman"/>
        </w:rPr>
      </w:lvl>
    </w:lvlOverride>
  </w:num>
  <w:num w:numId="3">
    <w:abstractNumId w:val="9"/>
  </w:num>
  <w:num w:numId="4">
    <w:abstractNumId w:val="0"/>
  </w:num>
  <w:num w:numId="5">
    <w:abstractNumId w:val="11"/>
    <w:lvlOverride w:ilvl="0">
      <w:startOverride w:val="6"/>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lvlOverride w:ilvl="7"/>
    <w:lvlOverride w:ilvl="8"/>
  </w:num>
  <w:num w:numId="6">
    <w:abstractNumId w:val="24"/>
  </w:num>
  <w:num w:numId="7">
    <w:abstractNumId w:val="21"/>
  </w:num>
  <w:num w:numId="8">
    <w:abstractNumId w:val="13"/>
  </w:num>
  <w:num w:numId="9">
    <w:abstractNumId w:val="8"/>
  </w:num>
  <w:num w:numId="10">
    <w:abstractNumId w:val="2"/>
  </w:num>
  <w:num w:numId="11">
    <w:abstractNumId w:val="29"/>
  </w:num>
  <w:num w:numId="12">
    <w:abstractNumId w:val="28"/>
  </w:num>
  <w:num w:numId="13">
    <w:abstractNumId w:val="18"/>
  </w:num>
  <w:num w:numId="14">
    <w:abstractNumId w:val="16"/>
  </w:num>
  <w:num w:numId="15">
    <w:abstractNumId w:val="26"/>
  </w:num>
  <w:num w:numId="16">
    <w:abstractNumId w:val="22"/>
  </w:num>
  <w:num w:numId="17">
    <w:abstractNumId w:val="30"/>
  </w:num>
  <w:num w:numId="18">
    <w:abstractNumId w:val="19"/>
  </w:num>
  <w:num w:numId="19">
    <w:abstractNumId w:val="17"/>
    <w:lvlOverride w:ilvl="0"/>
    <w:lvlOverride w:ilvl="1">
      <w:startOverride w:val="1"/>
    </w:lvlOverride>
    <w:lvlOverride w:ilvl="2"/>
    <w:lvlOverride w:ilvl="3"/>
    <w:lvlOverride w:ilvl="4"/>
    <w:lvlOverride w:ilvl="5"/>
    <w:lvlOverride w:ilvl="6"/>
    <w:lvlOverride w:ilvl="7"/>
    <w:lvlOverride w:ilvl="8"/>
  </w:num>
  <w:num w:numId="20">
    <w:abstractNumId w:val="20"/>
  </w:num>
  <w:num w:numId="21">
    <w:abstractNumId w:val="14"/>
  </w:num>
  <w:num w:numId="22">
    <w:abstractNumId w:val="25"/>
  </w:num>
  <w:num w:numId="23">
    <w:abstractNumId w:val="15"/>
  </w:num>
  <w:num w:numId="24">
    <w:abstractNumId w:val="1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9"/>
  <w:hideSpellingErrors/>
  <w:proofState w:spelling="clean" w:grammar="clean"/>
  <w:defaultTabStop w:val="708"/>
  <w:drawingGridHorizontalSpacing w:val="120"/>
  <w:displayHorizontalDrawingGridEvery w:val="2"/>
  <w:characterSpacingControl w:val="doNotCompress"/>
  <w:hdrShapeDefaults>
    <o:shapedefaults v:ext="edit" spidmax="49153"/>
  </w:hdrShapeDefaults>
  <w:footnotePr>
    <w:footnote w:id="-1"/>
    <w:footnote w:id="0"/>
  </w:footnotePr>
  <w:endnotePr>
    <w:endnote w:id="-1"/>
    <w:endnote w:id="0"/>
  </w:endnotePr>
  <w:compat>
    <w:compatSetting w:name="compatibilityMode" w:uri="http://schemas.microsoft.com/office/word" w:val="12"/>
  </w:compat>
  <w:rsids>
    <w:rsidRoot w:val="00465802"/>
    <w:rsid w:val="000012A5"/>
    <w:rsid w:val="00001775"/>
    <w:rsid w:val="000018C6"/>
    <w:rsid w:val="0000273B"/>
    <w:rsid w:val="00002911"/>
    <w:rsid w:val="00003DBE"/>
    <w:rsid w:val="00004555"/>
    <w:rsid w:val="0000457F"/>
    <w:rsid w:val="00005297"/>
    <w:rsid w:val="000129AC"/>
    <w:rsid w:val="00012CF1"/>
    <w:rsid w:val="00014540"/>
    <w:rsid w:val="00016CAB"/>
    <w:rsid w:val="00016E0F"/>
    <w:rsid w:val="000172EE"/>
    <w:rsid w:val="00017EF6"/>
    <w:rsid w:val="00020713"/>
    <w:rsid w:val="0002084F"/>
    <w:rsid w:val="0002258C"/>
    <w:rsid w:val="000236DD"/>
    <w:rsid w:val="00023937"/>
    <w:rsid w:val="00025BC2"/>
    <w:rsid w:val="000264FE"/>
    <w:rsid w:val="00027FAC"/>
    <w:rsid w:val="000316E4"/>
    <w:rsid w:val="0003218E"/>
    <w:rsid w:val="0003363A"/>
    <w:rsid w:val="000338AF"/>
    <w:rsid w:val="00034B79"/>
    <w:rsid w:val="000359A7"/>
    <w:rsid w:val="00035AEF"/>
    <w:rsid w:val="000365E3"/>
    <w:rsid w:val="00037AC8"/>
    <w:rsid w:val="000406E2"/>
    <w:rsid w:val="0004219F"/>
    <w:rsid w:val="00043C1E"/>
    <w:rsid w:val="00043C8E"/>
    <w:rsid w:val="00044D96"/>
    <w:rsid w:val="00045E7B"/>
    <w:rsid w:val="000462A0"/>
    <w:rsid w:val="0005034C"/>
    <w:rsid w:val="0005035B"/>
    <w:rsid w:val="00051480"/>
    <w:rsid w:val="00052956"/>
    <w:rsid w:val="0005486B"/>
    <w:rsid w:val="00054DC8"/>
    <w:rsid w:val="000554DF"/>
    <w:rsid w:val="000556C9"/>
    <w:rsid w:val="000563C1"/>
    <w:rsid w:val="00056902"/>
    <w:rsid w:val="00057DF1"/>
    <w:rsid w:val="00060FC1"/>
    <w:rsid w:val="000627E3"/>
    <w:rsid w:val="00063822"/>
    <w:rsid w:val="000640E6"/>
    <w:rsid w:val="00064826"/>
    <w:rsid w:val="000657A4"/>
    <w:rsid w:val="00066370"/>
    <w:rsid w:val="00067091"/>
    <w:rsid w:val="000714D9"/>
    <w:rsid w:val="00071E81"/>
    <w:rsid w:val="00072357"/>
    <w:rsid w:val="00072CFC"/>
    <w:rsid w:val="00073106"/>
    <w:rsid w:val="00073723"/>
    <w:rsid w:val="000743DC"/>
    <w:rsid w:val="0007456A"/>
    <w:rsid w:val="00074F68"/>
    <w:rsid w:val="00075069"/>
    <w:rsid w:val="0007623F"/>
    <w:rsid w:val="00076A2C"/>
    <w:rsid w:val="00077308"/>
    <w:rsid w:val="00077911"/>
    <w:rsid w:val="00077CF3"/>
    <w:rsid w:val="00080A84"/>
    <w:rsid w:val="000811A5"/>
    <w:rsid w:val="0008181A"/>
    <w:rsid w:val="00082075"/>
    <w:rsid w:val="0008220C"/>
    <w:rsid w:val="00082456"/>
    <w:rsid w:val="00083529"/>
    <w:rsid w:val="00083E76"/>
    <w:rsid w:val="000906A1"/>
    <w:rsid w:val="0009248F"/>
    <w:rsid w:val="00092986"/>
    <w:rsid w:val="00093290"/>
    <w:rsid w:val="000947B7"/>
    <w:rsid w:val="000948FC"/>
    <w:rsid w:val="00094923"/>
    <w:rsid w:val="000958BA"/>
    <w:rsid w:val="00095AF7"/>
    <w:rsid w:val="00096F0C"/>
    <w:rsid w:val="00097BF0"/>
    <w:rsid w:val="000A009A"/>
    <w:rsid w:val="000A066E"/>
    <w:rsid w:val="000A0BC1"/>
    <w:rsid w:val="000A1568"/>
    <w:rsid w:val="000A1F89"/>
    <w:rsid w:val="000A435F"/>
    <w:rsid w:val="000A442D"/>
    <w:rsid w:val="000A4F67"/>
    <w:rsid w:val="000A565A"/>
    <w:rsid w:val="000A6D04"/>
    <w:rsid w:val="000A7E30"/>
    <w:rsid w:val="000B1A82"/>
    <w:rsid w:val="000B1F32"/>
    <w:rsid w:val="000B2CDF"/>
    <w:rsid w:val="000B3E8A"/>
    <w:rsid w:val="000B4246"/>
    <w:rsid w:val="000B45AA"/>
    <w:rsid w:val="000B490B"/>
    <w:rsid w:val="000B6682"/>
    <w:rsid w:val="000B6CD0"/>
    <w:rsid w:val="000B7000"/>
    <w:rsid w:val="000B721F"/>
    <w:rsid w:val="000C15DF"/>
    <w:rsid w:val="000C1E44"/>
    <w:rsid w:val="000C1E7F"/>
    <w:rsid w:val="000C20B0"/>
    <w:rsid w:val="000C2B8C"/>
    <w:rsid w:val="000C2C46"/>
    <w:rsid w:val="000C3941"/>
    <w:rsid w:val="000C58BB"/>
    <w:rsid w:val="000C5F8F"/>
    <w:rsid w:val="000C6754"/>
    <w:rsid w:val="000C6CC7"/>
    <w:rsid w:val="000C7191"/>
    <w:rsid w:val="000C72A9"/>
    <w:rsid w:val="000C79E3"/>
    <w:rsid w:val="000D0E64"/>
    <w:rsid w:val="000D1D3A"/>
    <w:rsid w:val="000D2019"/>
    <w:rsid w:val="000E0C10"/>
    <w:rsid w:val="000E0F04"/>
    <w:rsid w:val="000E2DDF"/>
    <w:rsid w:val="000E2DEC"/>
    <w:rsid w:val="000E33C4"/>
    <w:rsid w:val="000E4073"/>
    <w:rsid w:val="000E4451"/>
    <w:rsid w:val="000E47B4"/>
    <w:rsid w:val="000E77A3"/>
    <w:rsid w:val="000E78D6"/>
    <w:rsid w:val="000E7B3A"/>
    <w:rsid w:val="000F060B"/>
    <w:rsid w:val="000F1DC8"/>
    <w:rsid w:val="000F22F2"/>
    <w:rsid w:val="000F2CBB"/>
    <w:rsid w:val="000F2EAD"/>
    <w:rsid w:val="000F4043"/>
    <w:rsid w:val="000F53B0"/>
    <w:rsid w:val="000F5DEE"/>
    <w:rsid w:val="000F63E6"/>
    <w:rsid w:val="000F69E4"/>
    <w:rsid w:val="000F73CC"/>
    <w:rsid w:val="000F74D6"/>
    <w:rsid w:val="000F79B0"/>
    <w:rsid w:val="0010046A"/>
    <w:rsid w:val="00101EC4"/>
    <w:rsid w:val="001044C1"/>
    <w:rsid w:val="00105327"/>
    <w:rsid w:val="00106CB1"/>
    <w:rsid w:val="001074BA"/>
    <w:rsid w:val="001109CF"/>
    <w:rsid w:val="00111C83"/>
    <w:rsid w:val="00111DDA"/>
    <w:rsid w:val="00112D9E"/>
    <w:rsid w:val="00113AA0"/>
    <w:rsid w:val="001143D5"/>
    <w:rsid w:val="00115A15"/>
    <w:rsid w:val="00116A91"/>
    <w:rsid w:val="0011737A"/>
    <w:rsid w:val="00121596"/>
    <w:rsid w:val="00121F48"/>
    <w:rsid w:val="00122B7A"/>
    <w:rsid w:val="0012426F"/>
    <w:rsid w:val="00126AA1"/>
    <w:rsid w:val="001302DD"/>
    <w:rsid w:val="0013086E"/>
    <w:rsid w:val="00130AA4"/>
    <w:rsid w:val="00130C3B"/>
    <w:rsid w:val="0013159B"/>
    <w:rsid w:val="00131793"/>
    <w:rsid w:val="001332B6"/>
    <w:rsid w:val="0013392E"/>
    <w:rsid w:val="0014039B"/>
    <w:rsid w:val="001404DB"/>
    <w:rsid w:val="001411F9"/>
    <w:rsid w:val="001432ED"/>
    <w:rsid w:val="00144F05"/>
    <w:rsid w:val="0014742D"/>
    <w:rsid w:val="00147E35"/>
    <w:rsid w:val="00150125"/>
    <w:rsid w:val="00151A1F"/>
    <w:rsid w:val="00154900"/>
    <w:rsid w:val="00154C24"/>
    <w:rsid w:val="00155B19"/>
    <w:rsid w:val="00156C11"/>
    <w:rsid w:val="00156DC2"/>
    <w:rsid w:val="001576F6"/>
    <w:rsid w:val="00161AC9"/>
    <w:rsid w:val="0016249A"/>
    <w:rsid w:val="001625FE"/>
    <w:rsid w:val="00162852"/>
    <w:rsid w:val="00162E64"/>
    <w:rsid w:val="0016554B"/>
    <w:rsid w:val="0016603B"/>
    <w:rsid w:val="001660AE"/>
    <w:rsid w:val="00167510"/>
    <w:rsid w:val="001709E0"/>
    <w:rsid w:val="00171420"/>
    <w:rsid w:val="00171A1B"/>
    <w:rsid w:val="00171BCF"/>
    <w:rsid w:val="00173391"/>
    <w:rsid w:val="00174174"/>
    <w:rsid w:val="001747BE"/>
    <w:rsid w:val="00175BEC"/>
    <w:rsid w:val="001766B6"/>
    <w:rsid w:val="00177AF4"/>
    <w:rsid w:val="00177CA9"/>
    <w:rsid w:val="00177DE6"/>
    <w:rsid w:val="00180357"/>
    <w:rsid w:val="0018042E"/>
    <w:rsid w:val="00181BA8"/>
    <w:rsid w:val="00182811"/>
    <w:rsid w:val="00182CA3"/>
    <w:rsid w:val="001830A2"/>
    <w:rsid w:val="001840E9"/>
    <w:rsid w:val="0018509B"/>
    <w:rsid w:val="001862F6"/>
    <w:rsid w:val="00190378"/>
    <w:rsid w:val="00190EC2"/>
    <w:rsid w:val="001933BD"/>
    <w:rsid w:val="00193D29"/>
    <w:rsid w:val="001945D9"/>
    <w:rsid w:val="00194665"/>
    <w:rsid w:val="00194A09"/>
    <w:rsid w:val="00194E10"/>
    <w:rsid w:val="00195545"/>
    <w:rsid w:val="00195D7F"/>
    <w:rsid w:val="00196C69"/>
    <w:rsid w:val="00197E90"/>
    <w:rsid w:val="001A10FC"/>
    <w:rsid w:val="001A199E"/>
    <w:rsid w:val="001A203D"/>
    <w:rsid w:val="001A268B"/>
    <w:rsid w:val="001A34EB"/>
    <w:rsid w:val="001A4210"/>
    <w:rsid w:val="001A569E"/>
    <w:rsid w:val="001A58C3"/>
    <w:rsid w:val="001A5B0C"/>
    <w:rsid w:val="001A659D"/>
    <w:rsid w:val="001A6868"/>
    <w:rsid w:val="001A6C9D"/>
    <w:rsid w:val="001A6CBE"/>
    <w:rsid w:val="001A7F57"/>
    <w:rsid w:val="001B14D3"/>
    <w:rsid w:val="001B1884"/>
    <w:rsid w:val="001B197B"/>
    <w:rsid w:val="001B1D41"/>
    <w:rsid w:val="001B1F56"/>
    <w:rsid w:val="001B21A5"/>
    <w:rsid w:val="001B27DD"/>
    <w:rsid w:val="001B302D"/>
    <w:rsid w:val="001B45A2"/>
    <w:rsid w:val="001B493C"/>
    <w:rsid w:val="001B5969"/>
    <w:rsid w:val="001C0D4F"/>
    <w:rsid w:val="001C1ACF"/>
    <w:rsid w:val="001C1FA9"/>
    <w:rsid w:val="001C202B"/>
    <w:rsid w:val="001C2BA3"/>
    <w:rsid w:val="001C55C5"/>
    <w:rsid w:val="001C59EF"/>
    <w:rsid w:val="001C5D78"/>
    <w:rsid w:val="001D0F14"/>
    <w:rsid w:val="001D1F84"/>
    <w:rsid w:val="001D25E9"/>
    <w:rsid w:val="001D4698"/>
    <w:rsid w:val="001D5A25"/>
    <w:rsid w:val="001D730B"/>
    <w:rsid w:val="001D73F9"/>
    <w:rsid w:val="001D7A82"/>
    <w:rsid w:val="001D7C02"/>
    <w:rsid w:val="001E2F62"/>
    <w:rsid w:val="001E4975"/>
    <w:rsid w:val="001E62CF"/>
    <w:rsid w:val="001E6340"/>
    <w:rsid w:val="001E66A0"/>
    <w:rsid w:val="001E6C34"/>
    <w:rsid w:val="001E710C"/>
    <w:rsid w:val="001E775A"/>
    <w:rsid w:val="001E78C5"/>
    <w:rsid w:val="001E7FA4"/>
    <w:rsid w:val="001F17A4"/>
    <w:rsid w:val="001F2015"/>
    <w:rsid w:val="001F26C0"/>
    <w:rsid w:val="001F4B9E"/>
    <w:rsid w:val="001F531B"/>
    <w:rsid w:val="001F61D8"/>
    <w:rsid w:val="001F6862"/>
    <w:rsid w:val="001F70F9"/>
    <w:rsid w:val="001F797A"/>
    <w:rsid w:val="00200EE3"/>
    <w:rsid w:val="0020167A"/>
    <w:rsid w:val="00202615"/>
    <w:rsid w:val="00203999"/>
    <w:rsid w:val="00203E92"/>
    <w:rsid w:val="00204227"/>
    <w:rsid w:val="00204B60"/>
    <w:rsid w:val="002054AF"/>
    <w:rsid w:val="00205924"/>
    <w:rsid w:val="00206D2E"/>
    <w:rsid w:val="002108B0"/>
    <w:rsid w:val="00211219"/>
    <w:rsid w:val="002119F2"/>
    <w:rsid w:val="00211FA0"/>
    <w:rsid w:val="0021243D"/>
    <w:rsid w:val="00212854"/>
    <w:rsid w:val="00213F11"/>
    <w:rsid w:val="00215B2C"/>
    <w:rsid w:val="00216916"/>
    <w:rsid w:val="00220501"/>
    <w:rsid w:val="00223425"/>
    <w:rsid w:val="002266D3"/>
    <w:rsid w:val="002304EA"/>
    <w:rsid w:val="00230EE4"/>
    <w:rsid w:val="002317D9"/>
    <w:rsid w:val="00231A36"/>
    <w:rsid w:val="0023291C"/>
    <w:rsid w:val="00232F74"/>
    <w:rsid w:val="00233579"/>
    <w:rsid w:val="00233E83"/>
    <w:rsid w:val="00234755"/>
    <w:rsid w:val="00235B59"/>
    <w:rsid w:val="00235FD4"/>
    <w:rsid w:val="00237F81"/>
    <w:rsid w:val="0024002E"/>
    <w:rsid w:val="0024231B"/>
    <w:rsid w:val="00242981"/>
    <w:rsid w:val="00242E2E"/>
    <w:rsid w:val="00244315"/>
    <w:rsid w:val="00244882"/>
    <w:rsid w:val="00244970"/>
    <w:rsid w:val="00244DDA"/>
    <w:rsid w:val="00245A90"/>
    <w:rsid w:val="0024634C"/>
    <w:rsid w:val="00246C0C"/>
    <w:rsid w:val="00250DF5"/>
    <w:rsid w:val="00250FFB"/>
    <w:rsid w:val="00251F69"/>
    <w:rsid w:val="00252323"/>
    <w:rsid w:val="002557A7"/>
    <w:rsid w:val="0025588C"/>
    <w:rsid w:val="002562E9"/>
    <w:rsid w:val="002574DE"/>
    <w:rsid w:val="00260FA3"/>
    <w:rsid w:val="002628F8"/>
    <w:rsid w:val="002641F0"/>
    <w:rsid w:val="00264BEC"/>
    <w:rsid w:val="00265272"/>
    <w:rsid w:val="00267BE8"/>
    <w:rsid w:val="00271EF3"/>
    <w:rsid w:val="00271F6B"/>
    <w:rsid w:val="00272292"/>
    <w:rsid w:val="002744AC"/>
    <w:rsid w:val="002747F2"/>
    <w:rsid w:val="00274926"/>
    <w:rsid w:val="002755B4"/>
    <w:rsid w:val="00275AF5"/>
    <w:rsid w:val="00276227"/>
    <w:rsid w:val="00276C21"/>
    <w:rsid w:val="00277532"/>
    <w:rsid w:val="00280ABD"/>
    <w:rsid w:val="0028177B"/>
    <w:rsid w:val="0028194F"/>
    <w:rsid w:val="002831FE"/>
    <w:rsid w:val="00284096"/>
    <w:rsid w:val="00284E62"/>
    <w:rsid w:val="00285CB4"/>
    <w:rsid w:val="002868E6"/>
    <w:rsid w:val="00286C6A"/>
    <w:rsid w:val="0028703E"/>
    <w:rsid w:val="00287106"/>
    <w:rsid w:val="002871D2"/>
    <w:rsid w:val="0029179B"/>
    <w:rsid w:val="002926EB"/>
    <w:rsid w:val="002934C4"/>
    <w:rsid w:val="00293B81"/>
    <w:rsid w:val="00294FC2"/>
    <w:rsid w:val="00295A05"/>
    <w:rsid w:val="00295B33"/>
    <w:rsid w:val="00297014"/>
    <w:rsid w:val="002972A2"/>
    <w:rsid w:val="00297ECC"/>
    <w:rsid w:val="002A21B5"/>
    <w:rsid w:val="002A2F3B"/>
    <w:rsid w:val="002A3C7C"/>
    <w:rsid w:val="002A42BE"/>
    <w:rsid w:val="002A45DB"/>
    <w:rsid w:val="002A5119"/>
    <w:rsid w:val="002A654B"/>
    <w:rsid w:val="002A6591"/>
    <w:rsid w:val="002A6B28"/>
    <w:rsid w:val="002A6BB3"/>
    <w:rsid w:val="002B0244"/>
    <w:rsid w:val="002B0560"/>
    <w:rsid w:val="002B0F19"/>
    <w:rsid w:val="002B0F51"/>
    <w:rsid w:val="002B1700"/>
    <w:rsid w:val="002B4DF5"/>
    <w:rsid w:val="002B528C"/>
    <w:rsid w:val="002B5C9C"/>
    <w:rsid w:val="002B78C6"/>
    <w:rsid w:val="002B7C91"/>
    <w:rsid w:val="002C10DB"/>
    <w:rsid w:val="002C2F2F"/>
    <w:rsid w:val="002C4EAA"/>
    <w:rsid w:val="002C6AAD"/>
    <w:rsid w:val="002C79BA"/>
    <w:rsid w:val="002C7B0B"/>
    <w:rsid w:val="002D17CE"/>
    <w:rsid w:val="002D52F8"/>
    <w:rsid w:val="002D5EC6"/>
    <w:rsid w:val="002D697E"/>
    <w:rsid w:val="002D6F67"/>
    <w:rsid w:val="002D7EC8"/>
    <w:rsid w:val="002E0025"/>
    <w:rsid w:val="002E1D3F"/>
    <w:rsid w:val="002E1DF3"/>
    <w:rsid w:val="002E1EF2"/>
    <w:rsid w:val="002E3782"/>
    <w:rsid w:val="002E4064"/>
    <w:rsid w:val="002E4885"/>
    <w:rsid w:val="002E5638"/>
    <w:rsid w:val="002E697A"/>
    <w:rsid w:val="002E6C57"/>
    <w:rsid w:val="002E7B4C"/>
    <w:rsid w:val="002F1AE7"/>
    <w:rsid w:val="002F2183"/>
    <w:rsid w:val="002F366B"/>
    <w:rsid w:val="002F39C7"/>
    <w:rsid w:val="002F4E99"/>
    <w:rsid w:val="002F5326"/>
    <w:rsid w:val="002F53EF"/>
    <w:rsid w:val="002F5894"/>
    <w:rsid w:val="002F6464"/>
    <w:rsid w:val="002F7264"/>
    <w:rsid w:val="0030037E"/>
    <w:rsid w:val="003006CA"/>
    <w:rsid w:val="0030074C"/>
    <w:rsid w:val="0030141B"/>
    <w:rsid w:val="003014CD"/>
    <w:rsid w:val="0030174E"/>
    <w:rsid w:val="00303FF9"/>
    <w:rsid w:val="00305314"/>
    <w:rsid w:val="00305692"/>
    <w:rsid w:val="00305992"/>
    <w:rsid w:val="0031072F"/>
    <w:rsid w:val="0031126B"/>
    <w:rsid w:val="0031275E"/>
    <w:rsid w:val="00312BDA"/>
    <w:rsid w:val="003133C6"/>
    <w:rsid w:val="00314322"/>
    <w:rsid w:val="00316BE1"/>
    <w:rsid w:val="00316D8E"/>
    <w:rsid w:val="00320795"/>
    <w:rsid w:val="00320E76"/>
    <w:rsid w:val="0032113F"/>
    <w:rsid w:val="00326E99"/>
    <w:rsid w:val="00327041"/>
    <w:rsid w:val="003271E9"/>
    <w:rsid w:val="00333D42"/>
    <w:rsid w:val="003349D8"/>
    <w:rsid w:val="00334E4B"/>
    <w:rsid w:val="00335A72"/>
    <w:rsid w:val="00335A7F"/>
    <w:rsid w:val="00336627"/>
    <w:rsid w:val="00336F0C"/>
    <w:rsid w:val="003371CA"/>
    <w:rsid w:val="0034037D"/>
    <w:rsid w:val="00342401"/>
    <w:rsid w:val="0034338C"/>
    <w:rsid w:val="00343B09"/>
    <w:rsid w:val="0034598E"/>
    <w:rsid w:val="003459D6"/>
    <w:rsid w:val="00345A42"/>
    <w:rsid w:val="0034608A"/>
    <w:rsid w:val="003469A5"/>
    <w:rsid w:val="00347B5B"/>
    <w:rsid w:val="003510B6"/>
    <w:rsid w:val="003510DA"/>
    <w:rsid w:val="00351938"/>
    <w:rsid w:val="00352318"/>
    <w:rsid w:val="00352DB7"/>
    <w:rsid w:val="00353D66"/>
    <w:rsid w:val="003540C8"/>
    <w:rsid w:val="00355C73"/>
    <w:rsid w:val="003619CA"/>
    <w:rsid w:val="003622EC"/>
    <w:rsid w:val="0036373B"/>
    <w:rsid w:val="00363814"/>
    <w:rsid w:val="0036407B"/>
    <w:rsid w:val="00364ACF"/>
    <w:rsid w:val="00364ECF"/>
    <w:rsid w:val="003658AB"/>
    <w:rsid w:val="003662FD"/>
    <w:rsid w:val="0036715C"/>
    <w:rsid w:val="00367A7F"/>
    <w:rsid w:val="0037157C"/>
    <w:rsid w:val="00371DBE"/>
    <w:rsid w:val="0037316D"/>
    <w:rsid w:val="00374DB6"/>
    <w:rsid w:val="0037590B"/>
    <w:rsid w:val="003777F3"/>
    <w:rsid w:val="00380E5A"/>
    <w:rsid w:val="00381715"/>
    <w:rsid w:val="00381F61"/>
    <w:rsid w:val="003831EE"/>
    <w:rsid w:val="003833AA"/>
    <w:rsid w:val="00385103"/>
    <w:rsid w:val="003863EA"/>
    <w:rsid w:val="00386772"/>
    <w:rsid w:val="00390D8C"/>
    <w:rsid w:val="00391730"/>
    <w:rsid w:val="00394485"/>
    <w:rsid w:val="00394B8A"/>
    <w:rsid w:val="003959EA"/>
    <w:rsid w:val="0039647A"/>
    <w:rsid w:val="00397291"/>
    <w:rsid w:val="003975B5"/>
    <w:rsid w:val="003A0C3F"/>
    <w:rsid w:val="003A12C0"/>
    <w:rsid w:val="003A163E"/>
    <w:rsid w:val="003A1D8E"/>
    <w:rsid w:val="003A2387"/>
    <w:rsid w:val="003A299D"/>
    <w:rsid w:val="003A3EA7"/>
    <w:rsid w:val="003A4B07"/>
    <w:rsid w:val="003A5495"/>
    <w:rsid w:val="003A6134"/>
    <w:rsid w:val="003A6731"/>
    <w:rsid w:val="003A6782"/>
    <w:rsid w:val="003A6A96"/>
    <w:rsid w:val="003B00B9"/>
    <w:rsid w:val="003B0D40"/>
    <w:rsid w:val="003B1A66"/>
    <w:rsid w:val="003B22B9"/>
    <w:rsid w:val="003B2A16"/>
    <w:rsid w:val="003B36F6"/>
    <w:rsid w:val="003B39C8"/>
    <w:rsid w:val="003B4395"/>
    <w:rsid w:val="003B45B5"/>
    <w:rsid w:val="003B4A2B"/>
    <w:rsid w:val="003B4CAE"/>
    <w:rsid w:val="003B6721"/>
    <w:rsid w:val="003C13AD"/>
    <w:rsid w:val="003C2392"/>
    <w:rsid w:val="003C57BA"/>
    <w:rsid w:val="003C61C9"/>
    <w:rsid w:val="003C6EEF"/>
    <w:rsid w:val="003D0961"/>
    <w:rsid w:val="003D0A7A"/>
    <w:rsid w:val="003D1711"/>
    <w:rsid w:val="003D22D7"/>
    <w:rsid w:val="003D3779"/>
    <w:rsid w:val="003D4343"/>
    <w:rsid w:val="003D58A8"/>
    <w:rsid w:val="003D5A1E"/>
    <w:rsid w:val="003D6629"/>
    <w:rsid w:val="003D6634"/>
    <w:rsid w:val="003E11F0"/>
    <w:rsid w:val="003E189B"/>
    <w:rsid w:val="003E3B6E"/>
    <w:rsid w:val="003E4084"/>
    <w:rsid w:val="003E53B8"/>
    <w:rsid w:val="003E75E7"/>
    <w:rsid w:val="003E76FC"/>
    <w:rsid w:val="003F043E"/>
    <w:rsid w:val="003F0E56"/>
    <w:rsid w:val="003F0EDC"/>
    <w:rsid w:val="003F234F"/>
    <w:rsid w:val="003F3114"/>
    <w:rsid w:val="003F3C3F"/>
    <w:rsid w:val="003F4309"/>
    <w:rsid w:val="003F5851"/>
    <w:rsid w:val="003F5A09"/>
    <w:rsid w:val="003F6157"/>
    <w:rsid w:val="003F61DE"/>
    <w:rsid w:val="003F634B"/>
    <w:rsid w:val="004017DA"/>
    <w:rsid w:val="00402E0F"/>
    <w:rsid w:val="0040363E"/>
    <w:rsid w:val="00404BD5"/>
    <w:rsid w:val="00404C29"/>
    <w:rsid w:val="00404E50"/>
    <w:rsid w:val="00406A2C"/>
    <w:rsid w:val="00410B43"/>
    <w:rsid w:val="00410B7B"/>
    <w:rsid w:val="00410C9D"/>
    <w:rsid w:val="00411750"/>
    <w:rsid w:val="004125DA"/>
    <w:rsid w:val="00412D95"/>
    <w:rsid w:val="00412E0E"/>
    <w:rsid w:val="00413FB9"/>
    <w:rsid w:val="0041408D"/>
    <w:rsid w:val="00414702"/>
    <w:rsid w:val="00416A59"/>
    <w:rsid w:val="0041725B"/>
    <w:rsid w:val="00417A35"/>
    <w:rsid w:val="00417C58"/>
    <w:rsid w:val="00417DAF"/>
    <w:rsid w:val="004201E3"/>
    <w:rsid w:val="00421C74"/>
    <w:rsid w:val="00421E27"/>
    <w:rsid w:val="00423EBE"/>
    <w:rsid w:val="004246DA"/>
    <w:rsid w:val="0042552C"/>
    <w:rsid w:val="00425662"/>
    <w:rsid w:val="00425B14"/>
    <w:rsid w:val="00426042"/>
    <w:rsid w:val="004273D3"/>
    <w:rsid w:val="004308A9"/>
    <w:rsid w:val="00430B32"/>
    <w:rsid w:val="00430FE0"/>
    <w:rsid w:val="004321A8"/>
    <w:rsid w:val="00435892"/>
    <w:rsid w:val="00435BDE"/>
    <w:rsid w:val="00437ACD"/>
    <w:rsid w:val="004400C3"/>
    <w:rsid w:val="00440722"/>
    <w:rsid w:val="00440B02"/>
    <w:rsid w:val="004414E5"/>
    <w:rsid w:val="004420B5"/>
    <w:rsid w:val="00442D12"/>
    <w:rsid w:val="0044371C"/>
    <w:rsid w:val="004437EC"/>
    <w:rsid w:val="004442BD"/>
    <w:rsid w:val="0044471A"/>
    <w:rsid w:val="0044583D"/>
    <w:rsid w:val="00445E90"/>
    <w:rsid w:val="004460FD"/>
    <w:rsid w:val="00446412"/>
    <w:rsid w:val="00446BAC"/>
    <w:rsid w:val="0045033D"/>
    <w:rsid w:val="00451551"/>
    <w:rsid w:val="00452737"/>
    <w:rsid w:val="00452A82"/>
    <w:rsid w:val="00452E16"/>
    <w:rsid w:val="00453D01"/>
    <w:rsid w:val="0045653A"/>
    <w:rsid w:val="004565B8"/>
    <w:rsid w:val="004573FA"/>
    <w:rsid w:val="00457BC3"/>
    <w:rsid w:val="00460A75"/>
    <w:rsid w:val="00460D5F"/>
    <w:rsid w:val="0046205B"/>
    <w:rsid w:val="00462153"/>
    <w:rsid w:val="00462B60"/>
    <w:rsid w:val="00463122"/>
    <w:rsid w:val="00463129"/>
    <w:rsid w:val="0046318A"/>
    <w:rsid w:val="004637DB"/>
    <w:rsid w:val="00465775"/>
    <w:rsid w:val="00465802"/>
    <w:rsid w:val="00465F8F"/>
    <w:rsid w:val="00467A9B"/>
    <w:rsid w:val="00471202"/>
    <w:rsid w:val="0047175C"/>
    <w:rsid w:val="00472634"/>
    <w:rsid w:val="00472DFB"/>
    <w:rsid w:val="00473380"/>
    <w:rsid w:val="00477210"/>
    <w:rsid w:val="00482206"/>
    <w:rsid w:val="00483972"/>
    <w:rsid w:val="004846BD"/>
    <w:rsid w:val="00484E7C"/>
    <w:rsid w:val="0048564C"/>
    <w:rsid w:val="00485D8C"/>
    <w:rsid w:val="0048606D"/>
    <w:rsid w:val="00486914"/>
    <w:rsid w:val="004869BC"/>
    <w:rsid w:val="004909A4"/>
    <w:rsid w:val="00490A95"/>
    <w:rsid w:val="00490AD2"/>
    <w:rsid w:val="00490F40"/>
    <w:rsid w:val="0049230C"/>
    <w:rsid w:val="00492511"/>
    <w:rsid w:val="00493471"/>
    <w:rsid w:val="00493511"/>
    <w:rsid w:val="00493B59"/>
    <w:rsid w:val="00493C81"/>
    <w:rsid w:val="0049468D"/>
    <w:rsid w:val="00496B86"/>
    <w:rsid w:val="00496BE2"/>
    <w:rsid w:val="00496EA5"/>
    <w:rsid w:val="004A0DE0"/>
    <w:rsid w:val="004A1248"/>
    <w:rsid w:val="004A1507"/>
    <w:rsid w:val="004A17FC"/>
    <w:rsid w:val="004A272C"/>
    <w:rsid w:val="004A2A85"/>
    <w:rsid w:val="004A3B24"/>
    <w:rsid w:val="004A6514"/>
    <w:rsid w:val="004A7A0D"/>
    <w:rsid w:val="004B18C5"/>
    <w:rsid w:val="004B1B71"/>
    <w:rsid w:val="004B1EA6"/>
    <w:rsid w:val="004B3A1B"/>
    <w:rsid w:val="004B58FA"/>
    <w:rsid w:val="004B6081"/>
    <w:rsid w:val="004B6BE1"/>
    <w:rsid w:val="004B6D51"/>
    <w:rsid w:val="004C004C"/>
    <w:rsid w:val="004C00D9"/>
    <w:rsid w:val="004C010F"/>
    <w:rsid w:val="004C01AB"/>
    <w:rsid w:val="004C030E"/>
    <w:rsid w:val="004C239A"/>
    <w:rsid w:val="004C2C5E"/>
    <w:rsid w:val="004C3411"/>
    <w:rsid w:val="004C3F76"/>
    <w:rsid w:val="004C509D"/>
    <w:rsid w:val="004C55DF"/>
    <w:rsid w:val="004C6FDC"/>
    <w:rsid w:val="004D0ABA"/>
    <w:rsid w:val="004D0EE3"/>
    <w:rsid w:val="004D2C94"/>
    <w:rsid w:val="004D3464"/>
    <w:rsid w:val="004D3489"/>
    <w:rsid w:val="004D44BD"/>
    <w:rsid w:val="004D48E9"/>
    <w:rsid w:val="004D4C95"/>
    <w:rsid w:val="004D68D8"/>
    <w:rsid w:val="004D6ADB"/>
    <w:rsid w:val="004D725B"/>
    <w:rsid w:val="004D7E30"/>
    <w:rsid w:val="004E2E48"/>
    <w:rsid w:val="004E458C"/>
    <w:rsid w:val="004E4EAF"/>
    <w:rsid w:val="004E62BB"/>
    <w:rsid w:val="004E70FA"/>
    <w:rsid w:val="004E7167"/>
    <w:rsid w:val="004F4075"/>
    <w:rsid w:val="004F4DF5"/>
    <w:rsid w:val="004F4EFB"/>
    <w:rsid w:val="004F5A0A"/>
    <w:rsid w:val="004F642A"/>
    <w:rsid w:val="004F6FBC"/>
    <w:rsid w:val="004F77A8"/>
    <w:rsid w:val="00500E7C"/>
    <w:rsid w:val="00501C2F"/>
    <w:rsid w:val="00502098"/>
    <w:rsid w:val="00502535"/>
    <w:rsid w:val="0050354F"/>
    <w:rsid w:val="00504A68"/>
    <w:rsid w:val="00505EF1"/>
    <w:rsid w:val="00506349"/>
    <w:rsid w:val="005065E5"/>
    <w:rsid w:val="00510486"/>
    <w:rsid w:val="00510772"/>
    <w:rsid w:val="005112EC"/>
    <w:rsid w:val="005116AA"/>
    <w:rsid w:val="00511872"/>
    <w:rsid w:val="00511CC5"/>
    <w:rsid w:val="005120E3"/>
    <w:rsid w:val="005130B8"/>
    <w:rsid w:val="00513872"/>
    <w:rsid w:val="0051445B"/>
    <w:rsid w:val="00515227"/>
    <w:rsid w:val="00515E2C"/>
    <w:rsid w:val="005163A7"/>
    <w:rsid w:val="0051737E"/>
    <w:rsid w:val="00517C9C"/>
    <w:rsid w:val="00520463"/>
    <w:rsid w:val="00521223"/>
    <w:rsid w:val="005215BD"/>
    <w:rsid w:val="0052188D"/>
    <w:rsid w:val="005227AE"/>
    <w:rsid w:val="0052281E"/>
    <w:rsid w:val="00522E44"/>
    <w:rsid w:val="00525231"/>
    <w:rsid w:val="00525911"/>
    <w:rsid w:val="00525A24"/>
    <w:rsid w:val="00526633"/>
    <w:rsid w:val="00526AF0"/>
    <w:rsid w:val="00526F51"/>
    <w:rsid w:val="00527EBB"/>
    <w:rsid w:val="00531AB9"/>
    <w:rsid w:val="00531EC9"/>
    <w:rsid w:val="005321EB"/>
    <w:rsid w:val="0053315D"/>
    <w:rsid w:val="00533DFD"/>
    <w:rsid w:val="00535613"/>
    <w:rsid w:val="00535D5C"/>
    <w:rsid w:val="00535F29"/>
    <w:rsid w:val="005417C6"/>
    <w:rsid w:val="00541D88"/>
    <w:rsid w:val="00543010"/>
    <w:rsid w:val="00543DF5"/>
    <w:rsid w:val="00544E1C"/>
    <w:rsid w:val="005467A6"/>
    <w:rsid w:val="00547064"/>
    <w:rsid w:val="00547B00"/>
    <w:rsid w:val="00547EC9"/>
    <w:rsid w:val="0055051D"/>
    <w:rsid w:val="00550DED"/>
    <w:rsid w:val="00551353"/>
    <w:rsid w:val="00551661"/>
    <w:rsid w:val="005519F3"/>
    <w:rsid w:val="00553270"/>
    <w:rsid w:val="00553EAF"/>
    <w:rsid w:val="00554310"/>
    <w:rsid w:val="005558A8"/>
    <w:rsid w:val="005560B8"/>
    <w:rsid w:val="00556EA1"/>
    <w:rsid w:val="00557F55"/>
    <w:rsid w:val="00560310"/>
    <w:rsid w:val="00561D07"/>
    <w:rsid w:val="00561F8F"/>
    <w:rsid w:val="00562AC1"/>
    <w:rsid w:val="00563865"/>
    <w:rsid w:val="00563E54"/>
    <w:rsid w:val="0056483E"/>
    <w:rsid w:val="005664BF"/>
    <w:rsid w:val="00566573"/>
    <w:rsid w:val="005667C9"/>
    <w:rsid w:val="00566F11"/>
    <w:rsid w:val="00567F1F"/>
    <w:rsid w:val="00570277"/>
    <w:rsid w:val="0057037F"/>
    <w:rsid w:val="005707BF"/>
    <w:rsid w:val="005716D0"/>
    <w:rsid w:val="00571B77"/>
    <w:rsid w:val="00571FEA"/>
    <w:rsid w:val="00573735"/>
    <w:rsid w:val="00573BCF"/>
    <w:rsid w:val="00573BE5"/>
    <w:rsid w:val="00576F71"/>
    <w:rsid w:val="005777A6"/>
    <w:rsid w:val="00582333"/>
    <w:rsid w:val="00583598"/>
    <w:rsid w:val="00584C9A"/>
    <w:rsid w:val="00584FA7"/>
    <w:rsid w:val="00585F5C"/>
    <w:rsid w:val="005867E4"/>
    <w:rsid w:val="00587823"/>
    <w:rsid w:val="00590076"/>
    <w:rsid w:val="00590CC1"/>
    <w:rsid w:val="00591DF7"/>
    <w:rsid w:val="005938D1"/>
    <w:rsid w:val="005939D3"/>
    <w:rsid w:val="0059417F"/>
    <w:rsid w:val="005948B4"/>
    <w:rsid w:val="00594B0A"/>
    <w:rsid w:val="00595D14"/>
    <w:rsid w:val="00595D8A"/>
    <w:rsid w:val="0059698C"/>
    <w:rsid w:val="005974BB"/>
    <w:rsid w:val="00597D25"/>
    <w:rsid w:val="00597F25"/>
    <w:rsid w:val="005A05FF"/>
    <w:rsid w:val="005A093C"/>
    <w:rsid w:val="005A16FF"/>
    <w:rsid w:val="005A323B"/>
    <w:rsid w:val="005A78E6"/>
    <w:rsid w:val="005B0BCD"/>
    <w:rsid w:val="005B2B80"/>
    <w:rsid w:val="005B3397"/>
    <w:rsid w:val="005B440E"/>
    <w:rsid w:val="005B4ED8"/>
    <w:rsid w:val="005B6149"/>
    <w:rsid w:val="005B6CCE"/>
    <w:rsid w:val="005B74D1"/>
    <w:rsid w:val="005B7717"/>
    <w:rsid w:val="005B7A20"/>
    <w:rsid w:val="005C08F4"/>
    <w:rsid w:val="005C1442"/>
    <w:rsid w:val="005C1FC5"/>
    <w:rsid w:val="005C20A0"/>
    <w:rsid w:val="005C22D4"/>
    <w:rsid w:val="005C25B0"/>
    <w:rsid w:val="005C36B5"/>
    <w:rsid w:val="005C5A9F"/>
    <w:rsid w:val="005C5C77"/>
    <w:rsid w:val="005C5E7D"/>
    <w:rsid w:val="005C6256"/>
    <w:rsid w:val="005C64AA"/>
    <w:rsid w:val="005C6AF5"/>
    <w:rsid w:val="005C6E7F"/>
    <w:rsid w:val="005D005E"/>
    <w:rsid w:val="005D04D3"/>
    <w:rsid w:val="005D0C4B"/>
    <w:rsid w:val="005D0E2D"/>
    <w:rsid w:val="005D27FA"/>
    <w:rsid w:val="005D43E5"/>
    <w:rsid w:val="005D4B21"/>
    <w:rsid w:val="005D543D"/>
    <w:rsid w:val="005D56CD"/>
    <w:rsid w:val="005D7F27"/>
    <w:rsid w:val="005E0F5D"/>
    <w:rsid w:val="005E1050"/>
    <w:rsid w:val="005E29BB"/>
    <w:rsid w:val="005E2E0B"/>
    <w:rsid w:val="005E32F0"/>
    <w:rsid w:val="005E375E"/>
    <w:rsid w:val="005E4B85"/>
    <w:rsid w:val="005E4DFF"/>
    <w:rsid w:val="005E5D82"/>
    <w:rsid w:val="005F0383"/>
    <w:rsid w:val="005F0DD8"/>
    <w:rsid w:val="005F2999"/>
    <w:rsid w:val="005F3785"/>
    <w:rsid w:val="005F3F4E"/>
    <w:rsid w:val="005F405B"/>
    <w:rsid w:val="005F4EC5"/>
    <w:rsid w:val="005F5854"/>
    <w:rsid w:val="005F6880"/>
    <w:rsid w:val="005F6A22"/>
    <w:rsid w:val="005F6D2E"/>
    <w:rsid w:val="00600516"/>
    <w:rsid w:val="006012AF"/>
    <w:rsid w:val="0060214D"/>
    <w:rsid w:val="00602DA8"/>
    <w:rsid w:val="00603614"/>
    <w:rsid w:val="00604910"/>
    <w:rsid w:val="00606698"/>
    <w:rsid w:val="00607841"/>
    <w:rsid w:val="00610481"/>
    <w:rsid w:val="006106C4"/>
    <w:rsid w:val="006117A7"/>
    <w:rsid w:val="0061225F"/>
    <w:rsid w:val="0061408E"/>
    <w:rsid w:val="0061522D"/>
    <w:rsid w:val="00615828"/>
    <w:rsid w:val="0061630F"/>
    <w:rsid w:val="0061631A"/>
    <w:rsid w:val="00616F6B"/>
    <w:rsid w:val="0061788E"/>
    <w:rsid w:val="00617943"/>
    <w:rsid w:val="00621192"/>
    <w:rsid w:val="0062274D"/>
    <w:rsid w:val="00622999"/>
    <w:rsid w:val="00622B75"/>
    <w:rsid w:val="00622FC2"/>
    <w:rsid w:val="00623AF0"/>
    <w:rsid w:val="00625C9F"/>
    <w:rsid w:val="00631D0B"/>
    <w:rsid w:val="0063362C"/>
    <w:rsid w:val="00633DD0"/>
    <w:rsid w:val="00634ED6"/>
    <w:rsid w:val="006351C2"/>
    <w:rsid w:val="00635216"/>
    <w:rsid w:val="0063549C"/>
    <w:rsid w:val="006403F2"/>
    <w:rsid w:val="00640DBF"/>
    <w:rsid w:val="006424CA"/>
    <w:rsid w:val="00642A8C"/>
    <w:rsid w:val="0064378A"/>
    <w:rsid w:val="006452E4"/>
    <w:rsid w:val="00645AFF"/>
    <w:rsid w:val="006469EA"/>
    <w:rsid w:val="006476E0"/>
    <w:rsid w:val="00647CF9"/>
    <w:rsid w:val="00647F82"/>
    <w:rsid w:val="0065223B"/>
    <w:rsid w:val="00652A26"/>
    <w:rsid w:val="00656001"/>
    <w:rsid w:val="00660184"/>
    <w:rsid w:val="00661BC9"/>
    <w:rsid w:val="00661D8F"/>
    <w:rsid w:val="006628CC"/>
    <w:rsid w:val="00662C23"/>
    <w:rsid w:val="006637B0"/>
    <w:rsid w:val="006639BA"/>
    <w:rsid w:val="00666DB5"/>
    <w:rsid w:val="0067037E"/>
    <w:rsid w:val="00670F4B"/>
    <w:rsid w:val="00671BE9"/>
    <w:rsid w:val="0067223F"/>
    <w:rsid w:val="006723DD"/>
    <w:rsid w:val="00672901"/>
    <w:rsid w:val="00673015"/>
    <w:rsid w:val="00673099"/>
    <w:rsid w:val="0067342E"/>
    <w:rsid w:val="006746A2"/>
    <w:rsid w:val="006746EB"/>
    <w:rsid w:val="00675503"/>
    <w:rsid w:val="006759FB"/>
    <w:rsid w:val="00675B04"/>
    <w:rsid w:val="00676A97"/>
    <w:rsid w:val="006775B1"/>
    <w:rsid w:val="006800FE"/>
    <w:rsid w:val="00680460"/>
    <w:rsid w:val="006808FC"/>
    <w:rsid w:val="006822FF"/>
    <w:rsid w:val="006826D9"/>
    <w:rsid w:val="00683DB7"/>
    <w:rsid w:val="006856F8"/>
    <w:rsid w:val="00685759"/>
    <w:rsid w:val="00686605"/>
    <w:rsid w:val="00693CCB"/>
    <w:rsid w:val="0069531C"/>
    <w:rsid w:val="00696001"/>
    <w:rsid w:val="0069672E"/>
    <w:rsid w:val="00697C42"/>
    <w:rsid w:val="006A142D"/>
    <w:rsid w:val="006A1825"/>
    <w:rsid w:val="006A207C"/>
    <w:rsid w:val="006A20E2"/>
    <w:rsid w:val="006A3605"/>
    <w:rsid w:val="006A369F"/>
    <w:rsid w:val="006A4528"/>
    <w:rsid w:val="006A65A6"/>
    <w:rsid w:val="006A79A4"/>
    <w:rsid w:val="006A7A5E"/>
    <w:rsid w:val="006A7DB9"/>
    <w:rsid w:val="006A7F42"/>
    <w:rsid w:val="006B0603"/>
    <w:rsid w:val="006B0607"/>
    <w:rsid w:val="006B13BD"/>
    <w:rsid w:val="006B1583"/>
    <w:rsid w:val="006B252A"/>
    <w:rsid w:val="006B3D61"/>
    <w:rsid w:val="006B4801"/>
    <w:rsid w:val="006B4C97"/>
    <w:rsid w:val="006B547B"/>
    <w:rsid w:val="006B5D45"/>
    <w:rsid w:val="006B7218"/>
    <w:rsid w:val="006B74B0"/>
    <w:rsid w:val="006B7ADC"/>
    <w:rsid w:val="006C2767"/>
    <w:rsid w:val="006C2C43"/>
    <w:rsid w:val="006C32AB"/>
    <w:rsid w:val="006C3BF6"/>
    <w:rsid w:val="006C4D7A"/>
    <w:rsid w:val="006C606F"/>
    <w:rsid w:val="006C7024"/>
    <w:rsid w:val="006D0274"/>
    <w:rsid w:val="006D2614"/>
    <w:rsid w:val="006D32E4"/>
    <w:rsid w:val="006D456D"/>
    <w:rsid w:val="006D47DE"/>
    <w:rsid w:val="006D4E32"/>
    <w:rsid w:val="006D6659"/>
    <w:rsid w:val="006E0EB5"/>
    <w:rsid w:val="006E0F55"/>
    <w:rsid w:val="006E1697"/>
    <w:rsid w:val="006E2330"/>
    <w:rsid w:val="006E2453"/>
    <w:rsid w:val="006E2E1E"/>
    <w:rsid w:val="006E35A7"/>
    <w:rsid w:val="006E55D9"/>
    <w:rsid w:val="006E62E3"/>
    <w:rsid w:val="006E7262"/>
    <w:rsid w:val="006F26D2"/>
    <w:rsid w:val="006F33B4"/>
    <w:rsid w:val="006F344D"/>
    <w:rsid w:val="006F34BF"/>
    <w:rsid w:val="006F49BA"/>
    <w:rsid w:val="006F4B64"/>
    <w:rsid w:val="006F4FB9"/>
    <w:rsid w:val="006F5499"/>
    <w:rsid w:val="006F6BA5"/>
    <w:rsid w:val="00701102"/>
    <w:rsid w:val="00702AE8"/>
    <w:rsid w:val="00702FD8"/>
    <w:rsid w:val="00704909"/>
    <w:rsid w:val="00704CE8"/>
    <w:rsid w:val="00705177"/>
    <w:rsid w:val="00705EB4"/>
    <w:rsid w:val="007064F1"/>
    <w:rsid w:val="00707959"/>
    <w:rsid w:val="00710099"/>
    <w:rsid w:val="00710F31"/>
    <w:rsid w:val="00711F7D"/>
    <w:rsid w:val="00712F54"/>
    <w:rsid w:val="007143E1"/>
    <w:rsid w:val="0071598F"/>
    <w:rsid w:val="0071626B"/>
    <w:rsid w:val="00716750"/>
    <w:rsid w:val="0071740B"/>
    <w:rsid w:val="00720B44"/>
    <w:rsid w:val="007211E0"/>
    <w:rsid w:val="007239EF"/>
    <w:rsid w:val="00724683"/>
    <w:rsid w:val="00726915"/>
    <w:rsid w:val="00730D30"/>
    <w:rsid w:val="00730D4D"/>
    <w:rsid w:val="00732C21"/>
    <w:rsid w:val="00733767"/>
    <w:rsid w:val="00733D03"/>
    <w:rsid w:val="007345CD"/>
    <w:rsid w:val="00734DF0"/>
    <w:rsid w:val="00734F06"/>
    <w:rsid w:val="0073522B"/>
    <w:rsid w:val="007400D7"/>
    <w:rsid w:val="00740116"/>
    <w:rsid w:val="007408AB"/>
    <w:rsid w:val="00741C2F"/>
    <w:rsid w:val="007423AF"/>
    <w:rsid w:val="00742C87"/>
    <w:rsid w:val="00742C8A"/>
    <w:rsid w:val="00742CD9"/>
    <w:rsid w:val="00742CDB"/>
    <w:rsid w:val="007443D0"/>
    <w:rsid w:val="007448CC"/>
    <w:rsid w:val="00744EE3"/>
    <w:rsid w:val="00745E60"/>
    <w:rsid w:val="00746184"/>
    <w:rsid w:val="00746613"/>
    <w:rsid w:val="00747EA1"/>
    <w:rsid w:val="007501B9"/>
    <w:rsid w:val="00750C78"/>
    <w:rsid w:val="00750D18"/>
    <w:rsid w:val="00751025"/>
    <w:rsid w:val="0075188B"/>
    <w:rsid w:val="00751C06"/>
    <w:rsid w:val="0075291F"/>
    <w:rsid w:val="00753590"/>
    <w:rsid w:val="007540D9"/>
    <w:rsid w:val="0075420C"/>
    <w:rsid w:val="00755E14"/>
    <w:rsid w:val="00755FD6"/>
    <w:rsid w:val="00756592"/>
    <w:rsid w:val="0075669F"/>
    <w:rsid w:val="007604C6"/>
    <w:rsid w:val="0076132F"/>
    <w:rsid w:val="007613A0"/>
    <w:rsid w:val="007627B3"/>
    <w:rsid w:val="00764ED7"/>
    <w:rsid w:val="00766526"/>
    <w:rsid w:val="00766A3D"/>
    <w:rsid w:val="00766C81"/>
    <w:rsid w:val="00767365"/>
    <w:rsid w:val="00767F42"/>
    <w:rsid w:val="00770948"/>
    <w:rsid w:val="00770B9F"/>
    <w:rsid w:val="00770EB4"/>
    <w:rsid w:val="007711C3"/>
    <w:rsid w:val="00771627"/>
    <w:rsid w:val="00773315"/>
    <w:rsid w:val="00773D34"/>
    <w:rsid w:val="007749B5"/>
    <w:rsid w:val="00780197"/>
    <w:rsid w:val="007814BA"/>
    <w:rsid w:val="00781B90"/>
    <w:rsid w:val="00782D9B"/>
    <w:rsid w:val="00782DF7"/>
    <w:rsid w:val="00783250"/>
    <w:rsid w:val="00783826"/>
    <w:rsid w:val="00783E0B"/>
    <w:rsid w:val="00783FFF"/>
    <w:rsid w:val="00785432"/>
    <w:rsid w:val="007866B7"/>
    <w:rsid w:val="007868A9"/>
    <w:rsid w:val="00787709"/>
    <w:rsid w:val="00787725"/>
    <w:rsid w:val="00791AD2"/>
    <w:rsid w:val="0079282A"/>
    <w:rsid w:val="00793538"/>
    <w:rsid w:val="00793564"/>
    <w:rsid w:val="0079630A"/>
    <w:rsid w:val="00796BD8"/>
    <w:rsid w:val="00796BEB"/>
    <w:rsid w:val="00797165"/>
    <w:rsid w:val="00797333"/>
    <w:rsid w:val="007979F5"/>
    <w:rsid w:val="007A007A"/>
    <w:rsid w:val="007A2BE4"/>
    <w:rsid w:val="007A5808"/>
    <w:rsid w:val="007A6C81"/>
    <w:rsid w:val="007B092E"/>
    <w:rsid w:val="007B1DB0"/>
    <w:rsid w:val="007B1DFE"/>
    <w:rsid w:val="007B237A"/>
    <w:rsid w:val="007B3337"/>
    <w:rsid w:val="007B351B"/>
    <w:rsid w:val="007B4028"/>
    <w:rsid w:val="007B421F"/>
    <w:rsid w:val="007B469A"/>
    <w:rsid w:val="007B4C97"/>
    <w:rsid w:val="007B4CC0"/>
    <w:rsid w:val="007B6AFA"/>
    <w:rsid w:val="007C074A"/>
    <w:rsid w:val="007C0C84"/>
    <w:rsid w:val="007C12E9"/>
    <w:rsid w:val="007C1ED6"/>
    <w:rsid w:val="007C24C7"/>
    <w:rsid w:val="007C2E2C"/>
    <w:rsid w:val="007C39F9"/>
    <w:rsid w:val="007C592E"/>
    <w:rsid w:val="007C61AF"/>
    <w:rsid w:val="007C6B0D"/>
    <w:rsid w:val="007C72FE"/>
    <w:rsid w:val="007D1A2A"/>
    <w:rsid w:val="007D4A3E"/>
    <w:rsid w:val="007D4AE2"/>
    <w:rsid w:val="007D4FE6"/>
    <w:rsid w:val="007D5706"/>
    <w:rsid w:val="007D6002"/>
    <w:rsid w:val="007D74C9"/>
    <w:rsid w:val="007E0222"/>
    <w:rsid w:val="007E076B"/>
    <w:rsid w:val="007E3A2B"/>
    <w:rsid w:val="007E3CA1"/>
    <w:rsid w:val="007E4AC8"/>
    <w:rsid w:val="007E4FDE"/>
    <w:rsid w:val="007E5744"/>
    <w:rsid w:val="007E5757"/>
    <w:rsid w:val="007E580E"/>
    <w:rsid w:val="007E5816"/>
    <w:rsid w:val="007E5D21"/>
    <w:rsid w:val="007E7147"/>
    <w:rsid w:val="007E7619"/>
    <w:rsid w:val="007F02EB"/>
    <w:rsid w:val="007F0C32"/>
    <w:rsid w:val="007F19F6"/>
    <w:rsid w:val="007F24D7"/>
    <w:rsid w:val="007F4375"/>
    <w:rsid w:val="007F4B58"/>
    <w:rsid w:val="007F5594"/>
    <w:rsid w:val="007F767C"/>
    <w:rsid w:val="00801896"/>
    <w:rsid w:val="00802EE5"/>
    <w:rsid w:val="00803FE3"/>
    <w:rsid w:val="00804B26"/>
    <w:rsid w:val="008100FB"/>
    <w:rsid w:val="00810C36"/>
    <w:rsid w:val="0081120A"/>
    <w:rsid w:val="0081188E"/>
    <w:rsid w:val="00811B50"/>
    <w:rsid w:val="00812415"/>
    <w:rsid w:val="008129BB"/>
    <w:rsid w:val="00812ADB"/>
    <w:rsid w:val="00813484"/>
    <w:rsid w:val="008134CD"/>
    <w:rsid w:val="00815446"/>
    <w:rsid w:val="0081610F"/>
    <w:rsid w:val="00816295"/>
    <w:rsid w:val="00816317"/>
    <w:rsid w:val="008166E8"/>
    <w:rsid w:val="00816888"/>
    <w:rsid w:val="00820328"/>
    <w:rsid w:val="00822CBF"/>
    <w:rsid w:val="00823155"/>
    <w:rsid w:val="0082330E"/>
    <w:rsid w:val="008233FE"/>
    <w:rsid w:val="008236BA"/>
    <w:rsid w:val="00823741"/>
    <w:rsid w:val="00824422"/>
    <w:rsid w:val="00825A0B"/>
    <w:rsid w:val="0082659A"/>
    <w:rsid w:val="00827215"/>
    <w:rsid w:val="00827285"/>
    <w:rsid w:val="008275AD"/>
    <w:rsid w:val="00827D0F"/>
    <w:rsid w:val="00832CA9"/>
    <w:rsid w:val="00833525"/>
    <w:rsid w:val="00834249"/>
    <w:rsid w:val="0083454C"/>
    <w:rsid w:val="00835D42"/>
    <w:rsid w:val="00835F67"/>
    <w:rsid w:val="0083637C"/>
    <w:rsid w:val="008409C9"/>
    <w:rsid w:val="00841ABE"/>
    <w:rsid w:val="008421A2"/>
    <w:rsid w:val="00842A33"/>
    <w:rsid w:val="008447C2"/>
    <w:rsid w:val="0084547B"/>
    <w:rsid w:val="0084549D"/>
    <w:rsid w:val="0084611F"/>
    <w:rsid w:val="00846A04"/>
    <w:rsid w:val="00846E61"/>
    <w:rsid w:val="00847963"/>
    <w:rsid w:val="00847E12"/>
    <w:rsid w:val="00850203"/>
    <w:rsid w:val="008504F1"/>
    <w:rsid w:val="00851EC1"/>
    <w:rsid w:val="00852056"/>
    <w:rsid w:val="00852B45"/>
    <w:rsid w:val="00852B85"/>
    <w:rsid w:val="00853163"/>
    <w:rsid w:val="008543F8"/>
    <w:rsid w:val="00855FB6"/>
    <w:rsid w:val="0085658A"/>
    <w:rsid w:val="008572A7"/>
    <w:rsid w:val="00857949"/>
    <w:rsid w:val="00857FE2"/>
    <w:rsid w:val="00861D81"/>
    <w:rsid w:val="00862BE7"/>
    <w:rsid w:val="00863601"/>
    <w:rsid w:val="008638AD"/>
    <w:rsid w:val="00863B90"/>
    <w:rsid w:val="00866B44"/>
    <w:rsid w:val="00867921"/>
    <w:rsid w:val="008710FE"/>
    <w:rsid w:val="00871FF7"/>
    <w:rsid w:val="00872774"/>
    <w:rsid w:val="00875F05"/>
    <w:rsid w:val="008763FC"/>
    <w:rsid w:val="00876E8F"/>
    <w:rsid w:val="00877683"/>
    <w:rsid w:val="00880199"/>
    <w:rsid w:val="008801E3"/>
    <w:rsid w:val="008809E3"/>
    <w:rsid w:val="0088107C"/>
    <w:rsid w:val="00883B85"/>
    <w:rsid w:val="008843F7"/>
    <w:rsid w:val="00884492"/>
    <w:rsid w:val="00884852"/>
    <w:rsid w:val="00885544"/>
    <w:rsid w:val="00885C85"/>
    <w:rsid w:val="00885F52"/>
    <w:rsid w:val="0088627B"/>
    <w:rsid w:val="00886420"/>
    <w:rsid w:val="00887400"/>
    <w:rsid w:val="00887DE8"/>
    <w:rsid w:val="00890612"/>
    <w:rsid w:val="008906D2"/>
    <w:rsid w:val="008918B7"/>
    <w:rsid w:val="00892819"/>
    <w:rsid w:val="00894BAB"/>
    <w:rsid w:val="00895926"/>
    <w:rsid w:val="008959CA"/>
    <w:rsid w:val="00896232"/>
    <w:rsid w:val="00897988"/>
    <w:rsid w:val="008A07C2"/>
    <w:rsid w:val="008A0A61"/>
    <w:rsid w:val="008A1528"/>
    <w:rsid w:val="008A18CA"/>
    <w:rsid w:val="008A1D1B"/>
    <w:rsid w:val="008A1FAE"/>
    <w:rsid w:val="008A415B"/>
    <w:rsid w:val="008A417E"/>
    <w:rsid w:val="008A4BB3"/>
    <w:rsid w:val="008A58AF"/>
    <w:rsid w:val="008A5D6B"/>
    <w:rsid w:val="008A69CF"/>
    <w:rsid w:val="008A6D99"/>
    <w:rsid w:val="008B0C63"/>
    <w:rsid w:val="008B16BC"/>
    <w:rsid w:val="008B1E89"/>
    <w:rsid w:val="008B3E35"/>
    <w:rsid w:val="008B5731"/>
    <w:rsid w:val="008B62E3"/>
    <w:rsid w:val="008B7071"/>
    <w:rsid w:val="008B7435"/>
    <w:rsid w:val="008B74B1"/>
    <w:rsid w:val="008B75E5"/>
    <w:rsid w:val="008B75F1"/>
    <w:rsid w:val="008C0AF4"/>
    <w:rsid w:val="008C1FEB"/>
    <w:rsid w:val="008C27E7"/>
    <w:rsid w:val="008C2845"/>
    <w:rsid w:val="008C3036"/>
    <w:rsid w:val="008C304A"/>
    <w:rsid w:val="008C3AE9"/>
    <w:rsid w:val="008C3E3B"/>
    <w:rsid w:val="008C43E1"/>
    <w:rsid w:val="008C4403"/>
    <w:rsid w:val="008C702F"/>
    <w:rsid w:val="008D1CC6"/>
    <w:rsid w:val="008D310E"/>
    <w:rsid w:val="008D6613"/>
    <w:rsid w:val="008D7295"/>
    <w:rsid w:val="008D7EE5"/>
    <w:rsid w:val="008E0838"/>
    <w:rsid w:val="008E117E"/>
    <w:rsid w:val="008E2085"/>
    <w:rsid w:val="008E2837"/>
    <w:rsid w:val="008E3B2F"/>
    <w:rsid w:val="008E4645"/>
    <w:rsid w:val="008E5332"/>
    <w:rsid w:val="008E605D"/>
    <w:rsid w:val="008E64C8"/>
    <w:rsid w:val="008E6AF0"/>
    <w:rsid w:val="008E6DB0"/>
    <w:rsid w:val="008E7CE0"/>
    <w:rsid w:val="008F0F6C"/>
    <w:rsid w:val="008F2327"/>
    <w:rsid w:val="008F2D07"/>
    <w:rsid w:val="008F2E87"/>
    <w:rsid w:val="008F3DAB"/>
    <w:rsid w:val="008F3E53"/>
    <w:rsid w:val="008F4027"/>
    <w:rsid w:val="008F484E"/>
    <w:rsid w:val="008F5C95"/>
    <w:rsid w:val="008F7488"/>
    <w:rsid w:val="00901751"/>
    <w:rsid w:val="00901AF6"/>
    <w:rsid w:val="009023ED"/>
    <w:rsid w:val="009029E8"/>
    <w:rsid w:val="00903465"/>
    <w:rsid w:val="00905B14"/>
    <w:rsid w:val="00906393"/>
    <w:rsid w:val="009067C8"/>
    <w:rsid w:val="0090725F"/>
    <w:rsid w:val="0090746A"/>
    <w:rsid w:val="009105D0"/>
    <w:rsid w:val="0091270D"/>
    <w:rsid w:val="00912780"/>
    <w:rsid w:val="009127EC"/>
    <w:rsid w:val="00912C6E"/>
    <w:rsid w:val="00916761"/>
    <w:rsid w:val="0091756E"/>
    <w:rsid w:val="00917A24"/>
    <w:rsid w:val="0092066A"/>
    <w:rsid w:val="00921344"/>
    <w:rsid w:val="00923C0F"/>
    <w:rsid w:val="00923FE4"/>
    <w:rsid w:val="009243C4"/>
    <w:rsid w:val="00924907"/>
    <w:rsid w:val="00925863"/>
    <w:rsid w:val="00926C12"/>
    <w:rsid w:val="00926CF2"/>
    <w:rsid w:val="00927435"/>
    <w:rsid w:val="009305DE"/>
    <w:rsid w:val="00930908"/>
    <w:rsid w:val="00930EBD"/>
    <w:rsid w:val="00931967"/>
    <w:rsid w:val="00931CFD"/>
    <w:rsid w:val="00931EEC"/>
    <w:rsid w:val="00931F4C"/>
    <w:rsid w:val="00933807"/>
    <w:rsid w:val="009345F9"/>
    <w:rsid w:val="00934B76"/>
    <w:rsid w:val="00935635"/>
    <w:rsid w:val="009362BD"/>
    <w:rsid w:val="00936AA2"/>
    <w:rsid w:val="00936C33"/>
    <w:rsid w:val="00942691"/>
    <w:rsid w:val="00944E1D"/>
    <w:rsid w:val="009466A5"/>
    <w:rsid w:val="00946D6E"/>
    <w:rsid w:val="00946E54"/>
    <w:rsid w:val="00947A46"/>
    <w:rsid w:val="00950094"/>
    <w:rsid w:val="009508AD"/>
    <w:rsid w:val="00950D74"/>
    <w:rsid w:val="00951358"/>
    <w:rsid w:val="00953519"/>
    <w:rsid w:val="00954223"/>
    <w:rsid w:val="009544D7"/>
    <w:rsid w:val="009549A7"/>
    <w:rsid w:val="00954B92"/>
    <w:rsid w:val="009558BB"/>
    <w:rsid w:val="00955AE2"/>
    <w:rsid w:val="009561BA"/>
    <w:rsid w:val="009564DF"/>
    <w:rsid w:val="00956EC4"/>
    <w:rsid w:val="00957E74"/>
    <w:rsid w:val="009607C2"/>
    <w:rsid w:val="0096224B"/>
    <w:rsid w:val="00962281"/>
    <w:rsid w:val="00962628"/>
    <w:rsid w:val="00963C53"/>
    <w:rsid w:val="00963CA8"/>
    <w:rsid w:val="00963F51"/>
    <w:rsid w:val="0096494E"/>
    <w:rsid w:val="00964E64"/>
    <w:rsid w:val="00965B7C"/>
    <w:rsid w:val="00965C4A"/>
    <w:rsid w:val="00966596"/>
    <w:rsid w:val="00967125"/>
    <w:rsid w:val="00967938"/>
    <w:rsid w:val="00972164"/>
    <w:rsid w:val="00973177"/>
    <w:rsid w:val="009757A4"/>
    <w:rsid w:val="00980372"/>
    <w:rsid w:val="009809BA"/>
    <w:rsid w:val="009817C0"/>
    <w:rsid w:val="00982305"/>
    <w:rsid w:val="009848BB"/>
    <w:rsid w:val="00987C36"/>
    <w:rsid w:val="00987C7F"/>
    <w:rsid w:val="009902DE"/>
    <w:rsid w:val="0099049A"/>
    <w:rsid w:val="00991AE9"/>
    <w:rsid w:val="0099300A"/>
    <w:rsid w:val="00993B30"/>
    <w:rsid w:val="00994864"/>
    <w:rsid w:val="009952A8"/>
    <w:rsid w:val="00996223"/>
    <w:rsid w:val="00996DCD"/>
    <w:rsid w:val="00997C56"/>
    <w:rsid w:val="009A0764"/>
    <w:rsid w:val="009A1265"/>
    <w:rsid w:val="009A1506"/>
    <w:rsid w:val="009A4F92"/>
    <w:rsid w:val="009A5257"/>
    <w:rsid w:val="009A58BA"/>
    <w:rsid w:val="009A5C06"/>
    <w:rsid w:val="009A5FAE"/>
    <w:rsid w:val="009A66D9"/>
    <w:rsid w:val="009A6D03"/>
    <w:rsid w:val="009A6E96"/>
    <w:rsid w:val="009A7224"/>
    <w:rsid w:val="009B0658"/>
    <w:rsid w:val="009B0821"/>
    <w:rsid w:val="009B0902"/>
    <w:rsid w:val="009B22B2"/>
    <w:rsid w:val="009B2CB0"/>
    <w:rsid w:val="009B2ED8"/>
    <w:rsid w:val="009B44DD"/>
    <w:rsid w:val="009B45C2"/>
    <w:rsid w:val="009B46CB"/>
    <w:rsid w:val="009B4889"/>
    <w:rsid w:val="009B4F7A"/>
    <w:rsid w:val="009B5C8A"/>
    <w:rsid w:val="009B664F"/>
    <w:rsid w:val="009B71CD"/>
    <w:rsid w:val="009C0842"/>
    <w:rsid w:val="009C0B78"/>
    <w:rsid w:val="009C0BF2"/>
    <w:rsid w:val="009C16A2"/>
    <w:rsid w:val="009C16E6"/>
    <w:rsid w:val="009C1B7F"/>
    <w:rsid w:val="009C25A6"/>
    <w:rsid w:val="009C2E5E"/>
    <w:rsid w:val="009C35AD"/>
    <w:rsid w:val="009C4242"/>
    <w:rsid w:val="009C4491"/>
    <w:rsid w:val="009C6654"/>
    <w:rsid w:val="009C7168"/>
    <w:rsid w:val="009C72A9"/>
    <w:rsid w:val="009C7983"/>
    <w:rsid w:val="009D1327"/>
    <w:rsid w:val="009D153F"/>
    <w:rsid w:val="009D28D6"/>
    <w:rsid w:val="009D3485"/>
    <w:rsid w:val="009D4892"/>
    <w:rsid w:val="009D4A4B"/>
    <w:rsid w:val="009D4CA3"/>
    <w:rsid w:val="009D5389"/>
    <w:rsid w:val="009D55F1"/>
    <w:rsid w:val="009D5B4F"/>
    <w:rsid w:val="009D5BAC"/>
    <w:rsid w:val="009D6FD3"/>
    <w:rsid w:val="009E0A44"/>
    <w:rsid w:val="009E40BC"/>
    <w:rsid w:val="009E72F0"/>
    <w:rsid w:val="009F0599"/>
    <w:rsid w:val="009F05BA"/>
    <w:rsid w:val="009F1FA2"/>
    <w:rsid w:val="009F2273"/>
    <w:rsid w:val="009F4C54"/>
    <w:rsid w:val="009F4F47"/>
    <w:rsid w:val="009F50AD"/>
    <w:rsid w:val="009F5BF1"/>
    <w:rsid w:val="009F6FB2"/>
    <w:rsid w:val="009F7C05"/>
    <w:rsid w:val="00A020EF"/>
    <w:rsid w:val="00A02828"/>
    <w:rsid w:val="00A03111"/>
    <w:rsid w:val="00A045C6"/>
    <w:rsid w:val="00A06848"/>
    <w:rsid w:val="00A06AD9"/>
    <w:rsid w:val="00A06C13"/>
    <w:rsid w:val="00A10381"/>
    <w:rsid w:val="00A10F74"/>
    <w:rsid w:val="00A116CC"/>
    <w:rsid w:val="00A12FE1"/>
    <w:rsid w:val="00A1437D"/>
    <w:rsid w:val="00A14419"/>
    <w:rsid w:val="00A1441E"/>
    <w:rsid w:val="00A1489A"/>
    <w:rsid w:val="00A14BA1"/>
    <w:rsid w:val="00A14DE7"/>
    <w:rsid w:val="00A1630F"/>
    <w:rsid w:val="00A168E4"/>
    <w:rsid w:val="00A20514"/>
    <w:rsid w:val="00A23E84"/>
    <w:rsid w:val="00A25E5F"/>
    <w:rsid w:val="00A25FC2"/>
    <w:rsid w:val="00A3133F"/>
    <w:rsid w:val="00A31581"/>
    <w:rsid w:val="00A31884"/>
    <w:rsid w:val="00A32271"/>
    <w:rsid w:val="00A3300D"/>
    <w:rsid w:val="00A3361B"/>
    <w:rsid w:val="00A35143"/>
    <w:rsid w:val="00A352EF"/>
    <w:rsid w:val="00A37DA4"/>
    <w:rsid w:val="00A43891"/>
    <w:rsid w:val="00A43D3C"/>
    <w:rsid w:val="00A43FC2"/>
    <w:rsid w:val="00A4599E"/>
    <w:rsid w:val="00A46DA5"/>
    <w:rsid w:val="00A50411"/>
    <w:rsid w:val="00A50BDD"/>
    <w:rsid w:val="00A50C7E"/>
    <w:rsid w:val="00A521EE"/>
    <w:rsid w:val="00A52FC9"/>
    <w:rsid w:val="00A551E8"/>
    <w:rsid w:val="00A55294"/>
    <w:rsid w:val="00A55A7B"/>
    <w:rsid w:val="00A56DC0"/>
    <w:rsid w:val="00A56DC8"/>
    <w:rsid w:val="00A5704C"/>
    <w:rsid w:val="00A60245"/>
    <w:rsid w:val="00A6100C"/>
    <w:rsid w:val="00A61BB8"/>
    <w:rsid w:val="00A62DB8"/>
    <w:rsid w:val="00A63DAC"/>
    <w:rsid w:val="00A654DB"/>
    <w:rsid w:val="00A70518"/>
    <w:rsid w:val="00A70AE2"/>
    <w:rsid w:val="00A71348"/>
    <w:rsid w:val="00A72E78"/>
    <w:rsid w:val="00A75F33"/>
    <w:rsid w:val="00A803A8"/>
    <w:rsid w:val="00A814C0"/>
    <w:rsid w:val="00A82919"/>
    <w:rsid w:val="00A829E0"/>
    <w:rsid w:val="00A832D9"/>
    <w:rsid w:val="00A84DB8"/>
    <w:rsid w:val="00A85752"/>
    <w:rsid w:val="00A869BB"/>
    <w:rsid w:val="00A86D87"/>
    <w:rsid w:val="00A8748A"/>
    <w:rsid w:val="00A90A51"/>
    <w:rsid w:val="00A922A2"/>
    <w:rsid w:val="00A93C46"/>
    <w:rsid w:val="00A94BE3"/>
    <w:rsid w:val="00A953A7"/>
    <w:rsid w:val="00A96CEC"/>
    <w:rsid w:val="00AA0D1E"/>
    <w:rsid w:val="00AA11DA"/>
    <w:rsid w:val="00AA1A3B"/>
    <w:rsid w:val="00AA474A"/>
    <w:rsid w:val="00AA523E"/>
    <w:rsid w:val="00AB0A01"/>
    <w:rsid w:val="00AB27F2"/>
    <w:rsid w:val="00AB2A62"/>
    <w:rsid w:val="00AB44D0"/>
    <w:rsid w:val="00AB4D8E"/>
    <w:rsid w:val="00AB5119"/>
    <w:rsid w:val="00AB69CF"/>
    <w:rsid w:val="00AB75F2"/>
    <w:rsid w:val="00AC11BA"/>
    <w:rsid w:val="00AC15F9"/>
    <w:rsid w:val="00AC1FF6"/>
    <w:rsid w:val="00AC2E10"/>
    <w:rsid w:val="00AC2F80"/>
    <w:rsid w:val="00AC334C"/>
    <w:rsid w:val="00AC3375"/>
    <w:rsid w:val="00AC485B"/>
    <w:rsid w:val="00AC4F22"/>
    <w:rsid w:val="00AC550E"/>
    <w:rsid w:val="00AC60BA"/>
    <w:rsid w:val="00AC6729"/>
    <w:rsid w:val="00AC6E30"/>
    <w:rsid w:val="00AC7810"/>
    <w:rsid w:val="00AD01D8"/>
    <w:rsid w:val="00AD1463"/>
    <w:rsid w:val="00AD146D"/>
    <w:rsid w:val="00AD1855"/>
    <w:rsid w:val="00AD3E4A"/>
    <w:rsid w:val="00AD57E3"/>
    <w:rsid w:val="00AD58A6"/>
    <w:rsid w:val="00AD7F03"/>
    <w:rsid w:val="00AE2E9C"/>
    <w:rsid w:val="00AE5058"/>
    <w:rsid w:val="00AE70AE"/>
    <w:rsid w:val="00AE7D72"/>
    <w:rsid w:val="00AE7DED"/>
    <w:rsid w:val="00AF26DA"/>
    <w:rsid w:val="00AF33A9"/>
    <w:rsid w:val="00AF37ED"/>
    <w:rsid w:val="00AF46FA"/>
    <w:rsid w:val="00AF4DB8"/>
    <w:rsid w:val="00AF6700"/>
    <w:rsid w:val="00AF6F83"/>
    <w:rsid w:val="00B000C5"/>
    <w:rsid w:val="00B009B9"/>
    <w:rsid w:val="00B019BA"/>
    <w:rsid w:val="00B021FD"/>
    <w:rsid w:val="00B0281D"/>
    <w:rsid w:val="00B04015"/>
    <w:rsid w:val="00B04656"/>
    <w:rsid w:val="00B04AA2"/>
    <w:rsid w:val="00B053EE"/>
    <w:rsid w:val="00B05FCF"/>
    <w:rsid w:val="00B1102A"/>
    <w:rsid w:val="00B124EF"/>
    <w:rsid w:val="00B1310C"/>
    <w:rsid w:val="00B13A32"/>
    <w:rsid w:val="00B13BCF"/>
    <w:rsid w:val="00B15C5B"/>
    <w:rsid w:val="00B15EC3"/>
    <w:rsid w:val="00B20964"/>
    <w:rsid w:val="00B21993"/>
    <w:rsid w:val="00B22DEB"/>
    <w:rsid w:val="00B2480D"/>
    <w:rsid w:val="00B254D9"/>
    <w:rsid w:val="00B255A8"/>
    <w:rsid w:val="00B25C58"/>
    <w:rsid w:val="00B25CF5"/>
    <w:rsid w:val="00B27626"/>
    <w:rsid w:val="00B30499"/>
    <w:rsid w:val="00B307F4"/>
    <w:rsid w:val="00B30981"/>
    <w:rsid w:val="00B32FE4"/>
    <w:rsid w:val="00B3332D"/>
    <w:rsid w:val="00B33661"/>
    <w:rsid w:val="00B35EDA"/>
    <w:rsid w:val="00B36032"/>
    <w:rsid w:val="00B37E68"/>
    <w:rsid w:val="00B404BC"/>
    <w:rsid w:val="00B40ABE"/>
    <w:rsid w:val="00B41FA3"/>
    <w:rsid w:val="00B42067"/>
    <w:rsid w:val="00B42686"/>
    <w:rsid w:val="00B427AE"/>
    <w:rsid w:val="00B43269"/>
    <w:rsid w:val="00B43A18"/>
    <w:rsid w:val="00B444BF"/>
    <w:rsid w:val="00B450A4"/>
    <w:rsid w:val="00B45363"/>
    <w:rsid w:val="00B45759"/>
    <w:rsid w:val="00B45D36"/>
    <w:rsid w:val="00B46D78"/>
    <w:rsid w:val="00B50FC5"/>
    <w:rsid w:val="00B51991"/>
    <w:rsid w:val="00B539F4"/>
    <w:rsid w:val="00B53E73"/>
    <w:rsid w:val="00B53F44"/>
    <w:rsid w:val="00B5420C"/>
    <w:rsid w:val="00B54CBA"/>
    <w:rsid w:val="00B54EA6"/>
    <w:rsid w:val="00B565AB"/>
    <w:rsid w:val="00B570D5"/>
    <w:rsid w:val="00B57131"/>
    <w:rsid w:val="00B576B9"/>
    <w:rsid w:val="00B57ABE"/>
    <w:rsid w:val="00B60A69"/>
    <w:rsid w:val="00B62B9D"/>
    <w:rsid w:val="00B636B9"/>
    <w:rsid w:val="00B651B6"/>
    <w:rsid w:val="00B65546"/>
    <w:rsid w:val="00B65A45"/>
    <w:rsid w:val="00B661B7"/>
    <w:rsid w:val="00B66E23"/>
    <w:rsid w:val="00B71880"/>
    <w:rsid w:val="00B71BD8"/>
    <w:rsid w:val="00B7527A"/>
    <w:rsid w:val="00B753CB"/>
    <w:rsid w:val="00B76060"/>
    <w:rsid w:val="00B76C65"/>
    <w:rsid w:val="00B774F1"/>
    <w:rsid w:val="00B80539"/>
    <w:rsid w:val="00B80F27"/>
    <w:rsid w:val="00B82138"/>
    <w:rsid w:val="00B83837"/>
    <w:rsid w:val="00B839A9"/>
    <w:rsid w:val="00B84811"/>
    <w:rsid w:val="00B85730"/>
    <w:rsid w:val="00B8693A"/>
    <w:rsid w:val="00B86E76"/>
    <w:rsid w:val="00B879C9"/>
    <w:rsid w:val="00B87BA5"/>
    <w:rsid w:val="00B87D6C"/>
    <w:rsid w:val="00B87DFD"/>
    <w:rsid w:val="00B90AD4"/>
    <w:rsid w:val="00B91688"/>
    <w:rsid w:val="00B925E4"/>
    <w:rsid w:val="00B93BC6"/>
    <w:rsid w:val="00B94A32"/>
    <w:rsid w:val="00B973CD"/>
    <w:rsid w:val="00B97D97"/>
    <w:rsid w:val="00BA0AFE"/>
    <w:rsid w:val="00BA130A"/>
    <w:rsid w:val="00BA2043"/>
    <w:rsid w:val="00BA23BC"/>
    <w:rsid w:val="00BA5634"/>
    <w:rsid w:val="00BA5A4B"/>
    <w:rsid w:val="00BA70D8"/>
    <w:rsid w:val="00BB06D7"/>
    <w:rsid w:val="00BB0F86"/>
    <w:rsid w:val="00BB114E"/>
    <w:rsid w:val="00BB36D2"/>
    <w:rsid w:val="00BB4352"/>
    <w:rsid w:val="00BB5807"/>
    <w:rsid w:val="00BB5F53"/>
    <w:rsid w:val="00BB61C8"/>
    <w:rsid w:val="00BB68D0"/>
    <w:rsid w:val="00BB6E95"/>
    <w:rsid w:val="00BC0189"/>
    <w:rsid w:val="00BC2F97"/>
    <w:rsid w:val="00BC336A"/>
    <w:rsid w:val="00BC4C57"/>
    <w:rsid w:val="00BC4E1D"/>
    <w:rsid w:val="00BC518C"/>
    <w:rsid w:val="00BC5DF0"/>
    <w:rsid w:val="00BC75F4"/>
    <w:rsid w:val="00BC77C5"/>
    <w:rsid w:val="00BD1063"/>
    <w:rsid w:val="00BD135D"/>
    <w:rsid w:val="00BD1811"/>
    <w:rsid w:val="00BD1EB7"/>
    <w:rsid w:val="00BD20C4"/>
    <w:rsid w:val="00BD638F"/>
    <w:rsid w:val="00BD73E8"/>
    <w:rsid w:val="00BE0AAF"/>
    <w:rsid w:val="00BE1DCA"/>
    <w:rsid w:val="00BE3185"/>
    <w:rsid w:val="00BE3B61"/>
    <w:rsid w:val="00BE4223"/>
    <w:rsid w:val="00BE5ED1"/>
    <w:rsid w:val="00BE6B85"/>
    <w:rsid w:val="00BE6FEE"/>
    <w:rsid w:val="00BE78D8"/>
    <w:rsid w:val="00BE7B5C"/>
    <w:rsid w:val="00BF046A"/>
    <w:rsid w:val="00BF0BB6"/>
    <w:rsid w:val="00BF1324"/>
    <w:rsid w:val="00BF1B01"/>
    <w:rsid w:val="00BF1BB9"/>
    <w:rsid w:val="00BF286B"/>
    <w:rsid w:val="00BF35E7"/>
    <w:rsid w:val="00BF3692"/>
    <w:rsid w:val="00BF3D5A"/>
    <w:rsid w:val="00BF4381"/>
    <w:rsid w:val="00BF4567"/>
    <w:rsid w:val="00BF4B75"/>
    <w:rsid w:val="00BF61CB"/>
    <w:rsid w:val="00BF68C3"/>
    <w:rsid w:val="00BF7069"/>
    <w:rsid w:val="00BF70A5"/>
    <w:rsid w:val="00BF7824"/>
    <w:rsid w:val="00BF7C36"/>
    <w:rsid w:val="00C01A43"/>
    <w:rsid w:val="00C043FC"/>
    <w:rsid w:val="00C044D9"/>
    <w:rsid w:val="00C04594"/>
    <w:rsid w:val="00C06516"/>
    <w:rsid w:val="00C076D1"/>
    <w:rsid w:val="00C109DF"/>
    <w:rsid w:val="00C10DF7"/>
    <w:rsid w:val="00C1109C"/>
    <w:rsid w:val="00C12C45"/>
    <w:rsid w:val="00C13813"/>
    <w:rsid w:val="00C14D39"/>
    <w:rsid w:val="00C14E1E"/>
    <w:rsid w:val="00C1596F"/>
    <w:rsid w:val="00C168B7"/>
    <w:rsid w:val="00C17A39"/>
    <w:rsid w:val="00C20AC1"/>
    <w:rsid w:val="00C20C43"/>
    <w:rsid w:val="00C220FA"/>
    <w:rsid w:val="00C224C4"/>
    <w:rsid w:val="00C22E8C"/>
    <w:rsid w:val="00C23D21"/>
    <w:rsid w:val="00C2400F"/>
    <w:rsid w:val="00C25197"/>
    <w:rsid w:val="00C25CC7"/>
    <w:rsid w:val="00C30604"/>
    <w:rsid w:val="00C3544A"/>
    <w:rsid w:val="00C35698"/>
    <w:rsid w:val="00C35745"/>
    <w:rsid w:val="00C36795"/>
    <w:rsid w:val="00C36F5C"/>
    <w:rsid w:val="00C41339"/>
    <w:rsid w:val="00C41690"/>
    <w:rsid w:val="00C45461"/>
    <w:rsid w:val="00C454FD"/>
    <w:rsid w:val="00C45741"/>
    <w:rsid w:val="00C45A68"/>
    <w:rsid w:val="00C45DEF"/>
    <w:rsid w:val="00C4703F"/>
    <w:rsid w:val="00C47BA8"/>
    <w:rsid w:val="00C5045D"/>
    <w:rsid w:val="00C51437"/>
    <w:rsid w:val="00C51445"/>
    <w:rsid w:val="00C51F1B"/>
    <w:rsid w:val="00C526FC"/>
    <w:rsid w:val="00C52E13"/>
    <w:rsid w:val="00C533DC"/>
    <w:rsid w:val="00C536B1"/>
    <w:rsid w:val="00C53A65"/>
    <w:rsid w:val="00C53AA2"/>
    <w:rsid w:val="00C53BC4"/>
    <w:rsid w:val="00C54148"/>
    <w:rsid w:val="00C55459"/>
    <w:rsid w:val="00C55C8D"/>
    <w:rsid w:val="00C56BB5"/>
    <w:rsid w:val="00C56C53"/>
    <w:rsid w:val="00C57ACC"/>
    <w:rsid w:val="00C6150B"/>
    <w:rsid w:val="00C63232"/>
    <w:rsid w:val="00C655F5"/>
    <w:rsid w:val="00C6596E"/>
    <w:rsid w:val="00C65CA2"/>
    <w:rsid w:val="00C6645B"/>
    <w:rsid w:val="00C66C64"/>
    <w:rsid w:val="00C66CA1"/>
    <w:rsid w:val="00C670F1"/>
    <w:rsid w:val="00C70A9B"/>
    <w:rsid w:val="00C718CD"/>
    <w:rsid w:val="00C72F92"/>
    <w:rsid w:val="00C72F9C"/>
    <w:rsid w:val="00C774F6"/>
    <w:rsid w:val="00C77988"/>
    <w:rsid w:val="00C80193"/>
    <w:rsid w:val="00C80298"/>
    <w:rsid w:val="00C804EA"/>
    <w:rsid w:val="00C80693"/>
    <w:rsid w:val="00C8074F"/>
    <w:rsid w:val="00C8169C"/>
    <w:rsid w:val="00C8243D"/>
    <w:rsid w:val="00C82DF8"/>
    <w:rsid w:val="00C832AF"/>
    <w:rsid w:val="00C836C8"/>
    <w:rsid w:val="00C83942"/>
    <w:rsid w:val="00C83B57"/>
    <w:rsid w:val="00C83B83"/>
    <w:rsid w:val="00C84788"/>
    <w:rsid w:val="00C85369"/>
    <w:rsid w:val="00C85921"/>
    <w:rsid w:val="00C85A55"/>
    <w:rsid w:val="00C85F64"/>
    <w:rsid w:val="00C861ED"/>
    <w:rsid w:val="00C8665E"/>
    <w:rsid w:val="00C8699C"/>
    <w:rsid w:val="00C909D1"/>
    <w:rsid w:val="00C90F9A"/>
    <w:rsid w:val="00C9130A"/>
    <w:rsid w:val="00C91A13"/>
    <w:rsid w:val="00C92252"/>
    <w:rsid w:val="00C92894"/>
    <w:rsid w:val="00C92914"/>
    <w:rsid w:val="00C93200"/>
    <w:rsid w:val="00C94187"/>
    <w:rsid w:val="00C942F8"/>
    <w:rsid w:val="00C957E4"/>
    <w:rsid w:val="00C97901"/>
    <w:rsid w:val="00CA2FE3"/>
    <w:rsid w:val="00CA4BC5"/>
    <w:rsid w:val="00CA4F33"/>
    <w:rsid w:val="00CA4FDB"/>
    <w:rsid w:val="00CA5740"/>
    <w:rsid w:val="00CA58E9"/>
    <w:rsid w:val="00CA655D"/>
    <w:rsid w:val="00CA74AB"/>
    <w:rsid w:val="00CA77D2"/>
    <w:rsid w:val="00CB2897"/>
    <w:rsid w:val="00CB2B11"/>
    <w:rsid w:val="00CB463A"/>
    <w:rsid w:val="00CB516D"/>
    <w:rsid w:val="00CB5B94"/>
    <w:rsid w:val="00CC02CF"/>
    <w:rsid w:val="00CC033A"/>
    <w:rsid w:val="00CC1A43"/>
    <w:rsid w:val="00CC3345"/>
    <w:rsid w:val="00CC3513"/>
    <w:rsid w:val="00CC3E71"/>
    <w:rsid w:val="00CC4094"/>
    <w:rsid w:val="00CC7203"/>
    <w:rsid w:val="00CC7F5A"/>
    <w:rsid w:val="00CD01BB"/>
    <w:rsid w:val="00CD0EF7"/>
    <w:rsid w:val="00CD1842"/>
    <w:rsid w:val="00CD2E89"/>
    <w:rsid w:val="00CD372B"/>
    <w:rsid w:val="00CD5084"/>
    <w:rsid w:val="00CD650B"/>
    <w:rsid w:val="00CD6983"/>
    <w:rsid w:val="00CE20B1"/>
    <w:rsid w:val="00CE22E5"/>
    <w:rsid w:val="00CE32FD"/>
    <w:rsid w:val="00CE66FD"/>
    <w:rsid w:val="00CE6B73"/>
    <w:rsid w:val="00CE6E11"/>
    <w:rsid w:val="00CE78CC"/>
    <w:rsid w:val="00CF00C7"/>
    <w:rsid w:val="00CF0282"/>
    <w:rsid w:val="00CF0672"/>
    <w:rsid w:val="00CF20A2"/>
    <w:rsid w:val="00CF22B5"/>
    <w:rsid w:val="00CF2E94"/>
    <w:rsid w:val="00CF4087"/>
    <w:rsid w:val="00CF4434"/>
    <w:rsid w:val="00CF4916"/>
    <w:rsid w:val="00CF5502"/>
    <w:rsid w:val="00CF668C"/>
    <w:rsid w:val="00CF70CF"/>
    <w:rsid w:val="00CF71CA"/>
    <w:rsid w:val="00CF76B3"/>
    <w:rsid w:val="00CF7922"/>
    <w:rsid w:val="00D01395"/>
    <w:rsid w:val="00D01972"/>
    <w:rsid w:val="00D01D72"/>
    <w:rsid w:val="00D02F86"/>
    <w:rsid w:val="00D04200"/>
    <w:rsid w:val="00D04C4F"/>
    <w:rsid w:val="00D0537E"/>
    <w:rsid w:val="00D053BD"/>
    <w:rsid w:val="00D05FED"/>
    <w:rsid w:val="00D0619F"/>
    <w:rsid w:val="00D0622D"/>
    <w:rsid w:val="00D069BC"/>
    <w:rsid w:val="00D06B62"/>
    <w:rsid w:val="00D076E3"/>
    <w:rsid w:val="00D07937"/>
    <w:rsid w:val="00D07E1D"/>
    <w:rsid w:val="00D1020E"/>
    <w:rsid w:val="00D12179"/>
    <w:rsid w:val="00D12862"/>
    <w:rsid w:val="00D134E3"/>
    <w:rsid w:val="00D136E0"/>
    <w:rsid w:val="00D139DB"/>
    <w:rsid w:val="00D13A50"/>
    <w:rsid w:val="00D14E97"/>
    <w:rsid w:val="00D15C4C"/>
    <w:rsid w:val="00D23D1F"/>
    <w:rsid w:val="00D247EC"/>
    <w:rsid w:val="00D24815"/>
    <w:rsid w:val="00D25375"/>
    <w:rsid w:val="00D25596"/>
    <w:rsid w:val="00D25C76"/>
    <w:rsid w:val="00D318C1"/>
    <w:rsid w:val="00D3196B"/>
    <w:rsid w:val="00D32796"/>
    <w:rsid w:val="00D32B46"/>
    <w:rsid w:val="00D32B9D"/>
    <w:rsid w:val="00D34B2E"/>
    <w:rsid w:val="00D36A21"/>
    <w:rsid w:val="00D37E68"/>
    <w:rsid w:val="00D4044C"/>
    <w:rsid w:val="00D42981"/>
    <w:rsid w:val="00D44BF3"/>
    <w:rsid w:val="00D45220"/>
    <w:rsid w:val="00D46622"/>
    <w:rsid w:val="00D5030F"/>
    <w:rsid w:val="00D50B14"/>
    <w:rsid w:val="00D50C10"/>
    <w:rsid w:val="00D51A56"/>
    <w:rsid w:val="00D520B6"/>
    <w:rsid w:val="00D5276A"/>
    <w:rsid w:val="00D537BD"/>
    <w:rsid w:val="00D538DD"/>
    <w:rsid w:val="00D53E6C"/>
    <w:rsid w:val="00D54991"/>
    <w:rsid w:val="00D54AAE"/>
    <w:rsid w:val="00D55513"/>
    <w:rsid w:val="00D55F06"/>
    <w:rsid w:val="00D5692B"/>
    <w:rsid w:val="00D56B2B"/>
    <w:rsid w:val="00D60B37"/>
    <w:rsid w:val="00D60C4A"/>
    <w:rsid w:val="00D61163"/>
    <w:rsid w:val="00D62798"/>
    <w:rsid w:val="00D6291C"/>
    <w:rsid w:val="00D64753"/>
    <w:rsid w:val="00D64A64"/>
    <w:rsid w:val="00D653FA"/>
    <w:rsid w:val="00D65B7F"/>
    <w:rsid w:val="00D667E7"/>
    <w:rsid w:val="00D6744B"/>
    <w:rsid w:val="00D71320"/>
    <w:rsid w:val="00D7388F"/>
    <w:rsid w:val="00D74CEB"/>
    <w:rsid w:val="00D761FF"/>
    <w:rsid w:val="00D763D4"/>
    <w:rsid w:val="00D76859"/>
    <w:rsid w:val="00D76E22"/>
    <w:rsid w:val="00D76E77"/>
    <w:rsid w:val="00D77564"/>
    <w:rsid w:val="00D77794"/>
    <w:rsid w:val="00D77964"/>
    <w:rsid w:val="00D77E50"/>
    <w:rsid w:val="00D81361"/>
    <w:rsid w:val="00D81A55"/>
    <w:rsid w:val="00D84449"/>
    <w:rsid w:val="00D8486D"/>
    <w:rsid w:val="00D856A7"/>
    <w:rsid w:val="00D857DC"/>
    <w:rsid w:val="00D85AFE"/>
    <w:rsid w:val="00D8619D"/>
    <w:rsid w:val="00D86F78"/>
    <w:rsid w:val="00D91AB0"/>
    <w:rsid w:val="00D91B3B"/>
    <w:rsid w:val="00D9236D"/>
    <w:rsid w:val="00D92534"/>
    <w:rsid w:val="00D938C1"/>
    <w:rsid w:val="00D93FC8"/>
    <w:rsid w:val="00DA1462"/>
    <w:rsid w:val="00DA14A5"/>
    <w:rsid w:val="00DA2DB3"/>
    <w:rsid w:val="00DA68FD"/>
    <w:rsid w:val="00DA7D8C"/>
    <w:rsid w:val="00DB014A"/>
    <w:rsid w:val="00DB1002"/>
    <w:rsid w:val="00DB2C64"/>
    <w:rsid w:val="00DB33D9"/>
    <w:rsid w:val="00DB34F5"/>
    <w:rsid w:val="00DB3B9B"/>
    <w:rsid w:val="00DB484D"/>
    <w:rsid w:val="00DB4E65"/>
    <w:rsid w:val="00DB5CF1"/>
    <w:rsid w:val="00DB629E"/>
    <w:rsid w:val="00DB66D0"/>
    <w:rsid w:val="00DB70E0"/>
    <w:rsid w:val="00DB7C85"/>
    <w:rsid w:val="00DB7DA9"/>
    <w:rsid w:val="00DC17DC"/>
    <w:rsid w:val="00DC237D"/>
    <w:rsid w:val="00DC28C1"/>
    <w:rsid w:val="00DC2CA3"/>
    <w:rsid w:val="00DC3AF9"/>
    <w:rsid w:val="00DC3B2A"/>
    <w:rsid w:val="00DC4422"/>
    <w:rsid w:val="00DC502B"/>
    <w:rsid w:val="00DC53C0"/>
    <w:rsid w:val="00DC6A75"/>
    <w:rsid w:val="00DC7EDB"/>
    <w:rsid w:val="00DD26F1"/>
    <w:rsid w:val="00DD2FE1"/>
    <w:rsid w:val="00DD410D"/>
    <w:rsid w:val="00DD5368"/>
    <w:rsid w:val="00DD5746"/>
    <w:rsid w:val="00DD5B66"/>
    <w:rsid w:val="00DD5CF4"/>
    <w:rsid w:val="00DD717C"/>
    <w:rsid w:val="00DD79C6"/>
    <w:rsid w:val="00DE004D"/>
    <w:rsid w:val="00DE03C6"/>
    <w:rsid w:val="00DE0DC0"/>
    <w:rsid w:val="00DE2FE0"/>
    <w:rsid w:val="00DE3625"/>
    <w:rsid w:val="00DE3672"/>
    <w:rsid w:val="00DE46D7"/>
    <w:rsid w:val="00DE4AC0"/>
    <w:rsid w:val="00DE6C62"/>
    <w:rsid w:val="00DE6D95"/>
    <w:rsid w:val="00DE7069"/>
    <w:rsid w:val="00DF03D0"/>
    <w:rsid w:val="00DF051A"/>
    <w:rsid w:val="00DF0FD1"/>
    <w:rsid w:val="00DF162D"/>
    <w:rsid w:val="00DF272D"/>
    <w:rsid w:val="00DF47F2"/>
    <w:rsid w:val="00DF50FA"/>
    <w:rsid w:val="00DF5E83"/>
    <w:rsid w:val="00DF7E51"/>
    <w:rsid w:val="00E02665"/>
    <w:rsid w:val="00E0338D"/>
    <w:rsid w:val="00E03CD9"/>
    <w:rsid w:val="00E05A33"/>
    <w:rsid w:val="00E06131"/>
    <w:rsid w:val="00E10635"/>
    <w:rsid w:val="00E110EB"/>
    <w:rsid w:val="00E1152C"/>
    <w:rsid w:val="00E11797"/>
    <w:rsid w:val="00E11C30"/>
    <w:rsid w:val="00E1338D"/>
    <w:rsid w:val="00E13A4D"/>
    <w:rsid w:val="00E13FED"/>
    <w:rsid w:val="00E1464F"/>
    <w:rsid w:val="00E14813"/>
    <w:rsid w:val="00E14B46"/>
    <w:rsid w:val="00E15F6F"/>
    <w:rsid w:val="00E16137"/>
    <w:rsid w:val="00E170B7"/>
    <w:rsid w:val="00E17FCE"/>
    <w:rsid w:val="00E20BF7"/>
    <w:rsid w:val="00E21DB5"/>
    <w:rsid w:val="00E221CC"/>
    <w:rsid w:val="00E2555D"/>
    <w:rsid w:val="00E2580D"/>
    <w:rsid w:val="00E258E5"/>
    <w:rsid w:val="00E263EC"/>
    <w:rsid w:val="00E264E2"/>
    <w:rsid w:val="00E26751"/>
    <w:rsid w:val="00E27277"/>
    <w:rsid w:val="00E277E5"/>
    <w:rsid w:val="00E309B0"/>
    <w:rsid w:val="00E31D37"/>
    <w:rsid w:val="00E3429F"/>
    <w:rsid w:val="00E35194"/>
    <w:rsid w:val="00E3534B"/>
    <w:rsid w:val="00E35408"/>
    <w:rsid w:val="00E36E63"/>
    <w:rsid w:val="00E370D7"/>
    <w:rsid w:val="00E377D6"/>
    <w:rsid w:val="00E40FC3"/>
    <w:rsid w:val="00E42752"/>
    <w:rsid w:val="00E42AD5"/>
    <w:rsid w:val="00E44702"/>
    <w:rsid w:val="00E44C62"/>
    <w:rsid w:val="00E46387"/>
    <w:rsid w:val="00E465DA"/>
    <w:rsid w:val="00E4662F"/>
    <w:rsid w:val="00E468A6"/>
    <w:rsid w:val="00E46B27"/>
    <w:rsid w:val="00E50342"/>
    <w:rsid w:val="00E505D1"/>
    <w:rsid w:val="00E50E5B"/>
    <w:rsid w:val="00E50FFA"/>
    <w:rsid w:val="00E5121F"/>
    <w:rsid w:val="00E5142B"/>
    <w:rsid w:val="00E515E2"/>
    <w:rsid w:val="00E5288E"/>
    <w:rsid w:val="00E52BE9"/>
    <w:rsid w:val="00E5396D"/>
    <w:rsid w:val="00E5450C"/>
    <w:rsid w:val="00E54511"/>
    <w:rsid w:val="00E54551"/>
    <w:rsid w:val="00E551D9"/>
    <w:rsid w:val="00E553A4"/>
    <w:rsid w:val="00E560D1"/>
    <w:rsid w:val="00E561A4"/>
    <w:rsid w:val="00E561F4"/>
    <w:rsid w:val="00E57379"/>
    <w:rsid w:val="00E579F4"/>
    <w:rsid w:val="00E6066D"/>
    <w:rsid w:val="00E6189F"/>
    <w:rsid w:val="00E61E0C"/>
    <w:rsid w:val="00E623F1"/>
    <w:rsid w:val="00E62C57"/>
    <w:rsid w:val="00E63DB5"/>
    <w:rsid w:val="00E6456D"/>
    <w:rsid w:val="00E657AF"/>
    <w:rsid w:val="00E66540"/>
    <w:rsid w:val="00E666D5"/>
    <w:rsid w:val="00E6681A"/>
    <w:rsid w:val="00E702FF"/>
    <w:rsid w:val="00E71312"/>
    <w:rsid w:val="00E725EA"/>
    <w:rsid w:val="00E75435"/>
    <w:rsid w:val="00E76897"/>
    <w:rsid w:val="00E76C68"/>
    <w:rsid w:val="00E777AC"/>
    <w:rsid w:val="00E80B0B"/>
    <w:rsid w:val="00E80BCE"/>
    <w:rsid w:val="00E81B35"/>
    <w:rsid w:val="00E845F5"/>
    <w:rsid w:val="00E875D4"/>
    <w:rsid w:val="00E87FA4"/>
    <w:rsid w:val="00E90568"/>
    <w:rsid w:val="00E92C99"/>
    <w:rsid w:val="00E95024"/>
    <w:rsid w:val="00E9558E"/>
    <w:rsid w:val="00E9627B"/>
    <w:rsid w:val="00E96909"/>
    <w:rsid w:val="00E96FAD"/>
    <w:rsid w:val="00E97292"/>
    <w:rsid w:val="00E97812"/>
    <w:rsid w:val="00EA05F8"/>
    <w:rsid w:val="00EA0A98"/>
    <w:rsid w:val="00EA0D6B"/>
    <w:rsid w:val="00EA2D6A"/>
    <w:rsid w:val="00EA3043"/>
    <w:rsid w:val="00EA5475"/>
    <w:rsid w:val="00EA5BE7"/>
    <w:rsid w:val="00EA7127"/>
    <w:rsid w:val="00EB1022"/>
    <w:rsid w:val="00EB1A1C"/>
    <w:rsid w:val="00EB563E"/>
    <w:rsid w:val="00EB6A9F"/>
    <w:rsid w:val="00EB6AFE"/>
    <w:rsid w:val="00EB76C9"/>
    <w:rsid w:val="00EC1D24"/>
    <w:rsid w:val="00EC1E04"/>
    <w:rsid w:val="00EC22DC"/>
    <w:rsid w:val="00EC518E"/>
    <w:rsid w:val="00EC537E"/>
    <w:rsid w:val="00EC54EF"/>
    <w:rsid w:val="00EC7EE6"/>
    <w:rsid w:val="00ED0256"/>
    <w:rsid w:val="00ED1215"/>
    <w:rsid w:val="00ED1FB3"/>
    <w:rsid w:val="00ED227F"/>
    <w:rsid w:val="00ED3575"/>
    <w:rsid w:val="00ED4148"/>
    <w:rsid w:val="00ED4EB8"/>
    <w:rsid w:val="00ED5491"/>
    <w:rsid w:val="00ED6FBD"/>
    <w:rsid w:val="00ED7B82"/>
    <w:rsid w:val="00EE1306"/>
    <w:rsid w:val="00EE14AF"/>
    <w:rsid w:val="00EE2AD4"/>
    <w:rsid w:val="00EE327C"/>
    <w:rsid w:val="00EE3F5C"/>
    <w:rsid w:val="00EE5B62"/>
    <w:rsid w:val="00EF0890"/>
    <w:rsid w:val="00EF17AE"/>
    <w:rsid w:val="00EF1991"/>
    <w:rsid w:val="00EF3450"/>
    <w:rsid w:val="00EF3A82"/>
    <w:rsid w:val="00EF4956"/>
    <w:rsid w:val="00EF6DED"/>
    <w:rsid w:val="00F009F7"/>
    <w:rsid w:val="00F010C9"/>
    <w:rsid w:val="00F01676"/>
    <w:rsid w:val="00F016F5"/>
    <w:rsid w:val="00F01D31"/>
    <w:rsid w:val="00F02A96"/>
    <w:rsid w:val="00F02D24"/>
    <w:rsid w:val="00F02D5E"/>
    <w:rsid w:val="00F0361F"/>
    <w:rsid w:val="00F04D36"/>
    <w:rsid w:val="00F04F2E"/>
    <w:rsid w:val="00F04F8F"/>
    <w:rsid w:val="00F07381"/>
    <w:rsid w:val="00F1024A"/>
    <w:rsid w:val="00F107BB"/>
    <w:rsid w:val="00F10883"/>
    <w:rsid w:val="00F147EA"/>
    <w:rsid w:val="00F17337"/>
    <w:rsid w:val="00F17892"/>
    <w:rsid w:val="00F212B6"/>
    <w:rsid w:val="00F22148"/>
    <w:rsid w:val="00F2447C"/>
    <w:rsid w:val="00F2564F"/>
    <w:rsid w:val="00F2723A"/>
    <w:rsid w:val="00F27B04"/>
    <w:rsid w:val="00F312AF"/>
    <w:rsid w:val="00F328AE"/>
    <w:rsid w:val="00F32F6D"/>
    <w:rsid w:val="00F3350B"/>
    <w:rsid w:val="00F3432A"/>
    <w:rsid w:val="00F351A1"/>
    <w:rsid w:val="00F3567F"/>
    <w:rsid w:val="00F35AE3"/>
    <w:rsid w:val="00F360BF"/>
    <w:rsid w:val="00F36220"/>
    <w:rsid w:val="00F3699D"/>
    <w:rsid w:val="00F37AD6"/>
    <w:rsid w:val="00F37CE3"/>
    <w:rsid w:val="00F4147D"/>
    <w:rsid w:val="00F41502"/>
    <w:rsid w:val="00F44BCA"/>
    <w:rsid w:val="00F45511"/>
    <w:rsid w:val="00F460AE"/>
    <w:rsid w:val="00F47536"/>
    <w:rsid w:val="00F47B8C"/>
    <w:rsid w:val="00F47DB9"/>
    <w:rsid w:val="00F47EB9"/>
    <w:rsid w:val="00F512DD"/>
    <w:rsid w:val="00F5197E"/>
    <w:rsid w:val="00F51C03"/>
    <w:rsid w:val="00F51DB6"/>
    <w:rsid w:val="00F525CF"/>
    <w:rsid w:val="00F52BEB"/>
    <w:rsid w:val="00F530A7"/>
    <w:rsid w:val="00F543E9"/>
    <w:rsid w:val="00F54C7D"/>
    <w:rsid w:val="00F55950"/>
    <w:rsid w:val="00F564A4"/>
    <w:rsid w:val="00F56F01"/>
    <w:rsid w:val="00F57B31"/>
    <w:rsid w:val="00F57F10"/>
    <w:rsid w:val="00F6097D"/>
    <w:rsid w:val="00F609B6"/>
    <w:rsid w:val="00F646A6"/>
    <w:rsid w:val="00F64DE8"/>
    <w:rsid w:val="00F66D95"/>
    <w:rsid w:val="00F675D0"/>
    <w:rsid w:val="00F67A7C"/>
    <w:rsid w:val="00F67CC3"/>
    <w:rsid w:val="00F70AC5"/>
    <w:rsid w:val="00F72DC2"/>
    <w:rsid w:val="00F73083"/>
    <w:rsid w:val="00F730B5"/>
    <w:rsid w:val="00F7342F"/>
    <w:rsid w:val="00F771E9"/>
    <w:rsid w:val="00F808D7"/>
    <w:rsid w:val="00F81C45"/>
    <w:rsid w:val="00F81E07"/>
    <w:rsid w:val="00F82249"/>
    <w:rsid w:val="00F82371"/>
    <w:rsid w:val="00F8410C"/>
    <w:rsid w:val="00F84C57"/>
    <w:rsid w:val="00F850B7"/>
    <w:rsid w:val="00F86477"/>
    <w:rsid w:val="00F8699C"/>
    <w:rsid w:val="00F90E5E"/>
    <w:rsid w:val="00F9335B"/>
    <w:rsid w:val="00F93841"/>
    <w:rsid w:val="00F93A2F"/>
    <w:rsid w:val="00F9439D"/>
    <w:rsid w:val="00F94831"/>
    <w:rsid w:val="00F94A5A"/>
    <w:rsid w:val="00F94A64"/>
    <w:rsid w:val="00F94BAB"/>
    <w:rsid w:val="00F978E4"/>
    <w:rsid w:val="00F97B3C"/>
    <w:rsid w:val="00FA008D"/>
    <w:rsid w:val="00FA1058"/>
    <w:rsid w:val="00FA133F"/>
    <w:rsid w:val="00FA1D61"/>
    <w:rsid w:val="00FA3413"/>
    <w:rsid w:val="00FA35EE"/>
    <w:rsid w:val="00FA3784"/>
    <w:rsid w:val="00FA5F89"/>
    <w:rsid w:val="00FA66F1"/>
    <w:rsid w:val="00FA6C11"/>
    <w:rsid w:val="00FA6E9C"/>
    <w:rsid w:val="00FA763D"/>
    <w:rsid w:val="00FA7EAC"/>
    <w:rsid w:val="00FB176C"/>
    <w:rsid w:val="00FB198F"/>
    <w:rsid w:val="00FB253D"/>
    <w:rsid w:val="00FB4970"/>
    <w:rsid w:val="00FB5562"/>
    <w:rsid w:val="00FB670E"/>
    <w:rsid w:val="00FB68AA"/>
    <w:rsid w:val="00FB7F99"/>
    <w:rsid w:val="00FC0E3C"/>
    <w:rsid w:val="00FC156C"/>
    <w:rsid w:val="00FC1A98"/>
    <w:rsid w:val="00FC2C6A"/>
    <w:rsid w:val="00FC2E70"/>
    <w:rsid w:val="00FC33C9"/>
    <w:rsid w:val="00FC3A19"/>
    <w:rsid w:val="00FC4132"/>
    <w:rsid w:val="00FC5519"/>
    <w:rsid w:val="00FC5D78"/>
    <w:rsid w:val="00FC5E3A"/>
    <w:rsid w:val="00FC6281"/>
    <w:rsid w:val="00FC684B"/>
    <w:rsid w:val="00FC6E54"/>
    <w:rsid w:val="00FC730B"/>
    <w:rsid w:val="00FD19C1"/>
    <w:rsid w:val="00FD1B29"/>
    <w:rsid w:val="00FD1E17"/>
    <w:rsid w:val="00FD23EC"/>
    <w:rsid w:val="00FD3878"/>
    <w:rsid w:val="00FD41A6"/>
    <w:rsid w:val="00FD545D"/>
    <w:rsid w:val="00FD5ECC"/>
    <w:rsid w:val="00FE055F"/>
    <w:rsid w:val="00FE1162"/>
    <w:rsid w:val="00FE1BC5"/>
    <w:rsid w:val="00FE1FE6"/>
    <w:rsid w:val="00FE2C08"/>
    <w:rsid w:val="00FE344F"/>
    <w:rsid w:val="00FE416F"/>
    <w:rsid w:val="00FE4E9C"/>
    <w:rsid w:val="00FE5122"/>
    <w:rsid w:val="00FE7C35"/>
    <w:rsid w:val="00FF136A"/>
    <w:rsid w:val="00FF1762"/>
    <w:rsid w:val="00FF24AC"/>
    <w:rsid w:val="00FF30AD"/>
    <w:rsid w:val="00FF5664"/>
    <w:rsid w:val="00FF5784"/>
    <w:rsid w:val="00FF5DF7"/>
    <w:rsid w:val="00FF62C3"/>
    <w:rsid w:val="00FF633B"/>
    <w:rsid w:val="00FF712A"/>
    <w:rsid w:val="00FF7963"/>
    <w:rsid w:val="00FF7F1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9153"/>
    <o:shapelayout v:ext="edit">
      <o:idmap v:ext="edit" data="1"/>
    </o:shapelayout>
  </w:shapeDefaults>
  <w:decimalSymbol w:val=","/>
  <w:listSeparator w:val=";"/>
  <w15:docId w15:val="{A6DD01C1-8BC7-44B3-A6AA-EA19C1B54E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4D3489"/>
    <w:rPr>
      <w:rFonts w:ascii="Times New Roman" w:eastAsia="Times New Roman" w:hAnsi="Times New Roman"/>
      <w:sz w:val="24"/>
      <w:szCs w:val="24"/>
    </w:rPr>
  </w:style>
  <w:style w:type="paragraph" w:styleId="1">
    <w:name w:val="heading 1"/>
    <w:basedOn w:val="a0"/>
    <w:next w:val="a0"/>
    <w:link w:val="10"/>
    <w:qFormat/>
    <w:rsid w:val="002C10DB"/>
    <w:pPr>
      <w:keepNext/>
      <w:spacing w:before="240" w:after="60"/>
      <w:outlineLvl w:val="0"/>
    </w:pPr>
    <w:rPr>
      <w:rFonts w:ascii="Cambria" w:hAnsi="Cambria"/>
      <w:b/>
      <w:bCs/>
      <w:kern w:val="32"/>
      <w:sz w:val="32"/>
      <w:szCs w:val="32"/>
    </w:rPr>
  </w:style>
  <w:style w:type="paragraph" w:styleId="2">
    <w:name w:val="heading 2"/>
    <w:basedOn w:val="a0"/>
    <w:next w:val="a0"/>
    <w:link w:val="20"/>
    <w:qFormat/>
    <w:rsid w:val="00CD01BB"/>
    <w:pPr>
      <w:keepNext/>
      <w:outlineLvl w:val="1"/>
    </w:pPr>
    <w:rPr>
      <w:sz w:val="28"/>
    </w:rPr>
  </w:style>
  <w:style w:type="paragraph" w:styleId="3">
    <w:name w:val="heading 3"/>
    <w:basedOn w:val="a0"/>
    <w:next w:val="a0"/>
    <w:link w:val="30"/>
    <w:uiPriority w:val="9"/>
    <w:qFormat/>
    <w:rsid w:val="00126AA1"/>
    <w:pPr>
      <w:keepNext/>
      <w:spacing w:before="240" w:after="60"/>
      <w:outlineLvl w:val="2"/>
    </w:pPr>
    <w:rPr>
      <w:rFonts w:ascii="Cambria" w:hAnsi="Cambria"/>
      <w:b/>
      <w:bCs/>
      <w:sz w:val="26"/>
      <w:szCs w:val="26"/>
    </w:rPr>
  </w:style>
  <w:style w:type="paragraph" w:styleId="4">
    <w:name w:val="heading 4"/>
    <w:basedOn w:val="a0"/>
    <w:next w:val="a0"/>
    <w:link w:val="40"/>
    <w:uiPriority w:val="9"/>
    <w:qFormat/>
    <w:rsid w:val="00333D42"/>
    <w:pPr>
      <w:keepNext/>
      <w:spacing w:before="240" w:after="60"/>
      <w:outlineLvl w:val="3"/>
    </w:pPr>
    <w:rPr>
      <w:rFonts w:ascii="Calibri" w:hAnsi="Calibri"/>
      <w:b/>
      <w:bCs/>
      <w:sz w:val="28"/>
      <w:szCs w:val="28"/>
    </w:rPr>
  </w:style>
  <w:style w:type="paragraph" w:styleId="5">
    <w:name w:val="heading 5"/>
    <w:basedOn w:val="a0"/>
    <w:next w:val="a0"/>
    <w:link w:val="50"/>
    <w:uiPriority w:val="9"/>
    <w:qFormat/>
    <w:rsid w:val="00043C1E"/>
    <w:pPr>
      <w:ind w:firstLine="709"/>
      <w:jc w:val="right"/>
      <w:outlineLvl w:val="4"/>
    </w:pPr>
    <w:rPr>
      <w:color w:val="000000"/>
      <w:sz w:val="28"/>
      <w:szCs w:val="28"/>
    </w:rPr>
  </w:style>
  <w:style w:type="paragraph" w:styleId="6">
    <w:name w:val="heading 6"/>
    <w:basedOn w:val="a0"/>
    <w:next w:val="a0"/>
    <w:link w:val="60"/>
    <w:qFormat/>
    <w:rsid w:val="009A58BA"/>
    <w:pPr>
      <w:spacing w:before="240" w:after="60"/>
      <w:outlineLvl w:val="5"/>
    </w:pPr>
    <w:rPr>
      <w:b/>
      <w:bCs/>
      <w:sz w:val="22"/>
      <w:szCs w:val="22"/>
    </w:rPr>
  </w:style>
  <w:style w:type="paragraph" w:styleId="7">
    <w:name w:val="heading 7"/>
    <w:basedOn w:val="a0"/>
    <w:next w:val="a0"/>
    <w:link w:val="70"/>
    <w:uiPriority w:val="9"/>
    <w:qFormat/>
    <w:rsid w:val="004C00D9"/>
    <w:pPr>
      <w:spacing w:before="240" w:after="60"/>
      <w:outlineLvl w:val="6"/>
    </w:pPr>
    <w:rPr>
      <w:rFonts w:ascii="Calibri" w:hAnsi="Calibri"/>
    </w:rPr>
  </w:style>
  <w:style w:type="paragraph" w:styleId="8">
    <w:name w:val="heading 8"/>
    <w:basedOn w:val="a0"/>
    <w:next w:val="a0"/>
    <w:link w:val="80"/>
    <w:uiPriority w:val="9"/>
    <w:qFormat/>
    <w:rsid w:val="0034608A"/>
    <w:pPr>
      <w:spacing w:before="240" w:after="60"/>
      <w:outlineLvl w:val="7"/>
    </w:pPr>
    <w:rPr>
      <w:rFonts w:ascii="Calibri" w:hAnsi="Calibri"/>
      <w:i/>
      <w:iCs/>
    </w:rPr>
  </w:style>
  <w:style w:type="paragraph" w:styleId="9">
    <w:name w:val="heading 9"/>
    <w:basedOn w:val="a0"/>
    <w:next w:val="a0"/>
    <w:link w:val="90"/>
    <w:qFormat/>
    <w:rsid w:val="00E16137"/>
    <w:pPr>
      <w:tabs>
        <w:tab w:val="num" w:pos="2520"/>
      </w:tabs>
      <w:spacing w:before="240" w:after="60"/>
      <w:ind w:left="1843" w:hanging="1843"/>
      <w:jc w:val="both"/>
      <w:outlineLvl w:val="8"/>
    </w:pPr>
    <w:rPr>
      <w:rFonts w:ascii="Cambria" w:hAnsi="Cambria"/>
      <w:sz w:val="22"/>
      <w:szCs w:val="22"/>
      <w:lang w:eastAsia="en-US"/>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rsid w:val="002C10DB"/>
    <w:rPr>
      <w:rFonts w:ascii="Cambria" w:eastAsia="Times New Roman" w:hAnsi="Cambria" w:cs="Times New Roman"/>
      <w:b/>
      <w:bCs/>
      <w:kern w:val="32"/>
      <w:sz w:val="32"/>
      <w:szCs w:val="32"/>
    </w:rPr>
  </w:style>
  <w:style w:type="character" w:customStyle="1" w:styleId="20">
    <w:name w:val="Заголовок 2 Знак"/>
    <w:link w:val="2"/>
    <w:rsid w:val="00CD01BB"/>
    <w:rPr>
      <w:rFonts w:ascii="Times New Roman" w:eastAsia="Times New Roman" w:hAnsi="Times New Roman"/>
      <w:sz w:val="28"/>
      <w:szCs w:val="24"/>
    </w:rPr>
  </w:style>
  <w:style w:type="character" w:customStyle="1" w:styleId="60">
    <w:name w:val="Заголовок 6 Знак"/>
    <w:link w:val="6"/>
    <w:rsid w:val="009A58BA"/>
    <w:rPr>
      <w:rFonts w:ascii="Times New Roman" w:eastAsia="Times New Roman" w:hAnsi="Times New Roman"/>
      <w:b/>
      <w:bCs/>
      <w:sz w:val="22"/>
      <w:szCs w:val="22"/>
    </w:rPr>
  </w:style>
  <w:style w:type="character" w:styleId="a4">
    <w:name w:val="Hyperlink"/>
    <w:rsid w:val="00465802"/>
    <w:rPr>
      <w:color w:val="0000FF"/>
      <w:u w:val="single"/>
    </w:rPr>
  </w:style>
  <w:style w:type="paragraph" w:styleId="a5">
    <w:name w:val="Normal (Web)"/>
    <w:aliases w:val="Обычный (Web), Знак Знак10"/>
    <w:basedOn w:val="a0"/>
    <w:link w:val="a6"/>
    <w:uiPriority w:val="99"/>
    <w:qFormat/>
    <w:rsid w:val="00465802"/>
    <w:pPr>
      <w:spacing w:before="100" w:beforeAutospacing="1" w:after="100" w:afterAutospacing="1"/>
    </w:pPr>
  </w:style>
  <w:style w:type="character" w:customStyle="1" w:styleId="a6">
    <w:name w:val="Обычный (веб) Знак"/>
    <w:aliases w:val="Обычный (Web) Знак, Знак Знак10 Знак"/>
    <w:link w:val="a5"/>
    <w:locked/>
    <w:rsid w:val="005A323B"/>
    <w:rPr>
      <w:rFonts w:ascii="Times New Roman" w:eastAsia="Times New Roman" w:hAnsi="Times New Roman"/>
      <w:sz w:val="24"/>
      <w:szCs w:val="24"/>
    </w:rPr>
  </w:style>
  <w:style w:type="paragraph" w:styleId="a7">
    <w:name w:val="footer"/>
    <w:basedOn w:val="a0"/>
    <w:link w:val="a8"/>
    <w:uiPriority w:val="99"/>
    <w:unhideWhenUsed/>
    <w:rsid w:val="00465802"/>
    <w:pPr>
      <w:tabs>
        <w:tab w:val="center" w:pos="4677"/>
        <w:tab w:val="right" w:pos="9355"/>
      </w:tabs>
    </w:pPr>
  </w:style>
  <w:style w:type="character" w:customStyle="1" w:styleId="a8">
    <w:name w:val="Нижний колонтитул Знак"/>
    <w:link w:val="a7"/>
    <w:uiPriority w:val="99"/>
    <w:rsid w:val="00465802"/>
    <w:rPr>
      <w:rFonts w:ascii="Times New Roman" w:eastAsia="Times New Roman" w:hAnsi="Times New Roman" w:cs="Times New Roman"/>
      <w:sz w:val="24"/>
      <w:szCs w:val="24"/>
      <w:lang w:eastAsia="ru-RU"/>
    </w:rPr>
  </w:style>
  <w:style w:type="paragraph" w:customStyle="1" w:styleId="ConsPlusNormal">
    <w:name w:val="ConsPlusNormal"/>
    <w:link w:val="ConsPlusNormal0"/>
    <w:rsid w:val="00465802"/>
    <w:pPr>
      <w:autoSpaceDE w:val="0"/>
      <w:autoSpaceDN w:val="0"/>
      <w:adjustRightInd w:val="0"/>
      <w:ind w:firstLine="720"/>
    </w:pPr>
    <w:rPr>
      <w:rFonts w:ascii="Arial" w:eastAsia="Times New Roman" w:hAnsi="Arial" w:cs="Arial"/>
    </w:rPr>
  </w:style>
  <w:style w:type="character" w:customStyle="1" w:styleId="ConsPlusNormal0">
    <w:name w:val="ConsPlusNormal Знак"/>
    <w:link w:val="ConsPlusNormal"/>
    <w:locked/>
    <w:rsid w:val="00465802"/>
    <w:rPr>
      <w:rFonts w:ascii="Arial" w:eastAsia="Times New Roman" w:hAnsi="Arial" w:cs="Arial"/>
      <w:lang w:eastAsia="ru-RU" w:bidi="ar-SA"/>
    </w:rPr>
  </w:style>
  <w:style w:type="character" w:customStyle="1" w:styleId="apple-style-span">
    <w:name w:val="apple-style-span"/>
    <w:rsid w:val="00465802"/>
  </w:style>
  <w:style w:type="paragraph" w:customStyle="1" w:styleId="ConsPlusNonformat">
    <w:name w:val="ConsPlusNonformat"/>
    <w:uiPriority w:val="99"/>
    <w:rsid w:val="00465802"/>
    <w:pPr>
      <w:autoSpaceDE w:val="0"/>
      <w:autoSpaceDN w:val="0"/>
      <w:adjustRightInd w:val="0"/>
    </w:pPr>
    <w:rPr>
      <w:rFonts w:ascii="Courier New" w:eastAsia="Times New Roman" w:hAnsi="Courier New" w:cs="Courier New"/>
    </w:rPr>
  </w:style>
  <w:style w:type="paragraph" w:customStyle="1" w:styleId="a9">
    <w:name w:val="О чем"/>
    <w:basedOn w:val="a0"/>
    <w:rsid w:val="00465802"/>
    <w:pPr>
      <w:ind w:left="709"/>
    </w:pPr>
    <w:rPr>
      <w:rFonts w:ascii="Courier New" w:hAnsi="Courier New"/>
      <w:szCs w:val="20"/>
    </w:rPr>
  </w:style>
  <w:style w:type="paragraph" w:styleId="aa">
    <w:name w:val="header"/>
    <w:aliases w:val=" Знак"/>
    <w:basedOn w:val="a0"/>
    <w:link w:val="ab"/>
    <w:uiPriority w:val="99"/>
    <w:unhideWhenUsed/>
    <w:rsid w:val="00465802"/>
    <w:pPr>
      <w:tabs>
        <w:tab w:val="center" w:pos="4677"/>
        <w:tab w:val="right" w:pos="9355"/>
      </w:tabs>
    </w:pPr>
  </w:style>
  <w:style w:type="character" w:customStyle="1" w:styleId="ab">
    <w:name w:val="Верхний колонтитул Знак"/>
    <w:aliases w:val=" Знак Знак"/>
    <w:link w:val="aa"/>
    <w:uiPriority w:val="99"/>
    <w:rsid w:val="00465802"/>
    <w:rPr>
      <w:rFonts w:ascii="Times New Roman" w:eastAsia="Times New Roman" w:hAnsi="Times New Roman" w:cs="Times New Roman"/>
      <w:sz w:val="24"/>
      <w:szCs w:val="24"/>
      <w:lang w:eastAsia="ru-RU"/>
    </w:rPr>
  </w:style>
  <w:style w:type="paragraph" w:customStyle="1" w:styleId="ac">
    <w:name w:val="Знак"/>
    <w:basedOn w:val="a0"/>
    <w:rsid w:val="0067342E"/>
    <w:pPr>
      <w:spacing w:after="160" w:line="240" w:lineRule="exact"/>
    </w:pPr>
    <w:rPr>
      <w:rFonts w:eastAsia="Calibri"/>
      <w:sz w:val="20"/>
      <w:szCs w:val="20"/>
      <w:lang w:eastAsia="zh-CN"/>
    </w:rPr>
  </w:style>
  <w:style w:type="paragraph" w:styleId="ad">
    <w:name w:val="Balloon Text"/>
    <w:basedOn w:val="a0"/>
    <w:link w:val="ae"/>
    <w:uiPriority w:val="99"/>
    <w:rsid w:val="0067342E"/>
    <w:pPr>
      <w:widowControl w:val="0"/>
      <w:snapToGrid w:val="0"/>
      <w:spacing w:line="259" w:lineRule="auto"/>
      <w:ind w:firstLine="600"/>
    </w:pPr>
    <w:rPr>
      <w:rFonts w:ascii="Tahoma" w:hAnsi="Tahoma"/>
      <w:sz w:val="16"/>
      <w:szCs w:val="16"/>
    </w:rPr>
  </w:style>
  <w:style w:type="character" w:customStyle="1" w:styleId="ae">
    <w:name w:val="Текст выноски Знак"/>
    <w:link w:val="ad"/>
    <w:uiPriority w:val="99"/>
    <w:rsid w:val="0067342E"/>
    <w:rPr>
      <w:rFonts w:ascii="Tahoma" w:eastAsia="Times New Roman" w:hAnsi="Tahoma" w:cs="Tahoma"/>
      <w:sz w:val="16"/>
      <w:szCs w:val="16"/>
    </w:rPr>
  </w:style>
  <w:style w:type="character" w:styleId="af">
    <w:name w:val="FollowedHyperlink"/>
    <w:unhideWhenUsed/>
    <w:rsid w:val="0067342E"/>
    <w:rPr>
      <w:color w:val="800080"/>
      <w:u w:val="single"/>
    </w:rPr>
  </w:style>
  <w:style w:type="paragraph" w:styleId="af0">
    <w:name w:val="List Paragraph"/>
    <w:basedOn w:val="a0"/>
    <w:link w:val="af1"/>
    <w:uiPriority w:val="34"/>
    <w:qFormat/>
    <w:rsid w:val="00B82138"/>
    <w:pPr>
      <w:ind w:left="720"/>
      <w:contextualSpacing/>
    </w:pPr>
  </w:style>
  <w:style w:type="paragraph" w:styleId="af2">
    <w:name w:val="No Spacing"/>
    <w:link w:val="af3"/>
    <w:qFormat/>
    <w:rsid w:val="00B82138"/>
    <w:rPr>
      <w:rFonts w:ascii="Times New Roman" w:eastAsia="Times New Roman" w:hAnsi="Times New Roman"/>
      <w:sz w:val="24"/>
      <w:szCs w:val="24"/>
    </w:rPr>
  </w:style>
  <w:style w:type="character" w:styleId="af4">
    <w:name w:val="Strong"/>
    <w:qFormat/>
    <w:rsid w:val="00CD01BB"/>
    <w:rPr>
      <w:rFonts w:ascii="Times New Roman" w:hAnsi="Times New Roman" w:cs="Times New Roman" w:hint="default"/>
      <w:b/>
      <w:bCs/>
    </w:rPr>
  </w:style>
  <w:style w:type="paragraph" w:customStyle="1" w:styleId="consnormal">
    <w:name w:val="consnormal"/>
    <w:basedOn w:val="a0"/>
    <w:rsid w:val="00CD01BB"/>
    <w:pPr>
      <w:spacing w:before="15" w:after="15"/>
      <w:ind w:left="15" w:right="15" w:firstLine="225"/>
    </w:pPr>
  </w:style>
  <w:style w:type="paragraph" w:customStyle="1" w:styleId="Iauiue">
    <w:name w:val="Iau?iue"/>
    <w:rsid w:val="00CD01BB"/>
    <w:rPr>
      <w:rFonts w:ascii="Times New Roman" w:eastAsia="Times New Roman" w:hAnsi="Times New Roman"/>
      <w:sz w:val="26"/>
    </w:rPr>
  </w:style>
  <w:style w:type="paragraph" w:customStyle="1" w:styleId="21">
    <w:name w:val="Знак2"/>
    <w:basedOn w:val="a0"/>
    <w:rsid w:val="00CD01BB"/>
    <w:pPr>
      <w:spacing w:after="160" w:line="240" w:lineRule="exact"/>
    </w:pPr>
    <w:rPr>
      <w:rFonts w:ascii="Verdana" w:hAnsi="Verdana"/>
      <w:sz w:val="20"/>
      <w:szCs w:val="20"/>
      <w:lang w:val="en-US" w:eastAsia="en-US"/>
    </w:rPr>
  </w:style>
  <w:style w:type="paragraph" w:styleId="31">
    <w:name w:val="Body Text 3"/>
    <w:basedOn w:val="a0"/>
    <w:link w:val="32"/>
    <w:rsid w:val="00CD01BB"/>
    <w:rPr>
      <w:sz w:val="28"/>
    </w:rPr>
  </w:style>
  <w:style w:type="character" w:customStyle="1" w:styleId="32">
    <w:name w:val="Основной текст 3 Знак"/>
    <w:link w:val="31"/>
    <w:rsid w:val="00CD01BB"/>
    <w:rPr>
      <w:rFonts w:ascii="Times New Roman" w:eastAsia="Times New Roman" w:hAnsi="Times New Roman"/>
      <w:sz w:val="28"/>
      <w:szCs w:val="24"/>
    </w:rPr>
  </w:style>
  <w:style w:type="paragraph" w:styleId="22">
    <w:name w:val="Body Text Indent 2"/>
    <w:basedOn w:val="a0"/>
    <w:link w:val="23"/>
    <w:rsid w:val="00CD01BB"/>
    <w:pPr>
      <w:spacing w:after="120" w:line="480" w:lineRule="auto"/>
      <w:ind w:left="283"/>
    </w:pPr>
  </w:style>
  <w:style w:type="character" w:customStyle="1" w:styleId="23">
    <w:name w:val="Основной текст с отступом 2 Знак"/>
    <w:link w:val="22"/>
    <w:rsid w:val="00CD01BB"/>
    <w:rPr>
      <w:rFonts w:ascii="Times New Roman" w:eastAsia="Times New Roman" w:hAnsi="Times New Roman"/>
      <w:sz w:val="24"/>
      <w:szCs w:val="24"/>
    </w:rPr>
  </w:style>
  <w:style w:type="paragraph" w:customStyle="1" w:styleId="ConsNormal0">
    <w:name w:val="ConsNormal"/>
    <w:rsid w:val="00CD01BB"/>
    <w:pPr>
      <w:widowControl w:val="0"/>
      <w:ind w:firstLine="720"/>
    </w:pPr>
    <w:rPr>
      <w:rFonts w:ascii="Arial" w:eastAsia="Times New Roman" w:hAnsi="Arial"/>
      <w:snapToGrid w:val="0"/>
    </w:rPr>
  </w:style>
  <w:style w:type="paragraph" w:customStyle="1" w:styleId="ConsNonformat">
    <w:name w:val="ConsNonformat"/>
    <w:rsid w:val="00CD01BB"/>
    <w:pPr>
      <w:widowControl w:val="0"/>
    </w:pPr>
    <w:rPr>
      <w:rFonts w:ascii="Courier New" w:eastAsia="Times New Roman" w:hAnsi="Courier New"/>
      <w:snapToGrid w:val="0"/>
    </w:rPr>
  </w:style>
  <w:style w:type="character" w:styleId="af5">
    <w:name w:val="page number"/>
    <w:rsid w:val="00CD01BB"/>
  </w:style>
  <w:style w:type="paragraph" w:styleId="af6">
    <w:name w:val="Body Text Indent"/>
    <w:aliases w:val="Основной текст 1,Мой Заголовок 1,Нумерованный список !!,Надин стиль,Основной текст с отступом1,Основной текст с отступом11,Body Text Indent,Основной"/>
    <w:basedOn w:val="a0"/>
    <w:link w:val="af7"/>
    <w:rsid w:val="00CD01BB"/>
    <w:pPr>
      <w:spacing w:after="120"/>
      <w:ind w:left="283"/>
    </w:pPr>
  </w:style>
  <w:style w:type="character" w:customStyle="1" w:styleId="af7">
    <w:name w:val="Основной текст с отступом Знак"/>
    <w:aliases w:val="Основной текст 1 Знак,Мой Заголовок 1 Знак,Нумерованный список !! Знак,Надин стиль Знак,Основной текст с отступом1 Знак,Основной текст с отступом11 Знак,Body Text Indent Знак,Основной Знак1"/>
    <w:link w:val="af6"/>
    <w:rsid w:val="00CD01BB"/>
    <w:rPr>
      <w:rFonts w:ascii="Times New Roman" w:eastAsia="Times New Roman" w:hAnsi="Times New Roman"/>
      <w:sz w:val="24"/>
      <w:szCs w:val="24"/>
    </w:rPr>
  </w:style>
  <w:style w:type="paragraph" w:styleId="24">
    <w:name w:val="Body Text 2"/>
    <w:basedOn w:val="a0"/>
    <w:link w:val="25"/>
    <w:rsid w:val="00CD01BB"/>
    <w:pPr>
      <w:spacing w:after="120" w:line="480" w:lineRule="auto"/>
    </w:pPr>
  </w:style>
  <w:style w:type="character" w:customStyle="1" w:styleId="25">
    <w:name w:val="Основной текст 2 Знак"/>
    <w:link w:val="24"/>
    <w:rsid w:val="00CD01BB"/>
    <w:rPr>
      <w:rFonts w:ascii="Times New Roman" w:eastAsia="Times New Roman" w:hAnsi="Times New Roman"/>
      <w:sz w:val="24"/>
      <w:szCs w:val="24"/>
    </w:rPr>
  </w:style>
  <w:style w:type="paragraph" w:styleId="af8">
    <w:name w:val="Title"/>
    <w:basedOn w:val="a0"/>
    <w:link w:val="af9"/>
    <w:qFormat/>
    <w:rsid w:val="00CD01BB"/>
    <w:pPr>
      <w:jc w:val="center"/>
    </w:pPr>
    <w:rPr>
      <w:b/>
      <w:szCs w:val="20"/>
    </w:rPr>
  </w:style>
  <w:style w:type="character" w:customStyle="1" w:styleId="af9">
    <w:name w:val="Название Знак"/>
    <w:link w:val="af8"/>
    <w:rsid w:val="00CD01BB"/>
    <w:rPr>
      <w:rFonts w:ascii="Times New Roman" w:eastAsia="Times New Roman" w:hAnsi="Times New Roman"/>
      <w:b/>
      <w:sz w:val="24"/>
    </w:rPr>
  </w:style>
  <w:style w:type="paragraph" w:customStyle="1" w:styleId="11">
    <w:name w:val="Обычный1"/>
    <w:rsid w:val="00CD01BB"/>
    <w:pPr>
      <w:widowControl w:val="0"/>
    </w:pPr>
    <w:rPr>
      <w:rFonts w:ascii="Times New Roman" w:eastAsia="Times New Roman" w:hAnsi="Times New Roman"/>
      <w:snapToGrid w:val="0"/>
    </w:rPr>
  </w:style>
  <w:style w:type="paragraph" w:customStyle="1" w:styleId="26">
    <w:name w:val="Знак Знак2 Знак Знак Знак Знак"/>
    <w:basedOn w:val="a0"/>
    <w:rsid w:val="00CD01BB"/>
    <w:pPr>
      <w:spacing w:after="160" w:line="240" w:lineRule="exact"/>
    </w:pPr>
    <w:rPr>
      <w:rFonts w:ascii="Verdana" w:hAnsi="Verdana"/>
      <w:lang w:val="en-US" w:eastAsia="en-US"/>
    </w:rPr>
  </w:style>
  <w:style w:type="paragraph" w:styleId="afa">
    <w:name w:val="Body Text"/>
    <w:aliases w:val=" Знак1 Знак,Основной текст Знак Знак Знак,Основной текст Знак Знак1,Знак1 Знак,bt"/>
    <w:basedOn w:val="a0"/>
    <w:link w:val="afb"/>
    <w:rsid w:val="00CD01BB"/>
    <w:pPr>
      <w:spacing w:after="120"/>
    </w:pPr>
  </w:style>
  <w:style w:type="character" w:customStyle="1" w:styleId="afb">
    <w:name w:val="Основной текст Знак"/>
    <w:aliases w:val=" Знак1 Знак Знак,Основной текст Знак Знак Знак Знак,Основной текст Знак Знак1 Знак,Знак1 Знак Знак,bt Знак"/>
    <w:link w:val="afa"/>
    <w:rsid w:val="00CD01BB"/>
    <w:rPr>
      <w:rFonts w:ascii="Times New Roman" w:eastAsia="Times New Roman" w:hAnsi="Times New Roman"/>
      <w:sz w:val="24"/>
      <w:szCs w:val="24"/>
    </w:rPr>
  </w:style>
  <w:style w:type="paragraph" w:customStyle="1" w:styleId="33">
    <w:name w:val="Стиль3 Знак Знак"/>
    <w:basedOn w:val="22"/>
    <w:rsid w:val="00CD01BB"/>
    <w:pPr>
      <w:widowControl w:val="0"/>
      <w:tabs>
        <w:tab w:val="num" w:pos="360"/>
      </w:tabs>
      <w:adjustRightInd w:val="0"/>
      <w:spacing w:after="0" w:line="240" w:lineRule="auto"/>
      <w:jc w:val="both"/>
    </w:pPr>
    <w:rPr>
      <w:szCs w:val="20"/>
    </w:rPr>
  </w:style>
  <w:style w:type="table" w:styleId="afc">
    <w:name w:val="Table Grid"/>
    <w:basedOn w:val="a2"/>
    <w:rsid w:val="00CD01BB"/>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
    <w:name w:val="Char Char Знак Знак Char Char"/>
    <w:basedOn w:val="a0"/>
    <w:rsid w:val="00CD01BB"/>
    <w:pPr>
      <w:spacing w:after="160"/>
    </w:pPr>
    <w:rPr>
      <w:rFonts w:ascii="Arial" w:hAnsi="Arial"/>
      <w:b/>
      <w:color w:val="FFFFFF"/>
      <w:sz w:val="32"/>
      <w:szCs w:val="20"/>
      <w:lang w:val="en-US" w:eastAsia="en-US"/>
    </w:rPr>
  </w:style>
  <w:style w:type="paragraph" w:styleId="HTML">
    <w:name w:val="HTML Preformatted"/>
    <w:basedOn w:val="a0"/>
    <w:link w:val="HTML0"/>
    <w:rsid w:val="00CD01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olor w:val="000000"/>
      <w:sz w:val="18"/>
      <w:szCs w:val="18"/>
    </w:rPr>
  </w:style>
  <w:style w:type="character" w:customStyle="1" w:styleId="HTML0">
    <w:name w:val="Стандартный HTML Знак"/>
    <w:link w:val="HTML"/>
    <w:rsid w:val="00CD01BB"/>
    <w:rPr>
      <w:rFonts w:ascii="Courier New" w:eastAsia="Courier New" w:hAnsi="Courier New" w:cs="Courier New"/>
      <w:color w:val="000000"/>
      <w:sz w:val="18"/>
      <w:szCs w:val="18"/>
    </w:rPr>
  </w:style>
  <w:style w:type="paragraph" w:customStyle="1" w:styleId="CharCharCharChar0">
    <w:name w:val="Char Char Знак Знак Char Char"/>
    <w:basedOn w:val="a0"/>
    <w:rsid w:val="00CD01BB"/>
    <w:pPr>
      <w:spacing w:after="160"/>
    </w:pPr>
    <w:rPr>
      <w:rFonts w:ascii="Arial" w:hAnsi="Arial"/>
      <w:b/>
      <w:color w:val="FFFFFF"/>
      <w:sz w:val="32"/>
      <w:szCs w:val="20"/>
      <w:lang w:val="en-US" w:eastAsia="en-US"/>
    </w:rPr>
  </w:style>
  <w:style w:type="paragraph" w:customStyle="1" w:styleId="Major1">
    <w:name w:val="Major1"/>
    <w:basedOn w:val="a0"/>
    <w:rsid w:val="00CD01BB"/>
    <w:pPr>
      <w:tabs>
        <w:tab w:val="right" w:pos="10065"/>
      </w:tabs>
      <w:suppressAutoHyphens/>
      <w:spacing w:line="288" w:lineRule="auto"/>
      <w:ind w:firstLine="567"/>
      <w:jc w:val="both"/>
    </w:pPr>
    <w:rPr>
      <w:rFonts w:ascii="Peterburg" w:hAnsi="Peterburg"/>
      <w:sz w:val="20"/>
      <w:szCs w:val="20"/>
      <w:lang w:val="en-US"/>
    </w:rPr>
  </w:style>
  <w:style w:type="paragraph" w:customStyle="1" w:styleId="Major2">
    <w:name w:val="Major2"/>
    <w:basedOn w:val="Major1"/>
    <w:rsid w:val="00CD01BB"/>
    <w:pPr>
      <w:spacing w:after="40" w:line="168" w:lineRule="auto"/>
    </w:pPr>
  </w:style>
  <w:style w:type="paragraph" w:customStyle="1" w:styleId="Lista">
    <w:name w:val="Lista"/>
    <w:basedOn w:val="a0"/>
    <w:rsid w:val="00CD01BB"/>
    <w:pPr>
      <w:spacing w:after="20" w:line="168" w:lineRule="auto"/>
      <w:ind w:left="284" w:hanging="284"/>
      <w:jc w:val="both"/>
    </w:pPr>
    <w:rPr>
      <w:rFonts w:ascii="Peterburg" w:hAnsi="Peterburg"/>
      <w:sz w:val="18"/>
      <w:szCs w:val="20"/>
      <w:lang w:val="en-US"/>
    </w:rPr>
  </w:style>
  <w:style w:type="paragraph" w:customStyle="1" w:styleId="Chap">
    <w:name w:val="Chap"/>
    <w:basedOn w:val="a0"/>
    <w:rsid w:val="00CD01BB"/>
    <w:pPr>
      <w:keepNext/>
      <w:tabs>
        <w:tab w:val="right" w:pos="10065"/>
      </w:tabs>
      <w:suppressAutoHyphens/>
      <w:spacing w:before="40" w:after="40"/>
      <w:jc w:val="center"/>
    </w:pPr>
    <w:rPr>
      <w:rFonts w:ascii="Peterburg" w:hAnsi="Peterburg"/>
      <w:b/>
      <w:sz w:val="20"/>
      <w:szCs w:val="20"/>
      <w:lang w:val="en-US"/>
    </w:rPr>
  </w:style>
  <w:style w:type="paragraph" w:customStyle="1" w:styleId="Sub">
    <w:name w:val="Sub"/>
    <w:basedOn w:val="Major1"/>
    <w:rsid w:val="00CD01BB"/>
    <w:pPr>
      <w:keepNext/>
      <w:spacing w:before="20" w:after="20" w:line="240" w:lineRule="auto"/>
      <w:ind w:firstLine="0"/>
    </w:pPr>
    <w:rPr>
      <w:b/>
      <w:i/>
      <w:sz w:val="18"/>
    </w:rPr>
  </w:style>
  <w:style w:type="paragraph" w:customStyle="1" w:styleId="ConsPlusTitle">
    <w:name w:val="ConsPlusTitle"/>
    <w:uiPriority w:val="99"/>
    <w:rsid w:val="00D86F78"/>
    <w:pPr>
      <w:widowControl w:val="0"/>
      <w:autoSpaceDE w:val="0"/>
      <w:autoSpaceDN w:val="0"/>
      <w:adjustRightInd w:val="0"/>
    </w:pPr>
    <w:rPr>
      <w:rFonts w:eastAsia="Times New Roman" w:cs="Calibri"/>
      <w:b/>
      <w:bCs/>
      <w:sz w:val="22"/>
      <w:szCs w:val="22"/>
    </w:rPr>
  </w:style>
  <w:style w:type="paragraph" w:customStyle="1" w:styleId="12">
    <w:name w:val="заголовок 1"/>
    <w:basedOn w:val="a0"/>
    <w:next w:val="a0"/>
    <w:rsid w:val="00280ABD"/>
    <w:pPr>
      <w:keepNext/>
      <w:autoSpaceDE w:val="0"/>
      <w:autoSpaceDN w:val="0"/>
      <w:jc w:val="center"/>
      <w:outlineLvl w:val="0"/>
    </w:pPr>
    <w:rPr>
      <w:b/>
      <w:bCs/>
      <w:sz w:val="28"/>
      <w:szCs w:val="28"/>
    </w:rPr>
  </w:style>
  <w:style w:type="paragraph" w:customStyle="1" w:styleId="ConsPlusCell">
    <w:name w:val="ConsPlusCell"/>
    <w:uiPriority w:val="99"/>
    <w:rsid w:val="00280ABD"/>
    <w:pPr>
      <w:widowControl w:val="0"/>
      <w:autoSpaceDE w:val="0"/>
      <w:autoSpaceDN w:val="0"/>
      <w:adjustRightInd w:val="0"/>
    </w:pPr>
    <w:rPr>
      <w:rFonts w:ascii="Arial" w:eastAsia="Times New Roman" w:hAnsi="Arial" w:cs="Arial"/>
    </w:rPr>
  </w:style>
  <w:style w:type="paragraph" w:customStyle="1" w:styleId="Style4">
    <w:name w:val="Style4"/>
    <w:basedOn w:val="a0"/>
    <w:rsid w:val="005667C9"/>
    <w:pPr>
      <w:widowControl w:val="0"/>
      <w:autoSpaceDE w:val="0"/>
      <w:autoSpaceDN w:val="0"/>
      <w:adjustRightInd w:val="0"/>
    </w:pPr>
  </w:style>
  <w:style w:type="character" w:customStyle="1" w:styleId="27">
    <w:name w:val="Основной текст (2)_"/>
    <w:link w:val="28"/>
    <w:rsid w:val="0045033D"/>
    <w:rPr>
      <w:rFonts w:ascii="Times New Roman" w:eastAsia="Times New Roman" w:hAnsi="Times New Roman"/>
      <w:b/>
      <w:bCs/>
      <w:sz w:val="26"/>
      <w:szCs w:val="26"/>
      <w:shd w:val="clear" w:color="auto" w:fill="FFFFFF"/>
    </w:rPr>
  </w:style>
  <w:style w:type="paragraph" w:customStyle="1" w:styleId="28">
    <w:name w:val="Основной текст (2)"/>
    <w:basedOn w:val="a0"/>
    <w:link w:val="27"/>
    <w:rsid w:val="0045033D"/>
    <w:pPr>
      <w:widowControl w:val="0"/>
      <w:shd w:val="clear" w:color="auto" w:fill="FFFFFF"/>
      <w:spacing w:after="360" w:line="322" w:lineRule="exact"/>
      <w:jc w:val="center"/>
    </w:pPr>
    <w:rPr>
      <w:b/>
      <w:bCs/>
      <w:sz w:val="26"/>
      <w:szCs w:val="26"/>
    </w:rPr>
  </w:style>
  <w:style w:type="paragraph" w:customStyle="1" w:styleId="34">
    <w:name w:val="Основной текст3"/>
    <w:basedOn w:val="a0"/>
    <w:rsid w:val="0045033D"/>
    <w:pPr>
      <w:widowControl w:val="0"/>
      <w:shd w:val="clear" w:color="auto" w:fill="FFFFFF"/>
      <w:spacing w:before="360" w:after="240" w:line="0" w:lineRule="atLeast"/>
      <w:jc w:val="center"/>
    </w:pPr>
    <w:rPr>
      <w:sz w:val="26"/>
      <w:szCs w:val="26"/>
    </w:rPr>
  </w:style>
  <w:style w:type="paragraph" w:customStyle="1" w:styleId="13">
    <w:name w:val="Знак1"/>
    <w:basedOn w:val="a0"/>
    <w:rsid w:val="00930908"/>
    <w:pPr>
      <w:spacing w:after="160" w:line="240" w:lineRule="exact"/>
    </w:pPr>
    <w:rPr>
      <w:rFonts w:ascii="Verdana" w:hAnsi="Verdana"/>
      <w:sz w:val="20"/>
      <w:szCs w:val="20"/>
      <w:lang w:val="en-US" w:eastAsia="en-US"/>
    </w:rPr>
  </w:style>
  <w:style w:type="paragraph" w:customStyle="1" w:styleId="afd">
    <w:name w:val="наименование"/>
    <w:rsid w:val="009A58BA"/>
    <w:pPr>
      <w:widowControl w:val="0"/>
      <w:autoSpaceDE w:val="0"/>
      <w:autoSpaceDN w:val="0"/>
      <w:adjustRightInd w:val="0"/>
      <w:spacing w:before="1" w:after="1" w:line="280" w:lineRule="atLeast"/>
      <w:ind w:left="1" w:right="1" w:firstLine="1"/>
      <w:jc w:val="center"/>
    </w:pPr>
    <w:rPr>
      <w:rFonts w:ascii="Times New Roman" w:eastAsia="Times New Roman" w:hAnsi="Times New Roman"/>
      <w:b/>
      <w:bCs/>
      <w:sz w:val="24"/>
      <w:szCs w:val="24"/>
    </w:rPr>
  </w:style>
  <w:style w:type="paragraph" w:customStyle="1" w:styleId="35">
    <w:name w:val="заголовок 3"/>
    <w:basedOn w:val="a0"/>
    <w:next w:val="a0"/>
    <w:rsid w:val="0061631A"/>
    <w:pPr>
      <w:keepNext/>
      <w:autoSpaceDE w:val="0"/>
      <w:autoSpaceDN w:val="0"/>
      <w:jc w:val="center"/>
      <w:outlineLvl w:val="2"/>
    </w:pPr>
    <w:rPr>
      <w:rFonts w:ascii="Courier New" w:hAnsi="Courier New" w:cs="Courier New"/>
      <w:b/>
      <w:bCs/>
      <w:sz w:val="40"/>
      <w:szCs w:val="40"/>
    </w:rPr>
  </w:style>
  <w:style w:type="paragraph" w:customStyle="1" w:styleId="xl65">
    <w:name w:val="xl65"/>
    <w:basedOn w:val="a0"/>
    <w:rsid w:val="002119F2"/>
    <w:pPr>
      <w:spacing w:before="100" w:beforeAutospacing="1" w:after="100" w:afterAutospacing="1"/>
      <w:jc w:val="center"/>
    </w:pPr>
  </w:style>
  <w:style w:type="paragraph" w:customStyle="1" w:styleId="xl67">
    <w:name w:val="xl67"/>
    <w:basedOn w:val="a0"/>
    <w:rsid w:val="002119F2"/>
    <w:pPr>
      <w:spacing w:before="100" w:beforeAutospacing="1" w:after="100" w:afterAutospacing="1"/>
    </w:pPr>
    <w:rPr>
      <w:b/>
      <w:bCs/>
    </w:rPr>
  </w:style>
  <w:style w:type="paragraph" w:customStyle="1" w:styleId="xl68">
    <w:name w:val="xl68"/>
    <w:basedOn w:val="a0"/>
    <w:rsid w:val="002119F2"/>
    <w:pPr>
      <w:spacing w:before="100" w:beforeAutospacing="1" w:after="100" w:afterAutospacing="1"/>
    </w:pPr>
    <w:rPr>
      <w:rFonts w:ascii="Arial" w:hAnsi="Arial" w:cs="Arial"/>
      <w:sz w:val="22"/>
      <w:szCs w:val="22"/>
    </w:rPr>
  </w:style>
  <w:style w:type="paragraph" w:customStyle="1" w:styleId="xl69">
    <w:name w:val="xl69"/>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a0"/>
    <w:rsid w:val="002119F2"/>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71">
    <w:name w:val="xl71"/>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2">
    <w:name w:val="xl72"/>
    <w:basedOn w:val="a0"/>
    <w:rsid w:val="002119F2"/>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73">
    <w:name w:val="xl73"/>
    <w:basedOn w:val="a0"/>
    <w:rsid w:val="002119F2"/>
    <w:pPr>
      <w:pBdr>
        <w:top w:val="single" w:sz="4" w:space="0" w:color="auto"/>
        <w:left w:val="single" w:sz="4" w:space="0" w:color="auto"/>
        <w:bottom w:val="single" w:sz="8" w:space="0" w:color="auto"/>
        <w:right w:val="single" w:sz="8" w:space="0" w:color="auto"/>
      </w:pBdr>
      <w:spacing w:before="100" w:beforeAutospacing="1" w:after="100" w:afterAutospacing="1"/>
    </w:pPr>
  </w:style>
  <w:style w:type="paragraph" w:customStyle="1" w:styleId="xl74">
    <w:name w:val="xl74"/>
    <w:basedOn w:val="a0"/>
    <w:rsid w:val="002119F2"/>
    <w:pPr>
      <w:spacing w:before="100" w:beforeAutospacing="1" w:after="100" w:afterAutospacing="1"/>
    </w:pPr>
  </w:style>
  <w:style w:type="paragraph" w:customStyle="1" w:styleId="xl75">
    <w:name w:val="xl75"/>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rPr>
  </w:style>
  <w:style w:type="paragraph" w:customStyle="1" w:styleId="xl76">
    <w:name w:val="xl76"/>
    <w:basedOn w:val="a0"/>
    <w:rsid w:val="002119F2"/>
    <w:pPr>
      <w:pBdr>
        <w:top w:val="single" w:sz="8" w:space="0" w:color="auto"/>
      </w:pBdr>
      <w:spacing w:before="100" w:beforeAutospacing="1" w:after="100" w:afterAutospacing="1"/>
      <w:jc w:val="center"/>
      <w:textAlignment w:val="center"/>
    </w:pPr>
  </w:style>
  <w:style w:type="paragraph" w:customStyle="1" w:styleId="xl77">
    <w:name w:val="xl77"/>
    <w:basedOn w:val="a0"/>
    <w:rsid w:val="002119F2"/>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8">
    <w:name w:val="xl78"/>
    <w:basedOn w:val="a0"/>
    <w:rsid w:val="002119F2"/>
    <w:pPr>
      <w:pBdr>
        <w:left w:val="single" w:sz="8"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79">
    <w:name w:val="xl79"/>
    <w:basedOn w:val="a0"/>
    <w:rsid w:val="002119F2"/>
    <w:pPr>
      <w:pBdr>
        <w:left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80">
    <w:name w:val="xl80"/>
    <w:basedOn w:val="a0"/>
    <w:rsid w:val="002119F2"/>
    <w:pPr>
      <w:pBdr>
        <w:left w:val="single" w:sz="4" w:space="0" w:color="auto"/>
        <w:right w:val="single" w:sz="8" w:space="0" w:color="auto"/>
      </w:pBdr>
      <w:spacing w:before="100" w:beforeAutospacing="1" w:after="100" w:afterAutospacing="1"/>
      <w:jc w:val="center"/>
      <w:textAlignment w:val="center"/>
    </w:pPr>
    <w:rPr>
      <w:rFonts w:ascii="Arial" w:hAnsi="Arial" w:cs="Arial"/>
      <w:sz w:val="22"/>
      <w:szCs w:val="22"/>
    </w:rPr>
  </w:style>
  <w:style w:type="paragraph" w:customStyle="1" w:styleId="xl81">
    <w:name w:val="xl81"/>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82">
    <w:name w:val="xl82"/>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83">
    <w:name w:val="xl83"/>
    <w:basedOn w:val="a0"/>
    <w:rsid w:val="002119F2"/>
    <w:pPr>
      <w:pBdr>
        <w:top w:val="single" w:sz="4" w:space="0" w:color="auto"/>
        <w:left w:val="single" w:sz="4" w:space="0" w:color="auto"/>
        <w:bottom w:val="single" w:sz="4" w:space="0" w:color="auto"/>
      </w:pBdr>
      <w:spacing w:before="100" w:beforeAutospacing="1" w:after="100" w:afterAutospacing="1"/>
      <w:jc w:val="center"/>
    </w:pPr>
    <w:rPr>
      <w:sz w:val="22"/>
      <w:szCs w:val="22"/>
    </w:rPr>
  </w:style>
  <w:style w:type="paragraph" w:customStyle="1" w:styleId="xl84">
    <w:name w:val="xl84"/>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5">
    <w:name w:val="xl85"/>
    <w:basedOn w:val="a0"/>
    <w:rsid w:val="002119F2"/>
    <w:pPr>
      <w:pBdr>
        <w:top w:val="single" w:sz="4" w:space="0" w:color="auto"/>
        <w:left w:val="single" w:sz="8" w:space="0" w:color="auto"/>
        <w:bottom w:val="single" w:sz="4" w:space="0" w:color="auto"/>
        <w:right w:val="single" w:sz="4" w:space="0" w:color="auto"/>
      </w:pBdr>
      <w:spacing w:before="100" w:beforeAutospacing="1" w:after="100" w:afterAutospacing="1"/>
    </w:pPr>
  </w:style>
  <w:style w:type="paragraph" w:customStyle="1" w:styleId="xl86">
    <w:name w:val="xl86"/>
    <w:basedOn w:val="a0"/>
    <w:rsid w:val="002119F2"/>
    <w:pPr>
      <w:pBdr>
        <w:top w:val="single" w:sz="4" w:space="0" w:color="auto"/>
        <w:left w:val="single" w:sz="4" w:space="0" w:color="auto"/>
        <w:bottom w:val="single" w:sz="4" w:space="0" w:color="auto"/>
        <w:right w:val="single" w:sz="8" w:space="0" w:color="auto"/>
      </w:pBdr>
      <w:spacing w:before="100" w:beforeAutospacing="1" w:after="100" w:afterAutospacing="1"/>
    </w:pPr>
  </w:style>
  <w:style w:type="paragraph" w:customStyle="1" w:styleId="xl87">
    <w:name w:val="xl87"/>
    <w:basedOn w:val="a0"/>
    <w:rsid w:val="002119F2"/>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88">
    <w:name w:val="xl88"/>
    <w:basedOn w:val="a0"/>
    <w:rsid w:val="002119F2"/>
    <w:pPr>
      <w:pBdr>
        <w:top w:val="single" w:sz="4" w:space="0" w:color="auto"/>
        <w:left w:val="single" w:sz="8" w:space="0" w:color="auto"/>
        <w:bottom w:val="single" w:sz="8" w:space="0" w:color="auto"/>
        <w:right w:val="single" w:sz="4" w:space="0" w:color="auto"/>
      </w:pBdr>
      <w:spacing w:before="100" w:beforeAutospacing="1" w:after="100" w:afterAutospacing="1"/>
    </w:pPr>
  </w:style>
  <w:style w:type="paragraph" w:customStyle="1" w:styleId="xl89">
    <w:name w:val="xl89"/>
    <w:basedOn w:val="a0"/>
    <w:rsid w:val="002119F2"/>
    <w:pPr>
      <w:pBdr>
        <w:top w:val="single" w:sz="4" w:space="0" w:color="auto"/>
        <w:left w:val="single" w:sz="4" w:space="0" w:color="auto"/>
        <w:bottom w:val="single" w:sz="8" w:space="0" w:color="auto"/>
      </w:pBdr>
      <w:spacing w:before="100" w:beforeAutospacing="1" w:after="100" w:afterAutospacing="1"/>
      <w:jc w:val="center"/>
    </w:pPr>
  </w:style>
  <w:style w:type="paragraph" w:customStyle="1" w:styleId="xl90">
    <w:name w:val="xl90"/>
    <w:basedOn w:val="a0"/>
    <w:rsid w:val="002119F2"/>
    <w:pPr>
      <w:pBdr>
        <w:top w:val="single" w:sz="8" w:space="0" w:color="auto"/>
        <w:left w:val="single" w:sz="8" w:space="0" w:color="auto"/>
        <w:right w:val="single" w:sz="4" w:space="0" w:color="auto"/>
      </w:pBdr>
      <w:spacing w:before="100" w:beforeAutospacing="1" w:after="100" w:afterAutospacing="1"/>
      <w:jc w:val="center"/>
      <w:textAlignment w:val="center"/>
    </w:pPr>
  </w:style>
  <w:style w:type="paragraph" w:customStyle="1" w:styleId="xl91">
    <w:name w:val="xl91"/>
    <w:basedOn w:val="a0"/>
    <w:rsid w:val="002119F2"/>
    <w:pPr>
      <w:pBdr>
        <w:left w:val="single" w:sz="8" w:space="0" w:color="auto"/>
        <w:bottom w:val="single" w:sz="4" w:space="0" w:color="auto"/>
        <w:right w:val="single" w:sz="4" w:space="0" w:color="auto"/>
      </w:pBdr>
      <w:spacing w:before="100" w:beforeAutospacing="1" w:after="100" w:afterAutospacing="1"/>
      <w:jc w:val="center"/>
      <w:textAlignment w:val="center"/>
    </w:pPr>
  </w:style>
  <w:style w:type="paragraph" w:customStyle="1" w:styleId="xl92">
    <w:name w:val="xl92"/>
    <w:basedOn w:val="a0"/>
    <w:rsid w:val="002119F2"/>
    <w:pPr>
      <w:pBdr>
        <w:top w:val="single" w:sz="8" w:space="0" w:color="auto"/>
        <w:bottom w:val="single" w:sz="4" w:space="0" w:color="auto"/>
      </w:pBdr>
      <w:spacing w:before="100" w:beforeAutospacing="1" w:after="100" w:afterAutospacing="1"/>
      <w:jc w:val="center"/>
      <w:textAlignment w:val="center"/>
    </w:pPr>
  </w:style>
  <w:style w:type="paragraph" w:customStyle="1" w:styleId="xl93">
    <w:name w:val="xl93"/>
    <w:basedOn w:val="a0"/>
    <w:rsid w:val="002119F2"/>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66">
    <w:name w:val="xl66"/>
    <w:basedOn w:val="a0"/>
    <w:rsid w:val="00410C9D"/>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14">
    <w:name w:val="Название1"/>
    <w:basedOn w:val="11"/>
    <w:rsid w:val="00A116CC"/>
    <w:pPr>
      <w:widowControl/>
      <w:jc w:val="center"/>
    </w:pPr>
    <w:rPr>
      <w:rFonts w:ascii="Arial" w:hAnsi="Arial"/>
      <w:snapToGrid/>
      <w:sz w:val="24"/>
    </w:rPr>
  </w:style>
  <w:style w:type="paragraph" w:customStyle="1" w:styleId="310">
    <w:name w:val="Основной текст 31"/>
    <w:basedOn w:val="11"/>
    <w:rsid w:val="00A116CC"/>
    <w:pPr>
      <w:widowControl/>
    </w:pPr>
    <w:rPr>
      <w:rFonts w:ascii="Arial" w:hAnsi="Arial"/>
      <w:snapToGrid/>
      <w:color w:val="FF0000"/>
      <w:sz w:val="28"/>
    </w:rPr>
  </w:style>
  <w:style w:type="character" w:customStyle="1" w:styleId="36">
    <w:name w:val="Основной текст (3)_"/>
    <w:link w:val="37"/>
    <w:locked/>
    <w:rsid w:val="00782D9B"/>
    <w:rPr>
      <w:b/>
      <w:bCs/>
      <w:spacing w:val="-3"/>
      <w:sz w:val="25"/>
      <w:szCs w:val="25"/>
      <w:shd w:val="clear" w:color="auto" w:fill="FFFFFF"/>
    </w:rPr>
  </w:style>
  <w:style w:type="paragraph" w:customStyle="1" w:styleId="37">
    <w:name w:val="Основной текст (3)"/>
    <w:basedOn w:val="a0"/>
    <w:link w:val="36"/>
    <w:rsid w:val="00782D9B"/>
    <w:pPr>
      <w:widowControl w:val="0"/>
      <w:shd w:val="clear" w:color="auto" w:fill="FFFFFF"/>
      <w:spacing w:before="720" w:after="120" w:line="0" w:lineRule="atLeast"/>
      <w:jc w:val="center"/>
    </w:pPr>
    <w:rPr>
      <w:rFonts w:ascii="Calibri" w:eastAsia="Calibri" w:hAnsi="Calibri"/>
      <w:b/>
      <w:bCs/>
      <w:spacing w:val="-3"/>
      <w:sz w:val="25"/>
      <w:szCs w:val="25"/>
    </w:rPr>
  </w:style>
  <w:style w:type="character" w:customStyle="1" w:styleId="afe">
    <w:name w:val="Основной текст_"/>
    <w:link w:val="15"/>
    <w:locked/>
    <w:rsid w:val="00782D9B"/>
    <w:rPr>
      <w:shd w:val="clear" w:color="auto" w:fill="FFFFFF"/>
    </w:rPr>
  </w:style>
  <w:style w:type="paragraph" w:customStyle="1" w:styleId="15">
    <w:name w:val="Основной текст1"/>
    <w:basedOn w:val="a0"/>
    <w:link w:val="afe"/>
    <w:rsid w:val="00782D9B"/>
    <w:pPr>
      <w:widowControl w:val="0"/>
      <w:shd w:val="clear" w:color="auto" w:fill="FFFFFF"/>
      <w:spacing w:before="600" w:after="240" w:line="312" w:lineRule="exact"/>
      <w:jc w:val="both"/>
    </w:pPr>
    <w:rPr>
      <w:rFonts w:ascii="Calibri" w:eastAsia="Calibri" w:hAnsi="Calibri"/>
      <w:sz w:val="20"/>
      <w:szCs w:val="20"/>
    </w:rPr>
  </w:style>
  <w:style w:type="character" w:customStyle="1" w:styleId="29">
    <w:name w:val="Сноска (2)_"/>
    <w:link w:val="2a"/>
    <w:locked/>
    <w:rsid w:val="00782D9B"/>
    <w:rPr>
      <w:shd w:val="clear" w:color="auto" w:fill="FFFFFF"/>
    </w:rPr>
  </w:style>
  <w:style w:type="paragraph" w:customStyle="1" w:styleId="2a">
    <w:name w:val="Сноска (2)"/>
    <w:basedOn w:val="a0"/>
    <w:link w:val="29"/>
    <w:rsid w:val="00782D9B"/>
    <w:pPr>
      <w:widowControl w:val="0"/>
      <w:shd w:val="clear" w:color="auto" w:fill="FFFFFF"/>
      <w:spacing w:line="312" w:lineRule="exact"/>
      <w:jc w:val="both"/>
    </w:pPr>
    <w:rPr>
      <w:rFonts w:ascii="Calibri" w:eastAsia="Calibri" w:hAnsi="Calibri"/>
      <w:sz w:val="20"/>
      <w:szCs w:val="20"/>
    </w:rPr>
  </w:style>
  <w:style w:type="paragraph" w:customStyle="1" w:styleId="16">
    <w:name w:val="Без интервала1"/>
    <w:uiPriority w:val="99"/>
    <w:qFormat/>
    <w:rsid w:val="001D25E9"/>
    <w:rPr>
      <w:rFonts w:ascii="Times New Roman" w:eastAsia="Times New Roman" w:hAnsi="Times New Roman"/>
      <w:sz w:val="22"/>
      <w:szCs w:val="22"/>
      <w:lang w:eastAsia="en-US"/>
    </w:rPr>
  </w:style>
  <w:style w:type="paragraph" w:customStyle="1" w:styleId="ConsPlusDocList">
    <w:name w:val="ConsPlusDocList"/>
    <w:uiPriority w:val="99"/>
    <w:rsid w:val="00FC6281"/>
    <w:pPr>
      <w:widowControl w:val="0"/>
      <w:autoSpaceDE w:val="0"/>
      <w:autoSpaceDN w:val="0"/>
    </w:pPr>
    <w:rPr>
      <w:rFonts w:ascii="Courier New" w:eastAsia="Times New Roman" w:hAnsi="Courier New" w:cs="Courier New"/>
    </w:rPr>
  </w:style>
  <w:style w:type="paragraph" w:customStyle="1" w:styleId="ConsPlusTitlePage">
    <w:name w:val="ConsPlusTitlePage"/>
    <w:uiPriority w:val="99"/>
    <w:rsid w:val="00FC6281"/>
    <w:pPr>
      <w:widowControl w:val="0"/>
      <w:autoSpaceDE w:val="0"/>
      <w:autoSpaceDN w:val="0"/>
    </w:pPr>
    <w:rPr>
      <w:rFonts w:ascii="Tahoma" w:eastAsia="Times New Roman" w:hAnsi="Tahoma" w:cs="Tahoma"/>
    </w:rPr>
  </w:style>
  <w:style w:type="paragraph" w:customStyle="1" w:styleId="ConsPlusJurTerm">
    <w:name w:val="ConsPlusJurTerm"/>
    <w:uiPriority w:val="99"/>
    <w:rsid w:val="00FC6281"/>
    <w:pPr>
      <w:widowControl w:val="0"/>
      <w:autoSpaceDE w:val="0"/>
      <w:autoSpaceDN w:val="0"/>
    </w:pPr>
    <w:rPr>
      <w:rFonts w:ascii="Tahoma" w:eastAsia="Times New Roman" w:hAnsi="Tahoma" w:cs="Tahoma"/>
      <w:sz w:val="22"/>
    </w:rPr>
  </w:style>
  <w:style w:type="character" w:customStyle="1" w:styleId="10pt0pt">
    <w:name w:val="Основной текст + 10 pt;Полужирный;Интервал 0 pt"/>
    <w:rsid w:val="00462B60"/>
    <w:rPr>
      <w:rFonts w:ascii="Times New Roman" w:eastAsia="Times New Roman" w:hAnsi="Times New Roman" w:cs="Times New Roman"/>
      <w:b/>
      <w:bCs/>
      <w:i w:val="0"/>
      <w:iCs w:val="0"/>
      <w:smallCaps w:val="0"/>
      <w:strike w:val="0"/>
      <w:color w:val="000000"/>
      <w:spacing w:val="-4"/>
      <w:w w:val="100"/>
      <w:position w:val="0"/>
      <w:sz w:val="20"/>
      <w:szCs w:val="20"/>
      <w:u w:val="none"/>
      <w:shd w:val="clear" w:color="auto" w:fill="FFFFFF"/>
      <w:lang w:val="ru-RU"/>
    </w:rPr>
  </w:style>
  <w:style w:type="character" w:customStyle="1" w:styleId="FontStyle18">
    <w:name w:val="Font Style18"/>
    <w:rsid w:val="007F02EB"/>
    <w:rPr>
      <w:rFonts w:ascii="Times New Roman" w:hAnsi="Times New Roman" w:cs="Times New Roman" w:hint="default"/>
      <w:sz w:val="26"/>
      <w:szCs w:val="26"/>
    </w:rPr>
  </w:style>
  <w:style w:type="paragraph" w:customStyle="1" w:styleId="Noparagraphstyle">
    <w:name w:val="[No paragraph style]"/>
    <w:rsid w:val="007E3A2B"/>
    <w:pPr>
      <w:autoSpaceDE w:val="0"/>
      <w:autoSpaceDN w:val="0"/>
      <w:adjustRightInd w:val="0"/>
      <w:spacing w:line="288" w:lineRule="auto"/>
    </w:pPr>
    <w:rPr>
      <w:rFonts w:ascii="Times New Roman" w:eastAsia="Times New Roman" w:hAnsi="Times New Roman"/>
      <w:color w:val="000000"/>
      <w:sz w:val="24"/>
      <w:szCs w:val="24"/>
    </w:rPr>
  </w:style>
  <w:style w:type="paragraph" w:customStyle="1" w:styleId="FR3">
    <w:name w:val="FR3"/>
    <w:rsid w:val="007E3A2B"/>
    <w:pPr>
      <w:widowControl w:val="0"/>
      <w:ind w:left="120"/>
    </w:pPr>
    <w:rPr>
      <w:rFonts w:ascii="Times New Roman" w:eastAsia="Times New Roman" w:hAnsi="Times New Roman"/>
    </w:rPr>
  </w:style>
  <w:style w:type="numbering" w:customStyle="1" w:styleId="17">
    <w:name w:val="Нет списка1"/>
    <w:next w:val="a3"/>
    <w:uiPriority w:val="99"/>
    <w:semiHidden/>
    <w:unhideWhenUsed/>
    <w:rsid w:val="006C4D7A"/>
  </w:style>
  <w:style w:type="numbering" w:customStyle="1" w:styleId="110">
    <w:name w:val="Нет списка11"/>
    <w:next w:val="a3"/>
    <w:uiPriority w:val="99"/>
    <w:semiHidden/>
    <w:rsid w:val="006C4D7A"/>
  </w:style>
  <w:style w:type="paragraph" w:customStyle="1" w:styleId="xl94">
    <w:name w:val="xl94"/>
    <w:basedOn w:val="a0"/>
    <w:rsid w:val="006C4D7A"/>
    <w:pPr>
      <w:spacing w:before="100" w:beforeAutospacing="1" w:after="100" w:afterAutospacing="1"/>
      <w:jc w:val="center"/>
    </w:pPr>
  </w:style>
  <w:style w:type="paragraph" w:customStyle="1" w:styleId="xl95">
    <w:name w:val="xl95"/>
    <w:basedOn w:val="a0"/>
    <w:rsid w:val="006C4D7A"/>
    <w:pPr>
      <w:pBdr>
        <w:top w:val="single" w:sz="8" w:space="0" w:color="auto"/>
        <w:left w:val="single" w:sz="4" w:space="0" w:color="auto"/>
        <w:bottom w:val="single" w:sz="4" w:space="0" w:color="auto"/>
      </w:pBdr>
      <w:spacing w:before="100" w:beforeAutospacing="1" w:after="100" w:afterAutospacing="1"/>
      <w:jc w:val="center"/>
      <w:textAlignment w:val="center"/>
    </w:pPr>
  </w:style>
  <w:style w:type="paragraph" w:customStyle="1" w:styleId="xl96">
    <w:name w:val="xl96"/>
    <w:basedOn w:val="a0"/>
    <w:rsid w:val="006C4D7A"/>
    <w:pPr>
      <w:pBdr>
        <w:top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97">
    <w:name w:val="xl97"/>
    <w:basedOn w:val="a0"/>
    <w:rsid w:val="006C4D7A"/>
    <w:pPr>
      <w:pBdr>
        <w:top w:val="single" w:sz="8" w:space="0" w:color="auto"/>
        <w:left w:val="single" w:sz="8" w:space="0" w:color="auto"/>
        <w:right w:val="single" w:sz="4" w:space="0" w:color="auto"/>
      </w:pBdr>
      <w:spacing w:before="100" w:beforeAutospacing="1" w:after="100" w:afterAutospacing="1"/>
      <w:jc w:val="center"/>
      <w:textAlignment w:val="center"/>
    </w:pPr>
  </w:style>
  <w:style w:type="paragraph" w:customStyle="1" w:styleId="xl98">
    <w:name w:val="xl98"/>
    <w:basedOn w:val="a0"/>
    <w:rsid w:val="006C4D7A"/>
    <w:pPr>
      <w:pBdr>
        <w:left w:val="single" w:sz="8"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9">
    <w:name w:val="xl99"/>
    <w:basedOn w:val="a0"/>
    <w:rsid w:val="006C4D7A"/>
    <w:pPr>
      <w:pBdr>
        <w:top w:val="single" w:sz="8" w:space="0" w:color="auto"/>
        <w:left w:val="single" w:sz="4" w:space="0" w:color="auto"/>
        <w:right w:val="single" w:sz="4" w:space="0" w:color="auto"/>
      </w:pBdr>
      <w:spacing w:before="100" w:beforeAutospacing="1" w:after="100" w:afterAutospacing="1"/>
      <w:jc w:val="center"/>
      <w:textAlignment w:val="center"/>
    </w:pPr>
  </w:style>
  <w:style w:type="paragraph" w:customStyle="1" w:styleId="xl100">
    <w:name w:val="xl100"/>
    <w:basedOn w:val="a0"/>
    <w:rsid w:val="006C4D7A"/>
    <w:pPr>
      <w:pBdr>
        <w:left w:val="single" w:sz="4" w:space="0" w:color="auto"/>
        <w:bottom w:val="single" w:sz="8" w:space="0" w:color="auto"/>
        <w:right w:val="single" w:sz="4" w:space="0" w:color="auto"/>
      </w:pBdr>
      <w:spacing w:before="100" w:beforeAutospacing="1" w:after="100" w:afterAutospacing="1"/>
      <w:jc w:val="center"/>
      <w:textAlignment w:val="center"/>
    </w:pPr>
  </w:style>
  <w:style w:type="character" w:customStyle="1" w:styleId="FontStyle57">
    <w:name w:val="Font Style57"/>
    <w:rsid w:val="009127EC"/>
    <w:rPr>
      <w:rFonts w:ascii="Cambria" w:hAnsi="Cambria" w:cs="Cambria"/>
      <w:sz w:val="20"/>
      <w:szCs w:val="20"/>
    </w:rPr>
  </w:style>
  <w:style w:type="paragraph" w:customStyle="1" w:styleId="Style5">
    <w:name w:val="Style5"/>
    <w:basedOn w:val="a0"/>
    <w:rsid w:val="009127EC"/>
    <w:pPr>
      <w:widowControl w:val="0"/>
      <w:autoSpaceDE w:val="0"/>
      <w:autoSpaceDN w:val="0"/>
      <w:adjustRightInd w:val="0"/>
      <w:spacing w:line="262" w:lineRule="exact"/>
      <w:jc w:val="center"/>
    </w:pPr>
    <w:rPr>
      <w:rFonts w:ascii="Arial Narrow" w:hAnsi="Arial Narrow"/>
    </w:rPr>
  </w:style>
  <w:style w:type="paragraph" w:customStyle="1" w:styleId="xl63">
    <w:name w:val="xl63"/>
    <w:basedOn w:val="a0"/>
    <w:rsid w:val="00802EE5"/>
    <w:pPr>
      <w:spacing w:before="100" w:beforeAutospacing="1" w:after="100" w:afterAutospacing="1"/>
    </w:pPr>
    <w:rPr>
      <w:rFonts w:ascii="Arial" w:hAnsi="Arial" w:cs="Arial"/>
    </w:rPr>
  </w:style>
  <w:style w:type="paragraph" w:customStyle="1" w:styleId="xl64">
    <w:name w:val="xl64"/>
    <w:basedOn w:val="a0"/>
    <w:rsid w:val="00802EE5"/>
    <w:pPr>
      <w:spacing w:before="100" w:beforeAutospacing="1" w:after="100" w:afterAutospacing="1"/>
      <w:jc w:val="center"/>
    </w:pPr>
    <w:rPr>
      <w:rFonts w:ascii="Arial" w:hAnsi="Arial" w:cs="Arial"/>
    </w:rPr>
  </w:style>
  <w:style w:type="character" w:customStyle="1" w:styleId="FontStyle58">
    <w:name w:val="Font Style58"/>
    <w:rsid w:val="00A52FC9"/>
    <w:rPr>
      <w:rFonts w:ascii="Cambria" w:hAnsi="Cambria" w:cs="Cambria"/>
      <w:i/>
      <w:iCs/>
      <w:sz w:val="20"/>
      <w:szCs w:val="20"/>
    </w:rPr>
  </w:style>
  <w:style w:type="paragraph" w:customStyle="1" w:styleId="Style6">
    <w:name w:val="Style6"/>
    <w:basedOn w:val="a0"/>
    <w:rsid w:val="00A52FC9"/>
    <w:pPr>
      <w:widowControl w:val="0"/>
      <w:autoSpaceDE w:val="0"/>
      <w:autoSpaceDN w:val="0"/>
      <w:adjustRightInd w:val="0"/>
      <w:spacing w:line="264" w:lineRule="exact"/>
      <w:jc w:val="both"/>
    </w:pPr>
    <w:rPr>
      <w:rFonts w:ascii="Arial Narrow" w:hAnsi="Arial Narrow"/>
    </w:rPr>
  </w:style>
  <w:style w:type="paragraph" w:customStyle="1" w:styleId="Style2">
    <w:name w:val="Style2"/>
    <w:basedOn w:val="a0"/>
    <w:rsid w:val="00A52FC9"/>
    <w:pPr>
      <w:widowControl w:val="0"/>
      <w:autoSpaceDE w:val="0"/>
      <w:autoSpaceDN w:val="0"/>
      <w:adjustRightInd w:val="0"/>
    </w:pPr>
    <w:rPr>
      <w:rFonts w:ascii="Arial Narrow" w:hAnsi="Arial Narrow"/>
    </w:rPr>
  </w:style>
  <w:style w:type="paragraph" w:customStyle="1" w:styleId="Style3">
    <w:name w:val="Style3"/>
    <w:basedOn w:val="a0"/>
    <w:rsid w:val="00A52FC9"/>
    <w:pPr>
      <w:widowControl w:val="0"/>
      <w:autoSpaceDE w:val="0"/>
      <w:autoSpaceDN w:val="0"/>
      <w:adjustRightInd w:val="0"/>
      <w:spacing w:line="434" w:lineRule="exact"/>
      <w:jc w:val="center"/>
    </w:pPr>
    <w:rPr>
      <w:rFonts w:ascii="Arial Narrow" w:hAnsi="Arial Narrow"/>
    </w:rPr>
  </w:style>
  <w:style w:type="paragraph" w:customStyle="1" w:styleId="Style7">
    <w:name w:val="Style7"/>
    <w:basedOn w:val="a0"/>
    <w:rsid w:val="00A52FC9"/>
    <w:pPr>
      <w:widowControl w:val="0"/>
      <w:autoSpaceDE w:val="0"/>
      <w:autoSpaceDN w:val="0"/>
      <w:adjustRightInd w:val="0"/>
      <w:spacing w:line="264" w:lineRule="exact"/>
      <w:jc w:val="both"/>
    </w:pPr>
    <w:rPr>
      <w:rFonts w:ascii="Arial Narrow" w:hAnsi="Arial Narrow"/>
    </w:rPr>
  </w:style>
  <w:style w:type="character" w:customStyle="1" w:styleId="FontStyle78">
    <w:name w:val="Font Style78"/>
    <w:rsid w:val="00A52FC9"/>
    <w:rPr>
      <w:rFonts w:ascii="Cambria" w:hAnsi="Cambria" w:cs="Cambria"/>
      <w:i/>
      <w:iCs/>
      <w:sz w:val="16"/>
      <w:szCs w:val="16"/>
    </w:rPr>
  </w:style>
  <w:style w:type="paragraph" w:customStyle="1" w:styleId="Style9">
    <w:name w:val="Style9"/>
    <w:basedOn w:val="a0"/>
    <w:rsid w:val="00A52FC9"/>
    <w:pPr>
      <w:widowControl w:val="0"/>
      <w:autoSpaceDE w:val="0"/>
      <w:autoSpaceDN w:val="0"/>
      <w:adjustRightInd w:val="0"/>
      <w:spacing w:line="262" w:lineRule="exact"/>
      <w:jc w:val="right"/>
    </w:pPr>
    <w:rPr>
      <w:rFonts w:ascii="Arial Narrow" w:hAnsi="Arial Narrow"/>
    </w:rPr>
  </w:style>
  <w:style w:type="character" w:customStyle="1" w:styleId="FontStyle61">
    <w:name w:val="Font Style61"/>
    <w:rsid w:val="00A52FC9"/>
    <w:rPr>
      <w:rFonts w:ascii="Cambria" w:hAnsi="Cambria" w:cs="Cambria"/>
      <w:sz w:val="16"/>
      <w:szCs w:val="16"/>
    </w:rPr>
  </w:style>
  <w:style w:type="paragraph" w:customStyle="1" w:styleId="Style47">
    <w:name w:val="Style47"/>
    <w:basedOn w:val="a0"/>
    <w:rsid w:val="00A52FC9"/>
    <w:pPr>
      <w:widowControl w:val="0"/>
      <w:autoSpaceDE w:val="0"/>
      <w:autoSpaceDN w:val="0"/>
      <w:adjustRightInd w:val="0"/>
      <w:jc w:val="right"/>
    </w:pPr>
    <w:rPr>
      <w:rFonts w:ascii="Arial Narrow" w:hAnsi="Arial Narrow"/>
    </w:rPr>
  </w:style>
  <w:style w:type="character" w:customStyle="1" w:styleId="FontStyle59">
    <w:name w:val="Font Style59"/>
    <w:rsid w:val="00A52FC9"/>
    <w:rPr>
      <w:rFonts w:ascii="Cambria" w:hAnsi="Cambria" w:cs="Cambria"/>
      <w:sz w:val="16"/>
      <w:szCs w:val="16"/>
    </w:rPr>
  </w:style>
  <w:style w:type="paragraph" w:customStyle="1" w:styleId="Style52">
    <w:name w:val="Style52"/>
    <w:basedOn w:val="a0"/>
    <w:rsid w:val="00A52FC9"/>
    <w:pPr>
      <w:widowControl w:val="0"/>
      <w:autoSpaceDE w:val="0"/>
      <w:autoSpaceDN w:val="0"/>
      <w:adjustRightInd w:val="0"/>
      <w:spacing w:line="264" w:lineRule="exact"/>
      <w:ind w:firstLine="1111"/>
    </w:pPr>
    <w:rPr>
      <w:rFonts w:ascii="Arial Narrow" w:hAnsi="Arial Narrow"/>
    </w:rPr>
  </w:style>
  <w:style w:type="paragraph" w:customStyle="1" w:styleId="Style51">
    <w:name w:val="Style51"/>
    <w:basedOn w:val="a0"/>
    <w:rsid w:val="00A52FC9"/>
    <w:pPr>
      <w:widowControl w:val="0"/>
      <w:autoSpaceDE w:val="0"/>
      <w:autoSpaceDN w:val="0"/>
      <w:adjustRightInd w:val="0"/>
      <w:spacing w:line="216" w:lineRule="exact"/>
      <w:jc w:val="center"/>
    </w:pPr>
    <w:rPr>
      <w:rFonts w:ascii="Arial Narrow" w:hAnsi="Arial Narrow"/>
    </w:rPr>
  </w:style>
  <w:style w:type="paragraph" w:customStyle="1" w:styleId="Style36">
    <w:name w:val="Style36"/>
    <w:basedOn w:val="a0"/>
    <w:rsid w:val="00A52FC9"/>
    <w:pPr>
      <w:widowControl w:val="0"/>
      <w:autoSpaceDE w:val="0"/>
      <w:autoSpaceDN w:val="0"/>
      <w:adjustRightInd w:val="0"/>
      <w:spacing w:line="216" w:lineRule="exact"/>
    </w:pPr>
    <w:rPr>
      <w:rFonts w:ascii="Arial Narrow" w:hAnsi="Arial Narrow"/>
    </w:rPr>
  </w:style>
  <w:style w:type="paragraph" w:customStyle="1" w:styleId="Style48">
    <w:name w:val="Style48"/>
    <w:basedOn w:val="a0"/>
    <w:rsid w:val="00A52FC9"/>
    <w:pPr>
      <w:widowControl w:val="0"/>
      <w:autoSpaceDE w:val="0"/>
      <w:autoSpaceDN w:val="0"/>
      <w:adjustRightInd w:val="0"/>
    </w:pPr>
    <w:rPr>
      <w:rFonts w:ascii="Arial Narrow" w:hAnsi="Arial Narrow"/>
    </w:rPr>
  </w:style>
  <w:style w:type="numbering" w:customStyle="1" w:styleId="2b">
    <w:name w:val="Нет списка2"/>
    <w:next w:val="a3"/>
    <w:uiPriority w:val="99"/>
    <w:semiHidden/>
    <w:rsid w:val="00244970"/>
  </w:style>
  <w:style w:type="paragraph" w:customStyle="1" w:styleId="aff">
    <w:name w:val="Знак"/>
    <w:basedOn w:val="a0"/>
    <w:rsid w:val="001B197B"/>
    <w:pPr>
      <w:spacing w:after="160" w:line="240" w:lineRule="exact"/>
    </w:pPr>
    <w:rPr>
      <w:rFonts w:eastAsia="Calibri"/>
      <w:sz w:val="20"/>
      <w:szCs w:val="20"/>
      <w:lang w:eastAsia="zh-CN"/>
    </w:rPr>
  </w:style>
  <w:style w:type="character" w:customStyle="1" w:styleId="111">
    <w:name w:val="Основной текст (11)_"/>
    <w:link w:val="112"/>
    <w:rsid w:val="001709E0"/>
    <w:rPr>
      <w:spacing w:val="1"/>
      <w:sz w:val="26"/>
      <w:szCs w:val="26"/>
      <w:shd w:val="clear" w:color="auto" w:fill="FFFFFF"/>
    </w:rPr>
  </w:style>
  <w:style w:type="paragraph" w:customStyle="1" w:styleId="112">
    <w:name w:val="Основной текст (11)"/>
    <w:basedOn w:val="a0"/>
    <w:link w:val="111"/>
    <w:rsid w:val="001709E0"/>
    <w:pPr>
      <w:widowControl w:val="0"/>
      <w:shd w:val="clear" w:color="auto" w:fill="FFFFFF"/>
      <w:spacing w:after="300" w:line="317" w:lineRule="exact"/>
      <w:jc w:val="center"/>
    </w:pPr>
    <w:rPr>
      <w:rFonts w:ascii="Calibri" w:eastAsia="Calibri" w:hAnsi="Calibri"/>
      <w:spacing w:val="1"/>
      <w:sz w:val="26"/>
      <w:szCs w:val="26"/>
    </w:rPr>
  </w:style>
  <w:style w:type="character" w:customStyle="1" w:styleId="111pt">
    <w:name w:val="Основной текст (11) + Курсив;Интервал 1 pt"/>
    <w:rsid w:val="001709E0"/>
    <w:rPr>
      <w:rFonts w:ascii="Times New Roman" w:eastAsia="Times New Roman" w:hAnsi="Times New Roman" w:cs="Times New Roman"/>
      <w:b w:val="0"/>
      <w:bCs w:val="0"/>
      <w:i/>
      <w:iCs/>
      <w:smallCaps w:val="0"/>
      <w:strike w:val="0"/>
      <w:color w:val="000000"/>
      <w:spacing w:val="39"/>
      <w:w w:val="100"/>
      <w:position w:val="0"/>
      <w:sz w:val="26"/>
      <w:szCs w:val="26"/>
      <w:u w:val="none"/>
      <w:shd w:val="clear" w:color="auto" w:fill="FFFFFF"/>
      <w:lang w:val="ru-RU"/>
    </w:rPr>
  </w:style>
  <w:style w:type="character" w:customStyle="1" w:styleId="0pt">
    <w:name w:val="Основной текст + Курсив;Интервал 0 pt"/>
    <w:rsid w:val="001709E0"/>
    <w:rPr>
      <w:i/>
      <w:iCs/>
      <w:color w:val="000000"/>
      <w:spacing w:val="1"/>
      <w:w w:val="100"/>
      <w:position w:val="0"/>
      <w:sz w:val="21"/>
      <w:szCs w:val="21"/>
      <w:shd w:val="clear" w:color="auto" w:fill="FFFFFF"/>
      <w:lang w:val="ru-RU"/>
    </w:rPr>
  </w:style>
  <w:style w:type="character" w:customStyle="1" w:styleId="10pt0pt0">
    <w:name w:val="Основной текст + 10 pt;Курсив;Интервал 0 pt"/>
    <w:rsid w:val="001709E0"/>
    <w:rPr>
      <w:i/>
      <w:iCs/>
      <w:color w:val="000000"/>
      <w:spacing w:val="1"/>
      <w:w w:val="100"/>
      <w:position w:val="0"/>
      <w:sz w:val="20"/>
      <w:szCs w:val="20"/>
      <w:shd w:val="clear" w:color="auto" w:fill="FFFFFF"/>
      <w:lang w:val="ru-RU"/>
    </w:rPr>
  </w:style>
  <w:style w:type="character" w:customStyle="1" w:styleId="10pt0pt1">
    <w:name w:val="Основной текст + 10 pt;Интервал 0 pt"/>
    <w:rsid w:val="001709E0"/>
    <w:rPr>
      <w:color w:val="000000"/>
      <w:spacing w:val="0"/>
      <w:w w:val="100"/>
      <w:position w:val="0"/>
      <w:sz w:val="20"/>
      <w:szCs w:val="20"/>
      <w:shd w:val="clear" w:color="auto" w:fill="FFFFFF"/>
    </w:rPr>
  </w:style>
  <w:style w:type="paragraph" w:customStyle="1" w:styleId="41">
    <w:name w:val="Основной текст4"/>
    <w:basedOn w:val="a0"/>
    <w:rsid w:val="001709E0"/>
    <w:pPr>
      <w:widowControl w:val="0"/>
      <w:shd w:val="clear" w:color="auto" w:fill="FFFFFF"/>
      <w:spacing w:line="274" w:lineRule="exact"/>
      <w:jc w:val="center"/>
    </w:pPr>
    <w:rPr>
      <w:spacing w:val="4"/>
      <w:sz w:val="21"/>
      <w:szCs w:val="21"/>
    </w:rPr>
  </w:style>
  <w:style w:type="character" w:customStyle="1" w:styleId="aff0">
    <w:name w:val="Основной текст + Полужирный"/>
    <w:aliases w:val="Интервал 0 pt15,Основной текст + Полужирный1"/>
    <w:uiPriority w:val="99"/>
    <w:rsid w:val="001709E0"/>
    <w:rPr>
      <w:rFonts w:ascii="Times New Roman" w:eastAsia="Times New Roman" w:hAnsi="Times New Roman" w:cs="Times New Roman"/>
      <w:b/>
      <w:bCs/>
      <w:i w:val="0"/>
      <w:iCs w:val="0"/>
      <w:smallCaps w:val="0"/>
      <w:strike w:val="0"/>
      <w:color w:val="000000"/>
      <w:spacing w:val="4"/>
      <w:w w:val="100"/>
      <w:position w:val="0"/>
      <w:sz w:val="21"/>
      <w:szCs w:val="21"/>
      <w:u w:val="none"/>
      <w:shd w:val="clear" w:color="auto" w:fill="FFFFFF"/>
      <w:lang w:val="ru-RU"/>
    </w:rPr>
  </w:style>
  <w:style w:type="character" w:customStyle="1" w:styleId="3105pt0pt">
    <w:name w:val="Основной текст (3) + 10;5 pt;Полужирный;Интервал 0 pt"/>
    <w:rsid w:val="001709E0"/>
    <w:rPr>
      <w:b/>
      <w:bCs/>
      <w:color w:val="000000"/>
      <w:spacing w:val="4"/>
      <w:w w:val="100"/>
      <w:position w:val="0"/>
      <w:sz w:val="21"/>
      <w:szCs w:val="21"/>
      <w:shd w:val="clear" w:color="auto" w:fill="FFFFFF"/>
      <w:lang w:val="ru-RU"/>
    </w:rPr>
  </w:style>
  <w:style w:type="character" w:customStyle="1" w:styleId="71">
    <w:name w:val="Основной текст (7)_"/>
    <w:link w:val="72"/>
    <w:uiPriority w:val="99"/>
    <w:rsid w:val="001709E0"/>
    <w:rPr>
      <w:b/>
      <w:bCs/>
      <w:spacing w:val="4"/>
      <w:sz w:val="21"/>
      <w:szCs w:val="21"/>
      <w:shd w:val="clear" w:color="auto" w:fill="FFFFFF"/>
    </w:rPr>
  </w:style>
  <w:style w:type="character" w:customStyle="1" w:styleId="73">
    <w:name w:val="Основной текст (7) + Не полужирный"/>
    <w:rsid w:val="001709E0"/>
    <w:rPr>
      <w:b/>
      <w:bCs/>
      <w:color w:val="000000"/>
      <w:spacing w:val="4"/>
      <w:w w:val="100"/>
      <w:position w:val="0"/>
      <w:sz w:val="21"/>
      <w:szCs w:val="21"/>
      <w:shd w:val="clear" w:color="auto" w:fill="FFFFFF"/>
      <w:lang w:val="ru-RU"/>
    </w:rPr>
  </w:style>
  <w:style w:type="paragraph" w:customStyle="1" w:styleId="72">
    <w:name w:val="Основной текст (7)"/>
    <w:basedOn w:val="a0"/>
    <w:link w:val="71"/>
    <w:uiPriority w:val="99"/>
    <w:rsid w:val="001709E0"/>
    <w:pPr>
      <w:widowControl w:val="0"/>
      <w:shd w:val="clear" w:color="auto" w:fill="FFFFFF"/>
      <w:spacing w:line="274" w:lineRule="exact"/>
    </w:pPr>
    <w:rPr>
      <w:rFonts w:ascii="Calibri" w:eastAsia="Calibri" w:hAnsi="Calibri"/>
      <w:b/>
      <w:bCs/>
      <w:spacing w:val="4"/>
      <w:sz w:val="21"/>
      <w:szCs w:val="21"/>
    </w:rPr>
  </w:style>
  <w:style w:type="character" w:customStyle="1" w:styleId="30">
    <w:name w:val="Заголовок 3 Знак"/>
    <w:link w:val="3"/>
    <w:uiPriority w:val="9"/>
    <w:rsid w:val="00126AA1"/>
    <w:rPr>
      <w:rFonts w:ascii="Cambria" w:eastAsia="Times New Roman" w:hAnsi="Cambria" w:cs="Times New Roman"/>
      <w:b/>
      <w:bCs/>
      <w:sz w:val="26"/>
      <w:szCs w:val="26"/>
    </w:rPr>
  </w:style>
  <w:style w:type="numbering" w:customStyle="1" w:styleId="38">
    <w:name w:val="Нет списка3"/>
    <w:next w:val="a3"/>
    <w:uiPriority w:val="99"/>
    <w:semiHidden/>
    <w:rsid w:val="00126AA1"/>
  </w:style>
  <w:style w:type="table" w:customStyle="1" w:styleId="18">
    <w:name w:val="Сетка таблицы1"/>
    <w:basedOn w:val="a2"/>
    <w:next w:val="afc"/>
    <w:uiPriority w:val="59"/>
    <w:rsid w:val="00A3361B"/>
    <w:rPr>
      <w:rFonts w:eastAsia="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9">
    <w:name w:val="Без интервала1"/>
    <w:qFormat/>
    <w:rsid w:val="00F01D31"/>
    <w:rPr>
      <w:rFonts w:ascii="Times New Roman" w:eastAsia="Times New Roman" w:hAnsi="Times New Roman"/>
      <w:sz w:val="24"/>
      <w:szCs w:val="24"/>
    </w:rPr>
  </w:style>
  <w:style w:type="paragraph" w:customStyle="1" w:styleId="1a">
    <w:name w:val="Знак1 Знак Знак Знак"/>
    <w:basedOn w:val="a0"/>
    <w:uiPriority w:val="99"/>
    <w:rsid w:val="00FE344F"/>
    <w:pPr>
      <w:spacing w:after="60"/>
      <w:ind w:firstLine="709"/>
      <w:jc w:val="both"/>
    </w:pPr>
    <w:rPr>
      <w:rFonts w:ascii="Arial" w:hAnsi="Arial" w:cs="Arial"/>
    </w:rPr>
  </w:style>
  <w:style w:type="numbering" w:customStyle="1" w:styleId="42">
    <w:name w:val="Нет списка4"/>
    <w:next w:val="a3"/>
    <w:uiPriority w:val="99"/>
    <w:semiHidden/>
    <w:rsid w:val="00335A7F"/>
  </w:style>
  <w:style w:type="paragraph" w:customStyle="1" w:styleId="1b">
    <w:name w:val="Стиль1"/>
    <w:basedOn w:val="1"/>
    <w:link w:val="1c"/>
    <w:rsid w:val="00AA474A"/>
    <w:pPr>
      <w:keepNext w:val="0"/>
      <w:suppressAutoHyphens/>
      <w:spacing w:before="120" w:after="0"/>
      <w:jc w:val="center"/>
      <w:outlineLvl w:val="9"/>
    </w:pPr>
    <w:rPr>
      <w:rFonts w:ascii="Times New Roman" w:hAnsi="Times New Roman"/>
      <w:bCs w:val="0"/>
      <w:spacing w:val="-1"/>
      <w:kern w:val="2"/>
      <w:sz w:val="28"/>
      <w:szCs w:val="24"/>
      <w:lang w:eastAsia="ar-SA"/>
    </w:rPr>
  </w:style>
  <w:style w:type="character" w:customStyle="1" w:styleId="af3">
    <w:name w:val="Без интервала Знак"/>
    <w:link w:val="af2"/>
    <w:rsid w:val="00AA474A"/>
    <w:rPr>
      <w:rFonts w:ascii="Times New Roman" w:eastAsia="Times New Roman" w:hAnsi="Times New Roman"/>
      <w:sz w:val="24"/>
      <w:szCs w:val="24"/>
      <w:lang w:bidi="ar-SA"/>
    </w:rPr>
  </w:style>
  <w:style w:type="paragraph" w:styleId="aff1">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0"/>
    <w:next w:val="a0"/>
    <w:link w:val="2c"/>
    <w:qFormat/>
    <w:rsid w:val="00AA474A"/>
    <w:pPr>
      <w:jc w:val="center"/>
    </w:pPr>
    <w:rPr>
      <w:b/>
      <w:bCs/>
    </w:rPr>
  </w:style>
  <w:style w:type="character" w:customStyle="1" w:styleId="2c">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1"/>
    <w:locked/>
    <w:rsid w:val="00AA474A"/>
    <w:rPr>
      <w:rFonts w:ascii="Times New Roman" w:eastAsia="Times New Roman" w:hAnsi="Times New Roman"/>
      <w:b/>
      <w:bCs/>
      <w:sz w:val="24"/>
      <w:szCs w:val="24"/>
    </w:rPr>
  </w:style>
  <w:style w:type="paragraph" w:styleId="a">
    <w:name w:val="List"/>
    <w:basedOn w:val="a0"/>
    <w:link w:val="aff2"/>
    <w:rsid w:val="00AA474A"/>
    <w:pPr>
      <w:numPr>
        <w:numId w:val="1"/>
      </w:numPr>
      <w:spacing w:after="60"/>
      <w:jc w:val="both"/>
    </w:pPr>
    <w:rPr>
      <w:snapToGrid w:val="0"/>
    </w:rPr>
  </w:style>
  <w:style w:type="character" w:customStyle="1" w:styleId="aff2">
    <w:name w:val="Список Знак"/>
    <w:link w:val="a"/>
    <w:rsid w:val="00AA474A"/>
    <w:rPr>
      <w:rFonts w:ascii="Times New Roman" w:eastAsia="Times New Roman" w:hAnsi="Times New Roman"/>
      <w:snapToGrid w:val="0"/>
      <w:sz w:val="24"/>
      <w:szCs w:val="24"/>
    </w:rPr>
  </w:style>
  <w:style w:type="paragraph" w:customStyle="1" w:styleId="aff3">
    <w:name w:val="Таблица"/>
    <w:basedOn w:val="a0"/>
    <w:rsid w:val="00AA474A"/>
    <w:pPr>
      <w:suppressAutoHyphens/>
      <w:jc w:val="both"/>
    </w:pPr>
    <w:rPr>
      <w:rFonts w:eastAsia="Calibri"/>
      <w:b/>
      <w:szCs w:val="22"/>
      <w:lang w:eastAsia="ar-SA"/>
    </w:rPr>
  </w:style>
  <w:style w:type="paragraph" w:styleId="aff4">
    <w:name w:val="Subtitle"/>
    <w:basedOn w:val="a0"/>
    <w:next w:val="afa"/>
    <w:link w:val="aff5"/>
    <w:uiPriority w:val="11"/>
    <w:qFormat/>
    <w:rsid w:val="00AA474A"/>
    <w:pPr>
      <w:keepNext/>
      <w:widowControl w:val="0"/>
      <w:suppressAutoHyphens/>
      <w:autoSpaceDE w:val="0"/>
      <w:spacing w:before="240" w:after="120"/>
      <w:jc w:val="center"/>
    </w:pPr>
    <w:rPr>
      <w:rFonts w:ascii="Arial" w:eastAsia="Microsoft YaHei" w:hAnsi="Arial"/>
      <w:i/>
      <w:iCs/>
      <w:sz w:val="28"/>
      <w:szCs w:val="28"/>
      <w:lang w:eastAsia="ar-SA"/>
    </w:rPr>
  </w:style>
  <w:style w:type="character" w:customStyle="1" w:styleId="aff5">
    <w:name w:val="Подзаголовок Знак"/>
    <w:link w:val="aff4"/>
    <w:uiPriority w:val="11"/>
    <w:rsid w:val="00AA474A"/>
    <w:rPr>
      <w:rFonts w:ascii="Arial" w:eastAsia="Microsoft YaHei" w:hAnsi="Arial" w:cs="Mangal"/>
      <w:i/>
      <w:iCs/>
      <w:sz w:val="28"/>
      <w:szCs w:val="28"/>
      <w:lang w:eastAsia="ar-SA"/>
    </w:rPr>
  </w:style>
  <w:style w:type="numbering" w:customStyle="1" w:styleId="51">
    <w:name w:val="Нет списка5"/>
    <w:next w:val="a3"/>
    <w:uiPriority w:val="99"/>
    <w:semiHidden/>
    <w:rsid w:val="00F64DE8"/>
  </w:style>
  <w:style w:type="numbering" w:customStyle="1" w:styleId="61">
    <w:name w:val="Нет списка6"/>
    <w:next w:val="a3"/>
    <w:uiPriority w:val="99"/>
    <w:semiHidden/>
    <w:rsid w:val="00AD57E3"/>
  </w:style>
  <w:style w:type="paragraph" w:customStyle="1" w:styleId="font5">
    <w:name w:val="font5"/>
    <w:basedOn w:val="a0"/>
    <w:rsid w:val="00AD57E3"/>
    <w:pPr>
      <w:spacing w:before="100" w:beforeAutospacing="1" w:after="100" w:afterAutospacing="1"/>
    </w:pPr>
    <w:rPr>
      <w:rFonts w:ascii="Calibri" w:hAnsi="Calibri" w:cs="Calibri"/>
      <w:b/>
      <w:bCs/>
      <w:color w:val="000000"/>
    </w:rPr>
  </w:style>
  <w:style w:type="paragraph" w:customStyle="1" w:styleId="font6">
    <w:name w:val="font6"/>
    <w:basedOn w:val="a0"/>
    <w:rsid w:val="00AD57E3"/>
    <w:pPr>
      <w:spacing w:before="100" w:beforeAutospacing="1" w:after="100" w:afterAutospacing="1"/>
    </w:pPr>
    <w:rPr>
      <w:b/>
      <w:bCs/>
      <w:color w:val="000000"/>
    </w:rPr>
  </w:style>
  <w:style w:type="paragraph" w:customStyle="1" w:styleId="font7">
    <w:name w:val="font7"/>
    <w:basedOn w:val="a0"/>
    <w:rsid w:val="00AD57E3"/>
    <w:pPr>
      <w:spacing w:before="100" w:beforeAutospacing="1" w:after="100" w:afterAutospacing="1"/>
    </w:pPr>
    <w:rPr>
      <w:color w:val="000000"/>
      <w:sz w:val="22"/>
      <w:szCs w:val="22"/>
    </w:rPr>
  </w:style>
  <w:style w:type="paragraph" w:customStyle="1" w:styleId="font8">
    <w:name w:val="font8"/>
    <w:basedOn w:val="a0"/>
    <w:rsid w:val="00AD57E3"/>
    <w:pPr>
      <w:spacing w:before="100" w:beforeAutospacing="1" w:after="100" w:afterAutospacing="1"/>
    </w:pPr>
    <w:rPr>
      <w:rFonts w:ascii="Arial" w:hAnsi="Arial"/>
      <w:color w:val="000000"/>
      <w:sz w:val="28"/>
      <w:szCs w:val="28"/>
    </w:rPr>
  </w:style>
  <w:style w:type="paragraph" w:customStyle="1" w:styleId="xl101">
    <w:name w:val="xl101"/>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style>
  <w:style w:type="paragraph" w:customStyle="1" w:styleId="xl102">
    <w:name w:val="xl102"/>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b/>
      <w:bCs/>
    </w:rPr>
  </w:style>
  <w:style w:type="paragraph" w:customStyle="1" w:styleId="xl103">
    <w:name w:val="xl103"/>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04">
    <w:name w:val="xl104"/>
    <w:basedOn w:val="a0"/>
    <w:rsid w:val="00AD57E3"/>
    <w:pPr>
      <w:pBdr>
        <w:top w:val="single" w:sz="8" w:space="0" w:color="000000"/>
        <w:left w:val="single" w:sz="8" w:space="0" w:color="000000"/>
        <w:bottom w:val="single" w:sz="8" w:space="0" w:color="000000"/>
        <w:right w:val="single" w:sz="8" w:space="0" w:color="000000"/>
      </w:pBdr>
      <w:shd w:val="clear" w:color="000000" w:fill="FFFFFF"/>
      <w:spacing w:before="100" w:beforeAutospacing="1" w:after="100" w:afterAutospacing="1"/>
      <w:jc w:val="center"/>
      <w:textAlignment w:val="center"/>
    </w:pPr>
    <w:rPr>
      <w:color w:val="000000"/>
    </w:rPr>
  </w:style>
  <w:style w:type="paragraph" w:customStyle="1" w:styleId="xl105">
    <w:name w:val="xl105"/>
    <w:basedOn w:val="a0"/>
    <w:rsid w:val="00AD57E3"/>
    <w:pPr>
      <w:pBdr>
        <w:top w:val="single" w:sz="8" w:space="0" w:color="000000"/>
        <w:left w:val="single" w:sz="8" w:space="0" w:color="000000"/>
        <w:bottom w:val="single" w:sz="8" w:space="0" w:color="000000"/>
        <w:right w:val="single" w:sz="8" w:space="0" w:color="000000"/>
      </w:pBdr>
      <w:shd w:val="clear" w:color="000000" w:fill="FFFFFF"/>
      <w:spacing w:before="100" w:beforeAutospacing="1" w:after="100" w:afterAutospacing="1"/>
      <w:jc w:val="center"/>
      <w:textAlignment w:val="center"/>
    </w:pPr>
    <w:rPr>
      <w:color w:val="000000"/>
    </w:rPr>
  </w:style>
  <w:style w:type="paragraph" w:customStyle="1" w:styleId="xl106">
    <w:name w:val="xl106"/>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pPr>
  </w:style>
  <w:style w:type="paragraph" w:customStyle="1" w:styleId="xl107">
    <w:name w:val="xl107"/>
    <w:basedOn w:val="a0"/>
    <w:rsid w:val="00AD57E3"/>
    <w:pPr>
      <w:pBdr>
        <w:left w:val="single" w:sz="8" w:space="0" w:color="auto"/>
        <w:bottom w:val="single" w:sz="8" w:space="0" w:color="auto"/>
      </w:pBdr>
      <w:spacing w:before="100" w:beforeAutospacing="1" w:after="100" w:afterAutospacing="1"/>
      <w:jc w:val="center"/>
      <w:textAlignment w:val="center"/>
    </w:pPr>
  </w:style>
  <w:style w:type="paragraph" w:customStyle="1" w:styleId="xl108">
    <w:name w:val="xl108"/>
    <w:basedOn w:val="a0"/>
    <w:rsid w:val="00AD57E3"/>
    <w:pPr>
      <w:pBdr>
        <w:bottom w:val="single" w:sz="8" w:space="0" w:color="auto"/>
        <w:right w:val="single" w:sz="8" w:space="0" w:color="auto"/>
      </w:pBdr>
      <w:spacing w:before="100" w:beforeAutospacing="1" w:after="100" w:afterAutospacing="1"/>
      <w:jc w:val="center"/>
      <w:textAlignment w:val="top"/>
    </w:pPr>
  </w:style>
  <w:style w:type="paragraph" w:customStyle="1" w:styleId="xl109">
    <w:name w:val="xl109"/>
    <w:basedOn w:val="a0"/>
    <w:rsid w:val="00AD57E3"/>
    <w:pPr>
      <w:pBdr>
        <w:top w:val="single" w:sz="8" w:space="0" w:color="auto"/>
        <w:left w:val="single" w:sz="8" w:space="0" w:color="auto"/>
        <w:right w:val="single" w:sz="8" w:space="0" w:color="auto"/>
      </w:pBdr>
      <w:spacing w:before="100" w:beforeAutospacing="1" w:after="100" w:afterAutospacing="1"/>
      <w:jc w:val="center"/>
      <w:textAlignment w:val="top"/>
    </w:pPr>
  </w:style>
  <w:style w:type="paragraph" w:customStyle="1" w:styleId="xl110">
    <w:name w:val="xl110"/>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top"/>
    </w:pPr>
  </w:style>
  <w:style w:type="paragraph" w:customStyle="1" w:styleId="xl111">
    <w:name w:val="xl111"/>
    <w:basedOn w:val="a0"/>
    <w:rsid w:val="00AD57E3"/>
    <w:pPr>
      <w:pBdr>
        <w:left w:val="single" w:sz="8" w:space="0" w:color="auto"/>
        <w:right w:val="single" w:sz="8" w:space="0" w:color="auto"/>
      </w:pBdr>
      <w:spacing w:before="100" w:beforeAutospacing="1" w:after="100" w:afterAutospacing="1"/>
      <w:jc w:val="center"/>
      <w:textAlignment w:val="top"/>
    </w:pPr>
  </w:style>
  <w:style w:type="paragraph" w:customStyle="1" w:styleId="xl112">
    <w:name w:val="xl112"/>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xl113">
    <w:name w:val="xl113"/>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top"/>
    </w:pPr>
  </w:style>
  <w:style w:type="paragraph" w:customStyle="1" w:styleId="xl114">
    <w:name w:val="xl114"/>
    <w:basedOn w:val="a0"/>
    <w:rsid w:val="00AD57E3"/>
    <w:pPr>
      <w:pBdr>
        <w:left w:val="single" w:sz="8" w:space="0" w:color="000000"/>
        <w:bottom w:val="single" w:sz="8" w:space="0" w:color="000000"/>
        <w:right w:val="single" w:sz="8" w:space="0" w:color="000000"/>
      </w:pBdr>
      <w:spacing w:before="100" w:beforeAutospacing="1" w:after="100" w:afterAutospacing="1"/>
      <w:jc w:val="center"/>
      <w:textAlignment w:val="top"/>
    </w:pPr>
  </w:style>
  <w:style w:type="paragraph" w:customStyle="1" w:styleId="xl115">
    <w:name w:val="xl115"/>
    <w:basedOn w:val="a0"/>
    <w:rsid w:val="00AD57E3"/>
    <w:pPr>
      <w:spacing w:before="100" w:beforeAutospacing="1" w:after="100" w:afterAutospacing="1"/>
      <w:jc w:val="center"/>
    </w:pPr>
  </w:style>
  <w:style w:type="paragraph" w:customStyle="1" w:styleId="xl116">
    <w:name w:val="xl116"/>
    <w:basedOn w:val="a0"/>
    <w:rsid w:val="00AD57E3"/>
    <w:pPr>
      <w:pBdr>
        <w:top w:val="single" w:sz="8" w:space="0" w:color="000000"/>
        <w:left w:val="single" w:sz="8" w:space="0" w:color="000000"/>
        <w:right w:val="single" w:sz="8" w:space="0" w:color="000000"/>
      </w:pBdr>
      <w:spacing w:before="100" w:beforeAutospacing="1" w:after="100" w:afterAutospacing="1"/>
    </w:pPr>
  </w:style>
  <w:style w:type="paragraph" w:customStyle="1" w:styleId="xl117">
    <w:name w:val="xl117"/>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18">
    <w:name w:val="xl118"/>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19">
    <w:name w:val="xl119"/>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style>
  <w:style w:type="paragraph" w:customStyle="1" w:styleId="xl120">
    <w:name w:val="xl120"/>
    <w:basedOn w:val="a0"/>
    <w:rsid w:val="00AD57E3"/>
    <w:pPr>
      <w:pBdr>
        <w:top w:val="single" w:sz="8" w:space="0" w:color="auto"/>
        <w:right w:val="single" w:sz="8" w:space="0" w:color="auto"/>
      </w:pBdr>
      <w:spacing w:before="100" w:beforeAutospacing="1" w:after="100" w:afterAutospacing="1"/>
      <w:jc w:val="center"/>
      <w:textAlignment w:val="top"/>
    </w:pPr>
  </w:style>
  <w:style w:type="paragraph" w:customStyle="1" w:styleId="xl121">
    <w:name w:val="xl121"/>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textAlignment w:val="center"/>
    </w:pPr>
  </w:style>
  <w:style w:type="paragraph" w:customStyle="1" w:styleId="xl122">
    <w:name w:val="xl122"/>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style>
  <w:style w:type="paragraph" w:customStyle="1" w:styleId="xl123">
    <w:name w:val="xl123"/>
    <w:basedOn w:val="a0"/>
    <w:rsid w:val="00AD57E3"/>
    <w:pPr>
      <w:pBdr>
        <w:left w:val="single" w:sz="8" w:space="0" w:color="auto"/>
        <w:bottom w:val="single" w:sz="8" w:space="0" w:color="auto"/>
        <w:right w:val="single" w:sz="8" w:space="0" w:color="auto"/>
      </w:pBdr>
      <w:spacing w:before="100" w:beforeAutospacing="1" w:after="100" w:afterAutospacing="1"/>
      <w:jc w:val="center"/>
    </w:pPr>
  </w:style>
  <w:style w:type="paragraph" w:customStyle="1" w:styleId="xl124">
    <w:name w:val="xl124"/>
    <w:basedOn w:val="a0"/>
    <w:rsid w:val="00AD57E3"/>
    <w:pPr>
      <w:pBdr>
        <w:right w:val="single" w:sz="8" w:space="0" w:color="auto"/>
      </w:pBdr>
      <w:spacing w:before="100" w:beforeAutospacing="1" w:after="100" w:afterAutospacing="1"/>
      <w:jc w:val="center"/>
    </w:pPr>
  </w:style>
  <w:style w:type="paragraph" w:customStyle="1" w:styleId="xl125">
    <w:name w:val="xl125"/>
    <w:basedOn w:val="a0"/>
    <w:rsid w:val="00AD57E3"/>
    <w:pPr>
      <w:pBdr>
        <w:top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xl126">
    <w:name w:val="xl126"/>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style>
  <w:style w:type="paragraph" w:customStyle="1" w:styleId="xl127">
    <w:name w:val="xl127"/>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color w:val="000000"/>
    </w:rPr>
  </w:style>
  <w:style w:type="paragraph" w:customStyle="1" w:styleId="xl128">
    <w:name w:val="xl128"/>
    <w:basedOn w:val="a0"/>
    <w:rsid w:val="00AD57E3"/>
    <w:pPr>
      <w:pBdr>
        <w:right w:val="single" w:sz="8" w:space="0" w:color="auto"/>
      </w:pBdr>
      <w:spacing w:before="100" w:beforeAutospacing="1" w:after="100" w:afterAutospacing="1"/>
      <w:jc w:val="center"/>
      <w:textAlignment w:val="center"/>
    </w:pPr>
  </w:style>
  <w:style w:type="paragraph" w:customStyle="1" w:styleId="xl129">
    <w:name w:val="xl129"/>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style>
  <w:style w:type="paragraph" w:customStyle="1" w:styleId="xl130">
    <w:name w:val="xl130"/>
    <w:basedOn w:val="a0"/>
    <w:rsid w:val="00AD57E3"/>
    <w:pPr>
      <w:pBdr>
        <w:right w:val="single" w:sz="8" w:space="0" w:color="auto"/>
      </w:pBdr>
      <w:spacing w:before="100" w:beforeAutospacing="1" w:after="100" w:afterAutospacing="1"/>
      <w:jc w:val="center"/>
      <w:textAlignment w:val="center"/>
    </w:pPr>
    <w:rPr>
      <w:sz w:val="28"/>
      <w:szCs w:val="28"/>
    </w:rPr>
  </w:style>
  <w:style w:type="paragraph" w:customStyle="1" w:styleId="xl131">
    <w:name w:val="xl131"/>
    <w:basedOn w:val="a0"/>
    <w:rsid w:val="00AD57E3"/>
    <w:pPr>
      <w:spacing w:before="100" w:beforeAutospacing="1" w:after="100" w:afterAutospacing="1"/>
      <w:jc w:val="center"/>
    </w:pPr>
    <w:rPr>
      <w:b/>
      <w:bCs/>
      <w:sz w:val="28"/>
      <w:szCs w:val="28"/>
    </w:rPr>
  </w:style>
  <w:style w:type="paragraph" w:customStyle="1" w:styleId="xl132">
    <w:name w:val="xl132"/>
    <w:basedOn w:val="a0"/>
    <w:rsid w:val="00AD57E3"/>
    <w:pPr>
      <w:pBdr>
        <w:bottom w:val="single" w:sz="8" w:space="0" w:color="auto"/>
      </w:pBdr>
      <w:spacing w:before="100" w:beforeAutospacing="1" w:after="100" w:afterAutospacing="1"/>
      <w:jc w:val="center"/>
      <w:textAlignment w:val="center"/>
    </w:pPr>
  </w:style>
  <w:style w:type="paragraph" w:customStyle="1" w:styleId="xl133">
    <w:name w:val="xl133"/>
    <w:basedOn w:val="a0"/>
    <w:rsid w:val="00AD57E3"/>
    <w:pPr>
      <w:pBdr>
        <w:bottom w:val="single" w:sz="8" w:space="0" w:color="auto"/>
      </w:pBdr>
      <w:spacing w:before="100" w:beforeAutospacing="1" w:after="100" w:afterAutospacing="1"/>
      <w:jc w:val="center"/>
      <w:textAlignment w:val="center"/>
    </w:pPr>
    <w:rPr>
      <w:sz w:val="28"/>
      <w:szCs w:val="28"/>
    </w:rPr>
  </w:style>
  <w:style w:type="paragraph" w:customStyle="1" w:styleId="xl134">
    <w:name w:val="xl134"/>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35">
    <w:name w:val="xl135"/>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pPr>
  </w:style>
  <w:style w:type="paragraph" w:customStyle="1" w:styleId="xl136">
    <w:name w:val="xl136"/>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37">
    <w:name w:val="xl137"/>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style>
  <w:style w:type="paragraph" w:customStyle="1" w:styleId="xl138">
    <w:name w:val="xl138"/>
    <w:basedOn w:val="a0"/>
    <w:rsid w:val="00AD57E3"/>
    <w:pPr>
      <w:pBdr>
        <w:bottom w:val="single" w:sz="8" w:space="0" w:color="auto"/>
      </w:pBdr>
      <w:spacing w:before="100" w:beforeAutospacing="1" w:after="100" w:afterAutospacing="1"/>
      <w:jc w:val="center"/>
      <w:textAlignment w:val="center"/>
    </w:pPr>
  </w:style>
  <w:style w:type="paragraph" w:customStyle="1" w:styleId="xl139">
    <w:name w:val="xl139"/>
    <w:basedOn w:val="a0"/>
    <w:rsid w:val="00AD57E3"/>
    <w:pPr>
      <w:pBdr>
        <w:top w:val="single" w:sz="8" w:space="0" w:color="000000"/>
        <w:left w:val="single" w:sz="8" w:space="0" w:color="000000"/>
        <w:bottom w:val="single" w:sz="8" w:space="0" w:color="000000"/>
      </w:pBdr>
      <w:spacing w:before="100" w:beforeAutospacing="1" w:after="100" w:afterAutospacing="1"/>
      <w:jc w:val="center"/>
      <w:textAlignment w:val="center"/>
    </w:pPr>
    <w:rPr>
      <w:color w:val="000000"/>
    </w:rPr>
  </w:style>
  <w:style w:type="paragraph" w:customStyle="1" w:styleId="xl140">
    <w:name w:val="xl140"/>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sz w:val="28"/>
      <w:szCs w:val="28"/>
    </w:rPr>
  </w:style>
  <w:style w:type="paragraph" w:customStyle="1" w:styleId="xl141">
    <w:name w:val="xl141"/>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b/>
      <w:bCs/>
      <w:sz w:val="28"/>
      <w:szCs w:val="28"/>
    </w:rPr>
  </w:style>
  <w:style w:type="paragraph" w:customStyle="1" w:styleId="xl142">
    <w:name w:val="xl142"/>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b/>
      <w:bCs/>
      <w:sz w:val="28"/>
      <w:szCs w:val="28"/>
    </w:rPr>
  </w:style>
  <w:style w:type="paragraph" w:customStyle="1" w:styleId="xl143">
    <w:name w:val="xl143"/>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44">
    <w:name w:val="xl144"/>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color w:val="000000"/>
      <w:sz w:val="28"/>
      <w:szCs w:val="28"/>
    </w:rPr>
  </w:style>
  <w:style w:type="paragraph" w:customStyle="1" w:styleId="xl145">
    <w:name w:val="xl145"/>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color w:val="000000"/>
      <w:sz w:val="28"/>
      <w:szCs w:val="28"/>
    </w:rPr>
  </w:style>
  <w:style w:type="paragraph" w:customStyle="1" w:styleId="xl146">
    <w:name w:val="xl146"/>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sz w:val="28"/>
      <w:szCs w:val="28"/>
    </w:rPr>
  </w:style>
  <w:style w:type="paragraph" w:customStyle="1" w:styleId="xl147">
    <w:name w:val="xl147"/>
    <w:basedOn w:val="a0"/>
    <w:rsid w:val="00AD57E3"/>
    <w:pPr>
      <w:pBdr>
        <w:top w:val="single" w:sz="8" w:space="0" w:color="000000"/>
        <w:left w:val="single" w:sz="8" w:space="0" w:color="000000"/>
        <w:bottom w:val="single" w:sz="8" w:space="0" w:color="000000"/>
      </w:pBdr>
      <w:spacing w:before="100" w:beforeAutospacing="1" w:after="100" w:afterAutospacing="1"/>
      <w:jc w:val="center"/>
      <w:textAlignment w:val="center"/>
    </w:pPr>
    <w:rPr>
      <w:color w:val="000000"/>
      <w:sz w:val="28"/>
      <w:szCs w:val="28"/>
    </w:rPr>
  </w:style>
  <w:style w:type="paragraph" w:customStyle="1" w:styleId="xl148">
    <w:name w:val="xl148"/>
    <w:basedOn w:val="a0"/>
    <w:rsid w:val="00AD57E3"/>
    <w:pPr>
      <w:pBdr>
        <w:top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49">
    <w:name w:val="xl149"/>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color w:val="000000"/>
      <w:sz w:val="28"/>
      <w:szCs w:val="28"/>
    </w:rPr>
  </w:style>
  <w:style w:type="paragraph" w:customStyle="1" w:styleId="xl150">
    <w:name w:val="xl150"/>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51">
    <w:name w:val="xl151"/>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52">
    <w:name w:val="xl152"/>
    <w:basedOn w:val="a0"/>
    <w:rsid w:val="00AD57E3"/>
    <w:pPr>
      <w:pBdr>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53">
    <w:name w:val="xl153"/>
    <w:basedOn w:val="a0"/>
    <w:rsid w:val="00AD57E3"/>
    <w:pPr>
      <w:pBdr>
        <w:bottom w:val="single" w:sz="8" w:space="0" w:color="auto"/>
        <w:right w:val="single" w:sz="8" w:space="0" w:color="auto"/>
      </w:pBdr>
      <w:spacing w:before="100" w:beforeAutospacing="1" w:after="100" w:afterAutospacing="1"/>
      <w:jc w:val="center"/>
      <w:textAlignment w:val="center"/>
    </w:pPr>
    <w:rPr>
      <w:b/>
      <w:bCs/>
      <w:color w:val="FF0000"/>
      <w:sz w:val="28"/>
      <w:szCs w:val="28"/>
    </w:rPr>
  </w:style>
  <w:style w:type="paragraph" w:customStyle="1" w:styleId="xl154">
    <w:name w:val="xl154"/>
    <w:basedOn w:val="a0"/>
    <w:rsid w:val="00AD57E3"/>
    <w:pPr>
      <w:spacing w:before="100" w:beforeAutospacing="1" w:after="100" w:afterAutospacing="1"/>
    </w:pPr>
    <w:rPr>
      <w:b/>
      <w:bCs/>
      <w:sz w:val="28"/>
      <w:szCs w:val="28"/>
    </w:rPr>
  </w:style>
  <w:style w:type="paragraph" w:customStyle="1" w:styleId="xl155">
    <w:name w:val="xl155"/>
    <w:basedOn w:val="a0"/>
    <w:rsid w:val="00AD57E3"/>
    <w:pPr>
      <w:pBdr>
        <w:top w:val="single" w:sz="8" w:space="0" w:color="000000"/>
        <w:left w:val="single" w:sz="8" w:space="0" w:color="000000"/>
        <w:bottom w:val="single" w:sz="8" w:space="0" w:color="000000"/>
      </w:pBdr>
      <w:spacing w:before="100" w:beforeAutospacing="1" w:after="100" w:afterAutospacing="1"/>
      <w:jc w:val="center"/>
      <w:textAlignment w:val="center"/>
    </w:pPr>
  </w:style>
  <w:style w:type="paragraph" w:customStyle="1" w:styleId="xl156">
    <w:name w:val="xl156"/>
    <w:basedOn w:val="a0"/>
    <w:rsid w:val="00AD57E3"/>
    <w:pPr>
      <w:pBdr>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57">
    <w:name w:val="xl157"/>
    <w:basedOn w:val="a0"/>
    <w:rsid w:val="00AD57E3"/>
    <w:pPr>
      <w:pBdr>
        <w:left w:val="single" w:sz="8" w:space="0" w:color="000000"/>
        <w:bottom w:val="single" w:sz="8" w:space="0" w:color="000000"/>
        <w:right w:val="single" w:sz="8" w:space="0" w:color="000000"/>
      </w:pBdr>
      <w:spacing w:before="100" w:beforeAutospacing="1" w:after="100" w:afterAutospacing="1"/>
      <w:jc w:val="center"/>
      <w:textAlignment w:val="center"/>
    </w:pPr>
    <w:rPr>
      <w:b/>
      <w:bCs/>
      <w:sz w:val="28"/>
      <w:szCs w:val="28"/>
    </w:rPr>
  </w:style>
  <w:style w:type="paragraph" w:customStyle="1" w:styleId="xl158">
    <w:name w:val="xl158"/>
    <w:basedOn w:val="a0"/>
    <w:rsid w:val="00AD57E3"/>
    <w:pPr>
      <w:pBdr>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59">
    <w:name w:val="xl159"/>
    <w:basedOn w:val="a0"/>
    <w:rsid w:val="00AD57E3"/>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160">
    <w:name w:val="xl160"/>
    <w:basedOn w:val="a0"/>
    <w:rsid w:val="00AD57E3"/>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61">
    <w:name w:val="xl161"/>
    <w:basedOn w:val="a0"/>
    <w:rsid w:val="00AD57E3"/>
    <w:pPr>
      <w:pBdr>
        <w:top w:val="single" w:sz="4"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62">
    <w:name w:val="xl162"/>
    <w:basedOn w:val="a0"/>
    <w:rsid w:val="00AD57E3"/>
    <w:pPr>
      <w:pBdr>
        <w:left w:val="single" w:sz="4"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63">
    <w:name w:val="xl163"/>
    <w:basedOn w:val="a0"/>
    <w:rsid w:val="00AD57E3"/>
    <w:pPr>
      <w:pBdr>
        <w:left w:val="single" w:sz="4"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64">
    <w:name w:val="xl164"/>
    <w:basedOn w:val="a0"/>
    <w:rsid w:val="00AD57E3"/>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65">
    <w:name w:val="xl165"/>
    <w:basedOn w:val="a0"/>
    <w:rsid w:val="00AD57E3"/>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28"/>
      <w:szCs w:val="28"/>
    </w:rPr>
  </w:style>
  <w:style w:type="paragraph" w:customStyle="1" w:styleId="xl166">
    <w:name w:val="xl166"/>
    <w:basedOn w:val="a0"/>
    <w:rsid w:val="00AD57E3"/>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8"/>
      <w:szCs w:val="28"/>
    </w:rPr>
  </w:style>
  <w:style w:type="paragraph" w:customStyle="1" w:styleId="xl167">
    <w:name w:val="xl167"/>
    <w:basedOn w:val="a0"/>
    <w:rsid w:val="00AD57E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68">
    <w:name w:val="xl168"/>
    <w:basedOn w:val="a0"/>
    <w:rsid w:val="00AD57E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b/>
      <w:bCs/>
      <w:sz w:val="28"/>
      <w:szCs w:val="28"/>
    </w:rPr>
  </w:style>
  <w:style w:type="paragraph" w:customStyle="1" w:styleId="xl169">
    <w:name w:val="xl169"/>
    <w:basedOn w:val="a0"/>
    <w:rsid w:val="00AD57E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sz w:val="28"/>
      <w:szCs w:val="28"/>
    </w:rPr>
  </w:style>
  <w:style w:type="paragraph" w:customStyle="1" w:styleId="xl170">
    <w:name w:val="xl170"/>
    <w:basedOn w:val="a0"/>
    <w:rsid w:val="00AD57E3"/>
    <w:pPr>
      <w:pBdr>
        <w:top w:val="single" w:sz="8" w:space="0" w:color="auto"/>
        <w:left w:val="single" w:sz="8" w:space="0" w:color="auto"/>
        <w:bottom w:val="single" w:sz="4" w:space="0" w:color="auto"/>
        <w:right w:val="single" w:sz="8" w:space="0" w:color="auto"/>
      </w:pBdr>
      <w:spacing w:before="100" w:beforeAutospacing="1" w:after="100" w:afterAutospacing="1"/>
    </w:pPr>
  </w:style>
  <w:style w:type="paragraph" w:customStyle="1" w:styleId="xl171">
    <w:name w:val="xl171"/>
    <w:basedOn w:val="a0"/>
    <w:rsid w:val="00AD57E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72">
    <w:name w:val="xl172"/>
    <w:basedOn w:val="a0"/>
    <w:rsid w:val="00AD57E3"/>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28"/>
      <w:szCs w:val="28"/>
    </w:rPr>
  </w:style>
  <w:style w:type="paragraph" w:customStyle="1" w:styleId="xl173">
    <w:name w:val="xl173"/>
    <w:basedOn w:val="a0"/>
    <w:rsid w:val="00AD57E3"/>
    <w:pPr>
      <w:pBdr>
        <w:bottom w:val="single" w:sz="8" w:space="0" w:color="auto"/>
        <w:right w:val="single" w:sz="4" w:space="0" w:color="auto"/>
      </w:pBdr>
      <w:spacing w:before="100" w:beforeAutospacing="1" w:after="100" w:afterAutospacing="1"/>
      <w:jc w:val="center"/>
      <w:textAlignment w:val="center"/>
    </w:pPr>
    <w:rPr>
      <w:b/>
      <w:bCs/>
      <w:sz w:val="28"/>
      <w:szCs w:val="28"/>
    </w:rPr>
  </w:style>
  <w:style w:type="paragraph" w:customStyle="1" w:styleId="xl174">
    <w:name w:val="xl174"/>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75">
    <w:name w:val="xl175"/>
    <w:basedOn w:val="a0"/>
    <w:rsid w:val="00AD57E3"/>
    <w:pPr>
      <w:spacing w:before="100" w:beforeAutospacing="1" w:after="100" w:afterAutospacing="1"/>
      <w:jc w:val="center"/>
      <w:textAlignment w:val="center"/>
    </w:pPr>
  </w:style>
  <w:style w:type="paragraph" w:customStyle="1" w:styleId="xl176">
    <w:name w:val="xl176"/>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top"/>
    </w:pPr>
  </w:style>
  <w:style w:type="paragraph" w:customStyle="1" w:styleId="xl177">
    <w:name w:val="xl177"/>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28"/>
      <w:szCs w:val="28"/>
    </w:rPr>
  </w:style>
  <w:style w:type="paragraph" w:customStyle="1" w:styleId="xl178">
    <w:name w:val="xl178"/>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179">
    <w:name w:val="xl179"/>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FF0000"/>
      <w:sz w:val="28"/>
      <w:szCs w:val="28"/>
    </w:rPr>
  </w:style>
  <w:style w:type="paragraph" w:customStyle="1" w:styleId="xl180">
    <w:name w:val="xl180"/>
    <w:basedOn w:val="a0"/>
    <w:rsid w:val="00AD57E3"/>
    <w:pPr>
      <w:pBdr>
        <w:top w:val="single" w:sz="8" w:space="0" w:color="auto"/>
        <w:left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81">
    <w:name w:val="xl181"/>
    <w:basedOn w:val="a0"/>
    <w:rsid w:val="00AD57E3"/>
    <w:pPr>
      <w:pBdr>
        <w:top w:val="single" w:sz="8" w:space="0" w:color="000000"/>
        <w:left w:val="single" w:sz="8" w:space="0" w:color="000000"/>
        <w:right w:val="single" w:sz="8" w:space="0" w:color="000000"/>
      </w:pBdr>
      <w:spacing w:before="100" w:beforeAutospacing="1" w:after="100" w:afterAutospacing="1"/>
      <w:textAlignment w:val="center"/>
    </w:pPr>
  </w:style>
  <w:style w:type="paragraph" w:customStyle="1" w:styleId="xl182">
    <w:name w:val="xl182"/>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83">
    <w:name w:val="xl183"/>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84">
    <w:name w:val="xl184"/>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85">
    <w:name w:val="xl185"/>
    <w:basedOn w:val="a0"/>
    <w:rsid w:val="00AD57E3"/>
    <w:pPr>
      <w:pBdr>
        <w:bottom w:val="single" w:sz="8" w:space="0" w:color="auto"/>
        <w:right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86">
    <w:name w:val="xl186"/>
    <w:basedOn w:val="a0"/>
    <w:rsid w:val="00AD57E3"/>
    <w:pPr>
      <w:pBdr>
        <w:bottom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87">
    <w:name w:val="xl187"/>
    <w:basedOn w:val="a0"/>
    <w:rsid w:val="00AD57E3"/>
    <w:pPr>
      <w:pBdr>
        <w:right w:val="single" w:sz="8" w:space="0" w:color="auto"/>
      </w:pBdr>
      <w:shd w:val="clear" w:color="000000" w:fill="FFFFFF"/>
      <w:spacing w:before="100" w:beforeAutospacing="1" w:after="100" w:afterAutospacing="1"/>
      <w:jc w:val="center"/>
      <w:textAlignment w:val="center"/>
    </w:pPr>
    <w:rPr>
      <w:sz w:val="28"/>
      <w:szCs w:val="28"/>
    </w:rPr>
  </w:style>
  <w:style w:type="paragraph" w:customStyle="1" w:styleId="xl188">
    <w:name w:val="xl188"/>
    <w:basedOn w:val="a0"/>
    <w:rsid w:val="00AD57E3"/>
    <w:pPr>
      <w:pBdr>
        <w:bottom w:val="single" w:sz="8" w:space="0" w:color="auto"/>
        <w:right w:val="single" w:sz="8" w:space="0" w:color="auto"/>
      </w:pBdr>
      <w:shd w:val="clear" w:color="000000" w:fill="FFFFFF"/>
      <w:spacing w:before="100" w:beforeAutospacing="1" w:after="100" w:afterAutospacing="1"/>
      <w:jc w:val="center"/>
      <w:textAlignment w:val="center"/>
    </w:pPr>
    <w:rPr>
      <w:b/>
      <w:bCs/>
      <w:sz w:val="28"/>
      <w:szCs w:val="28"/>
    </w:rPr>
  </w:style>
  <w:style w:type="paragraph" w:customStyle="1" w:styleId="xl189">
    <w:name w:val="xl189"/>
    <w:basedOn w:val="a0"/>
    <w:rsid w:val="00AD57E3"/>
    <w:pPr>
      <w:pBdr>
        <w:top w:val="single" w:sz="8" w:space="0" w:color="000000"/>
        <w:left w:val="single" w:sz="8" w:space="0" w:color="000000"/>
        <w:bottom w:val="single" w:sz="8" w:space="0" w:color="000000"/>
      </w:pBdr>
      <w:spacing w:before="100" w:beforeAutospacing="1" w:after="100" w:afterAutospacing="1"/>
      <w:jc w:val="center"/>
    </w:pPr>
    <w:rPr>
      <w:sz w:val="28"/>
      <w:szCs w:val="28"/>
    </w:rPr>
  </w:style>
  <w:style w:type="paragraph" w:customStyle="1" w:styleId="xl190">
    <w:name w:val="xl190"/>
    <w:basedOn w:val="a0"/>
    <w:rsid w:val="00AD57E3"/>
    <w:pPr>
      <w:pBdr>
        <w:top w:val="single" w:sz="8" w:space="0" w:color="000000"/>
        <w:left w:val="single" w:sz="8" w:space="0" w:color="000000"/>
        <w:bottom w:val="single" w:sz="8" w:space="0" w:color="000000"/>
      </w:pBdr>
      <w:spacing w:before="100" w:beforeAutospacing="1" w:after="100" w:afterAutospacing="1"/>
      <w:jc w:val="center"/>
      <w:textAlignment w:val="center"/>
    </w:pPr>
    <w:rPr>
      <w:sz w:val="28"/>
      <w:szCs w:val="28"/>
    </w:rPr>
  </w:style>
  <w:style w:type="paragraph" w:customStyle="1" w:styleId="xl191">
    <w:name w:val="xl191"/>
    <w:basedOn w:val="a0"/>
    <w:rsid w:val="00AD57E3"/>
    <w:pPr>
      <w:pBdr>
        <w:top w:val="single" w:sz="8" w:space="0" w:color="auto"/>
        <w:left w:val="single" w:sz="8" w:space="0" w:color="000000"/>
        <w:bottom w:val="single" w:sz="8" w:space="0" w:color="000000"/>
        <w:right w:val="single" w:sz="8" w:space="0" w:color="000000"/>
      </w:pBdr>
      <w:spacing w:before="100" w:beforeAutospacing="1" w:after="100" w:afterAutospacing="1"/>
      <w:jc w:val="center"/>
      <w:textAlignment w:val="center"/>
    </w:pPr>
    <w:rPr>
      <w:b/>
      <w:bCs/>
      <w:sz w:val="28"/>
      <w:szCs w:val="28"/>
    </w:rPr>
  </w:style>
  <w:style w:type="paragraph" w:customStyle="1" w:styleId="xl192">
    <w:name w:val="xl192"/>
    <w:basedOn w:val="a0"/>
    <w:rsid w:val="00AD57E3"/>
    <w:pPr>
      <w:pBdr>
        <w:top w:val="single" w:sz="8" w:space="0" w:color="000000"/>
        <w:bottom w:val="single" w:sz="8" w:space="0" w:color="000000"/>
        <w:right w:val="single" w:sz="8" w:space="0" w:color="000000"/>
      </w:pBdr>
      <w:spacing w:before="100" w:beforeAutospacing="1" w:after="100" w:afterAutospacing="1"/>
      <w:jc w:val="center"/>
      <w:textAlignment w:val="center"/>
    </w:pPr>
    <w:rPr>
      <w:color w:val="000000"/>
      <w:sz w:val="28"/>
      <w:szCs w:val="28"/>
    </w:rPr>
  </w:style>
  <w:style w:type="paragraph" w:customStyle="1" w:styleId="xl193">
    <w:name w:val="xl193"/>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194">
    <w:name w:val="xl194"/>
    <w:basedOn w:val="a0"/>
    <w:rsid w:val="00AD57E3"/>
    <w:pPr>
      <w:pBdr>
        <w:left w:val="single" w:sz="8" w:space="0" w:color="000000"/>
        <w:bottom w:val="single" w:sz="8" w:space="0" w:color="000000"/>
        <w:right w:val="single" w:sz="8" w:space="0" w:color="000000"/>
      </w:pBdr>
      <w:spacing w:before="100" w:beforeAutospacing="1" w:after="100" w:afterAutospacing="1"/>
      <w:jc w:val="center"/>
      <w:textAlignment w:val="center"/>
    </w:pPr>
    <w:rPr>
      <w:color w:val="000000"/>
      <w:sz w:val="28"/>
      <w:szCs w:val="28"/>
    </w:rPr>
  </w:style>
  <w:style w:type="paragraph" w:customStyle="1" w:styleId="xl195">
    <w:name w:val="xl195"/>
    <w:basedOn w:val="a0"/>
    <w:rsid w:val="00AD57E3"/>
    <w:pPr>
      <w:pBdr>
        <w:left w:val="single" w:sz="8" w:space="0" w:color="auto"/>
        <w:bottom w:val="single" w:sz="8" w:space="0" w:color="auto"/>
        <w:right w:val="single" w:sz="8" w:space="0" w:color="auto"/>
      </w:pBdr>
      <w:spacing w:before="100" w:beforeAutospacing="1" w:after="100" w:afterAutospacing="1"/>
      <w:textAlignment w:val="top"/>
    </w:pPr>
  </w:style>
  <w:style w:type="paragraph" w:customStyle="1" w:styleId="xl196">
    <w:name w:val="xl196"/>
    <w:basedOn w:val="a0"/>
    <w:rsid w:val="00AD57E3"/>
    <w:pPr>
      <w:pBdr>
        <w:left w:val="single" w:sz="8" w:space="0" w:color="000000"/>
      </w:pBdr>
      <w:spacing w:before="100" w:beforeAutospacing="1" w:after="100" w:afterAutospacing="1"/>
      <w:jc w:val="center"/>
      <w:textAlignment w:val="center"/>
    </w:pPr>
    <w:rPr>
      <w:sz w:val="28"/>
      <w:szCs w:val="28"/>
    </w:rPr>
  </w:style>
  <w:style w:type="paragraph" w:customStyle="1" w:styleId="xl197">
    <w:name w:val="xl197"/>
    <w:basedOn w:val="a0"/>
    <w:rsid w:val="00AD57E3"/>
    <w:pPr>
      <w:pBdr>
        <w:left w:val="single" w:sz="4" w:space="0" w:color="auto"/>
      </w:pBdr>
      <w:spacing w:before="100" w:beforeAutospacing="1" w:after="100" w:afterAutospacing="1"/>
      <w:jc w:val="center"/>
      <w:textAlignment w:val="center"/>
    </w:pPr>
    <w:rPr>
      <w:sz w:val="28"/>
      <w:szCs w:val="28"/>
    </w:rPr>
  </w:style>
  <w:style w:type="paragraph" w:customStyle="1" w:styleId="xl198">
    <w:name w:val="xl198"/>
    <w:basedOn w:val="a0"/>
    <w:rsid w:val="00AD57E3"/>
    <w:pPr>
      <w:pBdr>
        <w:top w:val="single" w:sz="8" w:space="0" w:color="000000"/>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199">
    <w:name w:val="xl199"/>
    <w:basedOn w:val="a0"/>
    <w:rsid w:val="00AD57E3"/>
    <w:pPr>
      <w:pBdr>
        <w:top w:val="single" w:sz="8" w:space="0" w:color="000000"/>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00">
    <w:name w:val="xl200"/>
    <w:basedOn w:val="a0"/>
    <w:rsid w:val="00AD57E3"/>
    <w:pPr>
      <w:pBdr>
        <w:top w:val="single" w:sz="8" w:space="0" w:color="000000"/>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01">
    <w:name w:val="xl201"/>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pPr>
    <w:rPr>
      <w:sz w:val="28"/>
      <w:szCs w:val="28"/>
    </w:rPr>
  </w:style>
  <w:style w:type="paragraph" w:customStyle="1" w:styleId="xl202">
    <w:name w:val="xl202"/>
    <w:basedOn w:val="a0"/>
    <w:rsid w:val="00AD57E3"/>
    <w:pPr>
      <w:spacing w:before="100" w:beforeAutospacing="1" w:after="100" w:afterAutospacing="1"/>
    </w:pPr>
    <w:rPr>
      <w:sz w:val="28"/>
      <w:szCs w:val="28"/>
    </w:rPr>
  </w:style>
  <w:style w:type="paragraph" w:customStyle="1" w:styleId="xl203">
    <w:name w:val="xl203"/>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204">
    <w:name w:val="xl204"/>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sz w:val="28"/>
      <w:szCs w:val="28"/>
    </w:rPr>
  </w:style>
  <w:style w:type="paragraph" w:customStyle="1" w:styleId="xl205">
    <w:name w:val="xl205"/>
    <w:basedOn w:val="a0"/>
    <w:rsid w:val="00AD57E3"/>
    <w:pPr>
      <w:pBdr>
        <w:top w:val="single" w:sz="8" w:space="0" w:color="auto"/>
        <w:bottom w:val="single" w:sz="8" w:space="0" w:color="auto"/>
        <w:right w:val="single" w:sz="8" w:space="0" w:color="auto"/>
      </w:pBdr>
      <w:spacing w:before="100" w:beforeAutospacing="1" w:after="100" w:afterAutospacing="1"/>
      <w:jc w:val="center"/>
    </w:pPr>
    <w:rPr>
      <w:sz w:val="28"/>
      <w:szCs w:val="28"/>
    </w:rPr>
  </w:style>
  <w:style w:type="paragraph" w:customStyle="1" w:styleId="xl206">
    <w:name w:val="xl206"/>
    <w:basedOn w:val="a0"/>
    <w:rsid w:val="00AD57E3"/>
    <w:pPr>
      <w:pBdr>
        <w:top w:val="single" w:sz="8" w:space="0" w:color="auto"/>
        <w:bottom w:val="single" w:sz="8" w:space="0" w:color="auto"/>
        <w:right w:val="single" w:sz="8" w:space="0" w:color="auto"/>
      </w:pBdr>
      <w:spacing w:before="100" w:beforeAutospacing="1" w:after="100" w:afterAutospacing="1"/>
      <w:jc w:val="center"/>
    </w:pPr>
    <w:rPr>
      <w:sz w:val="28"/>
      <w:szCs w:val="28"/>
    </w:rPr>
  </w:style>
  <w:style w:type="paragraph" w:customStyle="1" w:styleId="xl207">
    <w:name w:val="xl207"/>
    <w:basedOn w:val="a0"/>
    <w:rsid w:val="00AD57E3"/>
    <w:pPr>
      <w:pBdr>
        <w:bottom w:val="single" w:sz="8" w:space="0" w:color="auto"/>
        <w:right w:val="single" w:sz="8" w:space="0" w:color="auto"/>
      </w:pBdr>
      <w:spacing w:before="100" w:beforeAutospacing="1" w:after="100" w:afterAutospacing="1"/>
      <w:jc w:val="center"/>
    </w:pPr>
    <w:rPr>
      <w:sz w:val="28"/>
      <w:szCs w:val="28"/>
    </w:rPr>
  </w:style>
  <w:style w:type="paragraph" w:customStyle="1" w:styleId="xl208">
    <w:name w:val="xl208"/>
    <w:basedOn w:val="a0"/>
    <w:rsid w:val="00AD57E3"/>
    <w:pPr>
      <w:pBdr>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09">
    <w:name w:val="xl209"/>
    <w:basedOn w:val="a0"/>
    <w:rsid w:val="00AD57E3"/>
    <w:pPr>
      <w:pBdr>
        <w:bottom w:val="single" w:sz="8" w:space="0" w:color="auto"/>
        <w:right w:val="single" w:sz="8" w:space="0" w:color="auto"/>
      </w:pBdr>
      <w:spacing w:before="100" w:beforeAutospacing="1" w:after="100" w:afterAutospacing="1"/>
      <w:jc w:val="center"/>
    </w:pPr>
    <w:rPr>
      <w:sz w:val="28"/>
      <w:szCs w:val="28"/>
    </w:rPr>
  </w:style>
  <w:style w:type="paragraph" w:customStyle="1" w:styleId="xl210">
    <w:name w:val="xl210"/>
    <w:basedOn w:val="a0"/>
    <w:rsid w:val="00AD57E3"/>
    <w:pPr>
      <w:pBdr>
        <w:bottom w:val="single" w:sz="8" w:space="0" w:color="auto"/>
        <w:right w:val="single" w:sz="8" w:space="0" w:color="auto"/>
      </w:pBdr>
      <w:spacing w:before="100" w:beforeAutospacing="1" w:after="100" w:afterAutospacing="1"/>
      <w:jc w:val="center"/>
    </w:pPr>
    <w:rPr>
      <w:sz w:val="28"/>
      <w:szCs w:val="28"/>
    </w:rPr>
  </w:style>
  <w:style w:type="paragraph" w:customStyle="1" w:styleId="xl211">
    <w:name w:val="xl211"/>
    <w:basedOn w:val="a0"/>
    <w:rsid w:val="00AD57E3"/>
    <w:pPr>
      <w:pBdr>
        <w:bottom w:val="single" w:sz="8"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212">
    <w:name w:val="xl212"/>
    <w:basedOn w:val="a0"/>
    <w:rsid w:val="00AD57E3"/>
    <w:pPr>
      <w:pBdr>
        <w:bottom w:val="single" w:sz="8" w:space="0" w:color="auto"/>
        <w:right w:val="single" w:sz="8" w:space="0" w:color="auto"/>
      </w:pBdr>
      <w:spacing w:before="100" w:beforeAutospacing="1" w:after="100" w:afterAutospacing="1"/>
      <w:jc w:val="center"/>
    </w:pPr>
    <w:rPr>
      <w:sz w:val="28"/>
      <w:szCs w:val="28"/>
    </w:rPr>
  </w:style>
  <w:style w:type="paragraph" w:customStyle="1" w:styleId="xl213">
    <w:name w:val="xl213"/>
    <w:basedOn w:val="a0"/>
    <w:rsid w:val="00AD57E3"/>
    <w:pPr>
      <w:pBdr>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14">
    <w:name w:val="xl214"/>
    <w:basedOn w:val="a0"/>
    <w:rsid w:val="00AD57E3"/>
    <w:pPr>
      <w:pBdr>
        <w:top w:val="single" w:sz="8" w:space="0" w:color="auto"/>
        <w:bottom w:val="single" w:sz="8" w:space="0" w:color="auto"/>
        <w:right w:val="single" w:sz="8" w:space="0" w:color="auto"/>
      </w:pBdr>
      <w:shd w:val="clear" w:color="000000" w:fill="FFFFFF"/>
      <w:spacing w:before="100" w:beforeAutospacing="1" w:after="100" w:afterAutospacing="1"/>
      <w:jc w:val="center"/>
    </w:pPr>
    <w:rPr>
      <w:sz w:val="28"/>
      <w:szCs w:val="28"/>
    </w:rPr>
  </w:style>
  <w:style w:type="paragraph" w:customStyle="1" w:styleId="xl215">
    <w:name w:val="xl215"/>
    <w:basedOn w:val="a0"/>
    <w:rsid w:val="00AD57E3"/>
    <w:pPr>
      <w:pBdr>
        <w:bottom w:val="single" w:sz="8" w:space="0" w:color="auto"/>
        <w:right w:val="single" w:sz="8" w:space="0" w:color="auto"/>
      </w:pBdr>
      <w:spacing w:before="100" w:beforeAutospacing="1" w:after="100" w:afterAutospacing="1"/>
      <w:jc w:val="center"/>
    </w:pPr>
    <w:rPr>
      <w:sz w:val="28"/>
      <w:szCs w:val="28"/>
    </w:rPr>
  </w:style>
  <w:style w:type="paragraph" w:customStyle="1" w:styleId="xl216">
    <w:name w:val="xl216"/>
    <w:basedOn w:val="a0"/>
    <w:rsid w:val="00AD57E3"/>
    <w:pPr>
      <w:pBdr>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17">
    <w:name w:val="xl217"/>
    <w:basedOn w:val="a0"/>
    <w:rsid w:val="00AD57E3"/>
    <w:pPr>
      <w:pBdr>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18">
    <w:name w:val="xl218"/>
    <w:basedOn w:val="a0"/>
    <w:rsid w:val="00AD57E3"/>
    <w:pPr>
      <w:pBdr>
        <w:top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19">
    <w:name w:val="xl219"/>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top"/>
    </w:pPr>
    <w:rPr>
      <w:sz w:val="28"/>
      <w:szCs w:val="28"/>
    </w:rPr>
  </w:style>
  <w:style w:type="paragraph" w:customStyle="1" w:styleId="xl220">
    <w:name w:val="xl220"/>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top"/>
    </w:pPr>
    <w:rPr>
      <w:sz w:val="28"/>
      <w:szCs w:val="28"/>
    </w:rPr>
  </w:style>
  <w:style w:type="paragraph" w:customStyle="1" w:styleId="xl221">
    <w:name w:val="xl221"/>
    <w:basedOn w:val="a0"/>
    <w:rsid w:val="00AD57E3"/>
    <w:pPr>
      <w:pBdr>
        <w:left w:val="single" w:sz="8" w:space="0" w:color="000000"/>
        <w:bottom w:val="single" w:sz="8" w:space="0" w:color="000000"/>
        <w:right w:val="single" w:sz="8" w:space="0" w:color="000000"/>
      </w:pBdr>
      <w:spacing w:before="100" w:beforeAutospacing="1" w:after="100" w:afterAutospacing="1"/>
      <w:jc w:val="center"/>
      <w:textAlignment w:val="top"/>
    </w:pPr>
    <w:rPr>
      <w:sz w:val="28"/>
      <w:szCs w:val="28"/>
    </w:rPr>
  </w:style>
  <w:style w:type="paragraph" w:customStyle="1" w:styleId="xl222">
    <w:name w:val="xl222"/>
    <w:basedOn w:val="a0"/>
    <w:rsid w:val="00AD57E3"/>
    <w:pPr>
      <w:pBdr>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23">
    <w:name w:val="xl223"/>
    <w:basedOn w:val="a0"/>
    <w:rsid w:val="00AD57E3"/>
    <w:pPr>
      <w:pBdr>
        <w:top w:val="single" w:sz="8" w:space="0" w:color="auto"/>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24">
    <w:name w:val="xl224"/>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225">
    <w:name w:val="xl225"/>
    <w:basedOn w:val="a0"/>
    <w:rsid w:val="00AD57E3"/>
    <w:pPr>
      <w:pBdr>
        <w:right w:val="single" w:sz="8" w:space="0" w:color="auto"/>
      </w:pBdr>
      <w:spacing w:before="100" w:beforeAutospacing="1" w:after="100" w:afterAutospacing="1"/>
      <w:jc w:val="center"/>
      <w:textAlignment w:val="center"/>
    </w:pPr>
    <w:rPr>
      <w:sz w:val="28"/>
      <w:szCs w:val="28"/>
    </w:rPr>
  </w:style>
  <w:style w:type="paragraph" w:customStyle="1" w:styleId="xl226">
    <w:name w:val="xl226"/>
    <w:basedOn w:val="a0"/>
    <w:rsid w:val="00AD57E3"/>
    <w:pPr>
      <w:pBdr>
        <w:right w:val="single" w:sz="8" w:space="0" w:color="auto"/>
      </w:pBdr>
      <w:spacing w:before="100" w:beforeAutospacing="1" w:after="100" w:afterAutospacing="1"/>
      <w:jc w:val="center"/>
      <w:textAlignment w:val="center"/>
    </w:pPr>
    <w:rPr>
      <w:sz w:val="28"/>
      <w:szCs w:val="28"/>
    </w:rPr>
  </w:style>
  <w:style w:type="paragraph" w:customStyle="1" w:styleId="xl227">
    <w:name w:val="xl227"/>
    <w:basedOn w:val="a0"/>
    <w:rsid w:val="00AD57E3"/>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228">
    <w:name w:val="xl228"/>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29">
    <w:name w:val="xl229"/>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30">
    <w:name w:val="xl230"/>
    <w:basedOn w:val="a0"/>
    <w:rsid w:val="00AD57E3"/>
    <w:pPr>
      <w:pBdr>
        <w:right w:val="single" w:sz="8" w:space="0" w:color="auto"/>
      </w:pBdr>
      <w:spacing w:before="100" w:beforeAutospacing="1" w:after="100" w:afterAutospacing="1"/>
      <w:jc w:val="center"/>
      <w:textAlignment w:val="center"/>
    </w:pPr>
    <w:rPr>
      <w:sz w:val="28"/>
      <w:szCs w:val="28"/>
    </w:rPr>
  </w:style>
  <w:style w:type="paragraph" w:customStyle="1" w:styleId="xl231">
    <w:name w:val="xl231"/>
    <w:basedOn w:val="a0"/>
    <w:rsid w:val="00AD57E3"/>
    <w:pPr>
      <w:pBdr>
        <w:right w:val="single" w:sz="8" w:space="0" w:color="auto"/>
      </w:pBdr>
      <w:spacing w:before="100" w:beforeAutospacing="1" w:after="100" w:afterAutospacing="1"/>
      <w:jc w:val="center"/>
      <w:textAlignment w:val="center"/>
    </w:pPr>
    <w:rPr>
      <w:color w:val="FF0000"/>
      <w:sz w:val="28"/>
      <w:szCs w:val="28"/>
    </w:rPr>
  </w:style>
  <w:style w:type="paragraph" w:customStyle="1" w:styleId="xl232">
    <w:name w:val="xl232"/>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sz w:val="28"/>
      <w:szCs w:val="28"/>
    </w:rPr>
  </w:style>
  <w:style w:type="paragraph" w:customStyle="1" w:styleId="xl233">
    <w:name w:val="xl233"/>
    <w:basedOn w:val="a0"/>
    <w:rsid w:val="00AD57E3"/>
    <w:pPr>
      <w:pBdr>
        <w:top w:val="single" w:sz="8" w:space="0" w:color="000000"/>
        <w:left w:val="single" w:sz="8" w:space="0" w:color="000000"/>
        <w:right w:val="single" w:sz="8" w:space="0" w:color="000000"/>
      </w:pBdr>
      <w:spacing w:before="100" w:beforeAutospacing="1" w:after="100" w:afterAutospacing="1"/>
      <w:jc w:val="center"/>
      <w:textAlignment w:val="center"/>
    </w:pPr>
    <w:rPr>
      <w:color w:val="FF0000"/>
      <w:sz w:val="28"/>
      <w:szCs w:val="28"/>
    </w:rPr>
  </w:style>
  <w:style w:type="paragraph" w:customStyle="1" w:styleId="xl234">
    <w:name w:val="xl234"/>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35">
    <w:name w:val="xl235"/>
    <w:basedOn w:val="a0"/>
    <w:rsid w:val="00AD57E3"/>
    <w:pPr>
      <w:pBdr>
        <w:top w:val="single" w:sz="4"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36">
    <w:name w:val="xl236"/>
    <w:basedOn w:val="a0"/>
    <w:rsid w:val="00AD57E3"/>
    <w:pPr>
      <w:pBdr>
        <w:top w:val="single" w:sz="4" w:space="0" w:color="auto"/>
        <w:bottom w:val="single" w:sz="8" w:space="0" w:color="auto"/>
        <w:right w:val="single" w:sz="4" w:space="0" w:color="auto"/>
      </w:pBdr>
      <w:spacing w:before="100" w:beforeAutospacing="1" w:after="100" w:afterAutospacing="1"/>
      <w:jc w:val="center"/>
      <w:textAlignment w:val="center"/>
    </w:pPr>
    <w:rPr>
      <w:sz w:val="28"/>
      <w:szCs w:val="28"/>
    </w:rPr>
  </w:style>
  <w:style w:type="paragraph" w:customStyle="1" w:styleId="xl237">
    <w:name w:val="xl237"/>
    <w:basedOn w:val="a0"/>
    <w:rsid w:val="00AD57E3"/>
    <w:pPr>
      <w:pBdr>
        <w:bottom w:val="single" w:sz="8" w:space="0" w:color="auto"/>
      </w:pBdr>
      <w:spacing w:before="100" w:beforeAutospacing="1" w:after="100" w:afterAutospacing="1"/>
      <w:jc w:val="center"/>
      <w:textAlignment w:val="center"/>
    </w:pPr>
    <w:rPr>
      <w:sz w:val="28"/>
      <w:szCs w:val="28"/>
    </w:rPr>
  </w:style>
  <w:style w:type="paragraph" w:customStyle="1" w:styleId="xl238">
    <w:name w:val="xl238"/>
    <w:basedOn w:val="a0"/>
    <w:rsid w:val="00AD57E3"/>
    <w:pPr>
      <w:pBdr>
        <w:bottom w:val="single" w:sz="8" w:space="0" w:color="auto"/>
        <w:right w:val="single" w:sz="4" w:space="0" w:color="auto"/>
      </w:pBdr>
      <w:spacing w:before="100" w:beforeAutospacing="1" w:after="100" w:afterAutospacing="1"/>
      <w:jc w:val="center"/>
      <w:textAlignment w:val="center"/>
    </w:pPr>
    <w:rPr>
      <w:sz w:val="28"/>
      <w:szCs w:val="28"/>
    </w:rPr>
  </w:style>
  <w:style w:type="paragraph" w:customStyle="1" w:styleId="xl239">
    <w:name w:val="xl239"/>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pPr>
    <w:rPr>
      <w:sz w:val="28"/>
      <w:szCs w:val="28"/>
    </w:rPr>
  </w:style>
  <w:style w:type="paragraph" w:customStyle="1" w:styleId="xl240">
    <w:name w:val="xl240"/>
    <w:basedOn w:val="a0"/>
    <w:rsid w:val="00AD57E3"/>
    <w:pPr>
      <w:pBdr>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41">
    <w:name w:val="xl241"/>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0D0D0D"/>
      <w:sz w:val="28"/>
      <w:szCs w:val="28"/>
    </w:rPr>
  </w:style>
  <w:style w:type="paragraph" w:customStyle="1" w:styleId="xl242">
    <w:name w:val="xl242"/>
    <w:basedOn w:val="a0"/>
    <w:rsid w:val="00AD57E3"/>
    <w:pPr>
      <w:pBdr>
        <w:bottom w:val="single" w:sz="8" w:space="0" w:color="auto"/>
        <w:right w:val="single" w:sz="8" w:space="0" w:color="auto"/>
      </w:pBdr>
      <w:spacing w:before="100" w:beforeAutospacing="1" w:after="100" w:afterAutospacing="1"/>
      <w:jc w:val="center"/>
      <w:textAlignment w:val="center"/>
    </w:pPr>
    <w:rPr>
      <w:color w:val="0D0D0D"/>
      <w:sz w:val="28"/>
      <w:szCs w:val="28"/>
    </w:rPr>
  </w:style>
  <w:style w:type="paragraph" w:customStyle="1" w:styleId="xl243">
    <w:name w:val="xl243"/>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44">
    <w:name w:val="xl244"/>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28"/>
      <w:szCs w:val="28"/>
    </w:rPr>
  </w:style>
  <w:style w:type="paragraph" w:customStyle="1" w:styleId="xl245">
    <w:name w:val="xl245"/>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28"/>
      <w:szCs w:val="28"/>
    </w:rPr>
  </w:style>
  <w:style w:type="paragraph" w:customStyle="1" w:styleId="xl246">
    <w:name w:val="xl246"/>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28"/>
      <w:szCs w:val="28"/>
    </w:rPr>
  </w:style>
  <w:style w:type="paragraph" w:customStyle="1" w:styleId="xl247">
    <w:name w:val="xl247"/>
    <w:basedOn w:val="a0"/>
    <w:rsid w:val="00AD57E3"/>
    <w:pPr>
      <w:pBdr>
        <w:bottom w:val="single" w:sz="8" w:space="0" w:color="auto"/>
      </w:pBdr>
      <w:spacing w:before="100" w:beforeAutospacing="1" w:after="100" w:afterAutospacing="1"/>
      <w:jc w:val="center"/>
      <w:textAlignment w:val="center"/>
    </w:pPr>
    <w:rPr>
      <w:b/>
      <w:bCs/>
      <w:sz w:val="28"/>
      <w:szCs w:val="28"/>
    </w:rPr>
  </w:style>
  <w:style w:type="paragraph" w:customStyle="1" w:styleId="xl248">
    <w:name w:val="xl248"/>
    <w:basedOn w:val="a0"/>
    <w:rsid w:val="00AD57E3"/>
    <w:pPr>
      <w:pBdr>
        <w:top w:val="single" w:sz="8" w:space="0" w:color="auto"/>
        <w:left w:val="single" w:sz="8" w:space="0" w:color="auto"/>
        <w:bottom w:val="single" w:sz="8" w:space="0" w:color="auto"/>
      </w:pBdr>
      <w:spacing w:before="100" w:beforeAutospacing="1" w:after="100" w:afterAutospacing="1"/>
      <w:jc w:val="center"/>
      <w:textAlignment w:val="center"/>
    </w:pPr>
    <w:rPr>
      <w:sz w:val="28"/>
      <w:szCs w:val="28"/>
    </w:rPr>
  </w:style>
  <w:style w:type="paragraph" w:customStyle="1" w:styleId="xl249">
    <w:name w:val="xl249"/>
    <w:basedOn w:val="a0"/>
    <w:rsid w:val="00AD57E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FF0000"/>
      <w:sz w:val="28"/>
      <w:szCs w:val="28"/>
    </w:rPr>
  </w:style>
  <w:style w:type="paragraph" w:customStyle="1" w:styleId="xl250">
    <w:name w:val="xl250"/>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251">
    <w:name w:val="xl251"/>
    <w:basedOn w:val="a0"/>
    <w:rsid w:val="00AD57E3"/>
    <w:pPr>
      <w:pBdr>
        <w:top w:val="single" w:sz="8" w:space="0" w:color="auto"/>
        <w:left w:val="single" w:sz="8" w:space="0" w:color="auto"/>
        <w:bottom w:val="single" w:sz="8" w:space="0" w:color="000000"/>
      </w:pBdr>
      <w:shd w:val="clear" w:color="000000" w:fill="DCE6F1"/>
      <w:spacing w:before="100" w:beforeAutospacing="1" w:after="100" w:afterAutospacing="1"/>
      <w:jc w:val="center"/>
      <w:textAlignment w:val="center"/>
    </w:pPr>
    <w:rPr>
      <w:b/>
      <w:bCs/>
      <w:sz w:val="28"/>
      <w:szCs w:val="28"/>
    </w:rPr>
  </w:style>
  <w:style w:type="paragraph" w:customStyle="1" w:styleId="xl252">
    <w:name w:val="xl252"/>
    <w:basedOn w:val="a0"/>
    <w:rsid w:val="00AD57E3"/>
    <w:pPr>
      <w:pBdr>
        <w:top w:val="single" w:sz="8" w:space="0" w:color="auto"/>
        <w:bottom w:val="single" w:sz="8" w:space="0" w:color="000000"/>
      </w:pBdr>
      <w:shd w:val="clear" w:color="000000" w:fill="DCE6F1"/>
      <w:spacing w:before="100" w:beforeAutospacing="1" w:after="100" w:afterAutospacing="1"/>
      <w:jc w:val="center"/>
      <w:textAlignment w:val="center"/>
    </w:pPr>
    <w:rPr>
      <w:b/>
      <w:bCs/>
      <w:sz w:val="28"/>
      <w:szCs w:val="28"/>
    </w:rPr>
  </w:style>
  <w:style w:type="paragraph" w:customStyle="1" w:styleId="xl253">
    <w:name w:val="xl253"/>
    <w:basedOn w:val="a0"/>
    <w:rsid w:val="00AD57E3"/>
    <w:pPr>
      <w:pBdr>
        <w:top w:val="single" w:sz="8" w:space="0" w:color="auto"/>
        <w:right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54">
    <w:name w:val="xl254"/>
    <w:basedOn w:val="a0"/>
    <w:rsid w:val="00AD57E3"/>
    <w:pPr>
      <w:pBdr>
        <w:top w:val="single" w:sz="8" w:space="0" w:color="auto"/>
        <w:left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255">
    <w:name w:val="xl255"/>
    <w:basedOn w:val="a0"/>
    <w:rsid w:val="00AD57E3"/>
    <w:pPr>
      <w:pBdr>
        <w:top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256">
    <w:name w:val="xl256"/>
    <w:basedOn w:val="a0"/>
    <w:rsid w:val="00AD57E3"/>
    <w:pPr>
      <w:pBdr>
        <w:top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257">
    <w:name w:val="xl257"/>
    <w:basedOn w:val="a0"/>
    <w:rsid w:val="00AD57E3"/>
    <w:pPr>
      <w:pBdr>
        <w:top w:val="single" w:sz="8" w:space="0" w:color="auto"/>
        <w:left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258">
    <w:name w:val="xl258"/>
    <w:basedOn w:val="a0"/>
    <w:rsid w:val="00AD57E3"/>
    <w:pPr>
      <w:spacing w:before="100" w:beforeAutospacing="1" w:after="100" w:afterAutospacing="1"/>
      <w:jc w:val="center"/>
    </w:pPr>
    <w:rPr>
      <w:rFonts w:ascii="Calibri" w:hAnsi="Calibri" w:cs="Calibri"/>
    </w:rPr>
  </w:style>
  <w:style w:type="paragraph" w:customStyle="1" w:styleId="xl259">
    <w:name w:val="xl259"/>
    <w:basedOn w:val="a0"/>
    <w:rsid w:val="00AD57E3"/>
    <w:pPr>
      <w:pBdr>
        <w:bottom w:val="single" w:sz="8" w:space="0" w:color="auto"/>
      </w:pBdr>
      <w:spacing w:before="100" w:beforeAutospacing="1" w:after="100" w:afterAutospacing="1"/>
      <w:jc w:val="center"/>
    </w:pPr>
    <w:rPr>
      <w:rFonts w:ascii="Calibri" w:hAnsi="Calibri" w:cs="Calibri"/>
    </w:rPr>
  </w:style>
  <w:style w:type="paragraph" w:customStyle="1" w:styleId="xl260">
    <w:name w:val="xl260"/>
    <w:basedOn w:val="a0"/>
    <w:rsid w:val="00AD57E3"/>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261">
    <w:name w:val="xl261"/>
    <w:basedOn w:val="a0"/>
    <w:rsid w:val="00AD57E3"/>
    <w:pPr>
      <w:pBdr>
        <w:left w:val="single" w:sz="8" w:space="0" w:color="auto"/>
        <w:right w:val="single" w:sz="8" w:space="0" w:color="auto"/>
      </w:pBdr>
      <w:spacing w:before="100" w:beforeAutospacing="1" w:after="100" w:afterAutospacing="1"/>
      <w:jc w:val="center"/>
      <w:textAlignment w:val="center"/>
    </w:pPr>
  </w:style>
  <w:style w:type="paragraph" w:customStyle="1" w:styleId="xl262">
    <w:name w:val="xl262"/>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263">
    <w:name w:val="xl263"/>
    <w:basedOn w:val="a0"/>
    <w:rsid w:val="00AD57E3"/>
    <w:pPr>
      <w:pBdr>
        <w:top w:val="single" w:sz="8" w:space="0" w:color="auto"/>
        <w:left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64">
    <w:name w:val="xl264"/>
    <w:basedOn w:val="a0"/>
    <w:rsid w:val="00AD57E3"/>
    <w:pPr>
      <w:pBdr>
        <w:top w:val="single" w:sz="8" w:space="0" w:color="auto"/>
      </w:pBdr>
      <w:shd w:val="clear" w:color="000000" w:fill="DCE6F1"/>
      <w:spacing w:before="100" w:beforeAutospacing="1" w:after="100" w:afterAutospacing="1"/>
      <w:jc w:val="center"/>
      <w:textAlignment w:val="center"/>
    </w:pPr>
    <w:rPr>
      <w:sz w:val="28"/>
      <w:szCs w:val="28"/>
    </w:rPr>
  </w:style>
  <w:style w:type="paragraph" w:customStyle="1" w:styleId="xl265">
    <w:name w:val="xl265"/>
    <w:basedOn w:val="a0"/>
    <w:rsid w:val="00AD57E3"/>
    <w:pPr>
      <w:pBdr>
        <w:top w:val="single" w:sz="8" w:space="0" w:color="auto"/>
        <w:right w:val="single" w:sz="8" w:space="0" w:color="auto"/>
      </w:pBdr>
      <w:shd w:val="clear" w:color="000000" w:fill="DCE6F1"/>
      <w:spacing w:before="100" w:beforeAutospacing="1" w:after="100" w:afterAutospacing="1"/>
      <w:jc w:val="center"/>
      <w:textAlignment w:val="center"/>
    </w:pPr>
    <w:rPr>
      <w:sz w:val="28"/>
      <w:szCs w:val="28"/>
    </w:rPr>
  </w:style>
  <w:style w:type="paragraph" w:customStyle="1" w:styleId="xl266">
    <w:name w:val="xl266"/>
    <w:basedOn w:val="a0"/>
    <w:rsid w:val="00AD57E3"/>
    <w:pPr>
      <w:pBdr>
        <w:top w:val="single" w:sz="8" w:space="0" w:color="auto"/>
        <w:left w:val="single" w:sz="8" w:space="0" w:color="auto"/>
        <w:bottom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67">
    <w:name w:val="xl267"/>
    <w:basedOn w:val="a0"/>
    <w:rsid w:val="00AD57E3"/>
    <w:pPr>
      <w:pBdr>
        <w:top w:val="single" w:sz="8" w:space="0" w:color="auto"/>
        <w:bottom w:val="single" w:sz="8" w:space="0" w:color="auto"/>
      </w:pBdr>
      <w:shd w:val="clear" w:color="000000" w:fill="DCE6F1"/>
      <w:spacing w:before="100" w:beforeAutospacing="1" w:after="100" w:afterAutospacing="1"/>
      <w:jc w:val="center"/>
      <w:textAlignment w:val="center"/>
    </w:pPr>
    <w:rPr>
      <w:color w:val="FF0000"/>
      <w:sz w:val="28"/>
      <w:szCs w:val="28"/>
    </w:rPr>
  </w:style>
  <w:style w:type="paragraph" w:customStyle="1" w:styleId="xl268">
    <w:name w:val="xl268"/>
    <w:basedOn w:val="a0"/>
    <w:rsid w:val="00AD57E3"/>
    <w:pPr>
      <w:pBdr>
        <w:top w:val="single" w:sz="8" w:space="0" w:color="auto"/>
        <w:bottom w:val="single" w:sz="8" w:space="0" w:color="auto"/>
        <w:right w:val="single" w:sz="8" w:space="0" w:color="auto"/>
      </w:pBdr>
      <w:shd w:val="clear" w:color="000000" w:fill="DCE6F1"/>
      <w:spacing w:before="100" w:beforeAutospacing="1" w:after="100" w:afterAutospacing="1"/>
      <w:jc w:val="center"/>
      <w:textAlignment w:val="center"/>
    </w:pPr>
    <w:rPr>
      <w:color w:val="FF0000"/>
      <w:sz w:val="28"/>
      <w:szCs w:val="28"/>
    </w:rPr>
  </w:style>
  <w:style w:type="paragraph" w:customStyle="1" w:styleId="xl269">
    <w:name w:val="xl269"/>
    <w:basedOn w:val="a0"/>
    <w:rsid w:val="00AD57E3"/>
    <w:pPr>
      <w:pBdr>
        <w:left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70">
    <w:name w:val="xl270"/>
    <w:basedOn w:val="a0"/>
    <w:rsid w:val="00AD57E3"/>
    <w:pPr>
      <w:shd w:val="clear" w:color="000000" w:fill="DCE6F1"/>
      <w:spacing w:before="100" w:beforeAutospacing="1" w:after="100" w:afterAutospacing="1"/>
      <w:jc w:val="center"/>
      <w:textAlignment w:val="center"/>
    </w:pPr>
    <w:rPr>
      <w:sz w:val="28"/>
      <w:szCs w:val="28"/>
    </w:rPr>
  </w:style>
  <w:style w:type="paragraph" w:customStyle="1" w:styleId="xl271">
    <w:name w:val="xl271"/>
    <w:basedOn w:val="a0"/>
    <w:rsid w:val="00AD57E3"/>
    <w:pPr>
      <w:pBdr>
        <w:right w:val="single" w:sz="8" w:space="0" w:color="auto"/>
      </w:pBdr>
      <w:shd w:val="clear" w:color="000000" w:fill="DCE6F1"/>
      <w:spacing w:before="100" w:beforeAutospacing="1" w:after="100" w:afterAutospacing="1"/>
      <w:jc w:val="center"/>
      <w:textAlignment w:val="center"/>
    </w:pPr>
    <w:rPr>
      <w:sz w:val="28"/>
      <w:szCs w:val="28"/>
    </w:rPr>
  </w:style>
  <w:style w:type="paragraph" w:customStyle="1" w:styleId="xl272">
    <w:name w:val="xl272"/>
    <w:basedOn w:val="a0"/>
    <w:rsid w:val="00AD57E3"/>
    <w:pPr>
      <w:pBdr>
        <w:top w:val="single" w:sz="8" w:space="0" w:color="auto"/>
        <w:bottom w:val="single" w:sz="8" w:space="0" w:color="auto"/>
      </w:pBdr>
      <w:shd w:val="clear" w:color="000000" w:fill="DCE6F1"/>
      <w:spacing w:before="100" w:beforeAutospacing="1" w:after="100" w:afterAutospacing="1"/>
      <w:jc w:val="center"/>
      <w:textAlignment w:val="center"/>
    </w:pPr>
    <w:rPr>
      <w:sz w:val="28"/>
      <w:szCs w:val="28"/>
    </w:rPr>
  </w:style>
  <w:style w:type="paragraph" w:customStyle="1" w:styleId="xl273">
    <w:name w:val="xl273"/>
    <w:basedOn w:val="a0"/>
    <w:rsid w:val="00AD57E3"/>
    <w:pPr>
      <w:pBdr>
        <w:top w:val="single" w:sz="8" w:space="0" w:color="auto"/>
        <w:bottom w:val="single" w:sz="8" w:space="0" w:color="auto"/>
        <w:right w:val="single" w:sz="8" w:space="0" w:color="auto"/>
      </w:pBdr>
      <w:shd w:val="clear" w:color="000000" w:fill="DCE6F1"/>
      <w:spacing w:before="100" w:beforeAutospacing="1" w:after="100" w:afterAutospacing="1"/>
      <w:jc w:val="center"/>
      <w:textAlignment w:val="center"/>
    </w:pPr>
    <w:rPr>
      <w:sz w:val="28"/>
      <w:szCs w:val="28"/>
    </w:rPr>
  </w:style>
  <w:style w:type="paragraph" w:customStyle="1" w:styleId="xl274">
    <w:name w:val="xl274"/>
    <w:basedOn w:val="a0"/>
    <w:rsid w:val="00AD57E3"/>
    <w:pPr>
      <w:pBdr>
        <w:top w:val="single" w:sz="8" w:space="0" w:color="auto"/>
        <w:left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75">
    <w:name w:val="xl275"/>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76">
    <w:name w:val="xl276"/>
    <w:basedOn w:val="a0"/>
    <w:rsid w:val="00AD57E3"/>
    <w:pPr>
      <w:pBdr>
        <w:top w:val="single" w:sz="8" w:space="0" w:color="auto"/>
        <w:left w:val="single" w:sz="8" w:space="0" w:color="auto"/>
        <w:right w:val="single" w:sz="8" w:space="0" w:color="auto"/>
      </w:pBdr>
      <w:spacing w:before="100" w:beforeAutospacing="1" w:after="100" w:afterAutospacing="1"/>
    </w:pPr>
    <w:rPr>
      <w:sz w:val="28"/>
      <w:szCs w:val="28"/>
    </w:rPr>
  </w:style>
  <w:style w:type="paragraph" w:customStyle="1" w:styleId="xl277">
    <w:name w:val="xl277"/>
    <w:basedOn w:val="a0"/>
    <w:rsid w:val="00AD57E3"/>
    <w:pPr>
      <w:pBdr>
        <w:left w:val="single" w:sz="8" w:space="0" w:color="auto"/>
        <w:bottom w:val="single" w:sz="8" w:space="0" w:color="auto"/>
        <w:right w:val="single" w:sz="8" w:space="0" w:color="auto"/>
      </w:pBdr>
      <w:spacing w:before="100" w:beforeAutospacing="1" w:after="100" w:afterAutospacing="1"/>
    </w:pPr>
    <w:rPr>
      <w:sz w:val="28"/>
      <w:szCs w:val="28"/>
    </w:rPr>
  </w:style>
  <w:style w:type="paragraph" w:customStyle="1" w:styleId="xl278">
    <w:name w:val="xl278"/>
    <w:basedOn w:val="a0"/>
    <w:rsid w:val="00AD57E3"/>
    <w:pPr>
      <w:pBdr>
        <w:top w:val="single" w:sz="8" w:space="0" w:color="auto"/>
        <w:bottom w:val="single" w:sz="8" w:space="0" w:color="auto"/>
      </w:pBdr>
      <w:shd w:val="clear" w:color="000000" w:fill="DCE6F1"/>
      <w:spacing w:before="100" w:beforeAutospacing="1" w:after="100" w:afterAutospacing="1"/>
      <w:jc w:val="center"/>
      <w:textAlignment w:val="center"/>
    </w:pPr>
  </w:style>
  <w:style w:type="paragraph" w:customStyle="1" w:styleId="xl279">
    <w:name w:val="xl279"/>
    <w:basedOn w:val="a0"/>
    <w:rsid w:val="00AD57E3"/>
    <w:pPr>
      <w:pBdr>
        <w:top w:val="single" w:sz="8" w:space="0" w:color="auto"/>
        <w:bottom w:val="single" w:sz="8" w:space="0" w:color="auto"/>
        <w:right w:val="single" w:sz="8" w:space="0" w:color="auto"/>
      </w:pBdr>
      <w:shd w:val="clear" w:color="000000" w:fill="DCE6F1"/>
      <w:spacing w:before="100" w:beforeAutospacing="1" w:after="100" w:afterAutospacing="1"/>
      <w:jc w:val="center"/>
      <w:textAlignment w:val="center"/>
    </w:pPr>
  </w:style>
  <w:style w:type="paragraph" w:customStyle="1" w:styleId="xl280">
    <w:name w:val="xl280"/>
    <w:basedOn w:val="a0"/>
    <w:rsid w:val="00AD57E3"/>
    <w:pPr>
      <w:pBdr>
        <w:top w:val="single" w:sz="8" w:space="0" w:color="auto"/>
        <w:left w:val="single" w:sz="4" w:space="0" w:color="auto"/>
        <w:bottom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81">
    <w:name w:val="xl281"/>
    <w:basedOn w:val="a0"/>
    <w:rsid w:val="00AD57E3"/>
    <w:pPr>
      <w:pBdr>
        <w:top w:val="single" w:sz="8" w:space="0" w:color="auto"/>
        <w:bottom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82">
    <w:name w:val="xl282"/>
    <w:basedOn w:val="a0"/>
    <w:rsid w:val="00AD57E3"/>
    <w:pPr>
      <w:pBdr>
        <w:top w:val="single" w:sz="8" w:space="0" w:color="auto"/>
        <w:bottom w:val="single" w:sz="8" w:space="0" w:color="auto"/>
        <w:right w:val="single" w:sz="4" w:space="0" w:color="auto"/>
      </w:pBdr>
      <w:shd w:val="clear" w:color="000000" w:fill="DCE6F1"/>
      <w:spacing w:before="100" w:beforeAutospacing="1" w:after="100" w:afterAutospacing="1"/>
      <w:jc w:val="center"/>
      <w:textAlignment w:val="center"/>
    </w:pPr>
    <w:rPr>
      <w:b/>
      <w:bCs/>
      <w:sz w:val="28"/>
      <w:szCs w:val="28"/>
    </w:rPr>
  </w:style>
  <w:style w:type="paragraph" w:customStyle="1" w:styleId="xl283">
    <w:name w:val="xl283"/>
    <w:basedOn w:val="a0"/>
    <w:rsid w:val="00AD57E3"/>
    <w:pPr>
      <w:pBdr>
        <w:top w:val="single" w:sz="8" w:space="0" w:color="auto"/>
        <w:bottom w:val="single" w:sz="8" w:space="0" w:color="auto"/>
        <w:right w:val="single" w:sz="8" w:space="0" w:color="auto"/>
      </w:pBdr>
      <w:shd w:val="clear" w:color="000000" w:fill="DCE6F1"/>
      <w:spacing w:before="100" w:beforeAutospacing="1" w:after="100" w:afterAutospacing="1"/>
      <w:jc w:val="center"/>
      <w:textAlignment w:val="center"/>
    </w:pPr>
    <w:rPr>
      <w:b/>
      <w:bCs/>
      <w:sz w:val="28"/>
      <w:szCs w:val="28"/>
    </w:rPr>
  </w:style>
  <w:style w:type="paragraph" w:customStyle="1" w:styleId="xl284">
    <w:name w:val="xl284"/>
    <w:basedOn w:val="a0"/>
    <w:rsid w:val="00AD57E3"/>
    <w:pPr>
      <w:pBdr>
        <w:top w:val="single" w:sz="8" w:space="0" w:color="auto"/>
        <w:left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85">
    <w:name w:val="xl285"/>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center"/>
    </w:pPr>
    <w:rPr>
      <w:sz w:val="28"/>
      <w:szCs w:val="28"/>
    </w:rPr>
  </w:style>
  <w:style w:type="paragraph" w:customStyle="1" w:styleId="xl286">
    <w:name w:val="xl286"/>
    <w:basedOn w:val="a0"/>
    <w:rsid w:val="00AD57E3"/>
    <w:pPr>
      <w:pBdr>
        <w:top w:val="single" w:sz="8" w:space="0" w:color="auto"/>
        <w:left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87">
    <w:name w:val="xl287"/>
    <w:basedOn w:val="a0"/>
    <w:rsid w:val="00AD57E3"/>
    <w:pPr>
      <w:pBdr>
        <w:left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88">
    <w:name w:val="xl288"/>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top"/>
    </w:pPr>
    <w:rPr>
      <w:sz w:val="28"/>
      <w:szCs w:val="28"/>
    </w:rPr>
  </w:style>
  <w:style w:type="paragraph" w:customStyle="1" w:styleId="xl289">
    <w:name w:val="xl289"/>
    <w:basedOn w:val="a0"/>
    <w:rsid w:val="00AD57E3"/>
    <w:pPr>
      <w:pBdr>
        <w:top w:val="single" w:sz="8" w:space="0" w:color="auto"/>
        <w:left w:val="single" w:sz="8" w:space="0" w:color="auto"/>
        <w:right w:val="single" w:sz="8" w:space="0" w:color="auto"/>
      </w:pBdr>
      <w:spacing w:before="100" w:beforeAutospacing="1" w:after="100" w:afterAutospacing="1"/>
      <w:jc w:val="center"/>
      <w:textAlignment w:val="top"/>
    </w:pPr>
    <w:rPr>
      <w:rFonts w:ascii="Calibri" w:hAnsi="Calibri" w:cs="Calibri"/>
      <w:b/>
      <w:bCs/>
      <w:sz w:val="28"/>
      <w:szCs w:val="28"/>
    </w:rPr>
  </w:style>
  <w:style w:type="paragraph" w:customStyle="1" w:styleId="xl290">
    <w:name w:val="xl290"/>
    <w:basedOn w:val="a0"/>
    <w:rsid w:val="00AD57E3"/>
    <w:pPr>
      <w:pBdr>
        <w:left w:val="single" w:sz="8" w:space="0" w:color="auto"/>
        <w:right w:val="single" w:sz="8" w:space="0" w:color="auto"/>
      </w:pBdr>
      <w:spacing w:before="100" w:beforeAutospacing="1" w:after="100" w:afterAutospacing="1"/>
      <w:jc w:val="center"/>
      <w:textAlignment w:val="top"/>
    </w:pPr>
    <w:rPr>
      <w:b/>
      <w:bCs/>
      <w:sz w:val="28"/>
      <w:szCs w:val="28"/>
    </w:rPr>
  </w:style>
  <w:style w:type="paragraph" w:customStyle="1" w:styleId="xl291">
    <w:name w:val="xl291"/>
    <w:basedOn w:val="a0"/>
    <w:rsid w:val="00AD57E3"/>
    <w:pPr>
      <w:pBdr>
        <w:left w:val="single" w:sz="8" w:space="0" w:color="auto"/>
        <w:bottom w:val="single" w:sz="8" w:space="0" w:color="auto"/>
        <w:right w:val="single" w:sz="8" w:space="0" w:color="auto"/>
      </w:pBdr>
      <w:spacing w:before="100" w:beforeAutospacing="1" w:after="100" w:afterAutospacing="1"/>
      <w:jc w:val="center"/>
      <w:textAlignment w:val="top"/>
    </w:pPr>
    <w:rPr>
      <w:b/>
      <w:bCs/>
      <w:sz w:val="28"/>
      <w:szCs w:val="28"/>
    </w:rPr>
  </w:style>
  <w:style w:type="paragraph" w:customStyle="1" w:styleId="xl292">
    <w:name w:val="xl292"/>
    <w:basedOn w:val="a0"/>
    <w:rsid w:val="00AD57E3"/>
    <w:pPr>
      <w:pBdr>
        <w:top w:val="single" w:sz="8" w:space="0" w:color="auto"/>
        <w:left w:val="single" w:sz="8" w:space="0" w:color="auto"/>
        <w:right w:val="single" w:sz="8" w:space="0" w:color="auto"/>
      </w:pBdr>
      <w:spacing w:before="100" w:beforeAutospacing="1" w:after="100" w:afterAutospacing="1"/>
      <w:textAlignment w:val="top"/>
    </w:pPr>
  </w:style>
  <w:style w:type="paragraph" w:customStyle="1" w:styleId="xl293">
    <w:name w:val="xl293"/>
    <w:basedOn w:val="a0"/>
    <w:rsid w:val="00AD57E3"/>
    <w:pPr>
      <w:pBdr>
        <w:left w:val="single" w:sz="8" w:space="0" w:color="auto"/>
        <w:right w:val="single" w:sz="8" w:space="0" w:color="auto"/>
      </w:pBdr>
      <w:spacing w:before="100" w:beforeAutospacing="1" w:after="100" w:afterAutospacing="1"/>
      <w:textAlignment w:val="top"/>
    </w:pPr>
  </w:style>
  <w:style w:type="paragraph" w:customStyle="1" w:styleId="xl294">
    <w:name w:val="xl294"/>
    <w:basedOn w:val="a0"/>
    <w:rsid w:val="00AD57E3"/>
    <w:pPr>
      <w:pBdr>
        <w:left w:val="single" w:sz="8" w:space="0" w:color="auto"/>
        <w:bottom w:val="single" w:sz="8" w:space="0" w:color="auto"/>
        <w:right w:val="single" w:sz="8" w:space="0" w:color="auto"/>
      </w:pBdr>
      <w:spacing w:before="100" w:beforeAutospacing="1" w:after="100" w:afterAutospacing="1"/>
    </w:pPr>
  </w:style>
  <w:style w:type="paragraph" w:customStyle="1" w:styleId="xl295">
    <w:name w:val="xl295"/>
    <w:basedOn w:val="a0"/>
    <w:rsid w:val="00AD57E3"/>
    <w:pPr>
      <w:pBdr>
        <w:left w:val="single" w:sz="8" w:space="0" w:color="auto"/>
        <w:bottom w:val="single" w:sz="8" w:space="0" w:color="auto"/>
        <w:right w:val="single" w:sz="8" w:space="0" w:color="auto"/>
      </w:pBdr>
      <w:spacing w:before="100" w:beforeAutospacing="1" w:after="100" w:afterAutospacing="1"/>
    </w:pPr>
  </w:style>
  <w:style w:type="paragraph" w:customStyle="1" w:styleId="aff6">
    <w:name w:val="!для пп"/>
    <w:basedOn w:val="a0"/>
    <w:rsid w:val="0031072F"/>
    <w:pPr>
      <w:jc w:val="both"/>
    </w:pPr>
    <w:rPr>
      <w:color w:val="000000"/>
      <w:sz w:val="28"/>
      <w:szCs w:val="28"/>
    </w:rPr>
  </w:style>
  <w:style w:type="paragraph" w:customStyle="1" w:styleId="Style8">
    <w:name w:val="Style8"/>
    <w:basedOn w:val="a0"/>
    <w:rsid w:val="00526F51"/>
    <w:pPr>
      <w:widowControl w:val="0"/>
      <w:autoSpaceDE w:val="0"/>
      <w:autoSpaceDN w:val="0"/>
      <w:adjustRightInd w:val="0"/>
      <w:spacing w:line="293" w:lineRule="exact"/>
      <w:ind w:hanging="696"/>
      <w:jc w:val="both"/>
    </w:pPr>
  </w:style>
  <w:style w:type="paragraph" w:customStyle="1" w:styleId="2d">
    <w:name w:val="Основной текст2"/>
    <w:basedOn w:val="a0"/>
    <w:rsid w:val="002E4064"/>
    <w:pPr>
      <w:widowControl w:val="0"/>
      <w:shd w:val="clear" w:color="auto" w:fill="FFFFFF"/>
      <w:spacing w:before="120" w:after="420" w:line="0" w:lineRule="atLeast"/>
      <w:ind w:hanging="1700"/>
    </w:pPr>
    <w:rPr>
      <w:spacing w:val="5"/>
      <w:sz w:val="25"/>
      <w:szCs w:val="25"/>
      <w:lang w:eastAsia="en-US"/>
    </w:rPr>
  </w:style>
  <w:style w:type="character" w:customStyle="1" w:styleId="apple-converted-space">
    <w:name w:val="apple-converted-space"/>
    <w:basedOn w:val="a1"/>
    <w:uiPriority w:val="99"/>
    <w:rsid w:val="00E553A4"/>
  </w:style>
  <w:style w:type="character" w:styleId="aff7">
    <w:name w:val="line number"/>
    <w:uiPriority w:val="99"/>
    <w:unhideWhenUsed/>
    <w:rsid w:val="00E553A4"/>
  </w:style>
  <w:style w:type="paragraph" w:customStyle="1" w:styleId="1d">
    <w:name w:val="Абзац списка1"/>
    <w:basedOn w:val="a0"/>
    <w:uiPriority w:val="99"/>
    <w:qFormat/>
    <w:rsid w:val="00F94831"/>
    <w:pPr>
      <w:spacing w:after="200" w:line="276" w:lineRule="auto"/>
      <w:ind w:left="720"/>
    </w:pPr>
    <w:rPr>
      <w:rFonts w:ascii="Calibri" w:hAnsi="Calibri"/>
      <w:sz w:val="22"/>
      <w:szCs w:val="22"/>
      <w:lang w:eastAsia="en-US"/>
    </w:rPr>
  </w:style>
  <w:style w:type="paragraph" w:customStyle="1" w:styleId="aff8">
    <w:name w:val="Содержимое таблицы"/>
    <w:basedOn w:val="a0"/>
    <w:rsid w:val="00F94831"/>
    <w:pPr>
      <w:widowControl w:val="0"/>
      <w:suppressLineNumbers/>
      <w:suppressAutoHyphens/>
    </w:pPr>
    <w:rPr>
      <w:rFonts w:ascii="Arial" w:eastAsia="SimSun" w:hAnsi="Arial" w:cs="Mangal"/>
      <w:sz w:val="20"/>
      <w:lang w:eastAsia="hi-IN" w:bidi="hi-IN"/>
    </w:rPr>
  </w:style>
  <w:style w:type="paragraph" w:customStyle="1" w:styleId="NoParagraphStyle0">
    <w:name w:val="[No Paragraph Style]"/>
    <w:uiPriority w:val="99"/>
    <w:rsid w:val="00F94831"/>
    <w:pPr>
      <w:widowControl w:val="0"/>
      <w:autoSpaceDE w:val="0"/>
      <w:autoSpaceDN w:val="0"/>
      <w:adjustRightInd w:val="0"/>
      <w:spacing w:line="288" w:lineRule="auto"/>
      <w:textAlignment w:val="center"/>
    </w:pPr>
    <w:rPr>
      <w:rFonts w:ascii="Times Regular" w:eastAsia="Times New Roman" w:hAnsi="Times Regular" w:cs="Times Regular"/>
      <w:color w:val="000000"/>
      <w:sz w:val="24"/>
      <w:szCs w:val="24"/>
      <w:lang w:val="en-US"/>
    </w:rPr>
  </w:style>
  <w:style w:type="paragraph" w:customStyle="1" w:styleId="BodyHeadlineArticle">
    <w:name w:val="Body Headline (Article)"/>
    <w:basedOn w:val="NoParagraphStyle0"/>
    <w:uiPriority w:val="99"/>
    <w:rsid w:val="00F94831"/>
    <w:pPr>
      <w:suppressAutoHyphens/>
      <w:spacing w:after="142" w:line="440" w:lineRule="atLeast"/>
    </w:pPr>
    <w:rPr>
      <w:rFonts w:ascii="HelveticaInseratC" w:hAnsi="HelveticaInseratC" w:cs="HelveticaInseratC"/>
      <w:color w:val="EC008B"/>
      <w:sz w:val="42"/>
      <w:szCs w:val="42"/>
      <w:lang w:val="ru-RU"/>
    </w:rPr>
  </w:style>
  <w:style w:type="paragraph" w:customStyle="1" w:styleId="SignatureArticle">
    <w:name w:val="Signature (Article)"/>
    <w:basedOn w:val="NoParagraphStyle0"/>
    <w:uiPriority w:val="99"/>
    <w:rsid w:val="00F94831"/>
    <w:pPr>
      <w:spacing w:before="113" w:after="113" w:line="220" w:lineRule="atLeast"/>
      <w:ind w:left="340"/>
    </w:pPr>
    <w:rPr>
      <w:rFonts w:ascii="HelveticaC" w:hAnsi="HelveticaC" w:cs="HelveticaC"/>
      <w:sz w:val="20"/>
      <w:szCs w:val="20"/>
      <w:lang w:val="ru-RU"/>
    </w:rPr>
  </w:style>
  <w:style w:type="paragraph" w:customStyle="1" w:styleId="IntroArticle">
    <w:name w:val="Intro (Article)"/>
    <w:basedOn w:val="NoParagraphStyle0"/>
    <w:uiPriority w:val="99"/>
    <w:rsid w:val="00F94831"/>
    <w:pPr>
      <w:spacing w:line="280" w:lineRule="atLeast"/>
      <w:ind w:left="283" w:firstLine="170"/>
      <w:jc w:val="both"/>
    </w:pPr>
    <w:rPr>
      <w:rFonts w:ascii="Humanist531C BT" w:hAnsi="Humanist531C BT" w:cs="Humanist531C BT"/>
      <w:b/>
      <w:bCs/>
      <w:sz w:val="21"/>
      <w:szCs w:val="21"/>
      <w:lang w:val="ru-RU"/>
    </w:rPr>
  </w:style>
  <w:style w:type="paragraph" w:customStyle="1" w:styleId="BodySubtitleArticle">
    <w:name w:val="Body Subtitle (Article)"/>
    <w:basedOn w:val="NoParagraphStyle0"/>
    <w:uiPriority w:val="99"/>
    <w:rsid w:val="00F94831"/>
    <w:pPr>
      <w:keepLines/>
      <w:tabs>
        <w:tab w:val="left" w:pos="283"/>
      </w:tabs>
      <w:suppressAutoHyphens/>
      <w:spacing w:before="227" w:after="227" w:line="320" w:lineRule="atLeast"/>
      <w:ind w:left="170"/>
    </w:pPr>
    <w:rPr>
      <w:rFonts w:ascii="HelveticaInseratC" w:hAnsi="HelveticaInseratC" w:cs="HelveticaInseratC"/>
      <w:color w:val="EC008B"/>
      <w:sz w:val="30"/>
      <w:szCs w:val="30"/>
      <w:lang w:val="ru-RU"/>
    </w:rPr>
  </w:style>
  <w:style w:type="paragraph" w:customStyle="1" w:styleId="BodyArticle">
    <w:name w:val="Body (Article)"/>
    <w:basedOn w:val="NoParagraphStyle0"/>
    <w:uiPriority w:val="99"/>
    <w:rsid w:val="00F94831"/>
    <w:pPr>
      <w:ind w:left="283" w:firstLine="170"/>
      <w:jc w:val="both"/>
    </w:pPr>
    <w:rPr>
      <w:rFonts w:ascii="CharterC" w:hAnsi="CharterC" w:cs="CharterC"/>
      <w:sz w:val="23"/>
      <w:szCs w:val="23"/>
      <w:lang w:val="ru-RU"/>
    </w:rPr>
  </w:style>
  <w:style w:type="paragraph" w:customStyle="1" w:styleId="BodyFirstParagraphDropCapsArticle">
    <w:name w:val="Body FirstParagraph DropCaps (Article)"/>
    <w:basedOn w:val="BodyArticle"/>
    <w:uiPriority w:val="99"/>
    <w:rsid w:val="00F94831"/>
    <w:pPr>
      <w:ind w:firstLine="0"/>
    </w:pPr>
  </w:style>
  <w:style w:type="paragraph" w:customStyle="1" w:styleId="FootnoteArticle">
    <w:name w:val="Footnote (Article)"/>
    <w:basedOn w:val="NoParagraphStyle0"/>
    <w:uiPriority w:val="99"/>
    <w:rsid w:val="00F94831"/>
    <w:pPr>
      <w:keepLines/>
      <w:tabs>
        <w:tab w:val="right" w:pos="510"/>
        <w:tab w:val="left" w:pos="567"/>
      </w:tabs>
      <w:spacing w:line="220" w:lineRule="atLeast"/>
      <w:ind w:left="227"/>
      <w:jc w:val="both"/>
    </w:pPr>
    <w:rPr>
      <w:rFonts w:ascii="CharterC" w:hAnsi="CharterC" w:cs="CharterC"/>
      <w:sz w:val="18"/>
      <w:szCs w:val="18"/>
      <w:lang w:val="ru-RU"/>
    </w:rPr>
  </w:style>
  <w:style w:type="character" w:customStyle="1" w:styleId="Author">
    <w:name w:val="Author"/>
    <w:uiPriority w:val="99"/>
    <w:rsid w:val="00F94831"/>
    <w:rPr>
      <w:rFonts w:ascii="HelveticaC" w:hAnsi="HelveticaC"/>
      <w:b/>
      <w:color w:val="000000"/>
      <w:sz w:val="20"/>
    </w:rPr>
  </w:style>
  <w:style w:type="character" w:customStyle="1" w:styleId="BodyDropCap">
    <w:name w:val="Body DropCap"/>
    <w:uiPriority w:val="99"/>
    <w:rsid w:val="00F94831"/>
    <w:rPr>
      <w:rFonts w:ascii="CharterC" w:hAnsi="CharterC"/>
      <w:b/>
      <w:color w:val="000000"/>
    </w:rPr>
  </w:style>
  <w:style w:type="character" w:customStyle="1" w:styleId="footnotedigit">
    <w:name w:val="footnote digit"/>
    <w:uiPriority w:val="99"/>
    <w:rsid w:val="00F94831"/>
    <w:rPr>
      <w:vertAlign w:val="superscript"/>
    </w:rPr>
  </w:style>
  <w:style w:type="paragraph" w:customStyle="1" w:styleId="stattext">
    <w:name w:val="stat_text"/>
    <w:basedOn w:val="a0"/>
    <w:uiPriority w:val="99"/>
    <w:rsid w:val="00F94831"/>
    <w:pPr>
      <w:widowControl w:val="0"/>
      <w:autoSpaceDE w:val="0"/>
      <w:autoSpaceDN w:val="0"/>
      <w:adjustRightInd w:val="0"/>
      <w:spacing w:line="276" w:lineRule="atLeast"/>
      <w:ind w:firstLine="454"/>
      <w:jc w:val="both"/>
    </w:pPr>
    <w:rPr>
      <w:color w:val="000000"/>
      <w:sz w:val="23"/>
      <w:szCs w:val="23"/>
    </w:rPr>
  </w:style>
  <w:style w:type="paragraph" w:customStyle="1" w:styleId="SovetArticle">
    <w:name w:val="Sovet (Article)"/>
    <w:basedOn w:val="NoParagraphStyle0"/>
    <w:uiPriority w:val="99"/>
    <w:rsid w:val="00F94831"/>
    <w:pPr>
      <w:spacing w:after="57" w:line="240" w:lineRule="atLeast"/>
      <w:jc w:val="both"/>
    </w:pPr>
    <w:rPr>
      <w:rFonts w:ascii="HelveticaC" w:hAnsi="HelveticaC" w:cs="HelveticaC"/>
      <w:spacing w:val="-1"/>
      <w:sz w:val="21"/>
      <w:szCs w:val="21"/>
      <w:lang w:val="ru-RU"/>
    </w:rPr>
  </w:style>
  <w:style w:type="paragraph" w:customStyle="1" w:styleId="TableHeaderElements">
    <w:name w:val="Table Header (Elements)"/>
    <w:basedOn w:val="NoParagraphStyle0"/>
    <w:uiPriority w:val="99"/>
    <w:rsid w:val="00F94831"/>
    <w:pPr>
      <w:suppressAutoHyphens/>
      <w:spacing w:line="220" w:lineRule="atLeast"/>
    </w:pPr>
    <w:rPr>
      <w:rFonts w:ascii="HelveticaC" w:hAnsi="HelveticaC" w:cs="HelveticaC"/>
      <w:b/>
      <w:bCs/>
      <w:w w:val="80"/>
      <w:sz w:val="22"/>
      <w:szCs w:val="22"/>
      <w:lang w:val="ru-RU"/>
    </w:rPr>
  </w:style>
  <w:style w:type="paragraph" w:customStyle="1" w:styleId="TableBodyPrimer">
    <w:name w:val="Table Body (Primer)"/>
    <w:basedOn w:val="NoParagraphStyle0"/>
    <w:uiPriority w:val="99"/>
    <w:rsid w:val="00F94831"/>
    <w:pPr>
      <w:spacing w:line="240" w:lineRule="atLeast"/>
      <w:jc w:val="both"/>
    </w:pPr>
    <w:rPr>
      <w:rFonts w:ascii="HelveticaC" w:hAnsi="HelveticaC" w:cs="HelveticaC"/>
      <w:w w:val="80"/>
      <w:sz w:val="22"/>
      <w:szCs w:val="22"/>
      <w:lang w:val="ru-RU"/>
    </w:rPr>
  </w:style>
  <w:style w:type="table" w:customStyle="1" w:styleId="2e">
    <w:name w:val="Сетка таблицы2"/>
    <w:basedOn w:val="a2"/>
    <w:next w:val="afc"/>
    <w:uiPriority w:val="99"/>
    <w:rsid w:val="00F94831"/>
    <w:rPr>
      <w:rFonts w:eastAsia="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9">
    <w:name w:val="Заголовок (Основа)"/>
    <w:basedOn w:val="NoParagraphStyle0"/>
    <w:uiPriority w:val="99"/>
    <w:rsid w:val="00F94831"/>
    <w:pPr>
      <w:suppressAutoHyphens/>
      <w:spacing w:after="142" w:line="440" w:lineRule="atLeast"/>
    </w:pPr>
    <w:rPr>
      <w:rFonts w:ascii="HelveticaInseratC" w:hAnsi="HelveticaInseratC" w:cs="HelveticaInseratC"/>
      <w:color w:val="EC008B"/>
      <w:sz w:val="42"/>
      <w:szCs w:val="42"/>
      <w:lang w:val="ru-RU"/>
    </w:rPr>
  </w:style>
  <w:style w:type="paragraph" w:customStyle="1" w:styleId="affa">
    <w:name w:val="Основной (Основа)"/>
    <w:basedOn w:val="NoParagraphStyle0"/>
    <w:uiPriority w:val="99"/>
    <w:rsid w:val="00F94831"/>
    <w:pPr>
      <w:spacing w:line="280" w:lineRule="atLeast"/>
      <w:ind w:left="283" w:firstLine="170"/>
      <w:jc w:val="both"/>
    </w:pPr>
    <w:rPr>
      <w:rFonts w:ascii="CharterC" w:hAnsi="CharterC" w:cs="CharterC"/>
      <w:sz w:val="23"/>
      <w:szCs w:val="23"/>
      <w:lang w:val="ru-RU"/>
    </w:rPr>
  </w:style>
  <w:style w:type="paragraph" w:customStyle="1" w:styleId="affb">
    <w:name w:val="Под плашки (Основа)"/>
    <w:basedOn w:val="affa"/>
    <w:uiPriority w:val="99"/>
    <w:rsid w:val="00F94831"/>
    <w:pPr>
      <w:spacing w:before="227" w:after="57"/>
      <w:ind w:left="0" w:firstLine="0"/>
    </w:pPr>
    <w:rPr>
      <w:b/>
      <w:bCs/>
    </w:rPr>
  </w:style>
  <w:style w:type="paragraph" w:customStyle="1" w:styleId="affc">
    <w:name w:val="Автор_без фото (Основа)"/>
    <w:basedOn w:val="NoParagraphStyle0"/>
    <w:uiPriority w:val="99"/>
    <w:rsid w:val="00F94831"/>
    <w:pPr>
      <w:suppressAutoHyphens/>
      <w:spacing w:before="227" w:after="227" w:line="220" w:lineRule="atLeast"/>
      <w:ind w:left="340"/>
    </w:pPr>
    <w:rPr>
      <w:rFonts w:ascii="HelveticaC" w:hAnsi="HelveticaC" w:cs="HelveticaC"/>
      <w:sz w:val="20"/>
      <w:szCs w:val="20"/>
      <w:lang w:val="ru-RU"/>
    </w:rPr>
  </w:style>
  <w:style w:type="paragraph" w:customStyle="1" w:styleId="text">
    <w:name w:val="вопрос_text (Основа)"/>
    <w:basedOn w:val="NoParagraphStyle0"/>
    <w:uiPriority w:val="99"/>
    <w:rsid w:val="00F94831"/>
    <w:pPr>
      <w:spacing w:before="227" w:after="227" w:line="260" w:lineRule="atLeast"/>
      <w:ind w:firstLine="170"/>
      <w:jc w:val="both"/>
    </w:pPr>
    <w:rPr>
      <w:rFonts w:ascii="Humanist531C BT" w:hAnsi="Humanist531C BT" w:cs="Humanist531C BT"/>
      <w:b/>
      <w:bCs/>
      <w:color w:val="EC008B"/>
      <w:sz w:val="21"/>
      <w:szCs w:val="21"/>
      <w:lang w:val="ru-RU"/>
    </w:rPr>
  </w:style>
  <w:style w:type="paragraph" w:customStyle="1" w:styleId="affd">
    <w:name w:val="Основной_буквица (Основа)"/>
    <w:basedOn w:val="affa"/>
    <w:uiPriority w:val="99"/>
    <w:rsid w:val="00F94831"/>
    <w:pPr>
      <w:ind w:firstLine="0"/>
    </w:pPr>
  </w:style>
  <w:style w:type="paragraph" w:customStyle="1" w:styleId="affe">
    <w:name w:val="сноска (Основа)"/>
    <w:basedOn w:val="NoParagraphStyle0"/>
    <w:uiPriority w:val="99"/>
    <w:rsid w:val="00F94831"/>
    <w:pPr>
      <w:keepLines/>
      <w:tabs>
        <w:tab w:val="right" w:pos="510"/>
        <w:tab w:val="left" w:pos="567"/>
      </w:tabs>
      <w:spacing w:line="220" w:lineRule="atLeast"/>
      <w:ind w:left="227"/>
      <w:jc w:val="both"/>
    </w:pPr>
    <w:rPr>
      <w:rFonts w:ascii="CharterC" w:hAnsi="CharterC" w:cs="CharterC"/>
      <w:sz w:val="18"/>
      <w:szCs w:val="18"/>
      <w:lang w:val="ru-RU"/>
    </w:rPr>
  </w:style>
  <w:style w:type="paragraph" w:customStyle="1" w:styleId="Article">
    <w:name w:val="Заголовок (Article)"/>
    <w:basedOn w:val="a0"/>
    <w:uiPriority w:val="99"/>
    <w:rsid w:val="00F94831"/>
    <w:pPr>
      <w:widowControl w:val="0"/>
      <w:suppressAutoHyphens/>
      <w:autoSpaceDE w:val="0"/>
      <w:autoSpaceDN w:val="0"/>
      <w:adjustRightInd w:val="0"/>
      <w:spacing w:after="142" w:line="440" w:lineRule="atLeast"/>
    </w:pPr>
    <w:rPr>
      <w:rFonts w:ascii="HelveticaInseratC" w:hAnsi="HelveticaInseratC" w:cs="HelveticaInseratC"/>
      <w:color w:val="FF00FF"/>
      <w:sz w:val="42"/>
      <w:szCs w:val="42"/>
    </w:rPr>
  </w:style>
  <w:style w:type="paragraph" w:customStyle="1" w:styleId="txtstatya">
    <w:name w:val="txt_statya"/>
    <w:basedOn w:val="a0"/>
    <w:uiPriority w:val="99"/>
    <w:rsid w:val="00F94831"/>
    <w:pPr>
      <w:widowControl w:val="0"/>
      <w:autoSpaceDE w:val="0"/>
      <w:autoSpaceDN w:val="0"/>
      <w:adjustRightInd w:val="0"/>
      <w:spacing w:line="280" w:lineRule="atLeast"/>
      <w:ind w:firstLine="340"/>
      <w:jc w:val="both"/>
    </w:pPr>
    <w:rPr>
      <w:color w:val="000000"/>
    </w:rPr>
  </w:style>
  <w:style w:type="table" w:customStyle="1" w:styleId="39">
    <w:name w:val="Сетка таблицы3"/>
    <w:basedOn w:val="a2"/>
    <w:next w:val="afc"/>
    <w:uiPriority w:val="59"/>
    <w:rsid w:val="001945D9"/>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link w:val="4"/>
    <w:uiPriority w:val="9"/>
    <w:rsid w:val="00333D42"/>
    <w:rPr>
      <w:rFonts w:ascii="Calibri" w:eastAsia="Times New Roman" w:hAnsi="Calibri" w:cs="Times New Roman"/>
      <w:b/>
      <w:bCs/>
      <w:sz w:val="28"/>
      <w:szCs w:val="28"/>
    </w:rPr>
  </w:style>
  <w:style w:type="character" w:customStyle="1" w:styleId="2pt">
    <w:name w:val="Основной текст + Интервал 2 pt"/>
    <w:rsid w:val="000948FC"/>
    <w:rPr>
      <w:color w:val="000000"/>
      <w:spacing w:val="40"/>
      <w:w w:val="100"/>
      <w:position w:val="0"/>
      <w:sz w:val="25"/>
      <w:szCs w:val="25"/>
      <w:shd w:val="clear" w:color="auto" w:fill="FFFFFF"/>
      <w:lang w:val="ru-RU"/>
    </w:rPr>
  </w:style>
  <w:style w:type="character" w:customStyle="1" w:styleId="afff">
    <w:name w:val="Основной текст + Курсив"/>
    <w:aliases w:val="Интервал 0 pt,Интервал 0 pt1,Интервал 0 pt12"/>
    <w:rsid w:val="000948FC"/>
    <w:rPr>
      <w:rFonts w:ascii="Times New Roman" w:eastAsia="Times New Roman" w:hAnsi="Times New Roman" w:cs="Times New Roman"/>
      <w:i/>
      <w:iCs/>
      <w:color w:val="000000"/>
      <w:spacing w:val="0"/>
      <w:w w:val="100"/>
      <w:position w:val="0"/>
      <w:sz w:val="21"/>
      <w:szCs w:val="21"/>
      <w:shd w:val="clear" w:color="auto" w:fill="FFFFFF"/>
      <w:lang w:val="ru-RU"/>
    </w:rPr>
  </w:style>
  <w:style w:type="character" w:customStyle="1" w:styleId="0pt0">
    <w:name w:val="Основной текст + Полужирный;Интервал 0 pt"/>
    <w:rsid w:val="000948FC"/>
    <w:rPr>
      <w:rFonts w:ascii="Times New Roman" w:eastAsia="Times New Roman" w:hAnsi="Times New Roman" w:cs="Times New Roman"/>
      <w:b/>
      <w:bCs/>
      <w:color w:val="000000"/>
      <w:spacing w:val="10"/>
      <w:w w:val="100"/>
      <w:position w:val="0"/>
      <w:sz w:val="21"/>
      <w:szCs w:val="21"/>
      <w:shd w:val="clear" w:color="auto" w:fill="FFFFFF"/>
      <w:lang w:val="ru-RU"/>
    </w:rPr>
  </w:style>
  <w:style w:type="character" w:customStyle="1" w:styleId="13pt80">
    <w:name w:val="Основной текст + 13 pt;Масштаб 80%"/>
    <w:rsid w:val="000948FC"/>
    <w:rPr>
      <w:rFonts w:ascii="Times New Roman" w:eastAsia="Times New Roman" w:hAnsi="Times New Roman" w:cs="Times New Roman"/>
      <w:color w:val="000000"/>
      <w:spacing w:val="0"/>
      <w:w w:val="80"/>
      <w:position w:val="0"/>
      <w:sz w:val="26"/>
      <w:szCs w:val="26"/>
      <w:shd w:val="clear" w:color="auto" w:fill="FFFFFF"/>
      <w:lang w:val="ru-RU"/>
    </w:rPr>
  </w:style>
  <w:style w:type="character" w:customStyle="1" w:styleId="13pt800">
    <w:name w:val="Основной текст + 13 pt;Полужирный;Масштаб 80%"/>
    <w:rsid w:val="000948FC"/>
    <w:rPr>
      <w:rFonts w:ascii="Times New Roman" w:eastAsia="Times New Roman" w:hAnsi="Times New Roman" w:cs="Times New Roman"/>
      <w:b/>
      <w:bCs/>
      <w:color w:val="000000"/>
      <w:spacing w:val="0"/>
      <w:w w:val="80"/>
      <w:position w:val="0"/>
      <w:sz w:val="26"/>
      <w:szCs w:val="26"/>
      <w:shd w:val="clear" w:color="auto" w:fill="FFFFFF"/>
      <w:lang w:val="ru-RU"/>
    </w:rPr>
  </w:style>
  <w:style w:type="character" w:customStyle="1" w:styleId="43">
    <w:name w:val="Основной текст (4)_"/>
    <w:rsid w:val="000948FC"/>
    <w:rPr>
      <w:rFonts w:ascii="Times New Roman" w:eastAsia="Times New Roman" w:hAnsi="Times New Roman" w:cs="Times New Roman"/>
      <w:b w:val="0"/>
      <w:bCs w:val="0"/>
      <w:i w:val="0"/>
      <w:iCs w:val="0"/>
      <w:smallCaps w:val="0"/>
      <w:strike w:val="0"/>
      <w:sz w:val="23"/>
      <w:szCs w:val="23"/>
      <w:u w:val="none"/>
    </w:rPr>
  </w:style>
  <w:style w:type="character" w:customStyle="1" w:styleId="44">
    <w:name w:val="Основной текст (4)"/>
    <w:rsid w:val="000948FC"/>
    <w:rPr>
      <w:rFonts w:ascii="Times New Roman" w:eastAsia="Times New Roman" w:hAnsi="Times New Roman" w:cs="Times New Roman"/>
      <w:b w:val="0"/>
      <w:bCs w:val="0"/>
      <w:i w:val="0"/>
      <w:iCs w:val="0"/>
      <w:smallCaps w:val="0"/>
      <w:strike w:val="0"/>
      <w:sz w:val="23"/>
      <w:szCs w:val="23"/>
      <w:u w:val="none"/>
    </w:rPr>
  </w:style>
  <w:style w:type="paragraph" w:customStyle="1" w:styleId="62">
    <w:name w:val="Основной текст6"/>
    <w:basedOn w:val="a0"/>
    <w:rsid w:val="000948FC"/>
    <w:pPr>
      <w:widowControl w:val="0"/>
      <w:shd w:val="clear" w:color="auto" w:fill="FFFFFF"/>
      <w:spacing w:line="269" w:lineRule="exact"/>
    </w:pPr>
    <w:rPr>
      <w:color w:val="000000"/>
      <w:spacing w:val="10"/>
      <w:sz w:val="21"/>
      <w:szCs w:val="21"/>
    </w:rPr>
  </w:style>
  <w:style w:type="character" w:customStyle="1" w:styleId="30pt">
    <w:name w:val="Основной текст (3) + Не полужирный;Интервал 0 pt"/>
    <w:rsid w:val="000948FC"/>
    <w:rPr>
      <w:rFonts w:ascii="Times New Roman" w:eastAsia="Times New Roman" w:hAnsi="Times New Roman" w:cs="Times New Roman"/>
      <w:b/>
      <w:bCs/>
      <w:i w:val="0"/>
      <w:iCs w:val="0"/>
      <w:smallCaps w:val="0"/>
      <w:strike w:val="0"/>
      <w:color w:val="000000"/>
      <w:spacing w:val="5"/>
      <w:w w:val="100"/>
      <w:position w:val="0"/>
      <w:sz w:val="22"/>
      <w:szCs w:val="22"/>
      <w:u w:val="none"/>
      <w:shd w:val="clear" w:color="auto" w:fill="FFFFFF"/>
      <w:lang w:val="ru-RU"/>
    </w:rPr>
  </w:style>
  <w:style w:type="character" w:customStyle="1" w:styleId="32pt">
    <w:name w:val="Основной текст (3) + Интервал 2 pt"/>
    <w:rsid w:val="000948FC"/>
    <w:rPr>
      <w:rFonts w:ascii="Times New Roman" w:eastAsia="Times New Roman" w:hAnsi="Times New Roman" w:cs="Times New Roman"/>
      <w:b w:val="0"/>
      <w:bCs w:val="0"/>
      <w:i w:val="0"/>
      <w:iCs w:val="0"/>
      <w:smallCaps w:val="0"/>
      <w:strike w:val="0"/>
      <w:color w:val="000000"/>
      <w:spacing w:val="44"/>
      <w:w w:val="100"/>
      <w:position w:val="0"/>
      <w:sz w:val="24"/>
      <w:szCs w:val="24"/>
      <w:u w:val="none"/>
      <w:shd w:val="clear" w:color="auto" w:fill="FFFFFF"/>
      <w:lang w:val="ru-RU"/>
    </w:rPr>
  </w:style>
  <w:style w:type="character" w:customStyle="1" w:styleId="45">
    <w:name w:val="Основной текст (4) + Не курсив"/>
    <w:rsid w:val="00DA14A5"/>
    <w:rPr>
      <w:rFonts w:ascii="Times New Roman" w:eastAsia="Times New Roman" w:hAnsi="Times New Roman" w:cs="Times New Roman"/>
      <w:b w:val="0"/>
      <w:bCs w:val="0"/>
      <w:i/>
      <w:iCs/>
      <w:smallCaps w:val="0"/>
      <w:strike w:val="0"/>
      <w:color w:val="000000"/>
      <w:spacing w:val="0"/>
      <w:w w:val="100"/>
      <w:position w:val="0"/>
      <w:sz w:val="22"/>
      <w:szCs w:val="22"/>
      <w:u w:val="none"/>
      <w:lang w:val="ru-RU"/>
    </w:rPr>
  </w:style>
  <w:style w:type="paragraph" w:customStyle="1" w:styleId="afff0">
    <w:name w:val="Статья"/>
    <w:basedOn w:val="a0"/>
    <w:next w:val="a0"/>
    <w:rsid w:val="00417DAF"/>
    <w:pPr>
      <w:spacing w:line="288" w:lineRule="auto"/>
      <w:jc w:val="center"/>
    </w:pPr>
    <w:rPr>
      <w:b/>
      <w:bCs/>
      <w:sz w:val="28"/>
    </w:rPr>
  </w:style>
  <w:style w:type="paragraph" w:customStyle="1" w:styleId="afff1">
    <w:name w:val="Стандарт"/>
    <w:basedOn w:val="a0"/>
    <w:rsid w:val="00417DAF"/>
    <w:pPr>
      <w:spacing w:line="288" w:lineRule="auto"/>
      <w:ind w:firstLine="709"/>
      <w:jc w:val="both"/>
    </w:pPr>
    <w:rPr>
      <w:sz w:val="28"/>
    </w:rPr>
  </w:style>
  <w:style w:type="paragraph" w:customStyle="1" w:styleId="Style1">
    <w:name w:val="Style1"/>
    <w:basedOn w:val="a0"/>
    <w:rsid w:val="006E55D9"/>
    <w:pPr>
      <w:widowControl w:val="0"/>
      <w:autoSpaceDE w:val="0"/>
      <w:autoSpaceDN w:val="0"/>
      <w:adjustRightInd w:val="0"/>
      <w:spacing w:line="294" w:lineRule="exact"/>
    </w:pPr>
  </w:style>
  <w:style w:type="paragraph" w:customStyle="1" w:styleId="Style10">
    <w:name w:val="Style10"/>
    <w:basedOn w:val="a0"/>
    <w:rsid w:val="006E55D9"/>
    <w:pPr>
      <w:widowControl w:val="0"/>
      <w:autoSpaceDE w:val="0"/>
      <w:autoSpaceDN w:val="0"/>
      <w:adjustRightInd w:val="0"/>
    </w:pPr>
  </w:style>
  <w:style w:type="character" w:customStyle="1" w:styleId="FontStyle13">
    <w:name w:val="Font Style13"/>
    <w:rsid w:val="006E55D9"/>
    <w:rPr>
      <w:rFonts w:ascii="Times New Roman" w:hAnsi="Times New Roman" w:cs="Times New Roman"/>
      <w:sz w:val="22"/>
      <w:szCs w:val="22"/>
    </w:rPr>
  </w:style>
  <w:style w:type="character" w:customStyle="1" w:styleId="FontStyle14">
    <w:name w:val="Font Style14"/>
    <w:rsid w:val="006E55D9"/>
    <w:rPr>
      <w:rFonts w:ascii="Times New Roman" w:hAnsi="Times New Roman" w:cs="Times New Roman"/>
      <w:b/>
      <w:bCs/>
      <w:sz w:val="22"/>
      <w:szCs w:val="22"/>
    </w:rPr>
  </w:style>
  <w:style w:type="paragraph" w:customStyle="1" w:styleId="consplusnormal1">
    <w:name w:val="consplusnormal"/>
    <w:basedOn w:val="a0"/>
    <w:uiPriority w:val="99"/>
    <w:rsid w:val="00E96FAD"/>
    <w:pPr>
      <w:spacing w:before="100" w:beforeAutospacing="1" w:after="100" w:afterAutospacing="1"/>
    </w:pPr>
  </w:style>
  <w:style w:type="paragraph" w:customStyle="1" w:styleId="a00">
    <w:name w:val="a0"/>
    <w:basedOn w:val="a0"/>
    <w:uiPriority w:val="99"/>
    <w:rsid w:val="00E96FAD"/>
    <w:pPr>
      <w:spacing w:before="100" w:beforeAutospacing="1" w:after="100" w:afterAutospacing="1"/>
    </w:pPr>
  </w:style>
  <w:style w:type="paragraph" w:customStyle="1" w:styleId="p1">
    <w:name w:val="p1"/>
    <w:basedOn w:val="a0"/>
    <w:uiPriority w:val="99"/>
    <w:rsid w:val="00E96FAD"/>
    <w:pPr>
      <w:spacing w:before="100" w:beforeAutospacing="1" w:after="100" w:afterAutospacing="1"/>
    </w:pPr>
  </w:style>
  <w:style w:type="paragraph" w:customStyle="1" w:styleId="p5">
    <w:name w:val="p5"/>
    <w:basedOn w:val="a0"/>
    <w:uiPriority w:val="99"/>
    <w:rsid w:val="00E96FAD"/>
    <w:pPr>
      <w:spacing w:before="100" w:beforeAutospacing="1" w:after="100" w:afterAutospacing="1"/>
    </w:pPr>
  </w:style>
  <w:style w:type="character" w:customStyle="1" w:styleId="BodyTextChar">
    <w:name w:val="Body Text Char"/>
    <w:uiPriority w:val="99"/>
    <w:semiHidden/>
    <w:locked/>
    <w:rsid w:val="00E96FAD"/>
    <w:rPr>
      <w:rFonts w:ascii="Times New Roman" w:hAnsi="Times New Roman" w:cs="Times New Roman"/>
      <w:sz w:val="24"/>
      <w:szCs w:val="24"/>
    </w:rPr>
  </w:style>
  <w:style w:type="paragraph" w:customStyle="1" w:styleId="msonormal0">
    <w:name w:val="msonormal"/>
    <w:basedOn w:val="a0"/>
    <w:rsid w:val="00773D34"/>
    <w:pPr>
      <w:spacing w:before="100" w:beforeAutospacing="1" w:after="100" w:afterAutospacing="1"/>
    </w:pPr>
  </w:style>
  <w:style w:type="numbering" w:customStyle="1" w:styleId="74">
    <w:name w:val="Нет списка7"/>
    <w:next w:val="a3"/>
    <w:uiPriority w:val="99"/>
    <w:semiHidden/>
    <w:unhideWhenUsed/>
    <w:rsid w:val="003D4343"/>
  </w:style>
  <w:style w:type="table" w:customStyle="1" w:styleId="46">
    <w:name w:val="Сетка таблицы4"/>
    <w:basedOn w:val="a2"/>
    <w:next w:val="afc"/>
    <w:uiPriority w:val="59"/>
    <w:rsid w:val="003D434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a">
    <w:name w:val="Основной текст (3) + Не курсив"/>
    <w:rsid w:val="00AF6700"/>
    <w:rPr>
      <w:rFonts w:ascii="Times New Roman" w:eastAsia="Times New Roman" w:hAnsi="Times New Roman" w:cs="Times New Roman"/>
      <w:b w:val="0"/>
      <w:bCs w:val="0"/>
      <w:i/>
      <w:iCs/>
      <w:smallCaps w:val="0"/>
      <w:strike w:val="0"/>
      <w:color w:val="000000"/>
      <w:spacing w:val="8"/>
      <w:w w:val="100"/>
      <w:position w:val="0"/>
      <w:sz w:val="19"/>
      <w:szCs w:val="19"/>
      <w:u w:val="none"/>
      <w:lang w:val="ru-RU"/>
    </w:rPr>
  </w:style>
  <w:style w:type="character" w:customStyle="1" w:styleId="75pt1pt">
    <w:name w:val="Основной текст + 7;5 pt;Курсив;Интервал 1 pt"/>
    <w:rsid w:val="00AF6700"/>
    <w:rPr>
      <w:rFonts w:ascii="Times New Roman" w:eastAsia="Times New Roman" w:hAnsi="Times New Roman" w:cs="Times New Roman"/>
      <w:b w:val="0"/>
      <w:bCs w:val="0"/>
      <w:i/>
      <w:iCs/>
      <w:smallCaps w:val="0"/>
      <w:strike w:val="0"/>
      <w:color w:val="000000"/>
      <w:spacing w:val="23"/>
      <w:w w:val="100"/>
      <w:position w:val="0"/>
      <w:sz w:val="15"/>
      <w:szCs w:val="15"/>
      <w:u w:val="none"/>
      <w:lang w:val="en-US"/>
    </w:rPr>
  </w:style>
  <w:style w:type="character" w:customStyle="1" w:styleId="Candara45pt0pt">
    <w:name w:val="Основной текст + Candara;4;5 pt;Курсив;Интервал 0 pt"/>
    <w:rsid w:val="00AF6700"/>
    <w:rPr>
      <w:rFonts w:ascii="Candara" w:eastAsia="Candara" w:hAnsi="Candara" w:cs="Candara"/>
      <w:b w:val="0"/>
      <w:bCs w:val="0"/>
      <w:i/>
      <w:iCs/>
      <w:smallCaps w:val="0"/>
      <w:strike w:val="0"/>
      <w:color w:val="000000"/>
      <w:spacing w:val="13"/>
      <w:w w:val="100"/>
      <w:position w:val="0"/>
      <w:sz w:val="9"/>
      <w:szCs w:val="9"/>
      <w:u w:val="none"/>
      <w:lang w:val="ru-RU"/>
    </w:rPr>
  </w:style>
  <w:style w:type="character" w:customStyle="1" w:styleId="95pt">
    <w:name w:val="Основной текст + 9;5 pt"/>
    <w:rsid w:val="00AF6700"/>
    <w:rPr>
      <w:rFonts w:ascii="Times New Roman" w:eastAsia="Times New Roman" w:hAnsi="Times New Roman" w:cs="Times New Roman"/>
      <w:b w:val="0"/>
      <w:bCs w:val="0"/>
      <w:i w:val="0"/>
      <w:iCs w:val="0"/>
      <w:smallCaps w:val="0"/>
      <w:strike w:val="0"/>
      <w:color w:val="000000"/>
      <w:spacing w:val="12"/>
      <w:w w:val="100"/>
      <w:position w:val="0"/>
      <w:sz w:val="19"/>
      <w:szCs w:val="19"/>
      <w:u w:val="none"/>
      <w:lang w:val="ru-RU"/>
    </w:rPr>
  </w:style>
  <w:style w:type="character" w:customStyle="1" w:styleId="105pt0pt80">
    <w:name w:val="Основной текст + 10;5 pt;Интервал 0 pt;Масштаб 80%"/>
    <w:rsid w:val="00AF6700"/>
    <w:rPr>
      <w:rFonts w:ascii="Times New Roman" w:eastAsia="Times New Roman" w:hAnsi="Times New Roman" w:cs="Times New Roman"/>
      <w:b w:val="0"/>
      <w:bCs w:val="0"/>
      <w:i w:val="0"/>
      <w:iCs w:val="0"/>
      <w:smallCaps w:val="0"/>
      <w:strike w:val="0"/>
      <w:color w:val="000000"/>
      <w:spacing w:val="0"/>
      <w:w w:val="80"/>
      <w:position w:val="0"/>
      <w:sz w:val="21"/>
      <w:szCs w:val="21"/>
      <w:u w:val="none"/>
    </w:rPr>
  </w:style>
  <w:style w:type="character" w:customStyle="1" w:styleId="75pt1pt0">
    <w:name w:val="Основной текст + 7;5 pt;Интервал 1 pt"/>
    <w:rsid w:val="00AF6700"/>
    <w:rPr>
      <w:rFonts w:ascii="Times New Roman" w:eastAsia="Times New Roman" w:hAnsi="Times New Roman" w:cs="Times New Roman"/>
      <w:b w:val="0"/>
      <w:bCs w:val="0"/>
      <w:i w:val="0"/>
      <w:iCs w:val="0"/>
      <w:smallCaps w:val="0"/>
      <w:strike w:val="0"/>
      <w:color w:val="000000"/>
      <w:spacing w:val="31"/>
      <w:w w:val="100"/>
      <w:position w:val="0"/>
      <w:sz w:val="15"/>
      <w:szCs w:val="15"/>
      <w:u w:val="none"/>
      <w:lang w:val="en-US"/>
    </w:rPr>
  </w:style>
  <w:style w:type="character" w:customStyle="1" w:styleId="75pt0pt">
    <w:name w:val="Основной текст + 7;5 pt;Интервал 0 pt"/>
    <w:rsid w:val="00AF6700"/>
    <w:rPr>
      <w:rFonts w:ascii="Times New Roman" w:eastAsia="Times New Roman" w:hAnsi="Times New Roman" w:cs="Times New Roman"/>
      <w:b w:val="0"/>
      <w:bCs w:val="0"/>
      <w:i w:val="0"/>
      <w:iCs w:val="0"/>
      <w:smallCaps w:val="0"/>
      <w:strike w:val="0"/>
      <w:color w:val="000000"/>
      <w:spacing w:val="0"/>
      <w:w w:val="100"/>
      <w:position w:val="0"/>
      <w:sz w:val="15"/>
      <w:szCs w:val="15"/>
      <w:u w:val="none"/>
    </w:rPr>
  </w:style>
  <w:style w:type="character" w:customStyle="1" w:styleId="LucidaSansUnicode85pt0pt">
    <w:name w:val="Основной текст + Lucida Sans Unicode;8;5 pt;Интервал 0 pt"/>
    <w:rsid w:val="00AF6700"/>
    <w:rPr>
      <w:rFonts w:ascii="Lucida Sans Unicode" w:eastAsia="Lucida Sans Unicode" w:hAnsi="Lucida Sans Unicode" w:cs="Lucida Sans Unicode"/>
      <w:b w:val="0"/>
      <w:bCs w:val="0"/>
      <w:i w:val="0"/>
      <w:iCs w:val="0"/>
      <w:smallCaps w:val="0"/>
      <w:strike w:val="0"/>
      <w:color w:val="000000"/>
      <w:spacing w:val="-10"/>
      <w:w w:val="100"/>
      <w:position w:val="0"/>
      <w:sz w:val="17"/>
      <w:szCs w:val="17"/>
      <w:u w:val="none"/>
      <w:lang w:val="ru-RU"/>
    </w:rPr>
  </w:style>
  <w:style w:type="character" w:customStyle="1" w:styleId="LucidaSansUnicode5pt0pt">
    <w:name w:val="Основной текст + Lucida Sans Unicode;5 pt;Интервал 0 pt"/>
    <w:rsid w:val="00AF6700"/>
    <w:rPr>
      <w:rFonts w:ascii="Lucida Sans Unicode" w:eastAsia="Lucida Sans Unicode" w:hAnsi="Lucida Sans Unicode" w:cs="Lucida Sans Unicode"/>
      <w:b w:val="0"/>
      <w:bCs w:val="0"/>
      <w:i w:val="0"/>
      <w:iCs w:val="0"/>
      <w:smallCaps w:val="0"/>
      <w:strike w:val="0"/>
      <w:color w:val="000000"/>
      <w:spacing w:val="0"/>
      <w:w w:val="100"/>
      <w:position w:val="0"/>
      <w:sz w:val="10"/>
      <w:szCs w:val="10"/>
      <w:u w:val="none"/>
    </w:rPr>
  </w:style>
  <w:style w:type="character" w:customStyle="1" w:styleId="63">
    <w:name w:val="Основной текст (6)_"/>
    <w:link w:val="64"/>
    <w:rsid w:val="00AF6700"/>
    <w:rPr>
      <w:b/>
      <w:bCs/>
      <w:spacing w:val="-3"/>
      <w:sz w:val="22"/>
      <w:szCs w:val="22"/>
      <w:shd w:val="clear" w:color="auto" w:fill="FFFFFF"/>
    </w:rPr>
  </w:style>
  <w:style w:type="character" w:customStyle="1" w:styleId="65">
    <w:name w:val="Основной текст (6) + Не полужирный"/>
    <w:rsid w:val="00AF6700"/>
    <w:rPr>
      <w:rFonts w:ascii="Times New Roman" w:eastAsia="Times New Roman" w:hAnsi="Times New Roman" w:cs="Times New Roman"/>
      <w:b/>
      <w:bCs/>
      <w:i w:val="0"/>
      <w:iCs w:val="0"/>
      <w:smallCaps w:val="0"/>
      <w:strike w:val="0"/>
      <w:color w:val="000000"/>
      <w:spacing w:val="-3"/>
      <w:w w:val="100"/>
      <w:position w:val="0"/>
      <w:sz w:val="22"/>
      <w:szCs w:val="22"/>
      <w:u w:val="none"/>
      <w:lang w:val="ru-RU"/>
    </w:rPr>
  </w:style>
  <w:style w:type="paragraph" w:customStyle="1" w:styleId="64">
    <w:name w:val="Основной текст (6)"/>
    <w:basedOn w:val="a0"/>
    <w:link w:val="63"/>
    <w:rsid w:val="00AF6700"/>
    <w:pPr>
      <w:widowControl w:val="0"/>
      <w:shd w:val="clear" w:color="auto" w:fill="FFFFFF"/>
      <w:spacing w:line="274" w:lineRule="exact"/>
      <w:ind w:firstLine="540"/>
      <w:jc w:val="both"/>
    </w:pPr>
    <w:rPr>
      <w:rFonts w:ascii="Calibri" w:eastAsia="Calibri" w:hAnsi="Calibri"/>
      <w:b/>
      <w:bCs/>
      <w:spacing w:val="-3"/>
      <w:sz w:val="22"/>
      <w:szCs w:val="22"/>
    </w:rPr>
  </w:style>
  <w:style w:type="paragraph" w:customStyle="1" w:styleId="1e">
    <w:name w:val="Абзац списка1"/>
    <w:basedOn w:val="a0"/>
    <w:link w:val="ListParagraphChar"/>
    <w:rsid w:val="00B87DFD"/>
    <w:pPr>
      <w:spacing w:after="200" w:line="276" w:lineRule="auto"/>
      <w:ind w:left="720"/>
    </w:pPr>
    <w:rPr>
      <w:rFonts w:ascii="Calibri" w:hAnsi="Calibri"/>
      <w:sz w:val="22"/>
      <w:szCs w:val="22"/>
      <w:lang w:eastAsia="en-US"/>
    </w:rPr>
  </w:style>
  <w:style w:type="table" w:customStyle="1" w:styleId="52">
    <w:name w:val="Сетка таблицы5"/>
    <w:basedOn w:val="a2"/>
    <w:next w:val="afc"/>
    <w:uiPriority w:val="59"/>
    <w:rsid w:val="000F69E4"/>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
    <w:name w:val="Нет списка8"/>
    <w:next w:val="a3"/>
    <w:uiPriority w:val="99"/>
    <w:semiHidden/>
    <w:rsid w:val="002F5894"/>
  </w:style>
  <w:style w:type="numbering" w:customStyle="1" w:styleId="91">
    <w:name w:val="Нет списка9"/>
    <w:next w:val="a3"/>
    <w:semiHidden/>
    <w:rsid w:val="00C72F9C"/>
  </w:style>
  <w:style w:type="paragraph" w:customStyle="1" w:styleId="Default">
    <w:name w:val="Default"/>
    <w:rsid w:val="00C72F9C"/>
    <w:pPr>
      <w:autoSpaceDE w:val="0"/>
      <w:autoSpaceDN w:val="0"/>
      <w:adjustRightInd w:val="0"/>
    </w:pPr>
    <w:rPr>
      <w:rFonts w:ascii="Times New Roman" w:hAnsi="Times New Roman"/>
      <w:color w:val="000000"/>
      <w:sz w:val="24"/>
      <w:szCs w:val="24"/>
      <w:lang w:eastAsia="en-US"/>
    </w:rPr>
  </w:style>
  <w:style w:type="character" w:styleId="afff2">
    <w:name w:val="Emphasis"/>
    <w:qFormat/>
    <w:rsid w:val="00C72F9C"/>
    <w:rPr>
      <w:i/>
      <w:iCs/>
    </w:rPr>
  </w:style>
  <w:style w:type="character" w:customStyle="1" w:styleId="1pt">
    <w:name w:val="Основной текст + Интервал 1 pt"/>
    <w:rsid w:val="00996223"/>
    <w:rPr>
      <w:rFonts w:ascii="Sylfaen" w:eastAsia="Sylfaen" w:hAnsi="Sylfaen" w:cs="Sylfaen" w:hint="default"/>
      <w:b w:val="0"/>
      <w:bCs w:val="0"/>
      <w:i w:val="0"/>
      <w:iCs w:val="0"/>
      <w:smallCaps w:val="0"/>
      <w:strike w:val="0"/>
      <w:dstrike w:val="0"/>
      <w:color w:val="000000"/>
      <w:spacing w:val="35"/>
      <w:w w:val="100"/>
      <w:position w:val="0"/>
      <w:sz w:val="25"/>
      <w:szCs w:val="25"/>
      <w:u w:val="none"/>
      <w:effect w:val="none"/>
      <w:lang w:val="ru-RU"/>
    </w:rPr>
  </w:style>
  <w:style w:type="character" w:customStyle="1" w:styleId="47">
    <w:name w:val="Основной текст (4) + Не полужирный"/>
    <w:rsid w:val="00996223"/>
    <w:rPr>
      <w:rFonts w:ascii="Times New Roman" w:eastAsia="Times New Roman" w:hAnsi="Times New Roman" w:cs="Times New Roman"/>
      <w:b/>
      <w:bCs/>
      <w:i w:val="0"/>
      <w:iCs w:val="0"/>
      <w:smallCaps w:val="0"/>
      <w:strike w:val="0"/>
      <w:color w:val="000000"/>
      <w:spacing w:val="14"/>
      <w:w w:val="100"/>
      <w:position w:val="0"/>
      <w:sz w:val="19"/>
      <w:szCs w:val="19"/>
      <w:u w:val="none"/>
      <w:lang w:val="ru-RU"/>
    </w:rPr>
  </w:style>
  <w:style w:type="numbering" w:customStyle="1" w:styleId="100">
    <w:name w:val="Нет списка10"/>
    <w:next w:val="a3"/>
    <w:uiPriority w:val="99"/>
    <w:semiHidden/>
    <w:unhideWhenUsed/>
    <w:rsid w:val="00E95024"/>
  </w:style>
  <w:style w:type="table" w:customStyle="1" w:styleId="66">
    <w:name w:val="Сетка таблицы6"/>
    <w:basedOn w:val="a2"/>
    <w:next w:val="afc"/>
    <w:uiPriority w:val="59"/>
    <w:rsid w:val="00E950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Нет списка12"/>
    <w:next w:val="a3"/>
    <w:semiHidden/>
    <w:rsid w:val="00CB516D"/>
  </w:style>
  <w:style w:type="table" w:customStyle="1" w:styleId="75">
    <w:name w:val="Сетка таблицы7"/>
    <w:basedOn w:val="a2"/>
    <w:next w:val="afc"/>
    <w:rsid w:val="00CB516D"/>
    <w:pPr>
      <w:widowControl w:val="0"/>
      <w:snapToGrid w:val="0"/>
      <w:spacing w:line="259" w:lineRule="auto"/>
      <w:ind w:firstLine="60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
    <w:name w:val="Знак Знак1"/>
    <w:rsid w:val="00CB516D"/>
    <w:rPr>
      <w:sz w:val="24"/>
      <w:szCs w:val="24"/>
    </w:rPr>
  </w:style>
  <w:style w:type="paragraph" w:customStyle="1" w:styleId="afff3">
    <w:name w:val="a"/>
    <w:basedOn w:val="a0"/>
    <w:rsid w:val="00CB516D"/>
    <w:pPr>
      <w:spacing w:before="30" w:after="30"/>
      <w:ind w:left="30" w:right="30" w:firstLine="300"/>
      <w:jc w:val="both"/>
    </w:pPr>
    <w:rPr>
      <w:sz w:val="22"/>
      <w:szCs w:val="22"/>
    </w:rPr>
  </w:style>
  <w:style w:type="paragraph" w:customStyle="1" w:styleId="pj">
    <w:name w:val="pj"/>
    <w:basedOn w:val="a0"/>
    <w:rsid w:val="00CB516D"/>
    <w:pPr>
      <w:spacing w:before="100" w:beforeAutospacing="1" w:after="100" w:afterAutospacing="1"/>
    </w:pPr>
  </w:style>
  <w:style w:type="paragraph" w:styleId="afff4">
    <w:name w:val="footnote text"/>
    <w:aliases w:val="single space,Знак Знак Знак Знак Знак,Знак Знак Знак Знак Знак Знак Знак Знак,Знак Знак Знак Знак Знак Знак Знак,Знак Знак Знак Знак Знак Знак Знак Знак Знак Знак Знак,Знак Знак Знак Знак Знак Знак, Знак Знак Знак Знак Знак, Знак Знак Знак"/>
    <w:basedOn w:val="a0"/>
    <w:link w:val="afff5"/>
    <w:rsid w:val="00C774F6"/>
    <w:pPr>
      <w:autoSpaceDE w:val="0"/>
      <w:autoSpaceDN w:val="0"/>
    </w:pPr>
    <w:rPr>
      <w:sz w:val="20"/>
      <w:szCs w:val="20"/>
    </w:rPr>
  </w:style>
  <w:style w:type="character" w:customStyle="1" w:styleId="afff5">
    <w:name w:val="Текст сноски Знак"/>
    <w:aliases w:val="single space Знак1,Знак Знак Знак Знак Знак Знак2,Знак Знак Знак Знак Знак Знак Знак Знак Знак1,Знак Знак Знак Знак Знак Знак Знак Знак2,Знак Знак Знак Знак Знак Знак Знак Знак Знак Знак Знак Знак1,Знак Знак Знак Знак Знак Знак Знак2"/>
    <w:link w:val="afff4"/>
    <w:rsid w:val="00C774F6"/>
    <w:rPr>
      <w:rFonts w:ascii="Times New Roman" w:eastAsia="Times New Roman" w:hAnsi="Times New Roman"/>
    </w:rPr>
  </w:style>
  <w:style w:type="character" w:styleId="afff6">
    <w:name w:val="footnote reference"/>
    <w:rsid w:val="00C774F6"/>
    <w:rPr>
      <w:rFonts w:cs="Times New Roman"/>
      <w:vertAlign w:val="superscript"/>
    </w:rPr>
  </w:style>
  <w:style w:type="character" w:customStyle="1" w:styleId="11pt0pt">
    <w:name w:val="Основной текст + 11 pt;Интервал 0 pt"/>
    <w:rsid w:val="006C2C43"/>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rPr>
  </w:style>
  <w:style w:type="character" w:customStyle="1" w:styleId="Candara85pt0pt">
    <w:name w:val="Основной текст + Candara;8;5 pt;Интервал 0 pt"/>
    <w:rsid w:val="006C2C43"/>
    <w:rPr>
      <w:rFonts w:ascii="Candara" w:eastAsia="Candara" w:hAnsi="Candara" w:cs="Candara"/>
      <w:b w:val="0"/>
      <w:bCs w:val="0"/>
      <w:i w:val="0"/>
      <w:iCs w:val="0"/>
      <w:smallCaps w:val="0"/>
      <w:strike w:val="0"/>
      <w:color w:val="000000"/>
      <w:spacing w:val="0"/>
      <w:w w:val="100"/>
      <w:position w:val="0"/>
      <w:sz w:val="17"/>
      <w:szCs w:val="17"/>
      <w:u w:val="none"/>
      <w:shd w:val="clear" w:color="auto" w:fill="FFFFFF"/>
    </w:rPr>
  </w:style>
  <w:style w:type="character" w:customStyle="1" w:styleId="ArialUnicodeMS65pt0pt">
    <w:name w:val="Основной текст + Arial Unicode MS;6;5 pt;Полужирный;Интервал 0 pt"/>
    <w:rsid w:val="006C2C43"/>
    <w:rPr>
      <w:rFonts w:ascii="Arial Unicode MS" w:eastAsia="Arial Unicode MS" w:hAnsi="Arial Unicode MS" w:cs="Arial Unicode MS"/>
      <w:b/>
      <w:bCs/>
      <w:i w:val="0"/>
      <w:iCs w:val="0"/>
      <w:smallCaps w:val="0"/>
      <w:strike w:val="0"/>
      <w:color w:val="000000"/>
      <w:spacing w:val="0"/>
      <w:w w:val="100"/>
      <w:position w:val="0"/>
      <w:sz w:val="13"/>
      <w:szCs w:val="13"/>
      <w:u w:val="none"/>
      <w:shd w:val="clear" w:color="auto" w:fill="FFFFFF"/>
      <w:lang w:val="ru-RU"/>
    </w:rPr>
  </w:style>
  <w:style w:type="character" w:customStyle="1" w:styleId="6pt0pt">
    <w:name w:val="Основной текст + 6 pt;Курсив;Интервал 0 pt"/>
    <w:rsid w:val="006C2C43"/>
    <w:rPr>
      <w:rFonts w:ascii="Times New Roman" w:eastAsia="Times New Roman" w:hAnsi="Times New Roman" w:cs="Times New Roman"/>
      <w:b w:val="0"/>
      <w:bCs w:val="0"/>
      <w:i/>
      <w:iCs/>
      <w:smallCaps w:val="0"/>
      <w:strike w:val="0"/>
      <w:color w:val="000000"/>
      <w:spacing w:val="0"/>
      <w:w w:val="100"/>
      <w:position w:val="0"/>
      <w:sz w:val="12"/>
      <w:szCs w:val="12"/>
      <w:u w:val="none"/>
      <w:shd w:val="clear" w:color="auto" w:fill="FFFFFF"/>
      <w:lang w:val="ru-RU"/>
    </w:rPr>
  </w:style>
  <w:style w:type="character" w:customStyle="1" w:styleId="125pt0pt">
    <w:name w:val="Основной текст + 12;5 pt;Курсив;Интервал 0 pt"/>
    <w:rsid w:val="006C2C43"/>
    <w:rPr>
      <w:rFonts w:ascii="Times New Roman" w:eastAsia="Times New Roman" w:hAnsi="Times New Roman" w:cs="Times New Roman"/>
      <w:b w:val="0"/>
      <w:bCs w:val="0"/>
      <w:i/>
      <w:iCs/>
      <w:smallCaps w:val="0"/>
      <w:strike w:val="0"/>
      <w:color w:val="000000"/>
      <w:spacing w:val="0"/>
      <w:w w:val="100"/>
      <w:position w:val="0"/>
      <w:sz w:val="25"/>
      <w:szCs w:val="25"/>
      <w:u w:val="none"/>
      <w:shd w:val="clear" w:color="auto" w:fill="FFFFFF"/>
      <w:lang w:val="ru-RU"/>
    </w:rPr>
  </w:style>
  <w:style w:type="character" w:customStyle="1" w:styleId="125pt0pt0">
    <w:name w:val="Основной текст + 12;5 pt;Интервал 0 pt"/>
    <w:rsid w:val="006C2C43"/>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rPr>
  </w:style>
  <w:style w:type="character" w:customStyle="1" w:styleId="10pt1pt">
    <w:name w:val="Основной текст + 10 pt;Интервал 1 pt"/>
    <w:rsid w:val="006C2C43"/>
    <w:rPr>
      <w:rFonts w:ascii="Times New Roman" w:eastAsia="Times New Roman" w:hAnsi="Times New Roman" w:cs="Times New Roman"/>
      <w:b w:val="0"/>
      <w:bCs w:val="0"/>
      <w:i w:val="0"/>
      <w:iCs w:val="0"/>
      <w:smallCaps w:val="0"/>
      <w:strike w:val="0"/>
      <w:color w:val="000000"/>
      <w:spacing w:val="20"/>
      <w:w w:val="100"/>
      <w:position w:val="0"/>
      <w:sz w:val="20"/>
      <w:szCs w:val="20"/>
      <w:u w:val="none"/>
      <w:shd w:val="clear" w:color="auto" w:fill="FFFFFF"/>
      <w:lang w:val="ru-RU"/>
    </w:rPr>
  </w:style>
  <w:style w:type="numbering" w:customStyle="1" w:styleId="130">
    <w:name w:val="Нет списка13"/>
    <w:next w:val="a3"/>
    <w:uiPriority w:val="99"/>
    <w:semiHidden/>
    <w:unhideWhenUsed/>
    <w:rsid w:val="002B528C"/>
  </w:style>
  <w:style w:type="table" w:customStyle="1" w:styleId="82">
    <w:name w:val="Сетка таблицы8"/>
    <w:basedOn w:val="a2"/>
    <w:next w:val="afc"/>
    <w:uiPriority w:val="59"/>
    <w:rsid w:val="002B528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lk">
    <w:name w:val="blk"/>
    <w:rsid w:val="00E03CD9"/>
  </w:style>
  <w:style w:type="paragraph" w:styleId="afff7">
    <w:name w:val="annotation text"/>
    <w:basedOn w:val="a0"/>
    <w:link w:val="afff8"/>
    <w:rsid w:val="00312BDA"/>
    <w:pPr>
      <w:spacing w:before="100" w:beforeAutospacing="1"/>
    </w:pPr>
    <w:rPr>
      <w:sz w:val="20"/>
      <w:szCs w:val="20"/>
    </w:rPr>
  </w:style>
  <w:style w:type="character" w:customStyle="1" w:styleId="afff8">
    <w:name w:val="Текст примечания Знак"/>
    <w:link w:val="afff7"/>
    <w:rsid w:val="00312BDA"/>
    <w:rPr>
      <w:rFonts w:ascii="Times New Roman" w:eastAsia="Times New Roman" w:hAnsi="Times New Roman"/>
    </w:rPr>
  </w:style>
  <w:style w:type="paragraph" w:styleId="afff9">
    <w:name w:val="annotation subject"/>
    <w:basedOn w:val="afff7"/>
    <w:next w:val="afff7"/>
    <w:link w:val="afffa"/>
    <w:rsid w:val="00312BDA"/>
    <w:rPr>
      <w:b/>
      <w:bCs/>
    </w:rPr>
  </w:style>
  <w:style w:type="character" w:customStyle="1" w:styleId="afffa">
    <w:name w:val="Тема примечания Знак"/>
    <w:link w:val="afff9"/>
    <w:rsid w:val="00312BDA"/>
    <w:rPr>
      <w:rFonts w:ascii="Times New Roman" w:eastAsia="Times New Roman" w:hAnsi="Times New Roman"/>
      <w:b/>
      <w:bCs/>
    </w:rPr>
  </w:style>
  <w:style w:type="character" w:styleId="afffb">
    <w:name w:val="annotation reference"/>
    <w:uiPriority w:val="99"/>
    <w:rsid w:val="00312BDA"/>
    <w:rPr>
      <w:sz w:val="16"/>
      <w:szCs w:val="16"/>
    </w:rPr>
  </w:style>
  <w:style w:type="paragraph" w:styleId="afffc">
    <w:name w:val="Revision"/>
    <w:hidden/>
    <w:uiPriority w:val="99"/>
    <w:semiHidden/>
    <w:rsid w:val="00312BDA"/>
    <w:rPr>
      <w:rFonts w:ascii="Times New Roman" w:eastAsia="Times New Roman" w:hAnsi="Times New Roman"/>
      <w:sz w:val="28"/>
      <w:szCs w:val="28"/>
    </w:rPr>
  </w:style>
  <w:style w:type="character" w:customStyle="1" w:styleId="afffd">
    <w:name w:val="Гипертекстовая ссылка"/>
    <w:uiPriority w:val="99"/>
    <w:rsid w:val="00312BDA"/>
    <w:rPr>
      <w:color w:val="008000"/>
    </w:rPr>
  </w:style>
  <w:style w:type="numbering" w:customStyle="1" w:styleId="140">
    <w:name w:val="Нет списка14"/>
    <w:next w:val="a3"/>
    <w:uiPriority w:val="99"/>
    <w:semiHidden/>
    <w:unhideWhenUsed/>
    <w:rsid w:val="00610481"/>
  </w:style>
  <w:style w:type="paragraph" w:customStyle="1" w:styleId="CharCharCharChar1">
    <w:name w:val="Знак Знак Char Char Знак Знак Char Char Знак Знак Знак Знак Знак Знак"/>
    <w:basedOn w:val="a0"/>
    <w:semiHidden/>
    <w:rsid w:val="00364ACF"/>
    <w:pPr>
      <w:spacing w:after="160" w:line="240" w:lineRule="exact"/>
    </w:pPr>
    <w:rPr>
      <w:rFonts w:ascii="Verdana" w:hAnsi="Verdana"/>
      <w:lang w:val="en-US" w:eastAsia="en-US"/>
    </w:rPr>
  </w:style>
  <w:style w:type="table" w:customStyle="1" w:styleId="92">
    <w:name w:val="Сетка таблицы9"/>
    <w:basedOn w:val="a2"/>
    <w:next w:val="afc"/>
    <w:uiPriority w:val="39"/>
    <w:rsid w:val="00364ACF"/>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0">
    <w:name w:val="Нет списка15"/>
    <w:next w:val="a3"/>
    <w:uiPriority w:val="99"/>
    <w:semiHidden/>
    <w:unhideWhenUsed/>
    <w:rsid w:val="0081188E"/>
  </w:style>
  <w:style w:type="table" w:customStyle="1" w:styleId="101">
    <w:name w:val="Сетка таблицы10"/>
    <w:basedOn w:val="a2"/>
    <w:next w:val="afc"/>
    <w:uiPriority w:val="59"/>
    <w:rsid w:val="008118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0">
    <w:name w:val="Заголовок 5 Знак"/>
    <w:link w:val="5"/>
    <w:uiPriority w:val="9"/>
    <w:rsid w:val="00043C1E"/>
    <w:rPr>
      <w:rFonts w:ascii="Times New Roman" w:eastAsia="Times New Roman" w:hAnsi="Times New Roman"/>
      <w:color w:val="000000"/>
      <w:sz w:val="28"/>
      <w:szCs w:val="28"/>
    </w:rPr>
  </w:style>
  <w:style w:type="numbering" w:customStyle="1" w:styleId="160">
    <w:name w:val="Нет списка16"/>
    <w:next w:val="a3"/>
    <w:semiHidden/>
    <w:unhideWhenUsed/>
    <w:rsid w:val="00043C1E"/>
  </w:style>
  <w:style w:type="table" w:customStyle="1" w:styleId="113">
    <w:name w:val="Сетка таблицы11"/>
    <w:basedOn w:val="a2"/>
    <w:next w:val="afc"/>
    <w:rsid w:val="00043C1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10">
    <w:name w:val="Основной текст 2 Знак1"/>
    <w:semiHidden/>
    <w:rsid w:val="00043C1E"/>
    <w:rPr>
      <w:rFonts w:ascii="Times New Roman" w:hAnsi="Times New Roman"/>
      <w:sz w:val="28"/>
      <w:szCs w:val="22"/>
      <w:lang w:eastAsia="en-US"/>
    </w:rPr>
  </w:style>
  <w:style w:type="character" w:customStyle="1" w:styleId="3b">
    <w:name w:val="Основной текст с отступом 3 Знак"/>
    <w:link w:val="3c"/>
    <w:locked/>
    <w:rsid w:val="00043C1E"/>
    <w:rPr>
      <w:sz w:val="16"/>
      <w:szCs w:val="16"/>
    </w:rPr>
  </w:style>
  <w:style w:type="paragraph" w:styleId="3c">
    <w:name w:val="Body Text Indent 3"/>
    <w:basedOn w:val="a0"/>
    <w:link w:val="3b"/>
    <w:rsid w:val="00043C1E"/>
    <w:pPr>
      <w:widowControl w:val="0"/>
      <w:autoSpaceDE w:val="0"/>
      <w:autoSpaceDN w:val="0"/>
      <w:adjustRightInd w:val="0"/>
      <w:spacing w:after="120"/>
      <w:ind w:left="283"/>
    </w:pPr>
    <w:rPr>
      <w:rFonts w:ascii="Calibri" w:eastAsia="Calibri" w:hAnsi="Calibri"/>
      <w:sz w:val="16"/>
      <w:szCs w:val="16"/>
    </w:rPr>
  </w:style>
  <w:style w:type="character" w:customStyle="1" w:styleId="311">
    <w:name w:val="Основной текст с отступом 3 Знак1"/>
    <w:semiHidden/>
    <w:rsid w:val="00043C1E"/>
    <w:rPr>
      <w:rFonts w:ascii="Times New Roman" w:eastAsia="Times New Roman" w:hAnsi="Times New Roman"/>
      <w:sz w:val="16"/>
      <w:szCs w:val="16"/>
    </w:rPr>
  </w:style>
  <w:style w:type="paragraph" w:customStyle="1" w:styleId="a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0"/>
    <w:uiPriority w:val="99"/>
    <w:rsid w:val="00043C1E"/>
    <w:pPr>
      <w:widowControl w:val="0"/>
      <w:adjustRightInd w:val="0"/>
      <w:spacing w:after="160" w:line="240" w:lineRule="exact"/>
      <w:jc w:val="right"/>
    </w:pPr>
    <w:rPr>
      <w:sz w:val="20"/>
      <w:szCs w:val="20"/>
      <w:lang w:val="en-GB" w:eastAsia="en-US"/>
    </w:rPr>
  </w:style>
  <w:style w:type="paragraph" w:customStyle="1" w:styleId="u">
    <w:name w:val="u"/>
    <w:basedOn w:val="a0"/>
    <w:rsid w:val="00043C1E"/>
    <w:pPr>
      <w:spacing w:before="100" w:beforeAutospacing="1" w:after="100" w:afterAutospacing="1"/>
    </w:pPr>
  </w:style>
  <w:style w:type="character" w:customStyle="1" w:styleId="af1">
    <w:name w:val="Абзац списка Знак"/>
    <w:link w:val="af0"/>
    <w:uiPriority w:val="34"/>
    <w:locked/>
    <w:rsid w:val="00446BAC"/>
    <w:rPr>
      <w:rFonts w:ascii="Times New Roman" w:eastAsia="Times New Roman" w:hAnsi="Times New Roman"/>
      <w:sz w:val="24"/>
      <w:szCs w:val="24"/>
    </w:rPr>
  </w:style>
  <w:style w:type="numbering" w:customStyle="1" w:styleId="170">
    <w:name w:val="Нет списка17"/>
    <w:next w:val="a3"/>
    <w:semiHidden/>
    <w:rsid w:val="00446BAC"/>
  </w:style>
  <w:style w:type="character" w:customStyle="1" w:styleId="FontStyle11">
    <w:name w:val="Font Style11"/>
    <w:rsid w:val="00446BAC"/>
    <w:rPr>
      <w:rFonts w:ascii="Times New Roman" w:hAnsi="Times New Roman" w:cs="Times New Roman"/>
      <w:b/>
      <w:bCs/>
      <w:sz w:val="26"/>
      <w:szCs w:val="26"/>
    </w:rPr>
  </w:style>
  <w:style w:type="character" w:customStyle="1" w:styleId="FontStyle12">
    <w:name w:val="Font Style12"/>
    <w:rsid w:val="00446BAC"/>
    <w:rPr>
      <w:rFonts w:ascii="Times New Roman" w:hAnsi="Times New Roman" w:cs="Times New Roman"/>
      <w:sz w:val="24"/>
      <w:szCs w:val="24"/>
    </w:rPr>
  </w:style>
  <w:style w:type="table" w:customStyle="1" w:styleId="121">
    <w:name w:val="Сетка таблицы12"/>
    <w:basedOn w:val="a2"/>
    <w:next w:val="afc"/>
    <w:rsid w:val="00446BAC"/>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
    <w:name w:val="Сетка таблицы13"/>
    <w:basedOn w:val="a2"/>
    <w:next w:val="afc"/>
    <w:uiPriority w:val="59"/>
    <w:rsid w:val="00685759"/>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0">
    <w:name w:val="Нет списка18"/>
    <w:next w:val="a3"/>
    <w:semiHidden/>
    <w:rsid w:val="00CF5502"/>
  </w:style>
  <w:style w:type="paragraph" w:customStyle="1" w:styleId="formattexttopleveltextcentertext">
    <w:name w:val="formattext topleveltext centertext"/>
    <w:basedOn w:val="a0"/>
    <w:rsid w:val="00CF5502"/>
    <w:pPr>
      <w:spacing w:before="100" w:beforeAutospacing="1" w:after="100" w:afterAutospacing="1"/>
    </w:pPr>
  </w:style>
  <w:style w:type="paragraph" w:customStyle="1" w:styleId="formattexttopleveltext">
    <w:name w:val="formattext topleveltext"/>
    <w:basedOn w:val="a0"/>
    <w:rsid w:val="00CF5502"/>
    <w:pPr>
      <w:spacing w:before="100" w:beforeAutospacing="1" w:after="100" w:afterAutospacing="1"/>
    </w:pPr>
  </w:style>
  <w:style w:type="paragraph" w:customStyle="1" w:styleId="headertexttopleveltextcentertext">
    <w:name w:val="headertext topleveltext centertext"/>
    <w:basedOn w:val="a0"/>
    <w:rsid w:val="00CF5502"/>
    <w:pPr>
      <w:spacing w:before="100" w:beforeAutospacing="1" w:after="100" w:afterAutospacing="1"/>
    </w:pPr>
  </w:style>
  <w:style w:type="paragraph" w:customStyle="1" w:styleId="topleveltextimage">
    <w:name w:val="topleveltext image"/>
    <w:basedOn w:val="a0"/>
    <w:rsid w:val="00CF5502"/>
    <w:pPr>
      <w:spacing w:before="100" w:beforeAutospacing="1" w:after="100" w:afterAutospacing="1"/>
    </w:pPr>
  </w:style>
  <w:style w:type="character" w:customStyle="1" w:styleId="70">
    <w:name w:val="Заголовок 7 Знак"/>
    <w:link w:val="7"/>
    <w:uiPriority w:val="9"/>
    <w:semiHidden/>
    <w:rsid w:val="004C00D9"/>
    <w:rPr>
      <w:rFonts w:ascii="Calibri" w:eastAsia="Times New Roman" w:hAnsi="Calibri" w:cs="Times New Roman"/>
      <w:sz w:val="24"/>
      <w:szCs w:val="24"/>
    </w:rPr>
  </w:style>
  <w:style w:type="numbering" w:customStyle="1" w:styleId="190">
    <w:name w:val="Нет списка19"/>
    <w:next w:val="a3"/>
    <w:uiPriority w:val="99"/>
    <w:semiHidden/>
    <w:unhideWhenUsed/>
    <w:rsid w:val="000E2DDF"/>
  </w:style>
  <w:style w:type="table" w:customStyle="1" w:styleId="141">
    <w:name w:val="Сетка таблицы14"/>
    <w:basedOn w:val="a2"/>
    <w:next w:val="afc"/>
    <w:uiPriority w:val="99"/>
    <w:rsid w:val="000E2DD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00">
    <w:name w:val="Нет списка20"/>
    <w:next w:val="a3"/>
    <w:uiPriority w:val="99"/>
    <w:semiHidden/>
    <w:unhideWhenUsed/>
    <w:rsid w:val="0085658A"/>
  </w:style>
  <w:style w:type="table" w:customStyle="1" w:styleId="151">
    <w:name w:val="Сетка таблицы15"/>
    <w:basedOn w:val="a2"/>
    <w:next w:val="afc"/>
    <w:uiPriority w:val="99"/>
    <w:rsid w:val="0085658A"/>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BodyText2Char1">
    <w:name w:val="Body Text 2 Char1"/>
    <w:uiPriority w:val="99"/>
    <w:semiHidden/>
    <w:locked/>
    <w:rsid w:val="0085658A"/>
    <w:rPr>
      <w:rFonts w:cs="Times New Roman"/>
      <w:color w:val="000000"/>
      <w:sz w:val="28"/>
    </w:rPr>
  </w:style>
  <w:style w:type="character" w:customStyle="1" w:styleId="BodyTextIndent3Char">
    <w:name w:val="Body Text Indent 3 Char"/>
    <w:uiPriority w:val="99"/>
    <w:locked/>
    <w:rsid w:val="0085658A"/>
    <w:rPr>
      <w:rFonts w:cs="Times New Roman"/>
      <w:sz w:val="16"/>
      <w:szCs w:val="16"/>
      <w:lang w:val="ru-RU" w:eastAsia="ru-RU" w:bidi="ar-SA"/>
    </w:rPr>
  </w:style>
  <w:style w:type="character" w:customStyle="1" w:styleId="BodyTextIndent3Char1">
    <w:name w:val="Body Text Indent 3 Char1"/>
    <w:uiPriority w:val="99"/>
    <w:semiHidden/>
    <w:locked/>
    <w:rsid w:val="0085658A"/>
    <w:rPr>
      <w:color w:val="000000"/>
      <w:sz w:val="16"/>
    </w:rPr>
  </w:style>
  <w:style w:type="paragraph" w:customStyle="1" w:styleId="f">
    <w:name w:val="f"/>
    <w:basedOn w:val="a0"/>
    <w:uiPriority w:val="99"/>
    <w:rsid w:val="0085658A"/>
    <w:pPr>
      <w:spacing w:before="100" w:beforeAutospacing="1" w:after="100" w:afterAutospacing="1"/>
    </w:pPr>
  </w:style>
  <w:style w:type="paragraph" w:customStyle="1" w:styleId="alstc">
    <w:name w:val="alstc"/>
    <w:basedOn w:val="a0"/>
    <w:uiPriority w:val="99"/>
    <w:rsid w:val="0085658A"/>
    <w:pPr>
      <w:spacing w:before="100" w:beforeAutospacing="1" w:after="100" w:afterAutospacing="1"/>
    </w:pPr>
  </w:style>
  <w:style w:type="numbering" w:customStyle="1" w:styleId="211">
    <w:name w:val="Нет списка21"/>
    <w:next w:val="a3"/>
    <w:uiPriority w:val="99"/>
    <w:semiHidden/>
    <w:unhideWhenUsed/>
    <w:rsid w:val="00414702"/>
  </w:style>
  <w:style w:type="numbering" w:customStyle="1" w:styleId="220">
    <w:name w:val="Нет списка22"/>
    <w:next w:val="a3"/>
    <w:uiPriority w:val="99"/>
    <w:semiHidden/>
    <w:unhideWhenUsed/>
    <w:rsid w:val="00CF7922"/>
  </w:style>
  <w:style w:type="table" w:customStyle="1" w:styleId="TableGrid">
    <w:name w:val="TableGrid"/>
    <w:rsid w:val="00E05A33"/>
    <w:rPr>
      <w:rFonts w:eastAsia="Times New Roman"/>
      <w:sz w:val="22"/>
      <w:szCs w:val="22"/>
    </w:rPr>
    <w:tblPr>
      <w:tblCellMar>
        <w:top w:w="0" w:type="dxa"/>
        <w:left w:w="0" w:type="dxa"/>
        <w:bottom w:w="0" w:type="dxa"/>
        <w:right w:w="0" w:type="dxa"/>
      </w:tblCellMar>
    </w:tblPr>
  </w:style>
  <w:style w:type="paragraph" w:customStyle="1" w:styleId="S">
    <w:name w:val="S_Обычный"/>
    <w:basedOn w:val="a0"/>
    <w:link w:val="S0"/>
    <w:qFormat/>
    <w:rsid w:val="00E05A33"/>
    <w:pPr>
      <w:spacing w:line="360" w:lineRule="auto"/>
      <w:ind w:firstLine="709"/>
      <w:jc w:val="both"/>
    </w:pPr>
  </w:style>
  <w:style w:type="character" w:customStyle="1" w:styleId="S0">
    <w:name w:val="S_Обычный Знак"/>
    <w:link w:val="S"/>
    <w:rsid w:val="00E05A33"/>
    <w:rPr>
      <w:rFonts w:ascii="Times New Roman" w:eastAsia="Times New Roman" w:hAnsi="Times New Roman"/>
      <w:sz w:val="24"/>
      <w:szCs w:val="24"/>
    </w:rPr>
  </w:style>
  <w:style w:type="numbering" w:customStyle="1" w:styleId="230">
    <w:name w:val="Нет списка23"/>
    <w:next w:val="a3"/>
    <w:uiPriority w:val="99"/>
    <w:semiHidden/>
    <w:rsid w:val="00866B44"/>
  </w:style>
  <w:style w:type="paragraph" w:customStyle="1" w:styleId="affff">
    <w:name w:val="Внутренний адрес"/>
    <w:basedOn w:val="a0"/>
    <w:rsid w:val="00866B44"/>
    <w:pPr>
      <w:autoSpaceDE w:val="0"/>
      <w:autoSpaceDN w:val="0"/>
    </w:pPr>
    <w:rPr>
      <w:sz w:val="20"/>
    </w:rPr>
  </w:style>
  <w:style w:type="paragraph" w:customStyle="1" w:styleId="BodyText21">
    <w:name w:val="Body Text 2.Мой Заголовок 1"/>
    <w:rsid w:val="00866B44"/>
    <w:pPr>
      <w:ind w:firstLine="709"/>
      <w:jc w:val="both"/>
    </w:pPr>
    <w:rPr>
      <w:rFonts w:ascii="Times New Roman" w:eastAsia="Times New Roman" w:hAnsi="Times New Roman"/>
      <w:sz w:val="28"/>
    </w:rPr>
  </w:style>
  <w:style w:type="character" w:customStyle="1" w:styleId="style11">
    <w:name w:val="style11"/>
    <w:rsid w:val="00866B44"/>
    <w:rPr>
      <w:rFonts w:ascii="Times New Roman" w:hAnsi="Times New Roman" w:cs="Times New Roman" w:hint="default"/>
      <w:b/>
      <w:bCs/>
      <w:i/>
      <w:iCs/>
      <w:color w:val="0000FF"/>
    </w:rPr>
  </w:style>
  <w:style w:type="character" w:customStyle="1" w:styleId="style21">
    <w:name w:val="style21"/>
    <w:rsid w:val="00866B44"/>
    <w:rPr>
      <w:rFonts w:ascii="Times New Roman" w:hAnsi="Times New Roman" w:cs="Times New Roman" w:hint="default"/>
      <w:b/>
      <w:bCs/>
      <w:color w:val="000066"/>
    </w:rPr>
  </w:style>
  <w:style w:type="paragraph" w:customStyle="1" w:styleId="affff0">
    <w:name w:val="Знак Знак Знак"/>
    <w:basedOn w:val="a0"/>
    <w:rsid w:val="00866B44"/>
    <w:pPr>
      <w:spacing w:after="160" w:line="240" w:lineRule="exact"/>
    </w:pPr>
    <w:rPr>
      <w:rFonts w:ascii="Verdana" w:hAnsi="Verdana"/>
      <w:sz w:val="20"/>
      <w:szCs w:val="20"/>
      <w:lang w:val="en-US" w:eastAsia="en-US"/>
    </w:rPr>
  </w:style>
  <w:style w:type="paragraph" w:customStyle="1" w:styleId="affff1">
    <w:name w:val="Знак Знак Знак Знак Знак Знак Знак Знак Знак Знак"/>
    <w:basedOn w:val="a0"/>
    <w:rsid w:val="00866B44"/>
    <w:pPr>
      <w:spacing w:before="100" w:beforeAutospacing="1" w:after="100" w:afterAutospacing="1"/>
    </w:pPr>
    <w:rPr>
      <w:rFonts w:ascii="Tahoma" w:hAnsi="Tahoma"/>
      <w:sz w:val="20"/>
      <w:szCs w:val="20"/>
      <w:lang w:val="en-US" w:eastAsia="en-US"/>
    </w:rPr>
  </w:style>
  <w:style w:type="paragraph" w:customStyle="1" w:styleId="212">
    <w:name w:val="Основной текст 21"/>
    <w:basedOn w:val="a0"/>
    <w:rsid w:val="00866B44"/>
    <w:pPr>
      <w:ind w:firstLine="567"/>
      <w:jc w:val="both"/>
    </w:pPr>
    <w:rPr>
      <w:sz w:val="28"/>
      <w:szCs w:val="20"/>
    </w:rPr>
  </w:style>
  <w:style w:type="table" w:customStyle="1" w:styleId="410">
    <w:name w:val="Сетка таблицы41"/>
    <w:basedOn w:val="a2"/>
    <w:next w:val="afc"/>
    <w:uiPriority w:val="59"/>
    <w:rsid w:val="00866B44"/>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0">
    <w:name w:val="Основной текст с отступом.Мой Заголовок 1"/>
    <w:basedOn w:val="a0"/>
    <w:rsid w:val="00866B44"/>
    <w:pPr>
      <w:spacing w:line="360" w:lineRule="auto"/>
      <w:ind w:firstLine="720"/>
      <w:jc w:val="both"/>
    </w:pPr>
    <w:rPr>
      <w:sz w:val="28"/>
      <w:szCs w:val="20"/>
    </w:rPr>
  </w:style>
  <w:style w:type="character" w:customStyle="1" w:styleId="1f1">
    <w:name w:val="Текст сноски Знак1"/>
    <w:aliases w:val="single space Знак,Знак Знак Знак Знак Знак Знак1,Знак Знак Знак Знак Знак Знак Знак Знак Знак,Знак Знак Знак Знак Знак Знак Знак Знак1,Знак Знак Знак Знак Знак Знак Знак Знак Знак Знак Знак Знак,Знак Знак Знак Знак Знак Знак Знак1"/>
    <w:locked/>
    <w:rsid w:val="00866B44"/>
    <w:rPr>
      <w:lang w:eastAsia="ru-RU"/>
    </w:rPr>
  </w:style>
  <w:style w:type="numbering" w:customStyle="1" w:styleId="1100">
    <w:name w:val="Нет списка110"/>
    <w:next w:val="a3"/>
    <w:uiPriority w:val="99"/>
    <w:semiHidden/>
    <w:unhideWhenUsed/>
    <w:rsid w:val="00866B44"/>
  </w:style>
  <w:style w:type="numbering" w:customStyle="1" w:styleId="1110">
    <w:name w:val="Нет списка111"/>
    <w:next w:val="a3"/>
    <w:semiHidden/>
    <w:rsid w:val="00866B44"/>
  </w:style>
  <w:style w:type="character" w:customStyle="1" w:styleId="1f2">
    <w:name w:val="Верхний колонтитул Знак1"/>
    <w:uiPriority w:val="99"/>
    <w:semiHidden/>
    <w:rsid w:val="00866B44"/>
  </w:style>
  <w:style w:type="character" w:customStyle="1" w:styleId="1f3">
    <w:name w:val="Нижний колонтитул Знак1"/>
    <w:uiPriority w:val="99"/>
    <w:semiHidden/>
    <w:rsid w:val="00866B44"/>
  </w:style>
  <w:style w:type="character" w:customStyle="1" w:styleId="1f4">
    <w:name w:val="Название Знак1"/>
    <w:uiPriority w:val="10"/>
    <w:rsid w:val="00866B44"/>
    <w:rPr>
      <w:rFonts w:ascii="Cambria" w:eastAsia="Times New Roman" w:hAnsi="Cambria" w:cs="Times New Roman"/>
      <w:color w:val="17365D"/>
      <w:spacing w:val="5"/>
      <w:kern w:val="28"/>
      <w:sz w:val="52"/>
      <w:szCs w:val="52"/>
    </w:rPr>
  </w:style>
  <w:style w:type="character" w:customStyle="1" w:styleId="114">
    <w:name w:val="Основной текст1 Знак1"/>
    <w:aliases w:val="bt Знак1,Основной текст Знак1 Знак1,Основной текст Знак Знак Знак1"/>
    <w:uiPriority w:val="99"/>
    <w:semiHidden/>
    <w:rsid w:val="00866B44"/>
  </w:style>
  <w:style w:type="paragraph" w:customStyle="1" w:styleId="BodyText211BodyTextIndent">
    <w:name w:val="Body Text 2.Мой Заголовок 1.Основной текст 1.Нумерованный список !!.Надин стиль.Body Text Indent"/>
    <w:basedOn w:val="a0"/>
    <w:rsid w:val="00866B44"/>
    <w:pPr>
      <w:autoSpaceDE w:val="0"/>
      <w:autoSpaceDN w:val="0"/>
      <w:jc w:val="both"/>
    </w:pPr>
    <w:rPr>
      <w:sz w:val="28"/>
      <w:szCs w:val="28"/>
    </w:rPr>
  </w:style>
  <w:style w:type="character" w:customStyle="1" w:styleId="Pro-text">
    <w:name w:val="Pro-text Знак Знак Знак"/>
    <w:link w:val="Pro-text0"/>
    <w:locked/>
    <w:rsid w:val="00866B44"/>
    <w:rPr>
      <w:rFonts w:ascii="Georgia" w:hAnsi="Georgia"/>
      <w:szCs w:val="24"/>
      <w:lang w:val="en-US" w:bidi="en-US"/>
    </w:rPr>
  </w:style>
  <w:style w:type="paragraph" w:customStyle="1" w:styleId="Pro-text0">
    <w:name w:val="Pro-text Знак Знак"/>
    <w:basedOn w:val="a0"/>
    <w:link w:val="Pro-text"/>
    <w:rsid w:val="00866B44"/>
    <w:pPr>
      <w:spacing w:before="120" w:line="288" w:lineRule="auto"/>
      <w:ind w:left="1200"/>
      <w:jc w:val="both"/>
    </w:pPr>
    <w:rPr>
      <w:rFonts w:ascii="Georgia" w:eastAsia="Calibri" w:hAnsi="Georgia"/>
      <w:sz w:val="20"/>
      <w:lang w:val="en-US" w:bidi="en-US"/>
    </w:rPr>
  </w:style>
  <w:style w:type="character" w:customStyle="1" w:styleId="affff2">
    <w:name w:val="Осн.текст Знак"/>
    <w:link w:val="affff3"/>
    <w:locked/>
    <w:rsid w:val="00866B44"/>
    <w:rPr>
      <w:rFonts w:ascii="Arial" w:hAnsi="Arial" w:cs="Arial"/>
    </w:rPr>
  </w:style>
  <w:style w:type="paragraph" w:customStyle="1" w:styleId="affff3">
    <w:name w:val="Осн.текст"/>
    <w:basedOn w:val="a0"/>
    <w:link w:val="affff2"/>
    <w:rsid w:val="00866B44"/>
    <w:pPr>
      <w:spacing w:line="288" w:lineRule="auto"/>
      <w:ind w:right="792" w:firstLine="720"/>
      <w:jc w:val="both"/>
    </w:pPr>
    <w:rPr>
      <w:rFonts w:ascii="Arial" w:eastAsia="Calibri" w:hAnsi="Arial"/>
      <w:sz w:val="20"/>
      <w:szCs w:val="20"/>
    </w:rPr>
  </w:style>
  <w:style w:type="paragraph" w:customStyle="1" w:styleId="affff4">
    <w:name w:val="Таблицы (моноширинный)"/>
    <w:basedOn w:val="a0"/>
    <w:next w:val="a0"/>
    <w:uiPriority w:val="99"/>
    <w:rsid w:val="00866B44"/>
    <w:pPr>
      <w:widowControl w:val="0"/>
      <w:autoSpaceDE w:val="0"/>
      <w:autoSpaceDN w:val="0"/>
      <w:adjustRightInd w:val="0"/>
      <w:jc w:val="both"/>
    </w:pPr>
    <w:rPr>
      <w:rFonts w:ascii="Courier New" w:hAnsi="Courier New" w:cs="Courier New"/>
      <w:sz w:val="20"/>
      <w:szCs w:val="20"/>
    </w:rPr>
  </w:style>
  <w:style w:type="character" w:customStyle="1" w:styleId="CharChar4">
    <w:name w:val="Char Char4 Знак Знак Знак Знак"/>
    <w:link w:val="CharChar40"/>
    <w:locked/>
    <w:rsid w:val="00866B44"/>
    <w:rPr>
      <w:rFonts w:ascii="Verdana" w:hAnsi="Verdana"/>
      <w:lang w:val="en-US"/>
    </w:rPr>
  </w:style>
  <w:style w:type="paragraph" w:customStyle="1" w:styleId="CharChar40">
    <w:name w:val="Char Char4 Знак Знак Знак"/>
    <w:basedOn w:val="a0"/>
    <w:link w:val="CharChar4"/>
    <w:rsid w:val="00866B44"/>
    <w:pPr>
      <w:spacing w:after="160" w:line="240" w:lineRule="exact"/>
    </w:pPr>
    <w:rPr>
      <w:rFonts w:ascii="Verdana" w:eastAsia="Calibri" w:hAnsi="Verdana"/>
      <w:sz w:val="20"/>
      <w:szCs w:val="20"/>
      <w:lang w:val="en-US"/>
    </w:rPr>
  </w:style>
  <w:style w:type="paragraph" w:customStyle="1" w:styleId="2f">
    <w:name w:val="Знак2"/>
    <w:basedOn w:val="a0"/>
    <w:rsid w:val="00866B44"/>
    <w:pPr>
      <w:spacing w:after="160" w:line="240" w:lineRule="exact"/>
    </w:pPr>
    <w:rPr>
      <w:rFonts w:ascii="Verdana" w:hAnsi="Verdana"/>
      <w:sz w:val="20"/>
      <w:szCs w:val="20"/>
      <w:lang w:val="en-US" w:eastAsia="en-US"/>
    </w:rPr>
  </w:style>
  <w:style w:type="paragraph" w:customStyle="1" w:styleId="affff5">
    <w:name w:val="МОН"/>
    <w:basedOn w:val="a0"/>
    <w:rsid w:val="00866B44"/>
    <w:pPr>
      <w:spacing w:line="360" w:lineRule="auto"/>
      <w:ind w:firstLine="709"/>
      <w:jc w:val="both"/>
    </w:pPr>
    <w:rPr>
      <w:sz w:val="28"/>
    </w:rPr>
  </w:style>
  <w:style w:type="paragraph" w:customStyle="1" w:styleId="1f5">
    <w:name w:val="Обычный1"/>
    <w:rsid w:val="00866B44"/>
    <w:pPr>
      <w:widowControl w:val="0"/>
      <w:spacing w:line="300" w:lineRule="auto"/>
      <w:ind w:left="160" w:right="200" w:hanging="80"/>
      <w:jc w:val="both"/>
    </w:pPr>
    <w:rPr>
      <w:rFonts w:ascii="Arial" w:eastAsia="Times New Roman" w:hAnsi="Arial"/>
      <w:sz w:val="24"/>
    </w:rPr>
  </w:style>
  <w:style w:type="paragraph" w:customStyle="1" w:styleId="affff6">
    <w:name w:val="Знак Знак Знак Знак"/>
    <w:basedOn w:val="a0"/>
    <w:rsid w:val="00866B44"/>
    <w:pPr>
      <w:spacing w:after="160" w:line="240" w:lineRule="exact"/>
    </w:pPr>
    <w:rPr>
      <w:rFonts w:ascii="Verdana" w:hAnsi="Verdana"/>
      <w:sz w:val="20"/>
      <w:szCs w:val="20"/>
      <w:lang w:val="en-US" w:eastAsia="en-US"/>
    </w:rPr>
  </w:style>
  <w:style w:type="character" w:customStyle="1" w:styleId="affff7">
    <w:name w:val="Обычный ~ Марк Знак"/>
    <w:link w:val="affff8"/>
    <w:locked/>
    <w:rsid w:val="00866B44"/>
    <w:rPr>
      <w:rFonts w:ascii="Cambria" w:hAnsi="Cambria"/>
      <w:sz w:val="24"/>
      <w:szCs w:val="24"/>
    </w:rPr>
  </w:style>
  <w:style w:type="paragraph" w:customStyle="1" w:styleId="affff8">
    <w:name w:val="Обычный ~ Марк"/>
    <w:basedOn w:val="a0"/>
    <w:link w:val="affff7"/>
    <w:autoRedefine/>
    <w:rsid w:val="00866B44"/>
    <w:pPr>
      <w:framePr w:hSpace="180" w:wrap="around" w:hAnchor="margin" w:xAlign="center" w:y="644"/>
      <w:spacing w:after="60" w:line="280" w:lineRule="exact"/>
      <w:ind w:left="21"/>
    </w:pPr>
    <w:rPr>
      <w:rFonts w:ascii="Cambria" w:eastAsia="Calibri" w:hAnsi="Cambria"/>
    </w:rPr>
  </w:style>
  <w:style w:type="paragraph" w:customStyle="1" w:styleId="213">
    <w:name w:val="Основной текст с отступом 21"/>
    <w:basedOn w:val="a0"/>
    <w:rsid w:val="00866B44"/>
    <w:pPr>
      <w:widowControl w:val="0"/>
      <w:suppressAutoHyphens/>
      <w:spacing w:after="120" w:line="480" w:lineRule="auto"/>
      <w:ind w:left="283"/>
    </w:pPr>
    <w:rPr>
      <w:rFonts w:eastAsia="Arial Unicode MS"/>
      <w:kern w:val="2"/>
    </w:rPr>
  </w:style>
  <w:style w:type="paragraph" w:styleId="1f6">
    <w:name w:val="toc 1"/>
    <w:basedOn w:val="a0"/>
    <w:next w:val="a0"/>
    <w:autoRedefine/>
    <w:uiPriority w:val="39"/>
    <w:qFormat/>
    <w:rsid w:val="00866B44"/>
  </w:style>
  <w:style w:type="paragraph" w:styleId="2f0">
    <w:name w:val="toc 2"/>
    <w:basedOn w:val="a0"/>
    <w:next w:val="a0"/>
    <w:autoRedefine/>
    <w:uiPriority w:val="39"/>
    <w:qFormat/>
    <w:rsid w:val="00866B44"/>
    <w:pPr>
      <w:ind w:left="240"/>
    </w:pPr>
  </w:style>
  <w:style w:type="table" w:customStyle="1" w:styleId="161">
    <w:name w:val="Сетка таблицы16"/>
    <w:basedOn w:val="a2"/>
    <w:next w:val="afc"/>
    <w:uiPriority w:val="59"/>
    <w:rsid w:val="00866B44"/>
    <w:pPr>
      <w:autoSpaceDE w:val="0"/>
      <w:autoSpaceDN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Знак"/>
    <w:basedOn w:val="a0"/>
    <w:autoRedefine/>
    <w:rsid w:val="00866B44"/>
    <w:pPr>
      <w:tabs>
        <w:tab w:val="left" w:pos="2160"/>
      </w:tabs>
      <w:spacing w:before="120" w:line="240" w:lineRule="exact"/>
      <w:jc w:val="both"/>
    </w:pPr>
    <w:rPr>
      <w:noProof/>
      <w:lang w:val="en-US"/>
    </w:rPr>
  </w:style>
  <w:style w:type="numbering" w:customStyle="1" w:styleId="240">
    <w:name w:val="Нет списка24"/>
    <w:next w:val="a3"/>
    <w:uiPriority w:val="99"/>
    <w:semiHidden/>
    <w:unhideWhenUsed/>
    <w:rsid w:val="00866B44"/>
  </w:style>
  <w:style w:type="paragraph" w:customStyle="1" w:styleId="2f1">
    <w:name w:val="Обычный2"/>
    <w:rsid w:val="00866B44"/>
    <w:pPr>
      <w:widowControl w:val="0"/>
      <w:spacing w:line="300" w:lineRule="auto"/>
      <w:ind w:left="160" w:right="200" w:hanging="80"/>
      <w:jc w:val="both"/>
    </w:pPr>
    <w:rPr>
      <w:rFonts w:ascii="Arial" w:eastAsia="Times New Roman" w:hAnsi="Arial"/>
      <w:sz w:val="24"/>
    </w:rPr>
  </w:style>
  <w:style w:type="paragraph" w:customStyle="1" w:styleId="2f2">
    <w:name w:val="Абзац списка2"/>
    <w:basedOn w:val="a0"/>
    <w:rsid w:val="00866B44"/>
    <w:pPr>
      <w:spacing w:after="200" w:line="276" w:lineRule="auto"/>
      <w:ind w:left="720"/>
      <w:contextualSpacing/>
    </w:pPr>
    <w:rPr>
      <w:rFonts w:ascii="Calibri" w:hAnsi="Calibri"/>
      <w:sz w:val="22"/>
      <w:szCs w:val="22"/>
      <w:lang w:eastAsia="en-US"/>
    </w:rPr>
  </w:style>
  <w:style w:type="character" w:customStyle="1" w:styleId="1f7">
    <w:name w:val="Текст выноски Знак1"/>
    <w:semiHidden/>
    <w:rsid w:val="00866B44"/>
    <w:rPr>
      <w:rFonts w:ascii="Tahoma" w:eastAsia="Times New Roman" w:hAnsi="Tahoma" w:cs="Tahoma"/>
      <w:sz w:val="16"/>
      <w:szCs w:val="16"/>
      <w:lang w:eastAsia="ru-RU"/>
    </w:rPr>
  </w:style>
  <w:style w:type="character" w:customStyle="1" w:styleId="1f8">
    <w:name w:val="Основной текст с отступом Знак1"/>
    <w:aliases w:val="Основной текст 1 Знак2,Мой Заголовок 1 Знак2,Нумерованный список !! Знак2,Надин стиль Знак2,Основной текст с отступом1 Знак2,Основной текст с отступом11 Знак1,Body Text Indent Знак1,Основной Знак"/>
    <w:rsid w:val="00866B44"/>
  </w:style>
  <w:style w:type="table" w:customStyle="1" w:styleId="214">
    <w:name w:val="Сетка таблицы21"/>
    <w:basedOn w:val="a2"/>
    <w:next w:val="afc"/>
    <w:rsid w:val="00866B4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16">
    <w:name w:val="Font Style16"/>
    <w:uiPriority w:val="99"/>
    <w:rsid w:val="00866B44"/>
    <w:rPr>
      <w:rFonts w:ascii="Times New Roman" w:hAnsi="Times New Roman" w:cs="Times New Roman" w:hint="default"/>
      <w:b/>
      <w:bCs/>
      <w:sz w:val="26"/>
      <w:szCs w:val="26"/>
    </w:rPr>
  </w:style>
  <w:style w:type="paragraph" w:customStyle="1" w:styleId="headertext">
    <w:name w:val="headertext"/>
    <w:basedOn w:val="a0"/>
    <w:rsid w:val="00866B44"/>
    <w:pPr>
      <w:spacing w:before="100" w:beforeAutospacing="1" w:after="100" w:afterAutospacing="1"/>
    </w:pPr>
    <w:rPr>
      <w:rFonts w:eastAsia="Calibri"/>
    </w:rPr>
  </w:style>
  <w:style w:type="character" w:styleId="affffa">
    <w:name w:val="Subtle Emphasis"/>
    <w:uiPriority w:val="19"/>
    <w:qFormat/>
    <w:rsid w:val="00866B44"/>
    <w:rPr>
      <w:i/>
      <w:iCs/>
      <w:color w:val="808080"/>
    </w:rPr>
  </w:style>
  <w:style w:type="numbering" w:customStyle="1" w:styleId="312">
    <w:name w:val="Нет списка31"/>
    <w:next w:val="a3"/>
    <w:uiPriority w:val="99"/>
    <w:semiHidden/>
    <w:unhideWhenUsed/>
    <w:rsid w:val="00866B44"/>
  </w:style>
  <w:style w:type="numbering" w:customStyle="1" w:styleId="1210">
    <w:name w:val="Нет списка121"/>
    <w:next w:val="a3"/>
    <w:uiPriority w:val="99"/>
    <w:semiHidden/>
    <w:unhideWhenUsed/>
    <w:rsid w:val="00866B44"/>
  </w:style>
  <w:style w:type="numbering" w:customStyle="1" w:styleId="1111">
    <w:name w:val="Нет списка1111"/>
    <w:next w:val="a3"/>
    <w:semiHidden/>
    <w:rsid w:val="00866B44"/>
  </w:style>
  <w:style w:type="table" w:customStyle="1" w:styleId="1112">
    <w:name w:val="Сетка таблицы111"/>
    <w:basedOn w:val="a2"/>
    <w:next w:val="afc"/>
    <w:uiPriority w:val="59"/>
    <w:rsid w:val="00866B44"/>
    <w:pPr>
      <w:autoSpaceDE w:val="0"/>
      <w:autoSpaceDN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0">
    <w:name w:val="Нет списка211"/>
    <w:next w:val="a3"/>
    <w:uiPriority w:val="99"/>
    <w:semiHidden/>
    <w:unhideWhenUsed/>
    <w:rsid w:val="00866B44"/>
  </w:style>
  <w:style w:type="table" w:customStyle="1" w:styleId="313">
    <w:name w:val="Сетка таблицы31"/>
    <w:basedOn w:val="a2"/>
    <w:next w:val="afc"/>
    <w:uiPriority w:val="59"/>
    <w:rsid w:val="00866B44"/>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
    <w:name w:val="Нет списка41"/>
    <w:next w:val="a3"/>
    <w:uiPriority w:val="99"/>
    <w:semiHidden/>
    <w:unhideWhenUsed/>
    <w:rsid w:val="00866B44"/>
  </w:style>
  <w:style w:type="character" w:customStyle="1" w:styleId="1c">
    <w:name w:val="Стиль1 Знак"/>
    <w:link w:val="1b"/>
    <w:rsid w:val="00866B44"/>
    <w:rPr>
      <w:rFonts w:ascii="Times New Roman" w:eastAsia="Times New Roman" w:hAnsi="Times New Roman" w:cs="Arial"/>
      <w:b/>
      <w:spacing w:val="-1"/>
      <w:kern w:val="2"/>
      <w:sz w:val="28"/>
      <w:szCs w:val="24"/>
      <w:lang w:eastAsia="ar-SA"/>
    </w:rPr>
  </w:style>
  <w:style w:type="character" w:customStyle="1" w:styleId="ListParagraphChar">
    <w:name w:val="List Paragraph Char"/>
    <w:link w:val="1e"/>
    <w:locked/>
    <w:rsid w:val="00866B44"/>
    <w:rPr>
      <w:rFonts w:eastAsia="Times New Roman"/>
      <w:sz w:val="22"/>
      <w:szCs w:val="22"/>
      <w:lang w:eastAsia="en-US"/>
    </w:rPr>
  </w:style>
  <w:style w:type="character" w:customStyle="1" w:styleId="215">
    <w:name w:val="Основной текст с отступом 2 Знак1"/>
    <w:locked/>
    <w:rsid w:val="00866B44"/>
    <w:rPr>
      <w:rFonts w:ascii="Times New Roman" w:eastAsia="Times New Roman" w:hAnsi="Times New Roman" w:cs="Times New Roman"/>
      <w:sz w:val="24"/>
      <w:szCs w:val="24"/>
      <w:lang w:eastAsia="ru-RU"/>
    </w:rPr>
  </w:style>
  <w:style w:type="paragraph" w:customStyle="1" w:styleId="affffb">
    <w:name w:val="заг табл"/>
    <w:basedOn w:val="a0"/>
    <w:rsid w:val="00866B44"/>
    <w:pPr>
      <w:spacing w:after="240" w:line="288" w:lineRule="auto"/>
      <w:jc w:val="center"/>
    </w:pPr>
    <w:rPr>
      <w:rFonts w:ascii="Arial" w:hAnsi="Arial" w:cs="Arial"/>
      <w:b/>
      <w:szCs w:val="20"/>
    </w:rPr>
  </w:style>
  <w:style w:type="character" w:customStyle="1" w:styleId="115">
    <w:name w:val="Основной текст 1 Знак Знак1"/>
    <w:locked/>
    <w:rsid w:val="00866B44"/>
    <w:rPr>
      <w:sz w:val="24"/>
      <w:szCs w:val="24"/>
      <w:lang w:val="ru-RU" w:eastAsia="ru-RU" w:bidi="ar-SA"/>
    </w:rPr>
  </w:style>
  <w:style w:type="character" w:customStyle="1" w:styleId="affffc">
    <w:name w:val="Цветовое выделение"/>
    <w:uiPriority w:val="99"/>
    <w:rsid w:val="00866B44"/>
    <w:rPr>
      <w:b/>
      <w:bCs/>
      <w:color w:val="000080"/>
    </w:rPr>
  </w:style>
  <w:style w:type="table" w:customStyle="1" w:styleId="510">
    <w:name w:val="Сетка таблицы51"/>
    <w:basedOn w:val="a2"/>
    <w:next w:val="afc"/>
    <w:uiPriority w:val="59"/>
    <w:rsid w:val="00866B4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8">
    <w:name w:val="Знак Знак4"/>
    <w:rsid w:val="00866B44"/>
    <w:rPr>
      <w:sz w:val="24"/>
      <w:szCs w:val="24"/>
      <w:lang w:val="ru-RU" w:eastAsia="ru-RU" w:bidi="ar-SA"/>
    </w:rPr>
  </w:style>
  <w:style w:type="paragraph" w:customStyle="1" w:styleId="2f3">
    <w:name w:val="Знак Знак Знак Знак2"/>
    <w:basedOn w:val="a0"/>
    <w:rsid w:val="00866B44"/>
    <w:pPr>
      <w:spacing w:before="100" w:beforeAutospacing="1" w:after="100" w:afterAutospacing="1"/>
    </w:pPr>
    <w:rPr>
      <w:rFonts w:ascii="Tahoma" w:hAnsi="Tahoma"/>
      <w:sz w:val="20"/>
      <w:szCs w:val="20"/>
      <w:lang w:val="en-US" w:eastAsia="en-US"/>
    </w:rPr>
  </w:style>
  <w:style w:type="paragraph" w:customStyle="1" w:styleId="affffd">
    <w:name w:val="Номер"/>
    <w:basedOn w:val="a0"/>
    <w:rsid w:val="00866B44"/>
    <w:pPr>
      <w:jc w:val="center"/>
    </w:pPr>
    <w:rPr>
      <w:sz w:val="28"/>
      <w:szCs w:val="20"/>
    </w:rPr>
  </w:style>
  <w:style w:type="character" w:customStyle="1" w:styleId="affffe">
    <w:name w:val="Знак Знак"/>
    <w:rsid w:val="00866B44"/>
    <w:rPr>
      <w:sz w:val="16"/>
      <w:szCs w:val="16"/>
      <w:lang w:val="ru-RU" w:eastAsia="ru-RU" w:bidi="ar-SA"/>
    </w:rPr>
  </w:style>
  <w:style w:type="paragraph" w:customStyle="1" w:styleId="afffff">
    <w:name w:val="Постановление"/>
    <w:basedOn w:val="a0"/>
    <w:rsid w:val="00866B44"/>
    <w:pPr>
      <w:jc w:val="center"/>
    </w:pPr>
    <w:rPr>
      <w:spacing w:val="-14"/>
      <w:sz w:val="30"/>
      <w:szCs w:val="20"/>
    </w:rPr>
  </w:style>
  <w:style w:type="character" w:customStyle="1" w:styleId="2f4">
    <w:name w:val="Знак Знак2"/>
    <w:rsid w:val="00866B44"/>
    <w:rPr>
      <w:sz w:val="24"/>
      <w:szCs w:val="24"/>
      <w:lang w:val="ru-RU" w:eastAsia="ru-RU" w:bidi="ar-SA"/>
    </w:rPr>
  </w:style>
  <w:style w:type="paragraph" w:customStyle="1" w:styleId="1f9">
    <w:name w:val="Заголовок 1К"/>
    <w:basedOn w:val="a0"/>
    <w:autoRedefine/>
    <w:rsid w:val="00866B44"/>
    <w:pPr>
      <w:ind w:right="-108"/>
    </w:pPr>
  </w:style>
  <w:style w:type="paragraph" w:customStyle="1" w:styleId="xl31">
    <w:name w:val="xl31"/>
    <w:basedOn w:val="a0"/>
    <w:rsid w:val="00866B44"/>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BodyText210">
    <w:name w:val="Body Text 21"/>
    <w:basedOn w:val="a0"/>
    <w:rsid w:val="00866B44"/>
    <w:pPr>
      <w:overflowPunct w:val="0"/>
      <w:autoSpaceDE w:val="0"/>
      <w:autoSpaceDN w:val="0"/>
      <w:adjustRightInd w:val="0"/>
      <w:ind w:firstLine="720"/>
      <w:jc w:val="both"/>
    </w:pPr>
    <w:rPr>
      <w:sz w:val="28"/>
      <w:szCs w:val="20"/>
    </w:rPr>
  </w:style>
  <w:style w:type="paragraph" w:customStyle="1" w:styleId="FR1">
    <w:name w:val="FR1"/>
    <w:rsid w:val="00866B44"/>
    <w:pPr>
      <w:widowControl w:val="0"/>
      <w:autoSpaceDE w:val="0"/>
      <w:autoSpaceDN w:val="0"/>
      <w:adjustRightInd w:val="0"/>
      <w:spacing w:line="260" w:lineRule="auto"/>
      <w:ind w:firstLine="720"/>
      <w:jc w:val="both"/>
    </w:pPr>
    <w:rPr>
      <w:rFonts w:ascii="Times New Roman" w:eastAsia="Times New Roman" w:hAnsi="Times New Roman"/>
      <w:sz w:val="28"/>
    </w:rPr>
  </w:style>
  <w:style w:type="character" w:customStyle="1" w:styleId="afffff0">
    <w:name w:val="Текст Знак"/>
    <w:link w:val="afffff1"/>
    <w:locked/>
    <w:rsid w:val="00866B44"/>
    <w:rPr>
      <w:rFonts w:ascii="Consolas" w:hAnsi="Consolas"/>
      <w:sz w:val="21"/>
      <w:szCs w:val="21"/>
    </w:rPr>
  </w:style>
  <w:style w:type="paragraph" w:styleId="afffff1">
    <w:name w:val="Plain Text"/>
    <w:basedOn w:val="a0"/>
    <w:link w:val="afffff0"/>
    <w:rsid w:val="00866B44"/>
    <w:rPr>
      <w:rFonts w:ascii="Consolas" w:eastAsia="Calibri" w:hAnsi="Consolas"/>
      <w:sz w:val="21"/>
      <w:szCs w:val="21"/>
    </w:rPr>
  </w:style>
  <w:style w:type="character" w:customStyle="1" w:styleId="1fa">
    <w:name w:val="Текст Знак1"/>
    <w:uiPriority w:val="99"/>
    <w:rsid w:val="00866B44"/>
    <w:rPr>
      <w:rFonts w:ascii="Courier New" w:eastAsia="Times New Roman" w:hAnsi="Courier New" w:cs="Courier New"/>
    </w:rPr>
  </w:style>
  <w:style w:type="character" w:customStyle="1" w:styleId="3d">
    <w:name w:val="Знак Знак3"/>
    <w:locked/>
    <w:rsid w:val="00866B44"/>
    <w:rPr>
      <w:sz w:val="24"/>
      <w:szCs w:val="24"/>
      <w:lang w:val="ru-RU" w:eastAsia="ru-RU" w:bidi="ar-SA"/>
    </w:rPr>
  </w:style>
  <w:style w:type="character" w:customStyle="1" w:styleId="news-text">
    <w:name w:val="news-text"/>
    <w:rsid w:val="00866B44"/>
  </w:style>
  <w:style w:type="paragraph" w:customStyle="1" w:styleId="1fb">
    <w:name w:val="Знак Знак Знак1 Знак Знак Знак Знак Знак Знак Знак Знак"/>
    <w:basedOn w:val="a0"/>
    <w:rsid w:val="00866B44"/>
    <w:pPr>
      <w:spacing w:before="100" w:beforeAutospacing="1" w:after="100" w:afterAutospacing="1"/>
    </w:pPr>
    <w:rPr>
      <w:rFonts w:ascii="Tahoma" w:hAnsi="Tahoma"/>
      <w:sz w:val="20"/>
      <w:szCs w:val="20"/>
      <w:lang w:val="en-US" w:eastAsia="en-US"/>
    </w:rPr>
  </w:style>
  <w:style w:type="character" w:customStyle="1" w:styleId="76">
    <w:name w:val="Знак Знак7"/>
    <w:locked/>
    <w:rsid w:val="00866B44"/>
    <w:rPr>
      <w:sz w:val="24"/>
      <w:szCs w:val="24"/>
      <w:lang w:val="ru-RU" w:eastAsia="ru-RU" w:bidi="ar-SA"/>
    </w:rPr>
  </w:style>
  <w:style w:type="character" w:customStyle="1" w:styleId="1fc">
    <w:name w:val="Знак Знак1"/>
    <w:locked/>
    <w:rsid w:val="00866B44"/>
    <w:rPr>
      <w:sz w:val="24"/>
      <w:szCs w:val="24"/>
      <w:lang w:val="ru-RU" w:eastAsia="ru-RU" w:bidi="ar-SA"/>
    </w:rPr>
  </w:style>
  <w:style w:type="character" w:customStyle="1" w:styleId="dash0410043104370430044600200441043f04380441043a0430char">
    <w:name w:val="dash0410_0431_0437_0430_0446_0020_0441_043f_0438_0441_043a_0430__char"/>
    <w:rsid w:val="00866B44"/>
    <w:rPr>
      <w:rFonts w:cs="Times New Roman"/>
    </w:rPr>
  </w:style>
  <w:style w:type="paragraph" w:customStyle="1" w:styleId="afffff2">
    <w:name w:val="основной"/>
    <w:basedOn w:val="a0"/>
    <w:rsid w:val="00866B44"/>
    <w:pPr>
      <w:ind w:firstLine="567"/>
      <w:jc w:val="both"/>
    </w:pPr>
    <w:rPr>
      <w:sz w:val="28"/>
      <w:szCs w:val="20"/>
    </w:rPr>
  </w:style>
  <w:style w:type="paragraph" w:customStyle="1" w:styleId="afffff3">
    <w:name w:val="Текстовый блок"/>
    <w:rsid w:val="00866B44"/>
    <w:rPr>
      <w:rFonts w:ascii="Helvetica" w:eastAsia="ヒラギノ角ゴ Pro W3" w:hAnsi="Helvetica"/>
      <w:color w:val="000000"/>
      <w:sz w:val="24"/>
    </w:rPr>
  </w:style>
  <w:style w:type="paragraph" w:customStyle="1" w:styleId="s4-wptoptable1">
    <w:name w:val="s4-wptoptable1"/>
    <w:basedOn w:val="a0"/>
    <w:rsid w:val="00866B44"/>
    <w:pPr>
      <w:spacing w:before="100" w:beforeAutospacing="1" w:after="100" w:afterAutospacing="1"/>
    </w:pPr>
  </w:style>
  <w:style w:type="paragraph" w:customStyle="1" w:styleId="2f5">
    <w:name w:val="Без интервала2"/>
    <w:rsid w:val="00866B44"/>
    <w:rPr>
      <w:rFonts w:eastAsia="Times New Roman"/>
      <w:sz w:val="22"/>
      <w:szCs w:val="22"/>
      <w:lang w:eastAsia="en-US"/>
    </w:rPr>
  </w:style>
  <w:style w:type="paragraph" w:styleId="afffff4">
    <w:name w:val="endnote text"/>
    <w:basedOn w:val="a0"/>
    <w:link w:val="afffff5"/>
    <w:rsid w:val="00866B44"/>
    <w:rPr>
      <w:sz w:val="20"/>
      <w:szCs w:val="20"/>
    </w:rPr>
  </w:style>
  <w:style w:type="character" w:customStyle="1" w:styleId="afffff5">
    <w:name w:val="Текст концевой сноски Знак"/>
    <w:link w:val="afffff4"/>
    <w:rsid w:val="00866B44"/>
    <w:rPr>
      <w:rFonts w:ascii="Times New Roman" w:eastAsia="Times New Roman" w:hAnsi="Times New Roman"/>
    </w:rPr>
  </w:style>
  <w:style w:type="character" w:styleId="afffff6">
    <w:name w:val="endnote reference"/>
    <w:rsid w:val="00866B44"/>
    <w:rPr>
      <w:vertAlign w:val="superscript"/>
    </w:rPr>
  </w:style>
  <w:style w:type="character" w:customStyle="1" w:styleId="12pt">
    <w:name w:val="Основной текст + 12 pt"/>
    <w:rsid w:val="00866B44"/>
    <w:rPr>
      <w:rFonts w:ascii="Times New Roman" w:eastAsia="Times New Roman" w:hAnsi="Times New Roman" w:cs="Times New Roman"/>
      <w:sz w:val="28"/>
      <w:szCs w:val="28"/>
      <w:shd w:val="clear" w:color="auto" w:fill="FFFFFF"/>
    </w:rPr>
  </w:style>
  <w:style w:type="character" w:customStyle="1" w:styleId="MicrosoftSansSerif115pt">
    <w:name w:val="Основной текст + Microsoft Sans Serif;11;5 pt;Курсив"/>
    <w:rsid w:val="00866B44"/>
    <w:rPr>
      <w:rFonts w:ascii="Times New Roman" w:eastAsia="Times New Roman" w:hAnsi="Times New Roman" w:cs="Times New Roman"/>
      <w:sz w:val="28"/>
      <w:szCs w:val="28"/>
      <w:shd w:val="clear" w:color="auto" w:fill="FFFFFF"/>
    </w:rPr>
  </w:style>
  <w:style w:type="paragraph" w:customStyle="1" w:styleId="afffff7">
    <w:name w:val="Текст в заданном формате"/>
    <w:basedOn w:val="a0"/>
    <w:rsid w:val="00866B44"/>
    <w:pPr>
      <w:widowControl w:val="0"/>
      <w:suppressAutoHyphens/>
    </w:pPr>
    <w:rPr>
      <w:rFonts w:ascii="Courier New" w:eastAsia="NSimSun" w:hAnsi="Courier New" w:cs="Courier New"/>
      <w:sz w:val="20"/>
      <w:szCs w:val="20"/>
      <w:lang w:val="de-DE" w:eastAsia="hi-IN" w:bidi="hi-IN"/>
    </w:rPr>
  </w:style>
  <w:style w:type="numbering" w:customStyle="1" w:styleId="511">
    <w:name w:val="Нет списка51"/>
    <w:next w:val="a3"/>
    <w:uiPriority w:val="99"/>
    <w:semiHidden/>
    <w:unhideWhenUsed/>
    <w:rsid w:val="00866B44"/>
  </w:style>
  <w:style w:type="table" w:customStyle="1" w:styleId="610">
    <w:name w:val="Сетка таблицы61"/>
    <w:basedOn w:val="a2"/>
    <w:next w:val="afc"/>
    <w:uiPriority w:val="59"/>
    <w:rsid w:val="00866B4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f8">
    <w:name w:val="TOC Heading"/>
    <w:basedOn w:val="1"/>
    <w:next w:val="a0"/>
    <w:uiPriority w:val="39"/>
    <w:qFormat/>
    <w:rsid w:val="00866B44"/>
    <w:pPr>
      <w:keepLines/>
      <w:spacing w:before="480" w:after="0" w:line="276" w:lineRule="auto"/>
      <w:outlineLvl w:val="9"/>
    </w:pPr>
    <w:rPr>
      <w:color w:val="365F91"/>
      <w:kern w:val="0"/>
      <w:sz w:val="28"/>
      <w:szCs w:val="28"/>
    </w:rPr>
  </w:style>
  <w:style w:type="paragraph" w:styleId="3e">
    <w:name w:val="toc 3"/>
    <w:basedOn w:val="a0"/>
    <w:next w:val="a0"/>
    <w:autoRedefine/>
    <w:uiPriority w:val="39"/>
    <w:unhideWhenUsed/>
    <w:qFormat/>
    <w:rsid w:val="00866B44"/>
    <w:pPr>
      <w:spacing w:after="100" w:line="276" w:lineRule="auto"/>
      <w:ind w:left="440"/>
    </w:pPr>
    <w:rPr>
      <w:rFonts w:ascii="Calibri" w:hAnsi="Calibri"/>
      <w:sz w:val="22"/>
      <w:szCs w:val="22"/>
    </w:rPr>
  </w:style>
  <w:style w:type="paragraph" w:customStyle="1" w:styleId="formattext">
    <w:name w:val="formattext"/>
    <w:basedOn w:val="a0"/>
    <w:rsid w:val="00175BEC"/>
    <w:pPr>
      <w:spacing w:before="100" w:beforeAutospacing="1" w:after="100" w:afterAutospacing="1"/>
    </w:pPr>
  </w:style>
  <w:style w:type="paragraph" w:customStyle="1" w:styleId="topleveltext">
    <w:name w:val="topleveltext"/>
    <w:basedOn w:val="a0"/>
    <w:rsid w:val="00175BEC"/>
    <w:pPr>
      <w:spacing w:before="100" w:beforeAutospacing="1" w:after="100" w:afterAutospacing="1"/>
    </w:pPr>
  </w:style>
  <w:style w:type="paragraph" w:customStyle="1" w:styleId="s1">
    <w:name w:val="s_1"/>
    <w:basedOn w:val="a0"/>
    <w:rsid w:val="00B307F4"/>
    <w:pPr>
      <w:spacing w:before="100" w:beforeAutospacing="1" w:after="100" w:afterAutospacing="1"/>
    </w:pPr>
  </w:style>
  <w:style w:type="table" w:customStyle="1" w:styleId="171">
    <w:name w:val="Сетка таблицы17"/>
    <w:basedOn w:val="a2"/>
    <w:next w:val="afc"/>
    <w:uiPriority w:val="99"/>
    <w:rsid w:val="009549A7"/>
    <w:pPr>
      <w:spacing w:after="200" w:line="276"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
    <w:basedOn w:val="a2"/>
    <w:next w:val="afc"/>
    <w:uiPriority w:val="99"/>
    <w:rsid w:val="0034608A"/>
    <w:pPr>
      <w:spacing w:after="200" w:line="276"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80">
    <w:name w:val="Заголовок 8 Знак"/>
    <w:link w:val="8"/>
    <w:uiPriority w:val="9"/>
    <w:semiHidden/>
    <w:rsid w:val="0034608A"/>
    <w:rPr>
      <w:rFonts w:ascii="Calibri" w:eastAsia="Times New Roman" w:hAnsi="Calibri" w:cs="Times New Roman"/>
      <w:i/>
      <w:iCs/>
      <w:sz w:val="24"/>
      <w:szCs w:val="24"/>
    </w:rPr>
  </w:style>
  <w:style w:type="character" w:customStyle="1" w:styleId="90">
    <w:name w:val="Заголовок 9 Знак"/>
    <w:link w:val="9"/>
    <w:rsid w:val="00E16137"/>
    <w:rPr>
      <w:rFonts w:ascii="Cambria" w:eastAsia="Times New Roman" w:hAnsi="Cambria" w:cs="Cambria"/>
      <w:sz w:val="22"/>
      <w:szCs w:val="22"/>
      <w:lang w:eastAsia="en-US"/>
    </w:rPr>
  </w:style>
  <w:style w:type="numbering" w:customStyle="1" w:styleId="250">
    <w:name w:val="Нет списка25"/>
    <w:next w:val="a3"/>
    <w:semiHidden/>
    <w:rsid w:val="00E16137"/>
  </w:style>
  <w:style w:type="paragraph" w:customStyle="1" w:styleId="Standard">
    <w:name w:val="Standard"/>
    <w:rsid w:val="00E16137"/>
    <w:pPr>
      <w:widowControl w:val="0"/>
      <w:suppressAutoHyphens/>
      <w:autoSpaceDN w:val="0"/>
      <w:textAlignment w:val="baseline"/>
    </w:pPr>
    <w:rPr>
      <w:rFonts w:ascii="Times New Roman" w:eastAsia="Times New Roman" w:hAnsi="Times New Roman" w:cs="Tahoma"/>
      <w:kern w:val="3"/>
      <w:sz w:val="24"/>
      <w:szCs w:val="24"/>
      <w:lang w:val="de-DE" w:eastAsia="ja-JP" w:bidi="fa-IR"/>
    </w:rPr>
  </w:style>
  <w:style w:type="paragraph" w:customStyle="1" w:styleId="Textbody">
    <w:name w:val="Text body"/>
    <w:basedOn w:val="Standard"/>
    <w:rsid w:val="00E16137"/>
    <w:pPr>
      <w:spacing w:after="120"/>
    </w:pPr>
  </w:style>
  <w:style w:type="character" w:customStyle="1" w:styleId="2f6">
    <w:name w:val="Название2"/>
    <w:rsid w:val="00E16137"/>
    <w:rPr>
      <w:rFonts w:ascii="Verdana" w:hAnsi="Verdana" w:cs="Times New Roman"/>
      <w:lang w:val="en-US" w:eastAsia="en-US" w:bidi="ar-SA"/>
    </w:rPr>
  </w:style>
  <w:style w:type="paragraph" w:customStyle="1" w:styleId="Char">
    <w:name w:val="Char Знак"/>
    <w:basedOn w:val="a0"/>
    <w:autoRedefine/>
    <w:rsid w:val="00E16137"/>
    <w:pPr>
      <w:spacing w:after="160" w:line="240" w:lineRule="exact"/>
    </w:pPr>
    <w:rPr>
      <w:rFonts w:eastAsia="SimSun"/>
      <w:b/>
      <w:sz w:val="28"/>
      <w:lang w:val="en-US" w:eastAsia="en-US"/>
    </w:rPr>
  </w:style>
  <w:style w:type="paragraph" w:customStyle="1" w:styleId="punct">
    <w:name w:val="punct"/>
    <w:basedOn w:val="a0"/>
    <w:rsid w:val="00E16137"/>
    <w:pPr>
      <w:numPr>
        <w:numId w:val="2"/>
      </w:numPr>
      <w:autoSpaceDE w:val="0"/>
      <w:autoSpaceDN w:val="0"/>
      <w:adjustRightInd w:val="0"/>
      <w:spacing w:line="360" w:lineRule="auto"/>
      <w:jc w:val="both"/>
    </w:pPr>
    <w:rPr>
      <w:sz w:val="26"/>
      <w:szCs w:val="26"/>
    </w:rPr>
  </w:style>
  <w:style w:type="paragraph" w:customStyle="1" w:styleId="subpunct">
    <w:name w:val="subpunct"/>
    <w:basedOn w:val="a0"/>
    <w:rsid w:val="00E16137"/>
    <w:pPr>
      <w:numPr>
        <w:ilvl w:val="1"/>
        <w:numId w:val="2"/>
      </w:numPr>
      <w:tabs>
        <w:tab w:val="num" w:pos="1631"/>
      </w:tabs>
      <w:autoSpaceDE w:val="0"/>
      <w:autoSpaceDN w:val="0"/>
      <w:adjustRightInd w:val="0"/>
      <w:spacing w:line="360" w:lineRule="auto"/>
      <w:ind w:left="780"/>
      <w:jc w:val="both"/>
    </w:pPr>
    <w:rPr>
      <w:sz w:val="26"/>
      <w:szCs w:val="26"/>
      <w:lang w:val="en-US"/>
    </w:rPr>
  </w:style>
  <w:style w:type="character" w:customStyle="1" w:styleId="0pt1">
    <w:name w:val="Основной текст + Интервал 0 pt"/>
    <w:rsid w:val="003F5A09"/>
    <w:rPr>
      <w:rFonts w:ascii="Times New Roman" w:eastAsia="Times New Roman" w:hAnsi="Times New Roman" w:cs="Times New Roman"/>
      <w:b w:val="0"/>
      <w:bCs w:val="0"/>
      <w:i w:val="0"/>
      <w:iCs w:val="0"/>
      <w:smallCaps w:val="0"/>
      <w:strike w:val="0"/>
      <w:color w:val="000000"/>
      <w:spacing w:val="4"/>
      <w:w w:val="100"/>
      <w:position w:val="0"/>
      <w:sz w:val="20"/>
      <w:szCs w:val="20"/>
      <w:u w:val="none"/>
      <w:shd w:val="clear" w:color="auto" w:fill="FFFFFF"/>
      <w:lang w:val="ru-RU"/>
    </w:rPr>
  </w:style>
  <w:style w:type="character" w:customStyle="1" w:styleId="20pt">
    <w:name w:val="Основной текст (2) + Интервал 0 pt"/>
    <w:rsid w:val="003F5A09"/>
    <w:rPr>
      <w:color w:val="000000"/>
      <w:spacing w:val="7"/>
      <w:w w:val="100"/>
      <w:position w:val="0"/>
      <w:shd w:val="clear" w:color="auto" w:fill="FFFFFF"/>
      <w:lang w:val="ru-RU"/>
    </w:rPr>
  </w:style>
  <w:style w:type="character" w:customStyle="1" w:styleId="95pt0pt">
    <w:name w:val="Основной текст + 9;5 pt;Интервал 0 pt"/>
    <w:rsid w:val="003F5A09"/>
    <w:rPr>
      <w:rFonts w:ascii="Times New Roman" w:eastAsia="Times New Roman" w:hAnsi="Times New Roman" w:cs="Times New Roman"/>
      <w:b w:val="0"/>
      <w:bCs w:val="0"/>
      <w:i w:val="0"/>
      <w:iCs w:val="0"/>
      <w:smallCaps w:val="0"/>
      <w:strike w:val="0"/>
      <w:color w:val="000000"/>
      <w:spacing w:val="13"/>
      <w:w w:val="100"/>
      <w:position w:val="0"/>
      <w:sz w:val="19"/>
      <w:szCs w:val="19"/>
      <w:u w:val="none"/>
      <w:shd w:val="clear" w:color="auto" w:fill="FFFFFF"/>
      <w:lang w:val="ru-RU"/>
    </w:rPr>
  </w:style>
  <w:style w:type="character" w:customStyle="1" w:styleId="53">
    <w:name w:val="Основной текст (5)_"/>
    <w:link w:val="54"/>
    <w:uiPriority w:val="99"/>
    <w:locked/>
    <w:rsid w:val="003F5A09"/>
    <w:rPr>
      <w:spacing w:val="3"/>
      <w:sz w:val="25"/>
      <w:szCs w:val="25"/>
      <w:shd w:val="clear" w:color="auto" w:fill="FFFFFF"/>
    </w:rPr>
  </w:style>
  <w:style w:type="character" w:customStyle="1" w:styleId="83">
    <w:name w:val="Основной текст + 8"/>
    <w:aliases w:val="5 pt1,Полужирный,Курсив,Интервал 1 pt"/>
    <w:uiPriority w:val="99"/>
    <w:rsid w:val="003F5A09"/>
    <w:rPr>
      <w:rFonts w:ascii="Times New Roman" w:hAnsi="Times New Roman" w:cs="Times New Roman"/>
      <w:b/>
      <w:bCs/>
      <w:i/>
      <w:iCs/>
      <w:spacing w:val="22"/>
      <w:sz w:val="17"/>
      <w:szCs w:val="17"/>
      <w:u w:val="none"/>
    </w:rPr>
  </w:style>
  <w:style w:type="paragraph" w:customStyle="1" w:styleId="54">
    <w:name w:val="Основной текст (5)"/>
    <w:basedOn w:val="a0"/>
    <w:link w:val="53"/>
    <w:uiPriority w:val="99"/>
    <w:rsid w:val="003F5A09"/>
    <w:pPr>
      <w:widowControl w:val="0"/>
      <w:shd w:val="clear" w:color="auto" w:fill="FFFFFF"/>
      <w:spacing w:line="322" w:lineRule="exact"/>
      <w:ind w:firstLine="360"/>
      <w:jc w:val="both"/>
    </w:pPr>
    <w:rPr>
      <w:rFonts w:ascii="Calibri" w:eastAsia="Calibri" w:hAnsi="Calibri"/>
      <w:spacing w:val="3"/>
      <w:sz w:val="25"/>
      <w:szCs w:val="25"/>
    </w:rPr>
  </w:style>
  <w:style w:type="table" w:customStyle="1" w:styleId="191">
    <w:name w:val="Сетка таблицы19"/>
    <w:basedOn w:val="a2"/>
    <w:next w:val="afc"/>
    <w:uiPriority w:val="99"/>
    <w:rsid w:val="0090725F"/>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d">
    <w:name w:val="Основной текст Знак1"/>
    <w:locked/>
    <w:rsid w:val="009A6E96"/>
    <w:rPr>
      <w:sz w:val="24"/>
      <w:szCs w:val="24"/>
    </w:rPr>
  </w:style>
  <w:style w:type="paragraph" w:customStyle="1" w:styleId="55">
    <w:name w:val="Основной текст5"/>
    <w:basedOn w:val="a0"/>
    <w:rsid w:val="009A6E96"/>
    <w:pPr>
      <w:widowControl w:val="0"/>
      <w:shd w:val="clear" w:color="auto" w:fill="FFFFFF"/>
      <w:spacing w:before="180" w:line="0" w:lineRule="atLeast"/>
      <w:ind w:hanging="340"/>
    </w:pPr>
    <w:rPr>
      <w:sz w:val="22"/>
      <w:szCs w:val="22"/>
    </w:rPr>
  </w:style>
  <w:style w:type="paragraph" w:customStyle="1" w:styleId="afffff9">
    <w:name w:val="Стиль"/>
    <w:rsid w:val="00C94187"/>
    <w:pPr>
      <w:widowControl w:val="0"/>
      <w:autoSpaceDE w:val="0"/>
      <w:autoSpaceDN w:val="0"/>
      <w:adjustRightInd w:val="0"/>
    </w:pPr>
    <w:rPr>
      <w:rFonts w:ascii="Times New Roman" w:eastAsia="Times New Roman" w:hAnsi="Times New Roman"/>
      <w:sz w:val="24"/>
      <w:szCs w:val="24"/>
    </w:rPr>
  </w:style>
  <w:style w:type="numbering" w:customStyle="1" w:styleId="260">
    <w:name w:val="Нет списка26"/>
    <w:next w:val="a3"/>
    <w:uiPriority w:val="99"/>
    <w:semiHidden/>
    <w:unhideWhenUsed/>
    <w:rsid w:val="007E580E"/>
  </w:style>
  <w:style w:type="paragraph" w:customStyle="1" w:styleId="3f">
    <w:name w:val="3"/>
    <w:basedOn w:val="a0"/>
    <w:rsid w:val="007E580E"/>
    <w:pPr>
      <w:spacing w:before="100" w:after="100"/>
    </w:pPr>
    <w:rPr>
      <w:szCs w:val="20"/>
    </w:rPr>
  </w:style>
  <w:style w:type="paragraph" w:customStyle="1" w:styleId="1fe">
    <w:name w:val="Текст1"/>
    <w:basedOn w:val="1f5"/>
    <w:rsid w:val="007E580E"/>
    <w:pPr>
      <w:widowControl/>
      <w:spacing w:line="240" w:lineRule="auto"/>
      <w:ind w:left="0" w:right="0" w:firstLine="0"/>
      <w:jc w:val="left"/>
    </w:pPr>
    <w:rPr>
      <w:rFonts w:ascii="Times New Roman" w:hAnsi="Times New Roman"/>
      <w:sz w:val="26"/>
    </w:rPr>
  </w:style>
  <w:style w:type="paragraph" w:customStyle="1" w:styleId="ConsTitle">
    <w:name w:val="ConsTitle"/>
    <w:rsid w:val="007E580E"/>
    <w:pPr>
      <w:widowControl w:val="0"/>
      <w:autoSpaceDE w:val="0"/>
      <w:autoSpaceDN w:val="0"/>
      <w:adjustRightInd w:val="0"/>
    </w:pPr>
    <w:rPr>
      <w:rFonts w:ascii="Arial" w:eastAsia="Times New Roman" w:hAnsi="Arial" w:cs="Arial"/>
      <w:b/>
      <w:bCs/>
      <w:sz w:val="16"/>
      <w:szCs w:val="16"/>
    </w:rPr>
  </w:style>
  <w:style w:type="character" w:customStyle="1" w:styleId="1ff">
    <w:name w:val="Основной текст + Курсив1"/>
    <w:aliases w:val="Интервал 0 pt11"/>
    <w:uiPriority w:val="99"/>
    <w:rsid w:val="008906D2"/>
    <w:rPr>
      <w:i/>
      <w:iCs/>
      <w:spacing w:val="3"/>
      <w:sz w:val="24"/>
      <w:szCs w:val="24"/>
    </w:rPr>
  </w:style>
  <w:style w:type="character" w:customStyle="1" w:styleId="11pt">
    <w:name w:val="Основной текст + 11 pt"/>
    <w:aliases w:val="Полужирный1,Интервал 0 pt2,Основной текст + Полужирный2"/>
    <w:uiPriority w:val="99"/>
    <w:rsid w:val="008906D2"/>
    <w:rPr>
      <w:rFonts w:ascii="Times New Roman" w:hAnsi="Times New Roman" w:cs="Times New Roman"/>
      <w:b/>
      <w:bCs/>
      <w:spacing w:val="-4"/>
      <w:sz w:val="22"/>
      <w:szCs w:val="22"/>
      <w:u w:val="none"/>
    </w:rPr>
  </w:style>
  <w:style w:type="character" w:customStyle="1" w:styleId="132">
    <w:name w:val="Основной текст (13)_"/>
    <w:link w:val="1310"/>
    <w:uiPriority w:val="99"/>
    <w:rsid w:val="008906D2"/>
    <w:rPr>
      <w:i/>
      <w:iCs/>
      <w:spacing w:val="-2"/>
      <w:sz w:val="22"/>
      <w:szCs w:val="22"/>
      <w:shd w:val="clear" w:color="auto" w:fill="FFFFFF"/>
    </w:rPr>
  </w:style>
  <w:style w:type="character" w:customStyle="1" w:styleId="133">
    <w:name w:val="Основной текст (13) + Полужирный"/>
    <w:aliases w:val="Не курсив1,Интервал 0 pt7"/>
    <w:uiPriority w:val="99"/>
    <w:rsid w:val="008906D2"/>
    <w:rPr>
      <w:b/>
      <w:bCs/>
      <w:i/>
      <w:iCs/>
      <w:spacing w:val="-3"/>
      <w:sz w:val="22"/>
      <w:szCs w:val="22"/>
      <w:shd w:val="clear" w:color="auto" w:fill="FFFFFF"/>
    </w:rPr>
  </w:style>
  <w:style w:type="character" w:customStyle="1" w:styleId="134">
    <w:name w:val="Основной текст (13) + Не курсив"/>
    <w:uiPriority w:val="99"/>
    <w:rsid w:val="008906D2"/>
  </w:style>
  <w:style w:type="paragraph" w:customStyle="1" w:styleId="1310">
    <w:name w:val="Основной текст (13)1"/>
    <w:basedOn w:val="a0"/>
    <w:link w:val="132"/>
    <w:uiPriority w:val="99"/>
    <w:rsid w:val="008906D2"/>
    <w:pPr>
      <w:widowControl w:val="0"/>
      <w:shd w:val="clear" w:color="auto" w:fill="FFFFFF"/>
      <w:spacing w:before="480" w:after="480" w:line="240" w:lineRule="atLeast"/>
      <w:jc w:val="both"/>
    </w:pPr>
    <w:rPr>
      <w:rFonts w:ascii="Calibri" w:eastAsia="Calibri" w:hAnsi="Calibri"/>
      <w:i/>
      <w:iCs/>
      <w:spacing w:val="-2"/>
      <w:sz w:val="22"/>
      <w:szCs w:val="22"/>
    </w:rPr>
  </w:style>
  <w:style w:type="paragraph" w:customStyle="1" w:styleId="710">
    <w:name w:val="Основной текст (7)1"/>
    <w:basedOn w:val="a0"/>
    <w:uiPriority w:val="99"/>
    <w:rsid w:val="008906D2"/>
    <w:pPr>
      <w:widowControl w:val="0"/>
      <w:shd w:val="clear" w:color="auto" w:fill="FFFFFF"/>
      <w:spacing w:before="1080" w:after="180" w:line="278" w:lineRule="exact"/>
      <w:ind w:hanging="220"/>
    </w:pPr>
    <w:rPr>
      <w:b/>
      <w:bCs/>
      <w:spacing w:val="-4"/>
      <w:sz w:val="22"/>
      <w:szCs w:val="22"/>
    </w:rPr>
  </w:style>
  <w:style w:type="character" w:customStyle="1" w:styleId="122">
    <w:name w:val="Основной текст (12)_"/>
    <w:link w:val="123"/>
    <w:uiPriority w:val="99"/>
    <w:rsid w:val="008906D2"/>
    <w:rPr>
      <w:b/>
      <w:bCs/>
      <w:spacing w:val="3"/>
      <w:shd w:val="clear" w:color="auto" w:fill="FFFFFF"/>
    </w:rPr>
  </w:style>
  <w:style w:type="character" w:customStyle="1" w:styleId="124">
    <w:name w:val="Основной текст (12) + Не полужирный"/>
    <w:uiPriority w:val="99"/>
    <w:rsid w:val="008906D2"/>
  </w:style>
  <w:style w:type="paragraph" w:customStyle="1" w:styleId="123">
    <w:name w:val="Основной текст (12)"/>
    <w:basedOn w:val="a0"/>
    <w:link w:val="122"/>
    <w:uiPriority w:val="99"/>
    <w:rsid w:val="008906D2"/>
    <w:pPr>
      <w:widowControl w:val="0"/>
      <w:shd w:val="clear" w:color="auto" w:fill="FFFFFF"/>
      <w:spacing w:before="300" w:line="240" w:lineRule="atLeast"/>
      <w:jc w:val="center"/>
    </w:pPr>
    <w:rPr>
      <w:rFonts w:ascii="Calibri" w:eastAsia="Calibri" w:hAnsi="Calibri"/>
      <w:b/>
      <w:bCs/>
      <w:spacing w:val="3"/>
      <w:sz w:val="20"/>
      <w:szCs w:val="20"/>
    </w:rPr>
  </w:style>
  <w:style w:type="paragraph" w:styleId="afffffa">
    <w:name w:val="Document Map"/>
    <w:basedOn w:val="a0"/>
    <w:link w:val="afffffb"/>
    <w:uiPriority w:val="99"/>
    <w:unhideWhenUsed/>
    <w:rsid w:val="0067223F"/>
    <w:rPr>
      <w:rFonts w:ascii="Tahoma" w:hAnsi="Tahoma" w:cs="Tahoma"/>
      <w:sz w:val="16"/>
      <w:szCs w:val="16"/>
    </w:rPr>
  </w:style>
  <w:style w:type="character" w:customStyle="1" w:styleId="afffffb">
    <w:name w:val="Схема документа Знак"/>
    <w:basedOn w:val="a1"/>
    <w:link w:val="afffffa"/>
    <w:uiPriority w:val="99"/>
    <w:rsid w:val="0067223F"/>
    <w:rPr>
      <w:rFonts w:ascii="Tahoma" w:eastAsia="Times New Roman" w:hAnsi="Tahoma" w:cs="Tahoma"/>
      <w:sz w:val="16"/>
      <w:szCs w:val="16"/>
    </w:rPr>
  </w:style>
  <w:style w:type="paragraph" w:customStyle="1" w:styleId="3f0">
    <w:name w:val="Без интервала3"/>
    <w:uiPriority w:val="99"/>
    <w:qFormat/>
    <w:rsid w:val="00570277"/>
    <w:rPr>
      <w:rFonts w:ascii="Times New Roman" w:eastAsia="Times New Roman" w:hAnsi="Times New Roman" w:cs="AngsanaUPC"/>
      <w:sz w:val="24"/>
      <w:szCs w:val="22"/>
      <w:lang w:eastAsia="en-US"/>
    </w:rPr>
  </w:style>
  <w:style w:type="paragraph" w:customStyle="1" w:styleId="font9">
    <w:name w:val="font9"/>
    <w:basedOn w:val="a0"/>
    <w:rsid w:val="00156C11"/>
    <w:pPr>
      <w:spacing w:before="100" w:beforeAutospacing="1" w:after="100" w:afterAutospacing="1"/>
    </w:pPr>
    <w:rPr>
      <w:rFonts w:ascii="Tahoma" w:hAnsi="Tahoma" w:cs="Tahoma"/>
      <w:b/>
      <w:bCs/>
      <w:color w:val="000000"/>
      <w:sz w:val="18"/>
      <w:szCs w:val="18"/>
    </w:rPr>
  </w:style>
  <w:style w:type="paragraph" w:customStyle="1" w:styleId="2f7">
    <w:name w:val="Знак2"/>
    <w:basedOn w:val="a0"/>
    <w:rsid w:val="00CC02CF"/>
    <w:pPr>
      <w:spacing w:after="160" w:line="240" w:lineRule="exact"/>
    </w:pPr>
    <w:rPr>
      <w:rFonts w:ascii="Verdana" w:hAnsi="Verdana"/>
      <w:sz w:val="20"/>
      <w:szCs w:val="20"/>
      <w:lang w:val="en-US" w:eastAsia="en-US"/>
    </w:rPr>
  </w:style>
  <w:style w:type="paragraph" w:customStyle="1" w:styleId="3f1">
    <w:name w:val="Обычный3"/>
    <w:rsid w:val="00CC02CF"/>
    <w:pPr>
      <w:widowControl w:val="0"/>
    </w:pPr>
    <w:rPr>
      <w:rFonts w:ascii="Times New Roman" w:eastAsia="Times New Roman" w:hAnsi="Times New Roman"/>
      <w:snapToGrid w:val="0"/>
    </w:rPr>
  </w:style>
  <w:style w:type="paragraph" w:customStyle="1" w:styleId="CharCharCharChar2">
    <w:name w:val="Char Char Знак Знак Char Char"/>
    <w:basedOn w:val="a0"/>
    <w:rsid w:val="00CC02CF"/>
    <w:pPr>
      <w:spacing w:after="160"/>
    </w:pPr>
    <w:rPr>
      <w:rFonts w:ascii="Arial" w:hAnsi="Arial"/>
      <w:b/>
      <w:color w:val="FFFFFF"/>
      <w:sz w:val="32"/>
      <w:szCs w:val="20"/>
      <w:lang w:val="en-US" w:eastAsia="en-US"/>
    </w:rPr>
  </w:style>
  <w:style w:type="paragraph" w:customStyle="1" w:styleId="2f8">
    <w:name w:val="Знак2"/>
    <w:basedOn w:val="a0"/>
    <w:rsid w:val="00B427AE"/>
    <w:pPr>
      <w:spacing w:after="160" w:line="240" w:lineRule="exact"/>
    </w:pPr>
    <w:rPr>
      <w:rFonts w:ascii="Verdana" w:hAnsi="Verdana"/>
      <w:sz w:val="20"/>
      <w:szCs w:val="20"/>
      <w:lang w:val="en-US" w:eastAsia="en-US"/>
    </w:rPr>
  </w:style>
  <w:style w:type="paragraph" w:customStyle="1" w:styleId="49">
    <w:name w:val="Обычный4"/>
    <w:rsid w:val="00B427AE"/>
    <w:pPr>
      <w:widowControl w:val="0"/>
    </w:pPr>
    <w:rPr>
      <w:rFonts w:ascii="Times New Roman" w:eastAsia="Times New Roman" w:hAnsi="Times New Roman"/>
      <w:snapToGrid w:val="0"/>
    </w:rPr>
  </w:style>
  <w:style w:type="paragraph" w:customStyle="1" w:styleId="CharCharCharChar3">
    <w:name w:val="Char Char Знак Знак Char Char"/>
    <w:basedOn w:val="a0"/>
    <w:rsid w:val="00B427AE"/>
    <w:pPr>
      <w:spacing w:after="160"/>
    </w:pPr>
    <w:rPr>
      <w:rFonts w:ascii="Arial" w:hAnsi="Arial"/>
      <w:b/>
      <w:color w:val="FFFFFF"/>
      <w:sz w:val="32"/>
      <w:szCs w:val="20"/>
      <w:lang w:val="en-US" w:eastAsia="en-US"/>
    </w:rPr>
  </w:style>
  <w:style w:type="paragraph" w:customStyle="1" w:styleId="2f9">
    <w:name w:val="Знак2"/>
    <w:basedOn w:val="a0"/>
    <w:rsid w:val="00355C73"/>
    <w:pPr>
      <w:spacing w:after="160" w:line="240" w:lineRule="exact"/>
    </w:pPr>
    <w:rPr>
      <w:rFonts w:ascii="Verdana" w:hAnsi="Verdana"/>
      <w:sz w:val="20"/>
      <w:szCs w:val="20"/>
      <w:lang w:val="en-US" w:eastAsia="en-US"/>
    </w:rPr>
  </w:style>
  <w:style w:type="paragraph" w:customStyle="1" w:styleId="56">
    <w:name w:val="Обычный5"/>
    <w:rsid w:val="00355C73"/>
    <w:pPr>
      <w:widowControl w:val="0"/>
    </w:pPr>
    <w:rPr>
      <w:rFonts w:ascii="Times New Roman" w:eastAsia="Times New Roman" w:hAnsi="Times New Roman"/>
      <w:snapToGrid w:val="0"/>
    </w:rPr>
  </w:style>
  <w:style w:type="paragraph" w:customStyle="1" w:styleId="CharCharCharChar4">
    <w:name w:val="Char Char Знак Знак Char Char"/>
    <w:basedOn w:val="a0"/>
    <w:rsid w:val="00355C73"/>
    <w:pPr>
      <w:spacing w:after="160"/>
    </w:pPr>
    <w:rPr>
      <w:rFonts w:ascii="Arial" w:hAnsi="Arial"/>
      <w:b/>
      <w:color w:val="FFFFFF"/>
      <w:sz w:val="32"/>
      <w:szCs w:val="20"/>
      <w:lang w:val="en-US" w:eastAsia="en-US"/>
    </w:rPr>
  </w:style>
  <w:style w:type="paragraph" w:customStyle="1" w:styleId="2fa">
    <w:name w:val="Знак2"/>
    <w:basedOn w:val="a0"/>
    <w:rsid w:val="004B1B71"/>
    <w:pPr>
      <w:spacing w:after="160" w:line="240" w:lineRule="exact"/>
    </w:pPr>
    <w:rPr>
      <w:rFonts w:ascii="Verdana" w:hAnsi="Verdana"/>
      <w:sz w:val="20"/>
      <w:szCs w:val="20"/>
      <w:lang w:val="en-US" w:eastAsia="en-US"/>
    </w:rPr>
  </w:style>
  <w:style w:type="paragraph" w:customStyle="1" w:styleId="67">
    <w:name w:val="Обычный6"/>
    <w:rsid w:val="004B1B71"/>
    <w:pPr>
      <w:widowControl w:val="0"/>
    </w:pPr>
    <w:rPr>
      <w:rFonts w:ascii="Times New Roman" w:eastAsia="Times New Roman" w:hAnsi="Times New Roman"/>
      <w:snapToGrid w:val="0"/>
    </w:rPr>
  </w:style>
  <w:style w:type="paragraph" w:customStyle="1" w:styleId="CharCharCharChar5">
    <w:name w:val="Char Char Знак Знак Char Char"/>
    <w:basedOn w:val="a0"/>
    <w:rsid w:val="004B1B71"/>
    <w:pPr>
      <w:spacing w:after="160"/>
    </w:pPr>
    <w:rPr>
      <w:rFonts w:ascii="Arial" w:hAnsi="Arial"/>
      <w:b/>
      <w:color w:val="FFFFFF"/>
      <w:sz w:val="32"/>
      <w:szCs w:val="20"/>
      <w:lang w:val="en-US" w:eastAsia="en-US"/>
    </w:rPr>
  </w:style>
  <w:style w:type="paragraph" w:customStyle="1" w:styleId="4a">
    <w:name w:val="Без интервала4"/>
    <w:uiPriority w:val="99"/>
    <w:qFormat/>
    <w:rsid w:val="009952A8"/>
    <w:rPr>
      <w:rFonts w:ascii="Times New Roman" w:eastAsia="Times New Roman" w:hAnsi="Times New Roman" w:cs="AngsanaUPC"/>
      <w:sz w:val="24"/>
      <w:szCs w:val="22"/>
      <w:lang w:eastAsia="en-US"/>
    </w:rPr>
  </w:style>
  <w:style w:type="paragraph" w:customStyle="1" w:styleId="1ff0">
    <w:name w:val="стандарт1"/>
    <w:basedOn w:val="afffffc"/>
    <w:uiPriority w:val="99"/>
    <w:rsid w:val="0049468D"/>
    <w:pPr>
      <w:suppressAutoHyphens/>
      <w:spacing w:before="120"/>
      <w:ind w:left="0" w:firstLine="709"/>
      <w:jc w:val="both"/>
    </w:pPr>
    <w:rPr>
      <w:sz w:val="28"/>
      <w:szCs w:val="20"/>
    </w:rPr>
  </w:style>
  <w:style w:type="paragraph" w:styleId="afffffc">
    <w:name w:val="Normal Indent"/>
    <w:basedOn w:val="a0"/>
    <w:uiPriority w:val="99"/>
    <w:semiHidden/>
    <w:unhideWhenUsed/>
    <w:rsid w:val="0049468D"/>
    <w:pPr>
      <w:ind w:left="708"/>
    </w:pPr>
  </w:style>
  <w:style w:type="numbering" w:customStyle="1" w:styleId="270">
    <w:name w:val="Нет списка27"/>
    <w:next w:val="a3"/>
    <w:uiPriority w:val="99"/>
    <w:semiHidden/>
    <w:unhideWhenUsed/>
    <w:rsid w:val="00440B02"/>
  </w:style>
  <w:style w:type="paragraph" w:customStyle="1" w:styleId="afffffd">
    <w:name w:val="Прижатый влево"/>
    <w:basedOn w:val="a0"/>
    <w:next w:val="a0"/>
    <w:rsid w:val="00842A33"/>
    <w:pPr>
      <w:suppressAutoHyphens/>
      <w:autoSpaceDE w:val="0"/>
    </w:pPr>
    <w:rPr>
      <w:rFonts w:ascii="Arial" w:hAnsi="Arial" w:cs="Arial"/>
      <w:kern w:val="1"/>
      <w:szCs w:val="20"/>
      <w:lang w:eastAsia="zh-CN"/>
    </w:rPr>
  </w:style>
  <w:style w:type="numbering" w:customStyle="1" w:styleId="280">
    <w:name w:val="Нет списка28"/>
    <w:next w:val="a3"/>
    <w:uiPriority w:val="99"/>
    <w:semiHidden/>
    <w:unhideWhenUsed/>
    <w:rsid w:val="0005486B"/>
  </w:style>
  <w:style w:type="paragraph" w:customStyle="1" w:styleId="afffffe">
    <w:name w:val="текст"/>
    <w:basedOn w:val="a0"/>
    <w:rsid w:val="0005486B"/>
    <w:pPr>
      <w:tabs>
        <w:tab w:val="left" w:pos="709"/>
        <w:tab w:val="left" w:pos="7371"/>
      </w:tabs>
      <w:jc w:val="both"/>
    </w:pPr>
    <w:rPr>
      <w:rFonts w:ascii="Courier New" w:hAnsi="Courier New"/>
      <w:sz w:val="28"/>
      <w:szCs w:val="20"/>
    </w:rPr>
  </w:style>
  <w:style w:type="paragraph" w:customStyle="1" w:styleId="1ff1">
    <w:name w:val="Знак Знак1 Знак"/>
    <w:basedOn w:val="a0"/>
    <w:rsid w:val="0005486B"/>
    <w:pPr>
      <w:widowControl w:val="0"/>
      <w:adjustRightInd w:val="0"/>
      <w:spacing w:after="160" w:line="240" w:lineRule="exact"/>
      <w:jc w:val="right"/>
    </w:pPr>
    <w:rPr>
      <w:sz w:val="20"/>
      <w:szCs w:val="20"/>
      <w:lang w:val="en-GB" w:eastAsia="en-US"/>
    </w:rPr>
  </w:style>
  <w:style w:type="paragraph" w:customStyle="1" w:styleId="Char0">
    <w:name w:val="Char"/>
    <w:basedOn w:val="a0"/>
    <w:rsid w:val="0005486B"/>
    <w:pPr>
      <w:keepLines/>
      <w:spacing w:after="160" w:line="240" w:lineRule="exact"/>
    </w:pPr>
    <w:rPr>
      <w:rFonts w:ascii="Verdana" w:eastAsia="MS Mincho" w:hAnsi="Verdana" w:cs="Franklin Gothic Book"/>
      <w:sz w:val="20"/>
      <w:szCs w:val="20"/>
      <w:lang w:val="en-US" w:eastAsia="en-US"/>
    </w:rPr>
  </w:style>
  <w:style w:type="table" w:customStyle="1" w:styleId="201">
    <w:name w:val="Сетка таблицы20"/>
    <w:basedOn w:val="a2"/>
    <w:next w:val="afc"/>
    <w:uiPriority w:val="59"/>
    <w:rsid w:val="0005486B"/>
    <w:rPr>
      <w:rFonts w:ascii="Times New Roman" w:eastAsiaTheme="minorHAnsi" w:hAnsi="Times New Roman" w:cstheme="minorBidi"/>
      <w:sz w:val="24"/>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2">
    <w:name w:val="Абзац списка3"/>
    <w:basedOn w:val="a0"/>
    <w:rsid w:val="007B4CC0"/>
    <w:pPr>
      <w:spacing w:after="200" w:line="276" w:lineRule="auto"/>
      <w:ind w:left="720"/>
    </w:pPr>
    <w:rPr>
      <w:rFonts w:ascii="Calibri" w:hAnsi="Calibri"/>
      <w:sz w:val="22"/>
      <w:szCs w:val="22"/>
      <w:lang w:eastAsia="en-US"/>
    </w:rPr>
  </w:style>
  <w:style w:type="table" w:customStyle="1" w:styleId="221">
    <w:name w:val="Сетка таблицы22"/>
    <w:basedOn w:val="a2"/>
    <w:next w:val="afc"/>
    <w:uiPriority w:val="59"/>
    <w:rsid w:val="009F7C05"/>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TableParagraph">
    <w:name w:val="Table Paragraph"/>
    <w:basedOn w:val="a0"/>
    <w:uiPriority w:val="1"/>
    <w:qFormat/>
    <w:rsid w:val="00E11C30"/>
    <w:pPr>
      <w:widowControl w:val="0"/>
      <w:autoSpaceDE w:val="0"/>
      <w:autoSpaceDN w:val="0"/>
    </w:pPr>
    <w:rPr>
      <w:sz w:val="22"/>
      <w:szCs w:val="22"/>
      <w:lang w:eastAsia="en-US"/>
    </w:rPr>
  </w:style>
  <w:style w:type="table" w:customStyle="1" w:styleId="TableNormal">
    <w:name w:val="Table Normal"/>
    <w:uiPriority w:val="2"/>
    <w:semiHidden/>
    <w:qFormat/>
    <w:rsid w:val="00E11C30"/>
    <w:pPr>
      <w:widowControl w:val="0"/>
      <w:autoSpaceDE w:val="0"/>
      <w:autoSpaceDN w:val="0"/>
    </w:pPr>
    <w:rPr>
      <w:rFonts w:asciiTheme="minorHAnsi" w:eastAsiaTheme="minorHAnsi" w:hAnsiTheme="minorHAnsi" w:cstheme="minorBidi"/>
      <w:sz w:val="22"/>
      <w:szCs w:val="22"/>
      <w:lang w:val="en-US" w:eastAsia="en-US"/>
    </w:rPr>
    <w:tblPr>
      <w:tblCellMar>
        <w:top w:w="0" w:type="dxa"/>
        <w:left w:w="0" w:type="dxa"/>
        <w:bottom w:w="0" w:type="dxa"/>
        <w:right w:w="0" w:type="dxa"/>
      </w:tblCellMar>
    </w:tblPr>
  </w:style>
  <w:style w:type="paragraph" w:customStyle="1" w:styleId="2fb">
    <w:name w:val="Знак2"/>
    <w:basedOn w:val="a0"/>
    <w:rsid w:val="000A066E"/>
    <w:pPr>
      <w:spacing w:after="160" w:line="240" w:lineRule="exact"/>
    </w:pPr>
    <w:rPr>
      <w:rFonts w:ascii="Verdana" w:hAnsi="Verdana"/>
      <w:sz w:val="20"/>
      <w:szCs w:val="20"/>
      <w:lang w:val="en-US" w:eastAsia="en-US"/>
    </w:rPr>
  </w:style>
  <w:style w:type="paragraph" w:customStyle="1" w:styleId="77">
    <w:name w:val="Обычный7"/>
    <w:rsid w:val="000A066E"/>
    <w:pPr>
      <w:widowControl w:val="0"/>
    </w:pPr>
    <w:rPr>
      <w:rFonts w:ascii="Times New Roman" w:eastAsia="Times New Roman" w:hAnsi="Times New Roman"/>
      <w:snapToGrid w:val="0"/>
    </w:rPr>
  </w:style>
  <w:style w:type="paragraph" w:customStyle="1" w:styleId="CharCharCharChar6">
    <w:name w:val="Char Char Знак Знак Char Char"/>
    <w:basedOn w:val="a0"/>
    <w:rsid w:val="000A066E"/>
    <w:pPr>
      <w:spacing w:after="160"/>
    </w:pPr>
    <w:rPr>
      <w:rFonts w:ascii="Arial" w:hAnsi="Arial"/>
      <w:b/>
      <w:color w:val="FFFFFF"/>
      <w:sz w:val="32"/>
      <w:szCs w:val="20"/>
      <w:lang w:val="en-US" w:eastAsia="en-US"/>
    </w:rPr>
  </w:style>
  <w:style w:type="character" w:customStyle="1" w:styleId="2fc">
    <w:name w:val="Заголовок №2_"/>
    <w:link w:val="2fd"/>
    <w:locked/>
    <w:rsid w:val="000A066E"/>
    <w:rPr>
      <w:b/>
      <w:bCs/>
      <w:shd w:val="clear" w:color="auto" w:fill="FFFFFF"/>
    </w:rPr>
  </w:style>
  <w:style w:type="paragraph" w:customStyle="1" w:styleId="2fd">
    <w:name w:val="Заголовок №2"/>
    <w:basedOn w:val="a0"/>
    <w:link w:val="2fc"/>
    <w:rsid w:val="000A066E"/>
    <w:pPr>
      <w:widowControl w:val="0"/>
      <w:shd w:val="clear" w:color="auto" w:fill="FFFFFF"/>
      <w:spacing w:line="259" w:lineRule="exact"/>
      <w:ind w:firstLine="660"/>
      <w:jc w:val="both"/>
      <w:outlineLvl w:val="1"/>
    </w:pPr>
    <w:rPr>
      <w:rFonts w:ascii="Calibri" w:eastAsia="Calibri" w:hAnsi="Calibri"/>
      <w:b/>
      <w:bCs/>
      <w:sz w:val="20"/>
      <w:szCs w:val="20"/>
    </w:rPr>
  </w:style>
  <w:style w:type="table" w:customStyle="1" w:styleId="231">
    <w:name w:val="Сетка таблицы23"/>
    <w:basedOn w:val="a2"/>
    <w:next w:val="afc"/>
    <w:uiPriority w:val="59"/>
    <w:rsid w:val="000A442D"/>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TextList">
    <w:name w:val="ConsPlusTextList"/>
    <w:uiPriority w:val="99"/>
    <w:rsid w:val="007B6AFA"/>
    <w:pPr>
      <w:widowControl w:val="0"/>
      <w:autoSpaceDE w:val="0"/>
      <w:autoSpaceDN w:val="0"/>
      <w:adjustRightInd w:val="0"/>
    </w:pPr>
    <w:rPr>
      <w:rFonts w:ascii="Times New Roman" w:eastAsia="Times New Roman" w:hAnsi="Times New Roman"/>
      <w:sz w:val="24"/>
      <w:szCs w:val="24"/>
    </w:rPr>
  </w:style>
  <w:style w:type="paragraph" w:customStyle="1" w:styleId="ConsPlusTextList1">
    <w:name w:val="ConsPlusTextList1"/>
    <w:uiPriority w:val="99"/>
    <w:rsid w:val="007B6AFA"/>
    <w:pPr>
      <w:widowControl w:val="0"/>
      <w:autoSpaceDE w:val="0"/>
      <w:autoSpaceDN w:val="0"/>
      <w:adjustRightInd w:val="0"/>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45176">
      <w:bodyDiv w:val="1"/>
      <w:marLeft w:val="0"/>
      <w:marRight w:val="0"/>
      <w:marTop w:val="0"/>
      <w:marBottom w:val="0"/>
      <w:divBdr>
        <w:top w:val="none" w:sz="0" w:space="0" w:color="auto"/>
        <w:left w:val="none" w:sz="0" w:space="0" w:color="auto"/>
        <w:bottom w:val="none" w:sz="0" w:space="0" w:color="auto"/>
        <w:right w:val="none" w:sz="0" w:space="0" w:color="auto"/>
      </w:divBdr>
    </w:div>
    <w:div w:id="12198027">
      <w:bodyDiv w:val="1"/>
      <w:marLeft w:val="0"/>
      <w:marRight w:val="0"/>
      <w:marTop w:val="0"/>
      <w:marBottom w:val="0"/>
      <w:divBdr>
        <w:top w:val="none" w:sz="0" w:space="0" w:color="auto"/>
        <w:left w:val="none" w:sz="0" w:space="0" w:color="auto"/>
        <w:bottom w:val="none" w:sz="0" w:space="0" w:color="auto"/>
        <w:right w:val="none" w:sz="0" w:space="0" w:color="auto"/>
      </w:divBdr>
    </w:div>
    <w:div w:id="18316577">
      <w:bodyDiv w:val="1"/>
      <w:marLeft w:val="0"/>
      <w:marRight w:val="0"/>
      <w:marTop w:val="0"/>
      <w:marBottom w:val="0"/>
      <w:divBdr>
        <w:top w:val="none" w:sz="0" w:space="0" w:color="auto"/>
        <w:left w:val="none" w:sz="0" w:space="0" w:color="auto"/>
        <w:bottom w:val="none" w:sz="0" w:space="0" w:color="auto"/>
        <w:right w:val="none" w:sz="0" w:space="0" w:color="auto"/>
      </w:divBdr>
    </w:div>
    <w:div w:id="20018417">
      <w:bodyDiv w:val="1"/>
      <w:marLeft w:val="0"/>
      <w:marRight w:val="0"/>
      <w:marTop w:val="0"/>
      <w:marBottom w:val="0"/>
      <w:divBdr>
        <w:top w:val="none" w:sz="0" w:space="0" w:color="auto"/>
        <w:left w:val="none" w:sz="0" w:space="0" w:color="auto"/>
        <w:bottom w:val="none" w:sz="0" w:space="0" w:color="auto"/>
        <w:right w:val="none" w:sz="0" w:space="0" w:color="auto"/>
      </w:divBdr>
    </w:div>
    <w:div w:id="35741896">
      <w:bodyDiv w:val="1"/>
      <w:marLeft w:val="0"/>
      <w:marRight w:val="0"/>
      <w:marTop w:val="0"/>
      <w:marBottom w:val="0"/>
      <w:divBdr>
        <w:top w:val="none" w:sz="0" w:space="0" w:color="auto"/>
        <w:left w:val="none" w:sz="0" w:space="0" w:color="auto"/>
        <w:bottom w:val="none" w:sz="0" w:space="0" w:color="auto"/>
        <w:right w:val="none" w:sz="0" w:space="0" w:color="auto"/>
      </w:divBdr>
    </w:div>
    <w:div w:id="38481159">
      <w:bodyDiv w:val="1"/>
      <w:marLeft w:val="0"/>
      <w:marRight w:val="0"/>
      <w:marTop w:val="0"/>
      <w:marBottom w:val="0"/>
      <w:divBdr>
        <w:top w:val="none" w:sz="0" w:space="0" w:color="auto"/>
        <w:left w:val="none" w:sz="0" w:space="0" w:color="auto"/>
        <w:bottom w:val="none" w:sz="0" w:space="0" w:color="auto"/>
        <w:right w:val="none" w:sz="0" w:space="0" w:color="auto"/>
      </w:divBdr>
    </w:div>
    <w:div w:id="46414093">
      <w:bodyDiv w:val="1"/>
      <w:marLeft w:val="0"/>
      <w:marRight w:val="0"/>
      <w:marTop w:val="0"/>
      <w:marBottom w:val="0"/>
      <w:divBdr>
        <w:top w:val="none" w:sz="0" w:space="0" w:color="auto"/>
        <w:left w:val="none" w:sz="0" w:space="0" w:color="auto"/>
        <w:bottom w:val="none" w:sz="0" w:space="0" w:color="auto"/>
        <w:right w:val="none" w:sz="0" w:space="0" w:color="auto"/>
      </w:divBdr>
    </w:div>
    <w:div w:id="56057321">
      <w:bodyDiv w:val="1"/>
      <w:marLeft w:val="0"/>
      <w:marRight w:val="0"/>
      <w:marTop w:val="0"/>
      <w:marBottom w:val="0"/>
      <w:divBdr>
        <w:top w:val="none" w:sz="0" w:space="0" w:color="auto"/>
        <w:left w:val="none" w:sz="0" w:space="0" w:color="auto"/>
        <w:bottom w:val="none" w:sz="0" w:space="0" w:color="auto"/>
        <w:right w:val="none" w:sz="0" w:space="0" w:color="auto"/>
      </w:divBdr>
    </w:div>
    <w:div w:id="66003484">
      <w:bodyDiv w:val="1"/>
      <w:marLeft w:val="0"/>
      <w:marRight w:val="0"/>
      <w:marTop w:val="0"/>
      <w:marBottom w:val="0"/>
      <w:divBdr>
        <w:top w:val="none" w:sz="0" w:space="0" w:color="auto"/>
        <w:left w:val="none" w:sz="0" w:space="0" w:color="auto"/>
        <w:bottom w:val="none" w:sz="0" w:space="0" w:color="auto"/>
        <w:right w:val="none" w:sz="0" w:space="0" w:color="auto"/>
      </w:divBdr>
    </w:div>
    <w:div w:id="66223772">
      <w:bodyDiv w:val="1"/>
      <w:marLeft w:val="0"/>
      <w:marRight w:val="0"/>
      <w:marTop w:val="0"/>
      <w:marBottom w:val="0"/>
      <w:divBdr>
        <w:top w:val="none" w:sz="0" w:space="0" w:color="auto"/>
        <w:left w:val="none" w:sz="0" w:space="0" w:color="auto"/>
        <w:bottom w:val="none" w:sz="0" w:space="0" w:color="auto"/>
        <w:right w:val="none" w:sz="0" w:space="0" w:color="auto"/>
      </w:divBdr>
    </w:div>
    <w:div w:id="71974092">
      <w:bodyDiv w:val="1"/>
      <w:marLeft w:val="0"/>
      <w:marRight w:val="0"/>
      <w:marTop w:val="0"/>
      <w:marBottom w:val="0"/>
      <w:divBdr>
        <w:top w:val="none" w:sz="0" w:space="0" w:color="auto"/>
        <w:left w:val="none" w:sz="0" w:space="0" w:color="auto"/>
        <w:bottom w:val="none" w:sz="0" w:space="0" w:color="auto"/>
        <w:right w:val="none" w:sz="0" w:space="0" w:color="auto"/>
      </w:divBdr>
    </w:div>
    <w:div w:id="85658583">
      <w:bodyDiv w:val="1"/>
      <w:marLeft w:val="0"/>
      <w:marRight w:val="0"/>
      <w:marTop w:val="0"/>
      <w:marBottom w:val="0"/>
      <w:divBdr>
        <w:top w:val="none" w:sz="0" w:space="0" w:color="auto"/>
        <w:left w:val="none" w:sz="0" w:space="0" w:color="auto"/>
        <w:bottom w:val="none" w:sz="0" w:space="0" w:color="auto"/>
        <w:right w:val="none" w:sz="0" w:space="0" w:color="auto"/>
      </w:divBdr>
    </w:div>
    <w:div w:id="116801719">
      <w:bodyDiv w:val="1"/>
      <w:marLeft w:val="0"/>
      <w:marRight w:val="0"/>
      <w:marTop w:val="0"/>
      <w:marBottom w:val="0"/>
      <w:divBdr>
        <w:top w:val="none" w:sz="0" w:space="0" w:color="auto"/>
        <w:left w:val="none" w:sz="0" w:space="0" w:color="auto"/>
        <w:bottom w:val="none" w:sz="0" w:space="0" w:color="auto"/>
        <w:right w:val="none" w:sz="0" w:space="0" w:color="auto"/>
      </w:divBdr>
    </w:div>
    <w:div w:id="121390629">
      <w:bodyDiv w:val="1"/>
      <w:marLeft w:val="0"/>
      <w:marRight w:val="0"/>
      <w:marTop w:val="0"/>
      <w:marBottom w:val="0"/>
      <w:divBdr>
        <w:top w:val="none" w:sz="0" w:space="0" w:color="auto"/>
        <w:left w:val="none" w:sz="0" w:space="0" w:color="auto"/>
        <w:bottom w:val="none" w:sz="0" w:space="0" w:color="auto"/>
        <w:right w:val="none" w:sz="0" w:space="0" w:color="auto"/>
      </w:divBdr>
    </w:div>
    <w:div w:id="126510379">
      <w:bodyDiv w:val="1"/>
      <w:marLeft w:val="0"/>
      <w:marRight w:val="0"/>
      <w:marTop w:val="0"/>
      <w:marBottom w:val="0"/>
      <w:divBdr>
        <w:top w:val="none" w:sz="0" w:space="0" w:color="auto"/>
        <w:left w:val="none" w:sz="0" w:space="0" w:color="auto"/>
        <w:bottom w:val="none" w:sz="0" w:space="0" w:color="auto"/>
        <w:right w:val="none" w:sz="0" w:space="0" w:color="auto"/>
      </w:divBdr>
    </w:div>
    <w:div w:id="130371686">
      <w:bodyDiv w:val="1"/>
      <w:marLeft w:val="0"/>
      <w:marRight w:val="0"/>
      <w:marTop w:val="0"/>
      <w:marBottom w:val="0"/>
      <w:divBdr>
        <w:top w:val="none" w:sz="0" w:space="0" w:color="auto"/>
        <w:left w:val="none" w:sz="0" w:space="0" w:color="auto"/>
        <w:bottom w:val="none" w:sz="0" w:space="0" w:color="auto"/>
        <w:right w:val="none" w:sz="0" w:space="0" w:color="auto"/>
      </w:divBdr>
    </w:div>
    <w:div w:id="143084154">
      <w:bodyDiv w:val="1"/>
      <w:marLeft w:val="0"/>
      <w:marRight w:val="0"/>
      <w:marTop w:val="0"/>
      <w:marBottom w:val="0"/>
      <w:divBdr>
        <w:top w:val="none" w:sz="0" w:space="0" w:color="auto"/>
        <w:left w:val="none" w:sz="0" w:space="0" w:color="auto"/>
        <w:bottom w:val="none" w:sz="0" w:space="0" w:color="auto"/>
        <w:right w:val="none" w:sz="0" w:space="0" w:color="auto"/>
      </w:divBdr>
    </w:div>
    <w:div w:id="156383370">
      <w:bodyDiv w:val="1"/>
      <w:marLeft w:val="0"/>
      <w:marRight w:val="0"/>
      <w:marTop w:val="0"/>
      <w:marBottom w:val="0"/>
      <w:divBdr>
        <w:top w:val="none" w:sz="0" w:space="0" w:color="auto"/>
        <w:left w:val="none" w:sz="0" w:space="0" w:color="auto"/>
        <w:bottom w:val="none" w:sz="0" w:space="0" w:color="auto"/>
        <w:right w:val="none" w:sz="0" w:space="0" w:color="auto"/>
      </w:divBdr>
    </w:div>
    <w:div w:id="184026564">
      <w:bodyDiv w:val="1"/>
      <w:marLeft w:val="0"/>
      <w:marRight w:val="0"/>
      <w:marTop w:val="0"/>
      <w:marBottom w:val="0"/>
      <w:divBdr>
        <w:top w:val="none" w:sz="0" w:space="0" w:color="auto"/>
        <w:left w:val="none" w:sz="0" w:space="0" w:color="auto"/>
        <w:bottom w:val="none" w:sz="0" w:space="0" w:color="auto"/>
        <w:right w:val="none" w:sz="0" w:space="0" w:color="auto"/>
      </w:divBdr>
    </w:div>
    <w:div w:id="188569208">
      <w:bodyDiv w:val="1"/>
      <w:marLeft w:val="0"/>
      <w:marRight w:val="0"/>
      <w:marTop w:val="0"/>
      <w:marBottom w:val="0"/>
      <w:divBdr>
        <w:top w:val="none" w:sz="0" w:space="0" w:color="auto"/>
        <w:left w:val="none" w:sz="0" w:space="0" w:color="auto"/>
        <w:bottom w:val="none" w:sz="0" w:space="0" w:color="auto"/>
        <w:right w:val="none" w:sz="0" w:space="0" w:color="auto"/>
      </w:divBdr>
    </w:div>
    <w:div w:id="193152903">
      <w:bodyDiv w:val="1"/>
      <w:marLeft w:val="0"/>
      <w:marRight w:val="0"/>
      <w:marTop w:val="0"/>
      <w:marBottom w:val="0"/>
      <w:divBdr>
        <w:top w:val="none" w:sz="0" w:space="0" w:color="auto"/>
        <w:left w:val="none" w:sz="0" w:space="0" w:color="auto"/>
        <w:bottom w:val="none" w:sz="0" w:space="0" w:color="auto"/>
        <w:right w:val="none" w:sz="0" w:space="0" w:color="auto"/>
      </w:divBdr>
    </w:div>
    <w:div w:id="196044400">
      <w:bodyDiv w:val="1"/>
      <w:marLeft w:val="0"/>
      <w:marRight w:val="0"/>
      <w:marTop w:val="0"/>
      <w:marBottom w:val="0"/>
      <w:divBdr>
        <w:top w:val="none" w:sz="0" w:space="0" w:color="auto"/>
        <w:left w:val="none" w:sz="0" w:space="0" w:color="auto"/>
        <w:bottom w:val="none" w:sz="0" w:space="0" w:color="auto"/>
        <w:right w:val="none" w:sz="0" w:space="0" w:color="auto"/>
      </w:divBdr>
    </w:div>
    <w:div w:id="203176031">
      <w:bodyDiv w:val="1"/>
      <w:marLeft w:val="0"/>
      <w:marRight w:val="0"/>
      <w:marTop w:val="0"/>
      <w:marBottom w:val="0"/>
      <w:divBdr>
        <w:top w:val="none" w:sz="0" w:space="0" w:color="auto"/>
        <w:left w:val="none" w:sz="0" w:space="0" w:color="auto"/>
        <w:bottom w:val="none" w:sz="0" w:space="0" w:color="auto"/>
        <w:right w:val="none" w:sz="0" w:space="0" w:color="auto"/>
      </w:divBdr>
    </w:div>
    <w:div w:id="240412726">
      <w:bodyDiv w:val="1"/>
      <w:marLeft w:val="0"/>
      <w:marRight w:val="0"/>
      <w:marTop w:val="0"/>
      <w:marBottom w:val="0"/>
      <w:divBdr>
        <w:top w:val="none" w:sz="0" w:space="0" w:color="auto"/>
        <w:left w:val="none" w:sz="0" w:space="0" w:color="auto"/>
        <w:bottom w:val="none" w:sz="0" w:space="0" w:color="auto"/>
        <w:right w:val="none" w:sz="0" w:space="0" w:color="auto"/>
      </w:divBdr>
    </w:div>
    <w:div w:id="252664474">
      <w:bodyDiv w:val="1"/>
      <w:marLeft w:val="0"/>
      <w:marRight w:val="0"/>
      <w:marTop w:val="0"/>
      <w:marBottom w:val="0"/>
      <w:divBdr>
        <w:top w:val="none" w:sz="0" w:space="0" w:color="auto"/>
        <w:left w:val="none" w:sz="0" w:space="0" w:color="auto"/>
        <w:bottom w:val="none" w:sz="0" w:space="0" w:color="auto"/>
        <w:right w:val="none" w:sz="0" w:space="0" w:color="auto"/>
      </w:divBdr>
    </w:div>
    <w:div w:id="262692924">
      <w:bodyDiv w:val="1"/>
      <w:marLeft w:val="0"/>
      <w:marRight w:val="0"/>
      <w:marTop w:val="0"/>
      <w:marBottom w:val="0"/>
      <w:divBdr>
        <w:top w:val="none" w:sz="0" w:space="0" w:color="auto"/>
        <w:left w:val="none" w:sz="0" w:space="0" w:color="auto"/>
        <w:bottom w:val="none" w:sz="0" w:space="0" w:color="auto"/>
        <w:right w:val="none" w:sz="0" w:space="0" w:color="auto"/>
      </w:divBdr>
    </w:div>
    <w:div w:id="280114344">
      <w:bodyDiv w:val="1"/>
      <w:marLeft w:val="0"/>
      <w:marRight w:val="0"/>
      <w:marTop w:val="0"/>
      <w:marBottom w:val="0"/>
      <w:divBdr>
        <w:top w:val="none" w:sz="0" w:space="0" w:color="auto"/>
        <w:left w:val="none" w:sz="0" w:space="0" w:color="auto"/>
        <w:bottom w:val="none" w:sz="0" w:space="0" w:color="auto"/>
        <w:right w:val="none" w:sz="0" w:space="0" w:color="auto"/>
      </w:divBdr>
    </w:div>
    <w:div w:id="282536072">
      <w:bodyDiv w:val="1"/>
      <w:marLeft w:val="0"/>
      <w:marRight w:val="0"/>
      <w:marTop w:val="0"/>
      <w:marBottom w:val="0"/>
      <w:divBdr>
        <w:top w:val="none" w:sz="0" w:space="0" w:color="auto"/>
        <w:left w:val="none" w:sz="0" w:space="0" w:color="auto"/>
        <w:bottom w:val="none" w:sz="0" w:space="0" w:color="auto"/>
        <w:right w:val="none" w:sz="0" w:space="0" w:color="auto"/>
      </w:divBdr>
    </w:div>
    <w:div w:id="289631859">
      <w:bodyDiv w:val="1"/>
      <w:marLeft w:val="0"/>
      <w:marRight w:val="0"/>
      <w:marTop w:val="0"/>
      <w:marBottom w:val="0"/>
      <w:divBdr>
        <w:top w:val="none" w:sz="0" w:space="0" w:color="auto"/>
        <w:left w:val="none" w:sz="0" w:space="0" w:color="auto"/>
        <w:bottom w:val="none" w:sz="0" w:space="0" w:color="auto"/>
        <w:right w:val="none" w:sz="0" w:space="0" w:color="auto"/>
      </w:divBdr>
    </w:div>
    <w:div w:id="298459301">
      <w:bodyDiv w:val="1"/>
      <w:marLeft w:val="0"/>
      <w:marRight w:val="0"/>
      <w:marTop w:val="0"/>
      <w:marBottom w:val="0"/>
      <w:divBdr>
        <w:top w:val="none" w:sz="0" w:space="0" w:color="auto"/>
        <w:left w:val="none" w:sz="0" w:space="0" w:color="auto"/>
        <w:bottom w:val="none" w:sz="0" w:space="0" w:color="auto"/>
        <w:right w:val="none" w:sz="0" w:space="0" w:color="auto"/>
      </w:divBdr>
    </w:div>
    <w:div w:id="300310221">
      <w:bodyDiv w:val="1"/>
      <w:marLeft w:val="0"/>
      <w:marRight w:val="0"/>
      <w:marTop w:val="0"/>
      <w:marBottom w:val="0"/>
      <w:divBdr>
        <w:top w:val="none" w:sz="0" w:space="0" w:color="auto"/>
        <w:left w:val="none" w:sz="0" w:space="0" w:color="auto"/>
        <w:bottom w:val="none" w:sz="0" w:space="0" w:color="auto"/>
        <w:right w:val="none" w:sz="0" w:space="0" w:color="auto"/>
      </w:divBdr>
    </w:div>
    <w:div w:id="301422154">
      <w:bodyDiv w:val="1"/>
      <w:marLeft w:val="0"/>
      <w:marRight w:val="0"/>
      <w:marTop w:val="0"/>
      <w:marBottom w:val="0"/>
      <w:divBdr>
        <w:top w:val="none" w:sz="0" w:space="0" w:color="auto"/>
        <w:left w:val="none" w:sz="0" w:space="0" w:color="auto"/>
        <w:bottom w:val="none" w:sz="0" w:space="0" w:color="auto"/>
        <w:right w:val="none" w:sz="0" w:space="0" w:color="auto"/>
      </w:divBdr>
    </w:div>
    <w:div w:id="306519374">
      <w:bodyDiv w:val="1"/>
      <w:marLeft w:val="0"/>
      <w:marRight w:val="0"/>
      <w:marTop w:val="0"/>
      <w:marBottom w:val="0"/>
      <w:divBdr>
        <w:top w:val="none" w:sz="0" w:space="0" w:color="auto"/>
        <w:left w:val="none" w:sz="0" w:space="0" w:color="auto"/>
        <w:bottom w:val="none" w:sz="0" w:space="0" w:color="auto"/>
        <w:right w:val="none" w:sz="0" w:space="0" w:color="auto"/>
      </w:divBdr>
    </w:div>
    <w:div w:id="316881447">
      <w:bodyDiv w:val="1"/>
      <w:marLeft w:val="0"/>
      <w:marRight w:val="0"/>
      <w:marTop w:val="0"/>
      <w:marBottom w:val="0"/>
      <w:divBdr>
        <w:top w:val="none" w:sz="0" w:space="0" w:color="auto"/>
        <w:left w:val="none" w:sz="0" w:space="0" w:color="auto"/>
        <w:bottom w:val="none" w:sz="0" w:space="0" w:color="auto"/>
        <w:right w:val="none" w:sz="0" w:space="0" w:color="auto"/>
      </w:divBdr>
    </w:div>
    <w:div w:id="328025603">
      <w:bodyDiv w:val="1"/>
      <w:marLeft w:val="0"/>
      <w:marRight w:val="0"/>
      <w:marTop w:val="0"/>
      <w:marBottom w:val="0"/>
      <w:divBdr>
        <w:top w:val="none" w:sz="0" w:space="0" w:color="auto"/>
        <w:left w:val="none" w:sz="0" w:space="0" w:color="auto"/>
        <w:bottom w:val="none" w:sz="0" w:space="0" w:color="auto"/>
        <w:right w:val="none" w:sz="0" w:space="0" w:color="auto"/>
      </w:divBdr>
    </w:div>
    <w:div w:id="332688433">
      <w:bodyDiv w:val="1"/>
      <w:marLeft w:val="0"/>
      <w:marRight w:val="0"/>
      <w:marTop w:val="0"/>
      <w:marBottom w:val="0"/>
      <w:divBdr>
        <w:top w:val="none" w:sz="0" w:space="0" w:color="auto"/>
        <w:left w:val="none" w:sz="0" w:space="0" w:color="auto"/>
        <w:bottom w:val="none" w:sz="0" w:space="0" w:color="auto"/>
        <w:right w:val="none" w:sz="0" w:space="0" w:color="auto"/>
      </w:divBdr>
    </w:div>
    <w:div w:id="338698686">
      <w:bodyDiv w:val="1"/>
      <w:marLeft w:val="0"/>
      <w:marRight w:val="0"/>
      <w:marTop w:val="0"/>
      <w:marBottom w:val="0"/>
      <w:divBdr>
        <w:top w:val="none" w:sz="0" w:space="0" w:color="auto"/>
        <w:left w:val="none" w:sz="0" w:space="0" w:color="auto"/>
        <w:bottom w:val="none" w:sz="0" w:space="0" w:color="auto"/>
        <w:right w:val="none" w:sz="0" w:space="0" w:color="auto"/>
      </w:divBdr>
    </w:div>
    <w:div w:id="369958316">
      <w:bodyDiv w:val="1"/>
      <w:marLeft w:val="0"/>
      <w:marRight w:val="0"/>
      <w:marTop w:val="0"/>
      <w:marBottom w:val="0"/>
      <w:divBdr>
        <w:top w:val="none" w:sz="0" w:space="0" w:color="auto"/>
        <w:left w:val="none" w:sz="0" w:space="0" w:color="auto"/>
        <w:bottom w:val="none" w:sz="0" w:space="0" w:color="auto"/>
        <w:right w:val="none" w:sz="0" w:space="0" w:color="auto"/>
      </w:divBdr>
    </w:div>
    <w:div w:id="382952386">
      <w:bodyDiv w:val="1"/>
      <w:marLeft w:val="0"/>
      <w:marRight w:val="0"/>
      <w:marTop w:val="0"/>
      <w:marBottom w:val="0"/>
      <w:divBdr>
        <w:top w:val="none" w:sz="0" w:space="0" w:color="auto"/>
        <w:left w:val="none" w:sz="0" w:space="0" w:color="auto"/>
        <w:bottom w:val="none" w:sz="0" w:space="0" w:color="auto"/>
        <w:right w:val="none" w:sz="0" w:space="0" w:color="auto"/>
      </w:divBdr>
    </w:div>
    <w:div w:id="384793584">
      <w:bodyDiv w:val="1"/>
      <w:marLeft w:val="0"/>
      <w:marRight w:val="0"/>
      <w:marTop w:val="0"/>
      <w:marBottom w:val="0"/>
      <w:divBdr>
        <w:top w:val="none" w:sz="0" w:space="0" w:color="auto"/>
        <w:left w:val="none" w:sz="0" w:space="0" w:color="auto"/>
        <w:bottom w:val="none" w:sz="0" w:space="0" w:color="auto"/>
        <w:right w:val="none" w:sz="0" w:space="0" w:color="auto"/>
      </w:divBdr>
    </w:div>
    <w:div w:id="394935422">
      <w:bodyDiv w:val="1"/>
      <w:marLeft w:val="0"/>
      <w:marRight w:val="0"/>
      <w:marTop w:val="0"/>
      <w:marBottom w:val="0"/>
      <w:divBdr>
        <w:top w:val="none" w:sz="0" w:space="0" w:color="auto"/>
        <w:left w:val="none" w:sz="0" w:space="0" w:color="auto"/>
        <w:bottom w:val="none" w:sz="0" w:space="0" w:color="auto"/>
        <w:right w:val="none" w:sz="0" w:space="0" w:color="auto"/>
      </w:divBdr>
    </w:div>
    <w:div w:id="398409251">
      <w:bodyDiv w:val="1"/>
      <w:marLeft w:val="0"/>
      <w:marRight w:val="0"/>
      <w:marTop w:val="0"/>
      <w:marBottom w:val="0"/>
      <w:divBdr>
        <w:top w:val="none" w:sz="0" w:space="0" w:color="auto"/>
        <w:left w:val="none" w:sz="0" w:space="0" w:color="auto"/>
        <w:bottom w:val="none" w:sz="0" w:space="0" w:color="auto"/>
        <w:right w:val="none" w:sz="0" w:space="0" w:color="auto"/>
      </w:divBdr>
    </w:div>
    <w:div w:id="402067705">
      <w:bodyDiv w:val="1"/>
      <w:marLeft w:val="0"/>
      <w:marRight w:val="0"/>
      <w:marTop w:val="0"/>
      <w:marBottom w:val="0"/>
      <w:divBdr>
        <w:top w:val="none" w:sz="0" w:space="0" w:color="auto"/>
        <w:left w:val="none" w:sz="0" w:space="0" w:color="auto"/>
        <w:bottom w:val="none" w:sz="0" w:space="0" w:color="auto"/>
        <w:right w:val="none" w:sz="0" w:space="0" w:color="auto"/>
      </w:divBdr>
    </w:div>
    <w:div w:id="406273308">
      <w:bodyDiv w:val="1"/>
      <w:marLeft w:val="0"/>
      <w:marRight w:val="0"/>
      <w:marTop w:val="0"/>
      <w:marBottom w:val="0"/>
      <w:divBdr>
        <w:top w:val="none" w:sz="0" w:space="0" w:color="auto"/>
        <w:left w:val="none" w:sz="0" w:space="0" w:color="auto"/>
        <w:bottom w:val="none" w:sz="0" w:space="0" w:color="auto"/>
        <w:right w:val="none" w:sz="0" w:space="0" w:color="auto"/>
      </w:divBdr>
    </w:div>
    <w:div w:id="420377227">
      <w:bodyDiv w:val="1"/>
      <w:marLeft w:val="0"/>
      <w:marRight w:val="0"/>
      <w:marTop w:val="0"/>
      <w:marBottom w:val="0"/>
      <w:divBdr>
        <w:top w:val="none" w:sz="0" w:space="0" w:color="auto"/>
        <w:left w:val="none" w:sz="0" w:space="0" w:color="auto"/>
        <w:bottom w:val="none" w:sz="0" w:space="0" w:color="auto"/>
        <w:right w:val="none" w:sz="0" w:space="0" w:color="auto"/>
      </w:divBdr>
    </w:div>
    <w:div w:id="438262679">
      <w:bodyDiv w:val="1"/>
      <w:marLeft w:val="0"/>
      <w:marRight w:val="0"/>
      <w:marTop w:val="0"/>
      <w:marBottom w:val="0"/>
      <w:divBdr>
        <w:top w:val="none" w:sz="0" w:space="0" w:color="auto"/>
        <w:left w:val="none" w:sz="0" w:space="0" w:color="auto"/>
        <w:bottom w:val="none" w:sz="0" w:space="0" w:color="auto"/>
        <w:right w:val="none" w:sz="0" w:space="0" w:color="auto"/>
      </w:divBdr>
    </w:div>
    <w:div w:id="442503598">
      <w:bodyDiv w:val="1"/>
      <w:marLeft w:val="0"/>
      <w:marRight w:val="0"/>
      <w:marTop w:val="0"/>
      <w:marBottom w:val="0"/>
      <w:divBdr>
        <w:top w:val="none" w:sz="0" w:space="0" w:color="auto"/>
        <w:left w:val="none" w:sz="0" w:space="0" w:color="auto"/>
        <w:bottom w:val="none" w:sz="0" w:space="0" w:color="auto"/>
        <w:right w:val="none" w:sz="0" w:space="0" w:color="auto"/>
      </w:divBdr>
    </w:div>
    <w:div w:id="446198547">
      <w:bodyDiv w:val="1"/>
      <w:marLeft w:val="0"/>
      <w:marRight w:val="0"/>
      <w:marTop w:val="0"/>
      <w:marBottom w:val="0"/>
      <w:divBdr>
        <w:top w:val="none" w:sz="0" w:space="0" w:color="auto"/>
        <w:left w:val="none" w:sz="0" w:space="0" w:color="auto"/>
        <w:bottom w:val="none" w:sz="0" w:space="0" w:color="auto"/>
        <w:right w:val="none" w:sz="0" w:space="0" w:color="auto"/>
      </w:divBdr>
    </w:div>
    <w:div w:id="473566180">
      <w:bodyDiv w:val="1"/>
      <w:marLeft w:val="0"/>
      <w:marRight w:val="0"/>
      <w:marTop w:val="0"/>
      <w:marBottom w:val="0"/>
      <w:divBdr>
        <w:top w:val="none" w:sz="0" w:space="0" w:color="auto"/>
        <w:left w:val="none" w:sz="0" w:space="0" w:color="auto"/>
        <w:bottom w:val="none" w:sz="0" w:space="0" w:color="auto"/>
        <w:right w:val="none" w:sz="0" w:space="0" w:color="auto"/>
      </w:divBdr>
    </w:div>
    <w:div w:id="499272248">
      <w:bodyDiv w:val="1"/>
      <w:marLeft w:val="0"/>
      <w:marRight w:val="0"/>
      <w:marTop w:val="0"/>
      <w:marBottom w:val="0"/>
      <w:divBdr>
        <w:top w:val="none" w:sz="0" w:space="0" w:color="auto"/>
        <w:left w:val="none" w:sz="0" w:space="0" w:color="auto"/>
        <w:bottom w:val="none" w:sz="0" w:space="0" w:color="auto"/>
        <w:right w:val="none" w:sz="0" w:space="0" w:color="auto"/>
      </w:divBdr>
    </w:div>
    <w:div w:id="518156610">
      <w:bodyDiv w:val="1"/>
      <w:marLeft w:val="0"/>
      <w:marRight w:val="0"/>
      <w:marTop w:val="0"/>
      <w:marBottom w:val="0"/>
      <w:divBdr>
        <w:top w:val="none" w:sz="0" w:space="0" w:color="auto"/>
        <w:left w:val="none" w:sz="0" w:space="0" w:color="auto"/>
        <w:bottom w:val="none" w:sz="0" w:space="0" w:color="auto"/>
        <w:right w:val="none" w:sz="0" w:space="0" w:color="auto"/>
      </w:divBdr>
    </w:div>
    <w:div w:id="526336255">
      <w:bodyDiv w:val="1"/>
      <w:marLeft w:val="0"/>
      <w:marRight w:val="0"/>
      <w:marTop w:val="0"/>
      <w:marBottom w:val="0"/>
      <w:divBdr>
        <w:top w:val="none" w:sz="0" w:space="0" w:color="auto"/>
        <w:left w:val="none" w:sz="0" w:space="0" w:color="auto"/>
        <w:bottom w:val="none" w:sz="0" w:space="0" w:color="auto"/>
        <w:right w:val="none" w:sz="0" w:space="0" w:color="auto"/>
      </w:divBdr>
    </w:div>
    <w:div w:id="557715661">
      <w:bodyDiv w:val="1"/>
      <w:marLeft w:val="0"/>
      <w:marRight w:val="0"/>
      <w:marTop w:val="0"/>
      <w:marBottom w:val="0"/>
      <w:divBdr>
        <w:top w:val="none" w:sz="0" w:space="0" w:color="auto"/>
        <w:left w:val="none" w:sz="0" w:space="0" w:color="auto"/>
        <w:bottom w:val="none" w:sz="0" w:space="0" w:color="auto"/>
        <w:right w:val="none" w:sz="0" w:space="0" w:color="auto"/>
      </w:divBdr>
    </w:div>
    <w:div w:id="563026495">
      <w:bodyDiv w:val="1"/>
      <w:marLeft w:val="0"/>
      <w:marRight w:val="0"/>
      <w:marTop w:val="0"/>
      <w:marBottom w:val="0"/>
      <w:divBdr>
        <w:top w:val="none" w:sz="0" w:space="0" w:color="auto"/>
        <w:left w:val="none" w:sz="0" w:space="0" w:color="auto"/>
        <w:bottom w:val="none" w:sz="0" w:space="0" w:color="auto"/>
        <w:right w:val="none" w:sz="0" w:space="0" w:color="auto"/>
      </w:divBdr>
    </w:div>
    <w:div w:id="585842464">
      <w:bodyDiv w:val="1"/>
      <w:marLeft w:val="0"/>
      <w:marRight w:val="0"/>
      <w:marTop w:val="0"/>
      <w:marBottom w:val="0"/>
      <w:divBdr>
        <w:top w:val="none" w:sz="0" w:space="0" w:color="auto"/>
        <w:left w:val="none" w:sz="0" w:space="0" w:color="auto"/>
        <w:bottom w:val="none" w:sz="0" w:space="0" w:color="auto"/>
        <w:right w:val="none" w:sz="0" w:space="0" w:color="auto"/>
      </w:divBdr>
    </w:div>
    <w:div w:id="642739538">
      <w:bodyDiv w:val="1"/>
      <w:marLeft w:val="0"/>
      <w:marRight w:val="0"/>
      <w:marTop w:val="0"/>
      <w:marBottom w:val="0"/>
      <w:divBdr>
        <w:top w:val="none" w:sz="0" w:space="0" w:color="auto"/>
        <w:left w:val="none" w:sz="0" w:space="0" w:color="auto"/>
        <w:bottom w:val="none" w:sz="0" w:space="0" w:color="auto"/>
        <w:right w:val="none" w:sz="0" w:space="0" w:color="auto"/>
      </w:divBdr>
    </w:div>
    <w:div w:id="671494321">
      <w:bodyDiv w:val="1"/>
      <w:marLeft w:val="0"/>
      <w:marRight w:val="0"/>
      <w:marTop w:val="0"/>
      <w:marBottom w:val="0"/>
      <w:divBdr>
        <w:top w:val="none" w:sz="0" w:space="0" w:color="auto"/>
        <w:left w:val="none" w:sz="0" w:space="0" w:color="auto"/>
        <w:bottom w:val="none" w:sz="0" w:space="0" w:color="auto"/>
        <w:right w:val="none" w:sz="0" w:space="0" w:color="auto"/>
      </w:divBdr>
    </w:div>
    <w:div w:id="685670218">
      <w:bodyDiv w:val="1"/>
      <w:marLeft w:val="0"/>
      <w:marRight w:val="0"/>
      <w:marTop w:val="0"/>
      <w:marBottom w:val="0"/>
      <w:divBdr>
        <w:top w:val="none" w:sz="0" w:space="0" w:color="auto"/>
        <w:left w:val="none" w:sz="0" w:space="0" w:color="auto"/>
        <w:bottom w:val="none" w:sz="0" w:space="0" w:color="auto"/>
        <w:right w:val="none" w:sz="0" w:space="0" w:color="auto"/>
      </w:divBdr>
    </w:div>
    <w:div w:id="727531367">
      <w:bodyDiv w:val="1"/>
      <w:marLeft w:val="0"/>
      <w:marRight w:val="0"/>
      <w:marTop w:val="0"/>
      <w:marBottom w:val="0"/>
      <w:divBdr>
        <w:top w:val="none" w:sz="0" w:space="0" w:color="auto"/>
        <w:left w:val="none" w:sz="0" w:space="0" w:color="auto"/>
        <w:bottom w:val="none" w:sz="0" w:space="0" w:color="auto"/>
        <w:right w:val="none" w:sz="0" w:space="0" w:color="auto"/>
      </w:divBdr>
    </w:div>
    <w:div w:id="735127035">
      <w:bodyDiv w:val="1"/>
      <w:marLeft w:val="0"/>
      <w:marRight w:val="0"/>
      <w:marTop w:val="0"/>
      <w:marBottom w:val="0"/>
      <w:divBdr>
        <w:top w:val="none" w:sz="0" w:space="0" w:color="auto"/>
        <w:left w:val="none" w:sz="0" w:space="0" w:color="auto"/>
        <w:bottom w:val="none" w:sz="0" w:space="0" w:color="auto"/>
        <w:right w:val="none" w:sz="0" w:space="0" w:color="auto"/>
      </w:divBdr>
    </w:div>
    <w:div w:id="759523301">
      <w:bodyDiv w:val="1"/>
      <w:marLeft w:val="0"/>
      <w:marRight w:val="0"/>
      <w:marTop w:val="0"/>
      <w:marBottom w:val="0"/>
      <w:divBdr>
        <w:top w:val="none" w:sz="0" w:space="0" w:color="auto"/>
        <w:left w:val="none" w:sz="0" w:space="0" w:color="auto"/>
        <w:bottom w:val="none" w:sz="0" w:space="0" w:color="auto"/>
        <w:right w:val="none" w:sz="0" w:space="0" w:color="auto"/>
      </w:divBdr>
    </w:div>
    <w:div w:id="787360879">
      <w:bodyDiv w:val="1"/>
      <w:marLeft w:val="0"/>
      <w:marRight w:val="0"/>
      <w:marTop w:val="0"/>
      <w:marBottom w:val="0"/>
      <w:divBdr>
        <w:top w:val="none" w:sz="0" w:space="0" w:color="auto"/>
        <w:left w:val="none" w:sz="0" w:space="0" w:color="auto"/>
        <w:bottom w:val="none" w:sz="0" w:space="0" w:color="auto"/>
        <w:right w:val="none" w:sz="0" w:space="0" w:color="auto"/>
      </w:divBdr>
    </w:div>
    <w:div w:id="823357451">
      <w:bodyDiv w:val="1"/>
      <w:marLeft w:val="0"/>
      <w:marRight w:val="0"/>
      <w:marTop w:val="0"/>
      <w:marBottom w:val="0"/>
      <w:divBdr>
        <w:top w:val="none" w:sz="0" w:space="0" w:color="auto"/>
        <w:left w:val="none" w:sz="0" w:space="0" w:color="auto"/>
        <w:bottom w:val="none" w:sz="0" w:space="0" w:color="auto"/>
        <w:right w:val="none" w:sz="0" w:space="0" w:color="auto"/>
      </w:divBdr>
    </w:div>
    <w:div w:id="824205005">
      <w:bodyDiv w:val="1"/>
      <w:marLeft w:val="0"/>
      <w:marRight w:val="0"/>
      <w:marTop w:val="0"/>
      <w:marBottom w:val="0"/>
      <w:divBdr>
        <w:top w:val="none" w:sz="0" w:space="0" w:color="auto"/>
        <w:left w:val="none" w:sz="0" w:space="0" w:color="auto"/>
        <w:bottom w:val="none" w:sz="0" w:space="0" w:color="auto"/>
        <w:right w:val="none" w:sz="0" w:space="0" w:color="auto"/>
      </w:divBdr>
    </w:div>
    <w:div w:id="829831121">
      <w:bodyDiv w:val="1"/>
      <w:marLeft w:val="0"/>
      <w:marRight w:val="0"/>
      <w:marTop w:val="0"/>
      <w:marBottom w:val="0"/>
      <w:divBdr>
        <w:top w:val="none" w:sz="0" w:space="0" w:color="auto"/>
        <w:left w:val="none" w:sz="0" w:space="0" w:color="auto"/>
        <w:bottom w:val="none" w:sz="0" w:space="0" w:color="auto"/>
        <w:right w:val="none" w:sz="0" w:space="0" w:color="auto"/>
      </w:divBdr>
    </w:div>
    <w:div w:id="832061586">
      <w:bodyDiv w:val="1"/>
      <w:marLeft w:val="0"/>
      <w:marRight w:val="0"/>
      <w:marTop w:val="0"/>
      <w:marBottom w:val="0"/>
      <w:divBdr>
        <w:top w:val="none" w:sz="0" w:space="0" w:color="auto"/>
        <w:left w:val="none" w:sz="0" w:space="0" w:color="auto"/>
        <w:bottom w:val="none" w:sz="0" w:space="0" w:color="auto"/>
        <w:right w:val="none" w:sz="0" w:space="0" w:color="auto"/>
      </w:divBdr>
    </w:div>
    <w:div w:id="845250133">
      <w:bodyDiv w:val="1"/>
      <w:marLeft w:val="0"/>
      <w:marRight w:val="0"/>
      <w:marTop w:val="0"/>
      <w:marBottom w:val="0"/>
      <w:divBdr>
        <w:top w:val="none" w:sz="0" w:space="0" w:color="auto"/>
        <w:left w:val="none" w:sz="0" w:space="0" w:color="auto"/>
        <w:bottom w:val="none" w:sz="0" w:space="0" w:color="auto"/>
        <w:right w:val="none" w:sz="0" w:space="0" w:color="auto"/>
      </w:divBdr>
    </w:div>
    <w:div w:id="857737745">
      <w:bodyDiv w:val="1"/>
      <w:marLeft w:val="0"/>
      <w:marRight w:val="0"/>
      <w:marTop w:val="0"/>
      <w:marBottom w:val="0"/>
      <w:divBdr>
        <w:top w:val="none" w:sz="0" w:space="0" w:color="auto"/>
        <w:left w:val="none" w:sz="0" w:space="0" w:color="auto"/>
        <w:bottom w:val="none" w:sz="0" w:space="0" w:color="auto"/>
        <w:right w:val="none" w:sz="0" w:space="0" w:color="auto"/>
      </w:divBdr>
    </w:div>
    <w:div w:id="859928003">
      <w:bodyDiv w:val="1"/>
      <w:marLeft w:val="0"/>
      <w:marRight w:val="0"/>
      <w:marTop w:val="0"/>
      <w:marBottom w:val="0"/>
      <w:divBdr>
        <w:top w:val="none" w:sz="0" w:space="0" w:color="auto"/>
        <w:left w:val="none" w:sz="0" w:space="0" w:color="auto"/>
        <w:bottom w:val="none" w:sz="0" w:space="0" w:color="auto"/>
        <w:right w:val="none" w:sz="0" w:space="0" w:color="auto"/>
      </w:divBdr>
    </w:div>
    <w:div w:id="896092781">
      <w:bodyDiv w:val="1"/>
      <w:marLeft w:val="0"/>
      <w:marRight w:val="0"/>
      <w:marTop w:val="0"/>
      <w:marBottom w:val="0"/>
      <w:divBdr>
        <w:top w:val="none" w:sz="0" w:space="0" w:color="auto"/>
        <w:left w:val="none" w:sz="0" w:space="0" w:color="auto"/>
        <w:bottom w:val="none" w:sz="0" w:space="0" w:color="auto"/>
        <w:right w:val="none" w:sz="0" w:space="0" w:color="auto"/>
      </w:divBdr>
    </w:div>
    <w:div w:id="901019927">
      <w:bodyDiv w:val="1"/>
      <w:marLeft w:val="0"/>
      <w:marRight w:val="0"/>
      <w:marTop w:val="0"/>
      <w:marBottom w:val="0"/>
      <w:divBdr>
        <w:top w:val="none" w:sz="0" w:space="0" w:color="auto"/>
        <w:left w:val="none" w:sz="0" w:space="0" w:color="auto"/>
        <w:bottom w:val="none" w:sz="0" w:space="0" w:color="auto"/>
        <w:right w:val="none" w:sz="0" w:space="0" w:color="auto"/>
      </w:divBdr>
    </w:div>
    <w:div w:id="902788992">
      <w:bodyDiv w:val="1"/>
      <w:marLeft w:val="0"/>
      <w:marRight w:val="0"/>
      <w:marTop w:val="0"/>
      <w:marBottom w:val="0"/>
      <w:divBdr>
        <w:top w:val="none" w:sz="0" w:space="0" w:color="auto"/>
        <w:left w:val="none" w:sz="0" w:space="0" w:color="auto"/>
        <w:bottom w:val="none" w:sz="0" w:space="0" w:color="auto"/>
        <w:right w:val="none" w:sz="0" w:space="0" w:color="auto"/>
      </w:divBdr>
    </w:div>
    <w:div w:id="923799539">
      <w:bodyDiv w:val="1"/>
      <w:marLeft w:val="0"/>
      <w:marRight w:val="0"/>
      <w:marTop w:val="0"/>
      <w:marBottom w:val="0"/>
      <w:divBdr>
        <w:top w:val="none" w:sz="0" w:space="0" w:color="auto"/>
        <w:left w:val="none" w:sz="0" w:space="0" w:color="auto"/>
        <w:bottom w:val="none" w:sz="0" w:space="0" w:color="auto"/>
        <w:right w:val="none" w:sz="0" w:space="0" w:color="auto"/>
      </w:divBdr>
    </w:div>
    <w:div w:id="939144832">
      <w:bodyDiv w:val="1"/>
      <w:marLeft w:val="0"/>
      <w:marRight w:val="0"/>
      <w:marTop w:val="0"/>
      <w:marBottom w:val="0"/>
      <w:divBdr>
        <w:top w:val="none" w:sz="0" w:space="0" w:color="auto"/>
        <w:left w:val="none" w:sz="0" w:space="0" w:color="auto"/>
        <w:bottom w:val="none" w:sz="0" w:space="0" w:color="auto"/>
        <w:right w:val="none" w:sz="0" w:space="0" w:color="auto"/>
      </w:divBdr>
    </w:div>
    <w:div w:id="952173122">
      <w:bodyDiv w:val="1"/>
      <w:marLeft w:val="0"/>
      <w:marRight w:val="0"/>
      <w:marTop w:val="0"/>
      <w:marBottom w:val="0"/>
      <w:divBdr>
        <w:top w:val="none" w:sz="0" w:space="0" w:color="auto"/>
        <w:left w:val="none" w:sz="0" w:space="0" w:color="auto"/>
        <w:bottom w:val="none" w:sz="0" w:space="0" w:color="auto"/>
        <w:right w:val="none" w:sz="0" w:space="0" w:color="auto"/>
      </w:divBdr>
    </w:div>
    <w:div w:id="974676820">
      <w:bodyDiv w:val="1"/>
      <w:marLeft w:val="0"/>
      <w:marRight w:val="0"/>
      <w:marTop w:val="0"/>
      <w:marBottom w:val="0"/>
      <w:divBdr>
        <w:top w:val="none" w:sz="0" w:space="0" w:color="auto"/>
        <w:left w:val="none" w:sz="0" w:space="0" w:color="auto"/>
        <w:bottom w:val="none" w:sz="0" w:space="0" w:color="auto"/>
        <w:right w:val="none" w:sz="0" w:space="0" w:color="auto"/>
      </w:divBdr>
    </w:div>
    <w:div w:id="979313000">
      <w:bodyDiv w:val="1"/>
      <w:marLeft w:val="0"/>
      <w:marRight w:val="0"/>
      <w:marTop w:val="0"/>
      <w:marBottom w:val="0"/>
      <w:divBdr>
        <w:top w:val="none" w:sz="0" w:space="0" w:color="auto"/>
        <w:left w:val="none" w:sz="0" w:space="0" w:color="auto"/>
        <w:bottom w:val="none" w:sz="0" w:space="0" w:color="auto"/>
        <w:right w:val="none" w:sz="0" w:space="0" w:color="auto"/>
      </w:divBdr>
    </w:div>
    <w:div w:id="984896705">
      <w:bodyDiv w:val="1"/>
      <w:marLeft w:val="0"/>
      <w:marRight w:val="0"/>
      <w:marTop w:val="0"/>
      <w:marBottom w:val="0"/>
      <w:divBdr>
        <w:top w:val="none" w:sz="0" w:space="0" w:color="auto"/>
        <w:left w:val="none" w:sz="0" w:space="0" w:color="auto"/>
        <w:bottom w:val="none" w:sz="0" w:space="0" w:color="auto"/>
        <w:right w:val="none" w:sz="0" w:space="0" w:color="auto"/>
      </w:divBdr>
    </w:div>
    <w:div w:id="993796522">
      <w:bodyDiv w:val="1"/>
      <w:marLeft w:val="0"/>
      <w:marRight w:val="0"/>
      <w:marTop w:val="0"/>
      <w:marBottom w:val="0"/>
      <w:divBdr>
        <w:top w:val="none" w:sz="0" w:space="0" w:color="auto"/>
        <w:left w:val="none" w:sz="0" w:space="0" w:color="auto"/>
        <w:bottom w:val="none" w:sz="0" w:space="0" w:color="auto"/>
        <w:right w:val="none" w:sz="0" w:space="0" w:color="auto"/>
      </w:divBdr>
    </w:div>
    <w:div w:id="1038434592">
      <w:bodyDiv w:val="1"/>
      <w:marLeft w:val="0"/>
      <w:marRight w:val="0"/>
      <w:marTop w:val="0"/>
      <w:marBottom w:val="0"/>
      <w:divBdr>
        <w:top w:val="none" w:sz="0" w:space="0" w:color="auto"/>
        <w:left w:val="none" w:sz="0" w:space="0" w:color="auto"/>
        <w:bottom w:val="none" w:sz="0" w:space="0" w:color="auto"/>
        <w:right w:val="none" w:sz="0" w:space="0" w:color="auto"/>
      </w:divBdr>
    </w:div>
    <w:div w:id="1038778110">
      <w:bodyDiv w:val="1"/>
      <w:marLeft w:val="0"/>
      <w:marRight w:val="0"/>
      <w:marTop w:val="0"/>
      <w:marBottom w:val="0"/>
      <w:divBdr>
        <w:top w:val="none" w:sz="0" w:space="0" w:color="auto"/>
        <w:left w:val="none" w:sz="0" w:space="0" w:color="auto"/>
        <w:bottom w:val="none" w:sz="0" w:space="0" w:color="auto"/>
        <w:right w:val="none" w:sz="0" w:space="0" w:color="auto"/>
      </w:divBdr>
    </w:div>
    <w:div w:id="1043213152">
      <w:bodyDiv w:val="1"/>
      <w:marLeft w:val="0"/>
      <w:marRight w:val="0"/>
      <w:marTop w:val="0"/>
      <w:marBottom w:val="0"/>
      <w:divBdr>
        <w:top w:val="none" w:sz="0" w:space="0" w:color="auto"/>
        <w:left w:val="none" w:sz="0" w:space="0" w:color="auto"/>
        <w:bottom w:val="none" w:sz="0" w:space="0" w:color="auto"/>
        <w:right w:val="none" w:sz="0" w:space="0" w:color="auto"/>
      </w:divBdr>
    </w:div>
    <w:div w:id="1048526987">
      <w:bodyDiv w:val="1"/>
      <w:marLeft w:val="0"/>
      <w:marRight w:val="0"/>
      <w:marTop w:val="0"/>
      <w:marBottom w:val="0"/>
      <w:divBdr>
        <w:top w:val="none" w:sz="0" w:space="0" w:color="auto"/>
        <w:left w:val="none" w:sz="0" w:space="0" w:color="auto"/>
        <w:bottom w:val="none" w:sz="0" w:space="0" w:color="auto"/>
        <w:right w:val="none" w:sz="0" w:space="0" w:color="auto"/>
      </w:divBdr>
    </w:div>
    <w:div w:id="1060709147">
      <w:bodyDiv w:val="1"/>
      <w:marLeft w:val="0"/>
      <w:marRight w:val="0"/>
      <w:marTop w:val="0"/>
      <w:marBottom w:val="0"/>
      <w:divBdr>
        <w:top w:val="none" w:sz="0" w:space="0" w:color="auto"/>
        <w:left w:val="none" w:sz="0" w:space="0" w:color="auto"/>
        <w:bottom w:val="none" w:sz="0" w:space="0" w:color="auto"/>
        <w:right w:val="none" w:sz="0" w:space="0" w:color="auto"/>
      </w:divBdr>
    </w:div>
    <w:div w:id="1069111529">
      <w:bodyDiv w:val="1"/>
      <w:marLeft w:val="0"/>
      <w:marRight w:val="0"/>
      <w:marTop w:val="0"/>
      <w:marBottom w:val="0"/>
      <w:divBdr>
        <w:top w:val="none" w:sz="0" w:space="0" w:color="auto"/>
        <w:left w:val="none" w:sz="0" w:space="0" w:color="auto"/>
        <w:bottom w:val="none" w:sz="0" w:space="0" w:color="auto"/>
        <w:right w:val="none" w:sz="0" w:space="0" w:color="auto"/>
      </w:divBdr>
    </w:div>
    <w:div w:id="1082028262">
      <w:bodyDiv w:val="1"/>
      <w:marLeft w:val="0"/>
      <w:marRight w:val="0"/>
      <w:marTop w:val="0"/>
      <w:marBottom w:val="0"/>
      <w:divBdr>
        <w:top w:val="none" w:sz="0" w:space="0" w:color="auto"/>
        <w:left w:val="none" w:sz="0" w:space="0" w:color="auto"/>
        <w:bottom w:val="none" w:sz="0" w:space="0" w:color="auto"/>
        <w:right w:val="none" w:sz="0" w:space="0" w:color="auto"/>
      </w:divBdr>
    </w:div>
    <w:div w:id="1085808361">
      <w:bodyDiv w:val="1"/>
      <w:marLeft w:val="0"/>
      <w:marRight w:val="0"/>
      <w:marTop w:val="0"/>
      <w:marBottom w:val="0"/>
      <w:divBdr>
        <w:top w:val="none" w:sz="0" w:space="0" w:color="auto"/>
        <w:left w:val="none" w:sz="0" w:space="0" w:color="auto"/>
        <w:bottom w:val="none" w:sz="0" w:space="0" w:color="auto"/>
        <w:right w:val="none" w:sz="0" w:space="0" w:color="auto"/>
      </w:divBdr>
    </w:div>
    <w:div w:id="1093664788">
      <w:bodyDiv w:val="1"/>
      <w:marLeft w:val="0"/>
      <w:marRight w:val="0"/>
      <w:marTop w:val="0"/>
      <w:marBottom w:val="0"/>
      <w:divBdr>
        <w:top w:val="none" w:sz="0" w:space="0" w:color="auto"/>
        <w:left w:val="none" w:sz="0" w:space="0" w:color="auto"/>
        <w:bottom w:val="none" w:sz="0" w:space="0" w:color="auto"/>
        <w:right w:val="none" w:sz="0" w:space="0" w:color="auto"/>
      </w:divBdr>
    </w:div>
    <w:div w:id="1094209531">
      <w:bodyDiv w:val="1"/>
      <w:marLeft w:val="0"/>
      <w:marRight w:val="0"/>
      <w:marTop w:val="0"/>
      <w:marBottom w:val="0"/>
      <w:divBdr>
        <w:top w:val="none" w:sz="0" w:space="0" w:color="auto"/>
        <w:left w:val="none" w:sz="0" w:space="0" w:color="auto"/>
        <w:bottom w:val="none" w:sz="0" w:space="0" w:color="auto"/>
        <w:right w:val="none" w:sz="0" w:space="0" w:color="auto"/>
      </w:divBdr>
    </w:div>
    <w:div w:id="1130782861">
      <w:bodyDiv w:val="1"/>
      <w:marLeft w:val="0"/>
      <w:marRight w:val="0"/>
      <w:marTop w:val="0"/>
      <w:marBottom w:val="0"/>
      <w:divBdr>
        <w:top w:val="none" w:sz="0" w:space="0" w:color="auto"/>
        <w:left w:val="none" w:sz="0" w:space="0" w:color="auto"/>
        <w:bottom w:val="none" w:sz="0" w:space="0" w:color="auto"/>
        <w:right w:val="none" w:sz="0" w:space="0" w:color="auto"/>
      </w:divBdr>
    </w:div>
    <w:div w:id="1134756411">
      <w:bodyDiv w:val="1"/>
      <w:marLeft w:val="0"/>
      <w:marRight w:val="0"/>
      <w:marTop w:val="0"/>
      <w:marBottom w:val="0"/>
      <w:divBdr>
        <w:top w:val="none" w:sz="0" w:space="0" w:color="auto"/>
        <w:left w:val="none" w:sz="0" w:space="0" w:color="auto"/>
        <w:bottom w:val="none" w:sz="0" w:space="0" w:color="auto"/>
        <w:right w:val="none" w:sz="0" w:space="0" w:color="auto"/>
      </w:divBdr>
    </w:div>
    <w:div w:id="1151675046">
      <w:bodyDiv w:val="1"/>
      <w:marLeft w:val="0"/>
      <w:marRight w:val="0"/>
      <w:marTop w:val="0"/>
      <w:marBottom w:val="0"/>
      <w:divBdr>
        <w:top w:val="none" w:sz="0" w:space="0" w:color="auto"/>
        <w:left w:val="none" w:sz="0" w:space="0" w:color="auto"/>
        <w:bottom w:val="none" w:sz="0" w:space="0" w:color="auto"/>
        <w:right w:val="none" w:sz="0" w:space="0" w:color="auto"/>
      </w:divBdr>
    </w:div>
    <w:div w:id="1158955267">
      <w:bodyDiv w:val="1"/>
      <w:marLeft w:val="0"/>
      <w:marRight w:val="0"/>
      <w:marTop w:val="0"/>
      <w:marBottom w:val="0"/>
      <w:divBdr>
        <w:top w:val="none" w:sz="0" w:space="0" w:color="auto"/>
        <w:left w:val="none" w:sz="0" w:space="0" w:color="auto"/>
        <w:bottom w:val="none" w:sz="0" w:space="0" w:color="auto"/>
        <w:right w:val="none" w:sz="0" w:space="0" w:color="auto"/>
      </w:divBdr>
    </w:div>
    <w:div w:id="1171530251">
      <w:bodyDiv w:val="1"/>
      <w:marLeft w:val="0"/>
      <w:marRight w:val="0"/>
      <w:marTop w:val="0"/>
      <w:marBottom w:val="0"/>
      <w:divBdr>
        <w:top w:val="none" w:sz="0" w:space="0" w:color="auto"/>
        <w:left w:val="none" w:sz="0" w:space="0" w:color="auto"/>
        <w:bottom w:val="none" w:sz="0" w:space="0" w:color="auto"/>
        <w:right w:val="none" w:sz="0" w:space="0" w:color="auto"/>
      </w:divBdr>
    </w:div>
    <w:div w:id="1187330952">
      <w:bodyDiv w:val="1"/>
      <w:marLeft w:val="0"/>
      <w:marRight w:val="0"/>
      <w:marTop w:val="0"/>
      <w:marBottom w:val="0"/>
      <w:divBdr>
        <w:top w:val="none" w:sz="0" w:space="0" w:color="auto"/>
        <w:left w:val="none" w:sz="0" w:space="0" w:color="auto"/>
        <w:bottom w:val="none" w:sz="0" w:space="0" w:color="auto"/>
        <w:right w:val="none" w:sz="0" w:space="0" w:color="auto"/>
      </w:divBdr>
    </w:div>
    <w:div w:id="1196114038">
      <w:bodyDiv w:val="1"/>
      <w:marLeft w:val="0"/>
      <w:marRight w:val="0"/>
      <w:marTop w:val="0"/>
      <w:marBottom w:val="0"/>
      <w:divBdr>
        <w:top w:val="none" w:sz="0" w:space="0" w:color="auto"/>
        <w:left w:val="none" w:sz="0" w:space="0" w:color="auto"/>
        <w:bottom w:val="none" w:sz="0" w:space="0" w:color="auto"/>
        <w:right w:val="none" w:sz="0" w:space="0" w:color="auto"/>
      </w:divBdr>
    </w:div>
    <w:div w:id="1232352251">
      <w:bodyDiv w:val="1"/>
      <w:marLeft w:val="0"/>
      <w:marRight w:val="0"/>
      <w:marTop w:val="0"/>
      <w:marBottom w:val="0"/>
      <w:divBdr>
        <w:top w:val="none" w:sz="0" w:space="0" w:color="auto"/>
        <w:left w:val="none" w:sz="0" w:space="0" w:color="auto"/>
        <w:bottom w:val="none" w:sz="0" w:space="0" w:color="auto"/>
        <w:right w:val="none" w:sz="0" w:space="0" w:color="auto"/>
      </w:divBdr>
    </w:div>
    <w:div w:id="1234271009">
      <w:bodyDiv w:val="1"/>
      <w:marLeft w:val="0"/>
      <w:marRight w:val="0"/>
      <w:marTop w:val="0"/>
      <w:marBottom w:val="0"/>
      <w:divBdr>
        <w:top w:val="none" w:sz="0" w:space="0" w:color="auto"/>
        <w:left w:val="none" w:sz="0" w:space="0" w:color="auto"/>
        <w:bottom w:val="none" w:sz="0" w:space="0" w:color="auto"/>
        <w:right w:val="none" w:sz="0" w:space="0" w:color="auto"/>
      </w:divBdr>
    </w:div>
    <w:div w:id="1236278527">
      <w:bodyDiv w:val="1"/>
      <w:marLeft w:val="0"/>
      <w:marRight w:val="0"/>
      <w:marTop w:val="0"/>
      <w:marBottom w:val="0"/>
      <w:divBdr>
        <w:top w:val="none" w:sz="0" w:space="0" w:color="auto"/>
        <w:left w:val="none" w:sz="0" w:space="0" w:color="auto"/>
        <w:bottom w:val="none" w:sz="0" w:space="0" w:color="auto"/>
        <w:right w:val="none" w:sz="0" w:space="0" w:color="auto"/>
      </w:divBdr>
    </w:div>
    <w:div w:id="1252205771">
      <w:bodyDiv w:val="1"/>
      <w:marLeft w:val="0"/>
      <w:marRight w:val="0"/>
      <w:marTop w:val="0"/>
      <w:marBottom w:val="0"/>
      <w:divBdr>
        <w:top w:val="none" w:sz="0" w:space="0" w:color="auto"/>
        <w:left w:val="none" w:sz="0" w:space="0" w:color="auto"/>
        <w:bottom w:val="none" w:sz="0" w:space="0" w:color="auto"/>
        <w:right w:val="none" w:sz="0" w:space="0" w:color="auto"/>
      </w:divBdr>
    </w:div>
    <w:div w:id="1252396925">
      <w:bodyDiv w:val="1"/>
      <w:marLeft w:val="0"/>
      <w:marRight w:val="0"/>
      <w:marTop w:val="0"/>
      <w:marBottom w:val="0"/>
      <w:divBdr>
        <w:top w:val="none" w:sz="0" w:space="0" w:color="auto"/>
        <w:left w:val="none" w:sz="0" w:space="0" w:color="auto"/>
        <w:bottom w:val="none" w:sz="0" w:space="0" w:color="auto"/>
        <w:right w:val="none" w:sz="0" w:space="0" w:color="auto"/>
      </w:divBdr>
    </w:div>
    <w:div w:id="1264727498">
      <w:bodyDiv w:val="1"/>
      <w:marLeft w:val="0"/>
      <w:marRight w:val="0"/>
      <w:marTop w:val="0"/>
      <w:marBottom w:val="0"/>
      <w:divBdr>
        <w:top w:val="none" w:sz="0" w:space="0" w:color="auto"/>
        <w:left w:val="none" w:sz="0" w:space="0" w:color="auto"/>
        <w:bottom w:val="none" w:sz="0" w:space="0" w:color="auto"/>
        <w:right w:val="none" w:sz="0" w:space="0" w:color="auto"/>
      </w:divBdr>
    </w:div>
    <w:div w:id="1268541379">
      <w:bodyDiv w:val="1"/>
      <w:marLeft w:val="0"/>
      <w:marRight w:val="0"/>
      <w:marTop w:val="0"/>
      <w:marBottom w:val="0"/>
      <w:divBdr>
        <w:top w:val="none" w:sz="0" w:space="0" w:color="auto"/>
        <w:left w:val="none" w:sz="0" w:space="0" w:color="auto"/>
        <w:bottom w:val="none" w:sz="0" w:space="0" w:color="auto"/>
        <w:right w:val="none" w:sz="0" w:space="0" w:color="auto"/>
      </w:divBdr>
    </w:div>
    <w:div w:id="1272319451">
      <w:bodyDiv w:val="1"/>
      <w:marLeft w:val="0"/>
      <w:marRight w:val="0"/>
      <w:marTop w:val="0"/>
      <w:marBottom w:val="0"/>
      <w:divBdr>
        <w:top w:val="none" w:sz="0" w:space="0" w:color="auto"/>
        <w:left w:val="none" w:sz="0" w:space="0" w:color="auto"/>
        <w:bottom w:val="none" w:sz="0" w:space="0" w:color="auto"/>
        <w:right w:val="none" w:sz="0" w:space="0" w:color="auto"/>
      </w:divBdr>
    </w:div>
    <w:div w:id="1282221154">
      <w:bodyDiv w:val="1"/>
      <w:marLeft w:val="0"/>
      <w:marRight w:val="0"/>
      <w:marTop w:val="0"/>
      <w:marBottom w:val="0"/>
      <w:divBdr>
        <w:top w:val="none" w:sz="0" w:space="0" w:color="auto"/>
        <w:left w:val="none" w:sz="0" w:space="0" w:color="auto"/>
        <w:bottom w:val="none" w:sz="0" w:space="0" w:color="auto"/>
        <w:right w:val="none" w:sz="0" w:space="0" w:color="auto"/>
      </w:divBdr>
    </w:div>
    <w:div w:id="1283999167">
      <w:bodyDiv w:val="1"/>
      <w:marLeft w:val="0"/>
      <w:marRight w:val="0"/>
      <w:marTop w:val="0"/>
      <w:marBottom w:val="0"/>
      <w:divBdr>
        <w:top w:val="none" w:sz="0" w:space="0" w:color="auto"/>
        <w:left w:val="none" w:sz="0" w:space="0" w:color="auto"/>
        <w:bottom w:val="none" w:sz="0" w:space="0" w:color="auto"/>
        <w:right w:val="none" w:sz="0" w:space="0" w:color="auto"/>
      </w:divBdr>
    </w:div>
    <w:div w:id="1288469919">
      <w:bodyDiv w:val="1"/>
      <w:marLeft w:val="0"/>
      <w:marRight w:val="0"/>
      <w:marTop w:val="0"/>
      <w:marBottom w:val="0"/>
      <w:divBdr>
        <w:top w:val="none" w:sz="0" w:space="0" w:color="auto"/>
        <w:left w:val="none" w:sz="0" w:space="0" w:color="auto"/>
        <w:bottom w:val="none" w:sz="0" w:space="0" w:color="auto"/>
        <w:right w:val="none" w:sz="0" w:space="0" w:color="auto"/>
      </w:divBdr>
    </w:div>
    <w:div w:id="1291009911">
      <w:bodyDiv w:val="1"/>
      <w:marLeft w:val="0"/>
      <w:marRight w:val="0"/>
      <w:marTop w:val="0"/>
      <w:marBottom w:val="0"/>
      <w:divBdr>
        <w:top w:val="none" w:sz="0" w:space="0" w:color="auto"/>
        <w:left w:val="none" w:sz="0" w:space="0" w:color="auto"/>
        <w:bottom w:val="none" w:sz="0" w:space="0" w:color="auto"/>
        <w:right w:val="none" w:sz="0" w:space="0" w:color="auto"/>
      </w:divBdr>
    </w:div>
    <w:div w:id="1292401650">
      <w:bodyDiv w:val="1"/>
      <w:marLeft w:val="0"/>
      <w:marRight w:val="0"/>
      <w:marTop w:val="0"/>
      <w:marBottom w:val="0"/>
      <w:divBdr>
        <w:top w:val="none" w:sz="0" w:space="0" w:color="auto"/>
        <w:left w:val="none" w:sz="0" w:space="0" w:color="auto"/>
        <w:bottom w:val="none" w:sz="0" w:space="0" w:color="auto"/>
        <w:right w:val="none" w:sz="0" w:space="0" w:color="auto"/>
      </w:divBdr>
    </w:div>
    <w:div w:id="1298489365">
      <w:bodyDiv w:val="1"/>
      <w:marLeft w:val="0"/>
      <w:marRight w:val="0"/>
      <w:marTop w:val="0"/>
      <w:marBottom w:val="0"/>
      <w:divBdr>
        <w:top w:val="none" w:sz="0" w:space="0" w:color="auto"/>
        <w:left w:val="none" w:sz="0" w:space="0" w:color="auto"/>
        <w:bottom w:val="none" w:sz="0" w:space="0" w:color="auto"/>
        <w:right w:val="none" w:sz="0" w:space="0" w:color="auto"/>
      </w:divBdr>
    </w:div>
    <w:div w:id="1339230614">
      <w:bodyDiv w:val="1"/>
      <w:marLeft w:val="0"/>
      <w:marRight w:val="0"/>
      <w:marTop w:val="0"/>
      <w:marBottom w:val="0"/>
      <w:divBdr>
        <w:top w:val="none" w:sz="0" w:space="0" w:color="auto"/>
        <w:left w:val="none" w:sz="0" w:space="0" w:color="auto"/>
        <w:bottom w:val="none" w:sz="0" w:space="0" w:color="auto"/>
        <w:right w:val="none" w:sz="0" w:space="0" w:color="auto"/>
      </w:divBdr>
    </w:div>
    <w:div w:id="1343776595">
      <w:bodyDiv w:val="1"/>
      <w:marLeft w:val="0"/>
      <w:marRight w:val="0"/>
      <w:marTop w:val="0"/>
      <w:marBottom w:val="0"/>
      <w:divBdr>
        <w:top w:val="none" w:sz="0" w:space="0" w:color="auto"/>
        <w:left w:val="none" w:sz="0" w:space="0" w:color="auto"/>
        <w:bottom w:val="none" w:sz="0" w:space="0" w:color="auto"/>
        <w:right w:val="none" w:sz="0" w:space="0" w:color="auto"/>
      </w:divBdr>
    </w:div>
    <w:div w:id="1343970747">
      <w:bodyDiv w:val="1"/>
      <w:marLeft w:val="0"/>
      <w:marRight w:val="0"/>
      <w:marTop w:val="0"/>
      <w:marBottom w:val="0"/>
      <w:divBdr>
        <w:top w:val="none" w:sz="0" w:space="0" w:color="auto"/>
        <w:left w:val="none" w:sz="0" w:space="0" w:color="auto"/>
        <w:bottom w:val="none" w:sz="0" w:space="0" w:color="auto"/>
        <w:right w:val="none" w:sz="0" w:space="0" w:color="auto"/>
      </w:divBdr>
    </w:div>
    <w:div w:id="1361010749">
      <w:bodyDiv w:val="1"/>
      <w:marLeft w:val="0"/>
      <w:marRight w:val="0"/>
      <w:marTop w:val="0"/>
      <w:marBottom w:val="0"/>
      <w:divBdr>
        <w:top w:val="none" w:sz="0" w:space="0" w:color="auto"/>
        <w:left w:val="none" w:sz="0" w:space="0" w:color="auto"/>
        <w:bottom w:val="none" w:sz="0" w:space="0" w:color="auto"/>
        <w:right w:val="none" w:sz="0" w:space="0" w:color="auto"/>
      </w:divBdr>
    </w:div>
    <w:div w:id="1382555595">
      <w:bodyDiv w:val="1"/>
      <w:marLeft w:val="0"/>
      <w:marRight w:val="0"/>
      <w:marTop w:val="0"/>
      <w:marBottom w:val="0"/>
      <w:divBdr>
        <w:top w:val="none" w:sz="0" w:space="0" w:color="auto"/>
        <w:left w:val="none" w:sz="0" w:space="0" w:color="auto"/>
        <w:bottom w:val="none" w:sz="0" w:space="0" w:color="auto"/>
        <w:right w:val="none" w:sz="0" w:space="0" w:color="auto"/>
      </w:divBdr>
    </w:div>
    <w:div w:id="1386641164">
      <w:bodyDiv w:val="1"/>
      <w:marLeft w:val="0"/>
      <w:marRight w:val="0"/>
      <w:marTop w:val="0"/>
      <w:marBottom w:val="0"/>
      <w:divBdr>
        <w:top w:val="none" w:sz="0" w:space="0" w:color="auto"/>
        <w:left w:val="none" w:sz="0" w:space="0" w:color="auto"/>
        <w:bottom w:val="none" w:sz="0" w:space="0" w:color="auto"/>
        <w:right w:val="none" w:sz="0" w:space="0" w:color="auto"/>
      </w:divBdr>
    </w:div>
    <w:div w:id="1441341903">
      <w:bodyDiv w:val="1"/>
      <w:marLeft w:val="0"/>
      <w:marRight w:val="0"/>
      <w:marTop w:val="0"/>
      <w:marBottom w:val="0"/>
      <w:divBdr>
        <w:top w:val="none" w:sz="0" w:space="0" w:color="auto"/>
        <w:left w:val="none" w:sz="0" w:space="0" w:color="auto"/>
        <w:bottom w:val="none" w:sz="0" w:space="0" w:color="auto"/>
        <w:right w:val="none" w:sz="0" w:space="0" w:color="auto"/>
      </w:divBdr>
    </w:div>
    <w:div w:id="1473794892">
      <w:bodyDiv w:val="1"/>
      <w:marLeft w:val="0"/>
      <w:marRight w:val="0"/>
      <w:marTop w:val="0"/>
      <w:marBottom w:val="0"/>
      <w:divBdr>
        <w:top w:val="none" w:sz="0" w:space="0" w:color="auto"/>
        <w:left w:val="none" w:sz="0" w:space="0" w:color="auto"/>
        <w:bottom w:val="none" w:sz="0" w:space="0" w:color="auto"/>
        <w:right w:val="none" w:sz="0" w:space="0" w:color="auto"/>
      </w:divBdr>
    </w:div>
    <w:div w:id="1475289498">
      <w:bodyDiv w:val="1"/>
      <w:marLeft w:val="0"/>
      <w:marRight w:val="0"/>
      <w:marTop w:val="0"/>
      <w:marBottom w:val="0"/>
      <w:divBdr>
        <w:top w:val="none" w:sz="0" w:space="0" w:color="auto"/>
        <w:left w:val="none" w:sz="0" w:space="0" w:color="auto"/>
        <w:bottom w:val="none" w:sz="0" w:space="0" w:color="auto"/>
        <w:right w:val="none" w:sz="0" w:space="0" w:color="auto"/>
      </w:divBdr>
    </w:div>
    <w:div w:id="1489009704">
      <w:bodyDiv w:val="1"/>
      <w:marLeft w:val="0"/>
      <w:marRight w:val="0"/>
      <w:marTop w:val="0"/>
      <w:marBottom w:val="0"/>
      <w:divBdr>
        <w:top w:val="none" w:sz="0" w:space="0" w:color="auto"/>
        <w:left w:val="none" w:sz="0" w:space="0" w:color="auto"/>
        <w:bottom w:val="none" w:sz="0" w:space="0" w:color="auto"/>
        <w:right w:val="none" w:sz="0" w:space="0" w:color="auto"/>
      </w:divBdr>
    </w:div>
    <w:div w:id="1505777247">
      <w:bodyDiv w:val="1"/>
      <w:marLeft w:val="0"/>
      <w:marRight w:val="0"/>
      <w:marTop w:val="0"/>
      <w:marBottom w:val="0"/>
      <w:divBdr>
        <w:top w:val="none" w:sz="0" w:space="0" w:color="auto"/>
        <w:left w:val="none" w:sz="0" w:space="0" w:color="auto"/>
        <w:bottom w:val="none" w:sz="0" w:space="0" w:color="auto"/>
        <w:right w:val="none" w:sz="0" w:space="0" w:color="auto"/>
      </w:divBdr>
    </w:div>
    <w:div w:id="1518537263">
      <w:bodyDiv w:val="1"/>
      <w:marLeft w:val="0"/>
      <w:marRight w:val="0"/>
      <w:marTop w:val="0"/>
      <w:marBottom w:val="0"/>
      <w:divBdr>
        <w:top w:val="none" w:sz="0" w:space="0" w:color="auto"/>
        <w:left w:val="none" w:sz="0" w:space="0" w:color="auto"/>
        <w:bottom w:val="none" w:sz="0" w:space="0" w:color="auto"/>
        <w:right w:val="none" w:sz="0" w:space="0" w:color="auto"/>
      </w:divBdr>
    </w:div>
    <w:div w:id="1536430762">
      <w:bodyDiv w:val="1"/>
      <w:marLeft w:val="0"/>
      <w:marRight w:val="0"/>
      <w:marTop w:val="0"/>
      <w:marBottom w:val="0"/>
      <w:divBdr>
        <w:top w:val="none" w:sz="0" w:space="0" w:color="auto"/>
        <w:left w:val="none" w:sz="0" w:space="0" w:color="auto"/>
        <w:bottom w:val="none" w:sz="0" w:space="0" w:color="auto"/>
        <w:right w:val="none" w:sz="0" w:space="0" w:color="auto"/>
      </w:divBdr>
    </w:div>
    <w:div w:id="1558130827">
      <w:bodyDiv w:val="1"/>
      <w:marLeft w:val="0"/>
      <w:marRight w:val="0"/>
      <w:marTop w:val="0"/>
      <w:marBottom w:val="0"/>
      <w:divBdr>
        <w:top w:val="none" w:sz="0" w:space="0" w:color="auto"/>
        <w:left w:val="none" w:sz="0" w:space="0" w:color="auto"/>
        <w:bottom w:val="none" w:sz="0" w:space="0" w:color="auto"/>
        <w:right w:val="none" w:sz="0" w:space="0" w:color="auto"/>
      </w:divBdr>
    </w:div>
    <w:div w:id="1565338855">
      <w:bodyDiv w:val="1"/>
      <w:marLeft w:val="0"/>
      <w:marRight w:val="0"/>
      <w:marTop w:val="0"/>
      <w:marBottom w:val="0"/>
      <w:divBdr>
        <w:top w:val="none" w:sz="0" w:space="0" w:color="auto"/>
        <w:left w:val="none" w:sz="0" w:space="0" w:color="auto"/>
        <w:bottom w:val="none" w:sz="0" w:space="0" w:color="auto"/>
        <w:right w:val="none" w:sz="0" w:space="0" w:color="auto"/>
      </w:divBdr>
    </w:div>
    <w:div w:id="1574588251">
      <w:bodyDiv w:val="1"/>
      <w:marLeft w:val="0"/>
      <w:marRight w:val="0"/>
      <w:marTop w:val="0"/>
      <w:marBottom w:val="0"/>
      <w:divBdr>
        <w:top w:val="none" w:sz="0" w:space="0" w:color="auto"/>
        <w:left w:val="none" w:sz="0" w:space="0" w:color="auto"/>
        <w:bottom w:val="none" w:sz="0" w:space="0" w:color="auto"/>
        <w:right w:val="none" w:sz="0" w:space="0" w:color="auto"/>
      </w:divBdr>
    </w:div>
    <w:div w:id="1576667545">
      <w:bodyDiv w:val="1"/>
      <w:marLeft w:val="0"/>
      <w:marRight w:val="0"/>
      <w:marTop w:val="0"/>
      <w:marBottom w:val="0"/>
      <w:divBdr>
        <w:top w:val="none" w:sz="0" w:space="0" w:color="auto"/>
        <w:left w:val="none" w:sz="0" w:space="0" w:color="auto"/>
        <w:bottom w:val="none" w:sz="0" w:space="0" w:color="auto"/>
        <w:right w:val="none" w:sz="0" w:space="0" w:color="auto"/>
      </w:divBdr>
    </w:div>
    <w:div w:id="1590236473">
      <w:bodyDiv w:val="1"/>
      <w:marLeft w:val="0"/>
      <w:marRight w:val="0"/>
      <w:marTop w:val="0"/>
      <w:marBottom w:val="0"/>
      <w:divBdr>
        <w:top w:val="none" w:sz="0" w:space="0" w:color="auto"/>
        <w:left w:val="none" w:sz="0" w:space="0" w:color="auto"/>
        <w:bottom w:val="none" w:sz="0" w:space="0" w:color="auto"/>
        <w:right w:val="none" w:sz="0" w:space="0" w:color="auto"/>
      </w:divBdr>
    </w:div>
    <w:div w:id="1642954365">
      <w:bodyDiv w:val="1"/>
      <w:marLeft w:val="0"/>
      <w:marRight w:val="0"/>
      <w:marTop w:val="0"/>
      <w:marBottom w:val="0"/>
      <w:divBdr>
        <w:top w:val="none" w:sz="0" w:space="0" w:color="auto"/>
        <w:left w:val="none" w:sz="0" w:space="0" w:color="auto"/>
        <w:bottom w:val="none" w:sz="0" w:space="0" w:color="auto"/>
        <w:right w:val="none" w:sz="0" w:space="0" w:color="auto"/>
      </w:divBdr>
    </w:div>
    <w:div w:id="1652908070">
      <w:bodyDiv w:val="1"/>
      <w:marLeft w:val="0"/>
      <w:marRight w:val="0"/>
      <w:marTop w:val="0"/>
      <w:marBottom w:val="0"/>
      <w:divBdr>
        <w:top w:val="none" w:sz="0" w:space="0" w:color="auto"/>
        <w:left w:val="none" w:sz="0" w:space="0" w:color="auto"/>
        <w:bottom w:val="none" w:sz="0" w:space="0" w:color="auto"/>
        <w:right w:val="none" w:sz="0" w:space="0" w:color="auto"/>
      </w:divBdr>
    </w:div>
    <w:div w:id="1653944608">
      <w:bodyDiv w:val="1"/>
      <w:marLeft w:val="0"/>
      <w:marRight w:val="0"/>
      <w:marTop w:val="0"/>
      <w:marBottom w:val="0"/>
      <w:divBdr>
        <w:top w:val="none" w:sz="0" w:space="0" w:color="auto"/>
        <w:left w:val="none" w:sz="0" w:space="0" w:color="auto"/>
        <w:bottom w:val="none" w:sz="0" w:space="0" w:color="auto"/>
        <w:right w:val="none" w:sz="0" w:space="0" w:color="auto"/>
      </w:divBdr>
    </w:div>
    <w:div w:id="1692877188">
      <w:bodyDiv w:val="1"/>
      <w:marLeft w:val="0"/>
      <w:marRight w:val="0"/>
      <w:marTop w:val="0"/>
      <w:marBottom w:val="0"/>
      <w:divBdr>
        <w:top w:val="none" w:sz="0" w:space="0" w:color="auto"/>
        <w:left w:val="none" w:sz="0" w:space="0" w:color="auto"/>
        <w:bottom w:val="none" w:sz="0" w:space="0" w:color="auto"/>
        <w:right w:val="none" w:sz="0" w:space="0" w:color="auto"/>
      </w:divBdr>
    </w:div>
    <w:div w:id="1704600338">
      <w:bodyDiv w:val="1"/>
      <w:marLeft w:val="0"/>
      <w:marRight w:val="0"/>
      <w:marTop w:val="0"/>
      <w:marBottom w:val="0"/>
      <w:divBdr>
        <w:top w:val="none" w:sz="0" w:space="0" w:color="auto"/>
        <w:left w:val="none" w:sz="0" w:space="0" w:color="auto"/>
        <w:bottom w:val="none" w:sz="0" w:space="0" w:color="auto"/>
        <w:right w:val="none" w:sz="0" w:space="0" w:color="auto"/>
      </w:divBdr>
    </w:div>
    <w:div w:id="1735933548">
      <w:bodyDiv w:val="1"/>
      <w:marLeft w:val="0"/>
      <w:marRight w:val="0"/>
      <w:marTop w:val="0"/>
      <w:marBottom w:val="0"/>
      <w:divBdr>
        <w:top w:val="none" w:sz="0" w:space="0" w:color="auto"/>
        <w:left w:val="none" w:sz="0" w:space="0" w:color="auto"/>
        <w:bottom w:val="none" w:sz="0" w:space="0" w:color="auto"/>
        <w:right w:val="none" w:sz="0" w:space="0" w:color="auto"/>
      </w:divBdr>
    </w:div>
    <w:div w:id="1747678870">
      <w:bodyDiv w:val="1"/>
      <w:marLeft w:val="0"/>
      <w:marRight w:val="0"/>
      <w:marTop w:val="0"/>
      <w:marBottom w:val="0"/>
      <w:divBdr>
        <w:top w:val="none" w:sz="0" w:space="0" w:color="auto"/>
        <w:left w:val="none" w:sz="0" w:space="0" w:color="auto"/>
        <w:bottom w:val="none" w:sz="0" w:space="0" w:color="auto"/>
        <w:right w:val="none" w:sz="0" w:space="0" w:color="auto"/>
      </w:divBdr>
    </w:div>
    <w:div w:id="1751197501">
      <w:bodyDiv w:val="1"/>
      <w:marLeft w:val="0"/>
      <w:marRight w:val="0"/>
      <w:marTop w:val="0"/>
      <w:marBottom w:val="0"/>
      <w:divBdr>
        <w:top w:val="none" w:sz="0" w:space="0" w:color="auto"/>
        <w:left w:val="none" w:sz="0" w:space="0" w:color="auto"/>
        <w:bottom w:val="none" w:sz="0" w:space="0" w:color="auto"/>
        <w:right w:val="none" w:sz="0" w:space="0" w:color="auto"/>
      </w:divBdr>
    </w:div>
    <w:div w:id="1762405468">
      <w:bodyDiv w:val="1"/>
      <w:marLeft w:val="0"/>
      <w:marRight w:val="0"/>
      <w:marTop w:val="0"/>
      <w:marBottom w:val="0"/>
      <w:divBdr>
        <w:top w:val="none" w:sz="0" w:space="0" w:color="auto"/>
        <w:left w:val="none" w:sz="0" w:space="0" w:color="auto"/>
        <w:bottom w:val="none" w:sz="0" w:space="0" w:color="auto"/>
        <w:right w:val="none" w:sz="0" w:space="0" w:color="auto"/>
      </w:divBdr>
    </w:div>
    <w:div w:id="1768766618">
      <w:bodyDiv w:val="1"/>
      <w:marLeft w:val="0"/>
      <w:marRight w:val="0"/>
      <w:marTop w:val="0"/>
      <w:marBottom w:val="0"/>
      <w:divBdr>
        <w:top w:val="none" w:sz="0" w:space="0" w:color="auto"/>
        <w:left w:val="none" w:sz="0" w:space="0" w:color="auto"/>
        <w:bottom w:val="none" w:sz="0" w:space="0" w:color="auto"/>
        <w:right w:val="none" w:sz="0" w:space="0" w:color="auto"/>
      </w:divBdr>
    </w:div>
    <w:div w:id="1770006828">
      <w:bodyDiv w:val="1"/>
      <w:marLeft w:val="0"/>
      <w:marRight w:val="0"/>
      <w:marTop w:val="0"/>
      <w:marBottom w:val="0"/>
      <w:divBdr>
        <w:top w:val="none" w:sz="0" w:space="0" w:color="auto"/>
        <w:left w:val="none" w:sz="0" w:space="0" w:color="auto"/>
        <w:bottom w:val="none" w:sz="0" w:space="0" w:color="auto"/>
        <w:right w:val="none" w:sz="0" w:space="0" w:color="auto"/>
      </w:divBdr>
    </w:div>
    <w:div w:id="1770814864">
      <w:bodyDiv w:val="1"/>
      <w:marLeft w:val="0"/>
      <w:marRight w:val="0"/>
      <w:marTop w:val="0"/>
      <w:marBottom w:val="0"/>
      <w:divBdr>
        <w:top w:val="none" w:sz="0" w:space="0" w:color="auto"/>
        <w:left w:val="none" w:sz="0" w:space="0" w:color="auto"/>
        <w:bottom w:val="none" w:sz="0" w:space="0" w:color="auto"/>
        <w:right w:val="none" w:sz="0" w:space="0" w:color="auto"/>
      </w:divBdr>
    </w:div>
    <w:div w:id="1790469344">
      <w:bodyDiv w:val="1"/>
      <w:marLeft w:val="0"/>
      <w:marRight w:val="0"/>
      <w:marTop w:val="0"/>
      <w:marBottom w:val="0"/>
      <w:divBdr>
        <w:top w:val="none" w:sz="0" w:space="0" w:color="auto"/>
        <w:left w:val="none" w:sz="0" w:space="0" w:color="auto"/>
        <w:bottom w:val="none" w:sz="0" w:space="0" w:color="auto"/>
        <w:right w:val="none" w:sz="0" w:space="0" w:color="auto"/>
      </w:divBdr>
    </w:div>
    <w:div w:id="1810317084">
      <w:bodyDiv w:val="1"/>
      <w:marLeft w:val="0"/>
      <w:marRight w:val="0"/>
      <w:marTop w:val="0"/>
      <w:marBottom w:val="0"/>
      <w:divBdr>
        <w:top w:val="none" w:sz="0" w:space="0" w:color="auto"/>
        <w:left w:val="none" w:sz="0" w:space="0" w:color="auto"/>
        <w:bottom w:val="none" w:sz="0" w:space="0" w:color="auto"/>
        <w:right w:val="none" w:sz="0" w:space="0" w:color="auto"/>
      </w:divBdr>
    </w:div>
    <w:div w:id="1817986014">
      <w:bodyDiv w:val="1"/>
      <w:marLeft w:val="0"/>
      <w:marRight w:val="0"/>
      <w:marTop w:val="0"/>
      <w:marBottom w:val="0"/>
      <w:divBdr>
        <w:top w:val="none" w:sz="0" w:space="0" w:color="auto"/>
        <w:left w:val="none" w:sz="0" w:space="0" w:color="auto"/>
        <w:bottom w:val="none" w:sz="0" w:space="0" w:color="auto"/>
        <w:right w:val="none" w:sz="0" w:space="0" w:color="auto"/>
      </w:divBdr>
    </w:div>
    <w:div w:id="1823231821">
      <w:bodyDiv w:val="1"/>
      <w:marLeft w:val="0"/>
      <w:marRight w:val="0"/>
      <w:marTop w:val="0"/>
      <w:marBottom w:val="0"/>
      <w:divBdr>
        <w:top w:val="none" w:sz="0" w:space="0" w:color="auto"/>
        <w:left w:val="none" w:sz="0" w:space="0" w:color="auto"/>
        <w:bottom w:val="none" w:sz="0" w:space="0" w:color="auto"/>
        <w:right w:val="none" w:sz="0" w:space="0" w:color="auto"/>
      </w:divBdr>
    </w:div>
    <w:div w:id="1841506024">
      <w:bodyDiv w:val="1"/>
      <w:marLeft w:val="0"/>
      <w:marRight w:val="0"/>
      <w:marTop w:val="0"/>
      <w:marBottom w:val="0"/>
      <w:divBdr>
        <w:top w:val="none" w:sz="0" w:space="0" w:color="auto"/>
        <w:left w:val="none" w:sz="0" w:space="0" w:color="auto"/>
        <w:bottom w:val="none" w:sz="0" w:space="0" w:color="auto"/>
        <w:right w:val="none" w:sz="0" w:space="0" w:color="auto"/>
      </w:divBdr>
    </w:div>
    <w:div w:id="1848592436">
      <w:bodyDiv w:val="1"/>
      <w:marLeft w:val="0"/>
      <w:marRight w:val="0"/>
      <w:marTop w:val="0"/>
      <w:marBottom w:val="0"/>
      <w:divBdr>
        <w:top w:val="none" w:sz="0" w:space="0" w:color="auto"/>
        <w:left w:val="none" w:sz="0" w:space="0" w:color="auto"/>
        <w:bottom w:val="none" w:sz="0" w:space="0" w:color="auto"/>
        <w:right w:val="none" w:sz="0" w:space="0" w:color="auto"/>
      </w:divBdr>
    </w:div>
    <w:div w:id="1849977635">
      <w:bodyDiv w:val="1"/>
      <w:marLeft w:val="0"/>
      <w:marRight w:val="0"/>
      <w:marTop w:val="0"/>
      <w:marBottom w:val="0"/>
      <w:divBdr>
        <w:top w:val="none" w:sz="0" w:space="0" w:color="auto"/>
        <w:left w:val="none" w:sz="0" w:space="0" w:color="auto"/>
        <w:bottom w:val="none" w:sz="0" w:space="0" w:color="auto"/>
        <w:right w:val="none" w:sz="0" w:space="0" w:color="auto"/>
      </w:divBdr>
    </w:div>
    <w:div w:id="1862695350">
      <w:bodyDiv w:val="1"/>
      <w:marLeft w:val="0"/>
      <w:marRight w:val="0"/>
      <w:marTop w:val="0"/>
      <w:marBottom w:val="0"/>
      <w:divBdr>
        <w:top w:val="none" w:sz="0" w:space="0" w:color="auto"/>
        <w:left w:val="none" w:sz="0" w:space="0" w:color="auto"/>
        <w:bottom w:val="none" w:sz="0" w:space="0" w:color="auto"/>
        <w:right w:val="none" w:sz="0" w:space="0" w:color="auto"/>
      </w:divBdr>
    </w:div>
    <w:div w:id="1864903146">
      <w:bodyDiv w:val="1"/>
      <w:marLeft w:val="0"/>
      <w:marRight w:val="0"/>
      <w:marTop w:val="0"/>
      <w:marBottom w:val="0"/>
      <w:divBdr>
        <w:top w:val="none" w:sz="0" w:space="0" w:color="auto"/>
        <w:left w:val="none" w:sz="0" w:space="0" w:color="auto"/>
        <w:bottom w:val="none" w:sz="0" w:space="0" w:color="auto"/>
        <w:right w:val="none" w:sz="0" w:space="0" w:color="auto"/>
      </w:divBdr>
    </w:div>
    <w:div w:id="1865703829">
      <w:bodyDiv w:val="1"/>
      <w:marLeft w:val="0"/>
      <w:marRight w:val="0"/>
      <w:marTop w:val="0"/>
      <w:marBottom w:val="0"/>
      <w:divBdr>
        <w:top w:val="none" w:sz="0" w:space="0" w:color="auto"/>
        <w:left w:val="none" w:sz="0" w:space="0" w:color="auto"/>
        <w:bottom w:val="none" w:sz="0" w:space="0" w:color="auto"/>
        <w:right w:val="none" w:sz="0" w:space="0" w:color="auto"/>
      </w:divBdr>
    </w:div>
    <w:div w:id="1870335616">
      <w:bodyDiv w:val="1"/>
      <w:marLeft w:val="0"/>
      <w:marRight w:val="0"/>
      <w:marTop w:val="0"/>
      <w:marBottom w:val="0"/>
      <w:divBdr>
        <w:top w:val="none" w:sz="0" w:space="0" w:color="auto"/>
        <w:left w:val="none" w:sz="0" w:space="0" w:color="auto"/>
        <w:bottom w:val="none" w:sz="0" w:space="0" w:color="auto"/>
        <w:right w:val="none" w:sz="0" w:space="0" w:color="auto"/>
      </w:divBdr>
    </w:div>
    <w:div w:id="1877768540">
      <w:bodyDiv w:val="1"/>
      <w:marLeft w:val="0"/>
      <w:marRight w:val="0"/>
      <w:marTop w:val="0"/>
      <w:marBottom w:val="0"/>
      <w:divBdr>
        <w:top w:val="none" w:sz="0" w:space="0" w:color="auto"/>
        <w:left w:val="none" w:sz="0" w:space="0" w:color="auto"/>
        <w:bottom w:val="none" w:sz="0" w:space="0" w:color="auto"/>
        <w:right w:val="none" w:sz="0" w:space="0" w:color="auto"/>
      </w:divBdr>
    </w:div>
    <w:div w:id="1884365281">
      <w:bodyDiv w:val="1"/>
      <w:marLeft w:val="0"/>
      <w:marRight w:val="0"/>
      <w:marTop w:val="0"/>
      <w:marBottom w:val="0"/>
      <w:divBdr>
        <w:top w:val="none" w:sz="0" w:space="0" w:color="auto"/>
        <w:left w:val="none" w:sz="0" w:space="0" w:color="auto"/>
        <w:bottom w:val="none" w:sz="0" w:space="0" w:color="auto"/>
        <w:right w:val="none" w:sz="0" w:space="0" w:color="auto"/>
      </w:divBdr>
    </w:div>
    <w:div w:id="1889880427">
      <w:bodyDiv w:val="1"/>
      <w:marLeft w:val="0"/>
      <w:marRight w:val="0"/>
      <w:marTop w:val="0"/>
      <w:marBottom w:val="0"/>
      <w:divBdr>
        <w:top w:val="none" w:sz="0" w:space="0" w:color="auto"/>
        <w:left w:val="none" w:sz="0" w:space="0" w:color="auto"/>
        <w:bottom w:val="none" w:sz="0" w:space="0" w:color="auto"/>
        <w:right w:val="none" w:sz="0" w:space="0" w:color="auto"/>
      </w:divBdr>
    </w:div>
    <w:div w:id="1904297039">
      <w:bodyDiv w:val="1"/>
      <w:marLeft w:val="0"/>
      <w:marRight w:val="0"/>
      <w:marTop w:val="0"/>
      <w:marBottom w:val="0"/>
      <w:divBdr>
        <w:top w:val="none" w:sz="0" w:space="0" w:color="auto"/>
        <w:left w:val="none" w:sz="0" w:space="0" w:color="auto"/>
        <w:bottom w:val="none" w:sz="0" w:space="0" w:color="auto"/>
        <w:right w:val="none" w:sz="0" w:space="0" w:color="auto"/>
      </w:divBdr>
    </w:div>
    <w:div w:id="1909146760">
      <w:bodyDiv w:val="1"/>
      <w:marLeft w:val="0"/>
      <w:marRight w:val="0"/>
      <w:marTop w:val="0"/>
      <w:marBottom w:val="0"/>
      <w:divBdr>
        <w:top w:val="none" w:sz="0" w:space="0" w:color="auto"/>
        <w:left w:val="none" w:sz="0" w:space="0" w:color="auto"/>
        <w:bottom w:val="none" w:sz="0" w:space="0" w:color="auto"/>
        <w:right w:val="none" w:sz="0" w:space="0" w:color="auto"/>
      </w:divBdr>
    </w:div>
    <w:div w:id="1932468668">
      <w:bodyDiv w:val="1"/>
      <w:marLeft w:val="0"/>
      <w:marRight w:val="0"/>
      <w:marTop w:val="0"/>
      <w:marBottom w:val="0"/>
      <w:divBdr>
        <w:top w:val="none" w:sz="0" w:space="0" w:color="auto"/>
        <w:left w:val="none" w:sz="0" w:space="0" w:color="auto"/>
        <w:bottom w:val="none" w:sz="0" w:space="0" w:color="auto"/>
        <w:right w:val="none" w:sz="0" w:space="0" w:color="auto"/>
      </w:divBdr>
    </w:div>
    <w:div w:id="1939872112">
      <w:bodyDiv w:val="1"/>
      <w:marLeft w:val="0"/>
      <w:marRight w:val="0"/>
      <w:marTop w:val="0"/>
      <w:marBottom w:val="0"/>
      <w:divBdr>
        <w:top w:val="none" w:sz="0" w:space="0" w:color="auto"/>
        <w:left w:val="none" w:sz="0" w:space="0" w:color="auto"/>
        <w:bottom w:val="none" w:sz="0" w:space="0" w:color="auto"/>
        <w:right w:val="none" w:sz="0" w:space="0" w:color="auto"/>
      </w:divBdr>
    </w:div>
    <w:div w:id="1946500630">
      <w:bodyDiv w:val="1"/>
      <w:marLeft w:val="0"/>
      <w:marRight w:val="0"/>
      <w:marTop w:val="0"/>
      <w:marBottom w:val="0"/>
      <w:divBdr>
        <w:top w:val="none" w:sz="0" w:space="0" w:color="auto"/>
        <w:left w:val="none" w:sz="0" w:space="0" w:color="auto"/>
        <w:bottom w:val="none" w:sz="0" w:space="0" w:color="auto"/>
        <w:right w:val="none" w:sz="0" w:space="0" w:color="auto"/>
      </w:divBdr>
    </w:div>
    <w:div w:id="1949924632">
      <w:bodyDiv w:val="1"/>
      <w:marLeft w:val="0"/>
      <w:marRight w:val="0"/>
      <w:marTop w:val="0"/>
      <w:marBottom w:val="0"/>
      <w:divBdr>
        <w:top w:val="none" w:sz="0" w:space="0" w:color="auto"/>
        <w:left w:val="none" w:sz="0" w:space="0" w:color="auto"/>
        <w:bottom w:val="none" w:sz="0" w:space="0" w:color="auto"/>
        <w:right w:val="none" w:sz="0" w:space="0" w:color="auto"/>
      </w:divBdr>
    </w:div>
    <w:div w:id="1961763230">
      <w:bodyDiv w:val="1"/>
      <w:marLeft w:val="0"/>
      <w:marRight w:val="0"/>
      <w:marTop w:val="0"/>
      <w:marBottom w:val="0"/>
      <w:divBdr>
        <w:top w:val="none" w:sz="0" w:space="0" w:color="auto"/>
        <w:left w:val="none" w:sz="0" w:space="0" w:color="auto"/>
        <w:bottom w:val="none" w:sz="0" w:space="0" w:color="auto"/>
        <w:right w:val="none" w:sz="0" w:space="0" w:color="auto"/>
      </w:divBdr>
    </w:div>
    <w:div w:id="1969705855">
      <w:bodyDiv w:val="1"/>
      <w:marLeft w:val="0"/>
      <w:marRight w:val="0"/>
      <w:marTop w:val="0"/>
      <w:marBottom w:val="0"/>
      <w:divBdr>
        <w:top w:val="none" w:sz="0" w:space="0" w:color="auto"/>
        <w:left w:val="none" w:sz="0" w:space="0" w:color="auto"/>
        <w:bottom w:val="none" w:sz="0" w:space="0" w:color="auto"/>
        <w:right w:val="none" w:sz="0" w:space="0" w:color="auto"/>
      </w:divBdr>
    </w:div>
    <w:div w:id="1970744786">
      <w:bodyDiv w:val="1"/>
      <w:marLeft w:val="0"/>
      <w:marRight w:val="0"/>
      <w:marTop w:val="0"/>
      <w:marBottom w:val="0"/>
      <w:divBdr>
        <w:top w:val="none" w:sz="0" w:space="0" w:color="auto"/>
        <w:left w:val="none" w:sz="0" w:space="0" w:color="auto"/>
        <w:bottom w:val="none" w:sz="0" w:space="0" w:color="auto"/>
        <w:right w:val="none" w:sz="0" w:space="0" w:color="auto"/>
      </w:divBdr>
    </w:div>
    <w:div w:id="1971014645">
      <w:bodyDiv w:val="1"/>
      <w:marLeft w:val="0"/>
      <w:marRight w:val="0"/>
      <w:marTop w:val="0"/>
      <w:marBottom w:val="0"/>
      <w:divBdr>
        <w:top w:val="none" w:sz="0" w:space="0" w:color="auto"/>
        <w:left w:val="none" w:sz="0" w:space="0" w:color="auto"/>
        <w:bottom w:val="none" w:sz="0" w:space="0" w:color="auto"/>
        <w:right w:val="none" w:sz="0" w:space="0" w:color="auto"/>
      </w:divBdr>
    </w:div>
    <w:div w:id="1992833296">
      <w:bodyDiv w:val="1"/>
      <w:marLeft w:val="0"/>
      <w:marRight w:val="0"/>
      <w:marTop w:val="0"/>
      <w:marBottom w:val="0"/>
      <w:divBdr>
        <w:top w:val="none" w:sz="0" w:space="0" w:color="auto"/>
        <w:left w:val="none" w:sz="0" w:space="0" w:color="auto"/>
        <w:bottom w:val="none" w:sz="0" w:space="0" w:color="auto"/>
        <w:right w:val="none" w:sz="0" w:space="0" w:color="auto"/>
      </w:divBdr>
    </w:div>
    <w:div w:id="1997148795">
      <w:bodyDiv w:val="1"/>
      <w:marLeft w:val="0"/>
      <w:marRight w:val="0"/>
      <w:marTop w:val="0"/>
      <w:marBottom w:val="0"/>
      <w:divBdr>
        <w:top w:val="none" w:sz="0" w:space="0" w:color="auto"/>
        <w:left w:val="none" w:sz="0" w:space="0" w:color="auto"/>
        <w:bottom w:val="none" w:sz="0" w:space="0" w:color="auto"/>
        <w:right w:val="none" w:sz="0" w:space="0" w:color="auto"/>
      </w:divBdr>
    </w:div>
    <w:div w:id="2022009055">
      <w:bodyDiv w:val="1"/>
      <w:marLeft w:val="0"/>
      <w:marRight w:val="0"/>
      <w:marTop w:val="0"/>
      <w:marBottom w:val="0"/>
      <w:divBdr>
        <w:top w:val="none" w:sz="0" w:space="0" w:color="auto"/>
        <w:left w:val="none" w:sz="0" w:space="0" w:color="auto"/>
        <w:bottom w:val="none" w:sz="0" w:space="0" w:color="auto"/>
        <w:right w:val="none" w:sz="0" w:space="0" w:color="auto"/>
      </w:divBdr>
    </w:div>
    <w:div w:id="2024814776">
      <w:bodyDiv w:val="1"/>
      <w:marLeft w:val="0"/>
      <w:marRight w:val="0"/>
      <w:marTop w:val="0"/>
      <w:marBottom w:val="0"/>
      <w:divBdr>
        <w:top w:val="none" w:sz="0" w:space="0" w:color="auto"/>
        <w:left w:val="none" w:sz="0" w:space="0" w:color="auto"/>
        <w:bottom w:val="none" w:sz="0" w:space="0" w:color="auto"/>
        <w:right w:val="none" w:sz="0" w:space="0" w:color="auto"/>
      </w:divBdr>
    </w:div>
    <w:div w:id="2059696326">
      <w:bodyDiv w:val="1"/>
      <w:marLeft w:val="0"/>
      <w:marRight w:val="0"/>
      <w:marTop w:val="0"/>
      <w:marBottom w:val="0"/>
      <w:divBdr>
        <w:top w:val="none" w:sz="0" w:space="0" w:color="auto"/>
        <w:left w:val="none" w:sz="0" w:space="0" w:color="auto"/>
        <w:bottom w:val="none" w:sz="0" w:space="0" w:color="auto"/>
        <w:right w:val="none" w:sz="0" w:space="0" w:color="auto"/>
      </w:divBdr>
    </w:div>
    <w:div w:id="2066105646">
      <w:bodyDiv w:val="1"/>
      <w:marLeft w:val="0"/>
      <w:marRight w:val="0"/>
      <w:marTop w:val="0"/>
      <w:marBottom w:val="0"/>
      <w:divBdr>
        <w:top w:val="none" w:sz="0" w:space="0" w:color="auto"/>
        <w:left w:val="none" w:sz="0" w:space="0" w:color="auto"/>
        <w:bottom w:val="none" w:sz="0" w:space="0" w:color="auto"/>
        <w:right w:val="none" w:sz="0" w:space="0" w:color="auto"/>
      </w:divBdr>
    </w:div>
    <w:div w:id="2068800448">
      <w:bodyDiv w:val="1"/>
      <w:marLeft w:val="0"/>
      <w:marRight w:val="0"/>
      <w:marTop w:val="0"/>
      <w:marBottom w:val="0"/>
      <w:divBdr>
        <w:top w:val="none" w:sz="0" w:space="0" w:color="auto"/>
        <w:left w:val="none" w:sz="0" w:space="0" w:color="auto"/>
        <w:bottom w:val="none" w:sz="0" w:space="0" w:color="auto"/>
        <w:right w:val="none" w:sz="0" w:space="0" w:color="auto"/>
      </w:divBdr>
    </w:div>
    <w:div w:id="2072460231">
      <w:bodyDiv w:val="1"/>
      <w:marLeft w:val="0"/>
      <w:marRight w:val="0"/>
      <w:marTop w:val="0"/>
      <w:marBottom w:val="0"/>
      <w:divBdr>
        <w:top w:val="none" w:sz="0" w:space="0" w:color="auto"/>
        <w:left w:val="none" w:sz="0" w:space="0" w:color="auto"/>
        <w:bottom w:val="none" w:sz="0" w:space="0" w:color="auto"/>
        <w:right w:val="none" w:sz="0" w:space="0" w:color="auto"/>
      </w:divBdr>
    </w:div>
    <w:div w:id="2073115653">
      <w:bodyDiv w:val="1"/>
      <w:marLeft w:val="0"/>
      <w:marRight w:val="0"/>
      <w:marTop w:val="0"/>
      <w:marBottom w:val="0"/>
      <w:divBdr>
        <w:top w:val="none" w:sz="0" w:space="0" w:color="auto"/>
        <w:left w:val="none" w:sz="0" w:space="0" w:color="auto"/>
        <w:bottom w:val="none" w:sz="0" w:space="0" w:color="auto"/>
        <w:right w:val="none" w:sz="0" w:space="0" w:color="auto"/>
      </w:divBdr>
    </w:div>
    <w:div w:id="2079816734">
      <w:bodyDiv w:val="1"/>
      <w:marLeft w:val="0"/>
      <w:marRight w:val="0"/>
      <w:marTop w:val="0"/>
      <w:marBottom w:val="0"/>
      <w:divBdr>
        <w:top w:val="none" w:sz="0" w:space="0" w:color="auto"/>
        <w:left w:val="none" w:sz="0" w:space="0" w:color="auto"/>
        <w:bottom w:val="none" w:sz="0" w:space="0" w:color="auto"/>
        <w:right w:val="none" w:sz="0" w:space="0" w:color="auto"/>
      </w:divBdr>
    </w:div>
    <w:div w:id="2101094700">
      <w:bodyDiv w:val="1"/>
      <w:marLeft w:val="0"/>
      <w:marRight w:val="0"/>
      <w:marTop w:val="0"/>
      <w:marBottom w:val="0"/>
      <w:divBdr>
        <w:top w:val="none" w:sz="0" w:space="0" w:color="auto"/>
        <w:left w:val="none" w:sz="0" w:space="0" w:color="auto"/>
        <w:bottom w:val="none" w:sz="0" w:space="0" w:color="auto"/>
        <w:right w:val="none" w:sz="0" w:space="0" w:color="auto"/>
      </w:divBdr>
    </w:div>
    <w:div w:id="2110150821">
      <w:bodyDiv w:val="1"/>
      <w:marLeft w:val="0"/>
      <w:marRight w:val="0"/>
      <w:marTop w:val="0"/>
      <w:marBottom w:val="0"/>
      <w:divBdr>
        <w:top w:val="none" w:sz="0" w:space="0" w:color="auto"/>
        <w:left w:val="none" w:sz="0" w:space="0" w:color="auto"/>
        <w:bottom w:val="none" w:sz="0" w:space="0" w:color="auto"/>
        <w:right w:val="none" w:sz="0" w:space="0" w:color="auto"/>
      </w:divBdr>
    </w:div>
    <w:div w:id="2115241730">
      <w:bodyDiv w:val="1"/>
      <w:marLeft w:val="0"/>
      <w:marRight w:val="0"/>
      <w:marTop w:val="0"/>
      <w:marBottom w:val="0"/>
      <w:divBdr>
        <w:top w:val="none" w:sz="0" w:space="0" w:color="auto"/>
        <w:left w:val="none" w:sz="0" w:space="0" w:color="auto"/>
        <w:bottom w:val="none" w:sz="0" w:space="0" w:color="auto"/>
        <w:right w:val="none" w:sz="0" w:space="0" w:color="auto"/>
      </w:divBdr>
    </w:div>
    <w:div w:id="2118408094">
      <w:bodyDiv w:val="1"/>
      <w:marLeft w:val="0"/>
      <w:marRight w:val="0"/>
      <w:marTop w:val="0"/>
      <w:marBottom w:val="0"/>
      <w:divBdr>
        <w:top w:val="none" w:sz="0" w:space="0" w:color="auto"/>
        <w:left w:val="none" w:sz="0" w:space="0" w:color="auto"/>
        <w:bottom w:val="none" w:sz="0" w:space="0" w:color="auto"/>
        <w:right w:val="none" w:sz="0" w:space="0" w:color="auto"/>
      </w:divBdr>
    </w:div>
    <w:div w:id="2120952086">
      <w:bodyDiv w:val="1"/>
      <w:marLeft w:val="0"/>
      <w:marRight w:val="0"/>
      <w:marTop w:val="0"/>
      <w:marBottom w:val="0"/>
      <w:divBdr>
        <w:top w:val="none" w:sz="0" w:space="0" w:color="auto"/>
        <w:left w:val="none" w:sz="0" w:space="0" w:color="auto"/>
        <w:bottom w:val="none" w:sz="0" w:space="0" w:color="auto"/>
        <w:right w:val="none" w:sz="0" w:space="0" w:color="auto"/>
      </w:divBdr>
    </w:div>
    <w:div w:id="2147118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wmf"/><Relationship Id="rId117" Type="http://schemas.openxmlformats.org/officeDocument/2006/relationships/hyperlink" Target="https://login.consultant.ru/link/?req=doc&amp;base=RZB&amp;n=309812&amp;date=15.12.2020&amp;dst=100008&amp;fld=134" TargetMode="External"/><Relationship Id="rId21" Type="http://schemas.microsoft.com/office/2007/relationships/hdphoto" Target="media/hdphoto3.wdp"/><Relationship Id="rId42" Type="http://schemas.openxmlformats.org/officeDocument/2006/relationships/image" Target="media/image27.wmf"/><Relationship Id="rId47" Type="http://schemas.openxmlformats.org/officeDocument/2006/relationships/hyperlink" Target="https://login.consultant.ru/link/?req=doc&amp;base=RZB&amp;n=329933&amp;date=15.12.2020&amp;dst=100187&amp;fld=134" TargetMode="External"/><Relationship Id="rId63" Type="http://schemas.openxmlformats.org/officeDocument/2006/relationships/image" Target="media/image46.wmf"/><Relationship Id="rId68" Type="http://schemas.openxmlformats.org/officeDocument/2006/relationships/hyperlink" Target="https://login.consultant.ru/link/?req=doc&amp;base=RLAW049&amp;n=79751&amp;date=15.12.2020" TargetMode="External"/><Relationship Id="rId84" Type="http://schemas.openxmlformats.org/officeDocument/2006/relationships/image" Target="media/image62.wmf"/><Relationship Id="rId89" Type="http://schemas.openxmlformats.org/officeDocument/2006/relationships/image" Target="media/image67.wmf"/><Relationship Id="rId112" Type="http://schemas.openxmlformats.org/officeDocument/2006/relationships/image" Target="media/image87.wmf"/><Relationship Id="rId16" Type="http://schemas.openxmlformats.org/officeDocument/2006/relationships/image" Target="media/image5.png"/><Relationship Id="rId107" Type="http://schemas.openxmlformats.org/officeDocument/2006/relationships/image" Target="media/image82.wmf"/><Relationship Id="rId11" Type="http://schemas.openxmlformats.org/officeDocument/2006/relationships/footer" Target="footer1.xml"/><Relationship Id="rId32" Type="http://schemas.openxmlformats.org/officeDocument/2006/relationships/image" Target="media/image19.wmf"/><Relationship Id="rId37" Type="http://schemas.openxmlformats.org/officeDocument/2006/relationships/image" Target="media/image22.wmf"/><Relationship Id="rId53" Type="http://schemas.openxmlformats.org/officeDocument/2006/relationships/image" Target="media/image36.wmf"/><Relationship Id="rId58" Type="http://schemas.openxmlformats.org/officeDocument/2006/relationships/image" Target="media/image41.wmf"/><Relationship Id="rId74" Type="http://schemas.openxmlformats.org/officeDocument/2006/relationships/image" Target="media/image53.wmf"/><Relationship Id="rId79" Type="http://schemas.openxmlformats.org/officeDocument/2006/relationships/image" Target="media/image58.wmf"/><Relationship Id="rId102" Type="http://schemas.openxmlformats.org/officeDocument/2006/relationships/hyperlink" Target="https://login.consultant.ru/link/?req=doc&amp;base=RZB&amp;n=357905&amp;date=15.12.2020&amp;dst=100087&amp;fld=134" TargetMode="External"/><Relationship Id="rId123" Type="http://schemas.openxmlformats.org/officeDocument/2006/relationships/hyperlink" Target="https://login.consultant.ru/link/?req=doc&amp;base=RZB&amp;n=351490&amp;date=15.12.2020&amp;dst=1171&amp;fld=134" TargetMode="External"/><Relationship Id="rId5" Type="http://schemas.openxmlformats.org/officeDocument/2006/relationships/webSettings" Target="webSettings.xml"/><Relationship Id="rId90" Type="http://schemas.openxmlformats.org/officeDocument/2006/relationships/image" Target="media/image68.wmf"/><Relationship Id="rId95" Type="http://schemas.openxmlformats.org/officeDocument/2006/relationships/image" Target="media/image73.wmf"/><Relationship Id="rId19" Type="http://schemas.microsoft.com/office/2007/relationships/hdphoto" Target="media/hdphoto2.wdp"/><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4.wmf"/><Relationship Id="rId30" Type="http://schemas.openxmlformats.org/officeDocument/2006/relationships/image" Target="media/image17.wmf"/><Relationship Id="rId35" Type="http://schemas.openxmlformats.org/officeDocument/2006/relationships/hyperlink" Target="https://login.consultant.ru/link/?req=doc&amp;base=RZB&amp;n=329933&amp;date=15.12.2020&amp;dst=100205&amp;fld=134" TargetMode="External"/><Relationship Id="rId43" Type="http://schemas.openxmlformats.org/officeDocument/2006/relationships/image" Target="media/image28.wmf"/><Relationship Id="rId48" Type="http://schemas.openxmlformats.org/officeDocument/2006/relationships/hyperlink" Target="https://login.consultant.ru/link/?req=doc&amp;base=RZB&amp;n=329933&amp;date=15.12.2020&amp;dst=100205&amp;fld=134" TargetMode="External"/><Relationship Id="rId56" Type="http://schemas.openxmlformats.org/officeDocument/2006/relationships/image" Target="media/image39.wmf"/><Relationship Id="rId64" Type="http://schemas.openxmlformats.org/officeDocument/2006/relationships/image" Target="media/image47.wmf"/><Relationship Id="rId69" Type="http://schemas.openxmlformats.org/officeDocument/2006/relationships/hyperlink" Target="https://login.consultant.ru/link/?req=doc&amp;base=RLAW049&amp;n=133248&amp;date=15.12.2020" TargetMode="External"/><Relationship Id="rId77" Type="http://schemas.openxmlformats.org/officeDocument/2006/relationships/image" Target="media/image56.wmf"/><Relationship Id="rId100" Type="http://schemas.openxmlformats.org/officeDocument/2006/relationships/hyperlink" Target="https://login.consultant.ru/link/?req=doc&amp;base=RZB&amp;n=177131&amp;date=15.12.2020" TargetMode="External"/><Relationship Id="rId105" Type="http://schemas.openxmlformats.org/officeDocument/2006/relationships/image" Target="media/image80.wmf"/><Relationship Id="rId113" Type="http://schemas.openxmlformats.org/officeDocument/2006/relationships/hyperlink" Target="https://login.consultant.ru/link/?req=doc&amp;base=RZB&amp;n=329933&amp;date=15.12.2020&amp;dst=100187&amp;fld=134" TargetMode="External"/><Relationship Id="rId118" Type="http://schemas.openxmlformats.org/officeDocument/2006/relationships/image" Target="media/image90.wmf"/><Relationship Id="rId12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4.wmf"/><Relationship Id="rId72" Type="http://schemas.openxmlformats.org/officeDocument/2006/relationships/hyperlink" Target="https://login.consultant.ru/link/?req=doc&amp;base=RLAW049&amp;n=133248&amp;date=15.12.2020" TargetMode="External"/><Relationship Id="rId80" Type="http://schemas.openxmlformats.org/officeDocument/2006/relationships/image" Target="media/image59.wmf"/><Relationship Id="rId85" Type="http://schemas.openxmlformats.org/officeDocument/2006/relationships/image" Target="media/image63.wmf"/><Relationship Id="rId93" Type="http://schemas.openxmlformats.org/officeDocument/2006/relationships/image" Target="media/image71.wmf"/><Relationship Id="rId98" Type="http://schemas.openxmlformats.org/officeDocument/2006/relationships/image" Target="media/image76.wmf"/><Relationship Id="rId121" Type="http://schemas.openxmlformats.org/officeDocument/2006/relationships/hyperlink" Target="https://login.consultant.ru/link/?req=doc&amp;base=RZB&amp;n=351490&amp;date=15.12.2020&amp;dst=1171&amp;fld=134"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2.wmf"/><Relationship Id="rId33" Type="http://schemas.openxmlformats.org/officeDocument/2006/relationships/image" Target="media/image20.wmf"/><Relationship Id="rId38" Type="http://schemas.openxmlformats.org/officeDocument/2006/relationships/image" Target="media/image23.wmf"/><Relationship Id="rId46" Type="http://schemas.openxmlformats.org/officeDocument/2006/relationships/image" Target="media/image31.wmf"/><Relationship Id="rId59" Type="http://schemas.openxmlformats.org/officeDocument/2006/relationships/image" Target="media/image42.wmf"/><Relationship Id="rId67" Type="http://schemas.openxmlformats.org/officeDocument/2006/relationships/image" Target="media/image50.wmf"/><Relationship Id="rId103" Type="http://schemas.openxmlformats.org/officeDocument/2006/relationships/hyperlink" Target="https://login.consultant.ru/link/?req=doc&amp;base=RLAW049&amp;n=125354&amp;date=15.12.2020" TargetMode="External"/><Relationship Id="rId108" Type="http://schemas.openxmlformats.org/officeDocument/2006/relationships/image" Target="media/image83.wmf"/><Relationship Id="rId116" Type="http://schemas.openxmlformats.org/officeDocument/2006/relationships/image" Target="media/image89.wmf"/><Relationship Id="rId124" Type="http://schemas.openxmlformats.org/officeDocument/2006/relationships/image" Target="media/image91.wmf"/><Relationship Id="rId20" Type="http://schemas.openxmlformats.org/officeDocument/2006/relationships/image" Target="media/image8.png"/><Relationship Id="rId41" Type="http://schemas.openxmlformats.org/officeDocument/2006/relationships/image" Target="media/image26.wmf"/><Relationship Id="rId54" Type="http://schemas.openxmlformats.org/officeDocument/2006/relationships/image" Target="media/image37.wmf"/><Relationship Id="rId62" Type="http://schemas.openxmlformats.org/officeDocument/2006/relationships/image" Target="media/image45.wmf"/><Relationship Id="rId70" Type="http://schemas.openxmlformats.org/officeDocument/2006/relationships/image" Target="media/image51.wmf"/><Relationship Id="rId75" Type="http://schemas.openxmlformats.org/officeDocument/2006/relationships/image" Target="media/image54.wmf"/><Relationship Id="rId83" Type="http://schemas.openxmlformats.org/officeDocument/2006/relationships/image" Target="media/image61.wmf"/><Relationship Id="rId88" Type="http://schemas.openxmlformats.org/officeDocument/2006/relationships/image" Target="media/image66.wmf"/><Relationship Id="rId91" Type="http://schemas.openxmlformats.org/officeDocument/2006/relationships/image" Target="media/image69.wmf"/><Relationship Id="rId96" Type="http://schemas.openxmlformats.org/officeDocument/2006/relationships/image" Target="media/image74.wmf"/><Relationship Id="rId111" Type="http://schemas.openxmlformats.org/officeDocument/2006/relationships/image" Target="media/image86.wmf"/><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10.png"/><Relationship Id="rId28" Type="http://schemas.openxmlformats.org/officeDocument/2006/relationships/image" Target="media/image15.wmf"/><Relationship Id="rId36" Type="http://schemas.openxmlformats.org/officeDocument/2006/relationships/image" Target="media/image21.wmf"/><Relationship Id="rId49" Type="http://schemas.openxmlformats.org/officeDocument/2006/relationships/image" Target="media/image32.wmf"/><Relationship Id="rId57" Type="http://schemas.openxmlformats.org/officeDocument/2006/relationships/image" Target="media/image40.wmf"/><Relationship Id="rId106" Type="http://schemas.openxmlformats.org/officeDocument/2006/relationships/image" Target="media/image81.wmf"/><Relationship Id="rId114" Type="http://schemas.openxmlformats.org/officeDocument/2006/relationships/hyperlink" Target="https://login.consultant.ru/link/?req=doc&amp;base=RZB&amp;n=329933&amp;date=15.12.2020&amp;dst=100205&amp;fld=134" TargetMode="External"/><Relationship Id="rId119" Type="http://schemas.openxmlformats.org/officeDocument/2006/relationships/hyperlink" Target="https://login.consultant.ru/link/?req=doc&amp;base=RZB&amp;n=329933&amp;date=15.12.2020&amp;dst=100187&amp;fld=134" TargetMode="External"/><Relationship Id="rId127" Type="http://schemas.openxmlformats.org/officeDocument/2006/relationships/theme" Target="theme/theme1.xml"/><Relationship Id="rId10" Type="http://schemas.openxmlformats.org/officeDocument/2006/relationships/header" Target="header1.xml"/><Relationship Id="rId31" Type="http://schemas.openxmlformats.org/officeDocument/2006/relationships/image" Target="media/image18.wmf"/><Relationship Id="rId44" Type="http://schemas.openxmlformats.org/officeDocument/2006/relationships/image" Target="media/image29.wmf"/><Relationship Id="rId52" Type="http://schemas.openxmlformats.org/officeDocument/2006/relationships/image" Target="media/image35.wmf"/><Relationship Id="rId60" Type="http://schemas.openxmlformats.org/officeDocument/2006/relationships/image" Target="media/image43.wmf"/><Relationship Id="rId65" Type="http://schemas.openxmlformats.org/officeDocument/2006/relationships/image" Target="media/image48.wmf"/><Relationship Id="rId73" Type="http://schemas.openxmlformats.org/officeDocument/2006/relationships/image" Target="media/image52.wmf"/><Relationship Id="rId78" Type="http://schemas.openxmlformats.org/officeDocument/2006/relationships/image" Target="media/image57.wmf"/><Relationship Id="rId81" Type="http://schemas.openxmlformats.org/officeDocument/2006/relationships/hyperlink" Target="https://login.consultant.ru/link/?req=doc&amp;base=RZB&amp;n=85632&amp;date=15.12.2020&amp;dst=100013&amp;fld=134" TargetMode="External"/><Relationship Id="rId86" Type="http://schemas.openxmlformats.org/officeDocument/2006/relationships/image" Target="media/image64.wmf"/><Relationship Id="rId94" Type="http://schemas.openxmlformats.org/officeDocument/2006/relationships/image" Target="media/image72.wmf"/><Relationship Id="rId99" Type="http://schemas.openxmlformats.org/officeDocument/2006/relationships/image" Target="media/image77.wmf"/><Relationship Id="rId101" Type="http://schemas.openxmlformats.org/officeDocument/2006/relationships/image" Target="media/image78.wmf"/><Relationship Id="rId122" Type="http://schemas.openxmlformats.org/officeDocument/2006/relationships/hyperlink" Target="https://login.consultant.ru/link/?req=doc&amp;base=RZB&amp;n=351490&amp;date=15.12.2020&amp;dst=1171&amp;fld=134"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4.wmf"/><Relationship Id="rId109" Type="http://schemas.openxmlformats.org/officeDocument/2006/relationships/image" Target="media/image84.wmf"/><Relationship Id="rId34" Type="http://schemas.openxmlformats.org/officeDocument/2006/relationships/hyperlink" Target="https://login.consultant.ru/link/?req=doc&amp;base=RZB&amp;n=329933&amp;date=15.12.2020&amp;dst=100187&amp;fld=134" TargetMode="External"/><Relationship Id="rId50" Type="http://schemas.openxmlformats.org/officeDocument/2006/relationships/image" Target="media/image33.wmf"/><Relationship Id="rId55" Type="http://schemas.openxmlformats.org/officeDocument/2006/relationships/image" Target="media/image38.wmf"/><Relationship Id="rId76" Type="http://schemas.openxmlformats.org/officeDocument/2006/relationships/image" Target="media/image55.wmf"/><Relationship Id="rId97" Type="http://schemas.openxmlformats.org/officeDocument/2006/relationships/image" Target="media/image75.wmf"/><Relationship Id="rId104" Type="http://schemas.openxmlformats.org/officeDocument/2006/relationships/image" Target="media/image79.wmf"/><Relationship Id="rId120" Type="http://schemas.openxmlformats.org/officeDocument/2006/relationships/hyperlink" Target="https://login.consultant.ru/link/?req=doc&amp;base=RZB&amp;n=329933&amp;date=15.12.2020&amp;dst=100205&amp;fld=134" TargetMode="External"/><Relationship Id="rId125"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hyperlink" Target="https://login.consultant.ru/link/?req=doc&amp;base=RLAW049&amp;n=79751&amp;date=15.12.2020" TargetMode="External"/><Relationship Id="rId92" Type="http://schemas.openxmlformats.org/officeDocument/2006/relationships/image" Target="media/image70.wmf"/><Relationship Id="rId2" Type="http://schemas.openxmlformats.org/officeDocument/2006/relationships/numbering" Target="numbering.xml"/><Relationship Id="rId29" Type="http://schemas.openxmlformats.org/officeDocument/2006/relationships/image" Target="media/image16.wmf"/><Relationship Id="rId24" Type="http://schemas.openxmlformats.org/officeDocument/2006/relationships/image" Target="media/image11.png"/><Relationship Id="rId40" Type="http://schemas.openxmlformats.org/officeDocument/2006/relationships/image" Target="media/image25.wmf"/><Relationship Id="rId45" Type="http://schemas.openxmlformats.org/officeDocument/2006/relationships/image" Target="media/image30.wmf"/><Relationship Id="rId66" Type="http://schemas.openxmlformats.org/officeDocument/2006/relationships/image" Target="media/image49.wmf"/><Relationship Id="rId87" Type="http://schemas.openxmlformats.org/officeDocument/2006/relationships/image" Target="media/image65.wmf"/><Relationship Id="rId110" Type="http://schemas.openxmlformats.org/officeDocument/2006/relationships/image" Target="media/image85.wmf"/><Relationship Id="rId115" Type="http://schemas.openxmlformats.org/officeDocument/2006/relationships/image" Target="media/image88.wmf"/><Relationship Id="rId61" Type="http://schemas.openxmlformats.org/officeDocument/2006/relationships/image" Target="media/image44.wmf"/><Relationship Id="rId82" Type="http://schemas.openxmlformats.org/officeDocument/2006/relationships/image" Target="media/image60.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F66D50-41C9-4BE9-8863-79765EBC01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47</Pages>
  <Words>14908</Words>
  <Characters>84976</Characters>
  <Application>Microsoft Office Word</Application>
  <DocSecurity>0</DocSecurity>
  <Lines>708</Lines>
  <Paragraphs>199</Paragraphs>
  <ScaleCrop>false</ScaleCrop>
  <HeadingPairs>
    <vt:vector size="2" baseType="variant">
      <vt:variant>
        <vt:lpstr>Название</vt:lpstr>
      </vt:variant>
      <vt:variant>
        <vt:i4>1</vt:i4>
      </vt:variant>
    </vt:vector>
  </HeadingPairs>
  <TitlesOfParts>
    <vt:vector size="1" baseType="lpstr">
      <vt:lpstr>,</vt:lpstr>
    </vt:vector>
  </TitlesOfParts>
  <Company/>
  <LinksUpToDate>false</LinksUpToDate>
  <CharactersWithSpaces>99685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Паша</dc:creator>
  <cp:lastModifiedBy>Игнатьева Наталья Александровна</cp:lastModifiedBy>
  <cp:revision>15</cp:revision>
  <cp:lastPrinted>2023-02-16T03:18:00Z</cp:lastPrinted>
  <dcterms:created xsi:type="dcterms:W3CDTF">2023-10-20T07:00:00Z</dcterms:created>
  <dcterms:modified xsi:type="dcterms:W3CDTF">2023-10-20T08:31:00Z</dcterms:modified>
</cp:coreProperties>
</file>