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5802" w:rsidRPr="0085658A" w:rsidRDefault="00E75349" w:rsidP="00034B79">
      <w:pPr>
        <w:rPr>
          <w:rFonts w:ascii="Arial" w:hAnsi="Arial" w:cs="Arial"/>
          <w:sz w:val="20"/>
          <w:szCs w:val="20"/>
        </w:rPr>
      </w:pPr>
      <w:r>
        <w:rPr>
          <w:rFonts w:ascii="Arial" w:hAnsi="Arial" w:cs="Arial"/>
          <w:noProof/>
          <w:sz w:val="20"/>
          <w:szCs w:val="20"/>
        </w:rPr>
        <w:pict>
          <v:group id="_x0000_s1028" editas="canvas" style="position:absolute;margin-left:32.5pt;margin-top:-20.3pt;width:459pt;height:742.8pt;z-index:251658752" coordorigin="1784,855" coordsize="9180,14856">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1784;top:855;width:9180;height:14856" o:preferrelative="f">
              <v:fill o:detectmouseclick="t"/>
              <v:path o:extrusionok="t" o:connecttype="none"/>
              <o:lock v:ext="edit" text="t"/>
            </v:shape>
            <v:line id="_x0000_s1030" style="position:absolute" from="2425,2030" to="2427,15351" strokeweight="10pt">
              <v:stroke linestyle="thickBetweenThin"/>
            </v:lin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left:7983;top:1286;width:2516;height:2035" adj="10804" fillcolor="gray">
              <v:shadow on="t" color="#b2b2b2" opacity="52429f" offset="3pt"/>
              <v:textpath style="font-family:&quot;Times New Roman&quot;;font-size:28pt;v-text-kern:t" trim="t" fitpath="t" string="№ 88 (1296)&#10;15 ноября&#10;&#10;&#10;"/>
            </v:shape>
            <v:line id="_x0000_s1032" style="position:absolute" from="3764,8511" to="10064,8512" strokeweight="10pt">
              <v:stroke linestyle="thickBetweenThin"/>
            </v:line>
            <v:shape id="_x0000_s1033" type="#_x0000_t75" style="position:absolute;left:2864;top:9230;width:7559;height:4036">
              <v:imagedata r:id="rId8" o:title="Административное здание"/>
            </v:shape>
            <v:shape id="_x0000_s1034" type="#_x0000_t136" style="position:absolute;left:3044;top:4011;width:7548;height:3757" fillcolor="#369" stroked="f">
              <v:shadow on="t" color="#b2b2b2" opacity="52429f" offset="3pt"/>
              <v:textpath style="font-family:&quot;Times New Roman&quot;;font-weight:bold;v-text-kern:t" trim="t" fitpath="t" string="Бюллетень&#10;органов местного самоуправления&#10;города Куйбышева&#10;Куйбышевского района&#10;Новосибирской области"/>
            </v:shape>
            <v:shape id="_x0000_s1035" type="#_x0000_t136" style="position:absolute;left:5335;top:15260;width:2086;height:451" fillcolor="gray">
              <v:shadow on="t" color="#b2b2b2" opacity="52429f" offset="3pt"/>
              <v:textpath style="font-family:&quot;Times New Roman&quot;;font-size:28pt;font-weight:bold;v-text-kern:t" trim="t" fitpath="t" string="2023 год"/>
            </v:shape>
            <w10:wrap type="square"/>
          </v:group>
        </w:pict>
      </w:r>
      <w:r w:rsidR="001D1F84" w:rsidRPr="0085658A">
        <w:rPr>
          <w:rFonts w:ascii="Arial" w:hAnsi="Arial" w:cs="Arial"/>
          <w:sz w:val="20"/>
          <w:szCs w:val="20"/>
        </w:rPr>
        <w:t xml:space="preserve">                                                                                                                                                                                                                                                                                                                                                                                                                                                                                                                                                                                                                                                                                                                                                                                                                                                                                                                                                                                                                                                                                                                                                                                                                                                                                                                                                                                                                                                                                                                                                                                                                                                                                                                                                                                                                                                                                                                                                                                                                                                                                                                                                                                                                                                                                                                                                                                                                                                                                                                                                                                                                                                                                                                                                                                                                                                                                                                                                                                                                                                                                                                                                                                                                                                                                                                                                                                                                                                                                                                                                                                                                                                                                                                                                                                                                                                                                                                                                                                                                                                                                                                                                                                                                                                                                                                                                                                                                                                                                                                                                                                                                                                                                                                                                                                                                                                              </w:t>
      </w:r>
      <w:r w:rsidR="00C6596E" w:rsidRPr="0085658A">
        <w:rPr>
          <w:rFonts w:ascii="Arial" w:hAnsi="Arial" w:cs="Arial"/>
          <w:sz w:val="20"/>
          <w:szCs w:val="20"/>
        </w:rPr>
        <w:t xml:space="preserve">                                                                                                                    </w:t>
      </w:r>
      <w:r w:rsidR="000C3941" w:rsidRPr="0085658A">
        <w:rPr>
          <w:rFonts w:ascii="Arial" w:hAnsi="Arial" w:cs="Arial"/>
          <w:sz w:val="20"/>
          <w:szCs w:val="20"/>
        </w:rPr>
        <w:t xml:space="preserve"> </w:t>
      </w:r>
      <w:r w:rsidR="00465802" w:rsidRPr="0085658A">
        <w:rPr>
          <w:rFonts w:ascii="Arial" w:hAnsi="Arial" w:cs="Arial"/>
          <w:sz w:val="20"/>
          <w:szCs w:val="20"/>
        </w:rPr>
        <w:t xml:space="preserve">   </w: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0B4246" w:rsidP="00034B79">
      <w:pPr>
        <w:jc w:val="center"/>
        <w:rPr>
          <w:rFonts w:ascii="Arial" w:hAnsi="Arial" w:cs="Arial"/>
          <w:b/>
          <w:sz w:val="20"/>
          <w:szCs w:val="20"/>
        </w:rPr>
      </w:pPr>
      <w:r>
        <w:rPr>
          <w:rFonts w:ascii="Arial" w:hAnsi="Arial" w:cs="Arial"/>
          <w:noProof/>
          <w:sz w:val="20"/>
          <w:szCs w:val="20"/>
        </w:rPr>
        <w:drawing>
          <wp:anchor distT="0" distB="0" distL="114300" distR="114300" simplePos="0" relativeHeight="251657728" behindDoc="0" locked="0" layoutInCell="1" allowOverlap="1">
            <wp:simplePos x="0" y="0"/>
            <wp:positionH relativeFrom="column">
              <wp:posOffset>-203200</wp:posOffset>
            </wp:positionH>
            <wp:positionV relativeFrom="paragraph">
              <wp:posOffset>92710</wp:posOffset>
            </wp:positionV>
            <wp:extent cx="819785" cy="1028700"/>
            <wp:effectExtent l="19050" t="0" r="0" b="0"/>
            <wp:wrapNone/>
            <wp:docPr id="12" name="Рисунок 1" descr="Описание: Описание: герб гор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герб города"/>
                    <pic:cNvPicPr>
                      <a:picLocks noChangeAspect="1" noChangeArrowheads="1"/>
                    </pic:cNvPicPr>
                  </pic:nvPicPr>
                  <pic:blipFill>
                    <a:blip r:embed="rId9" cstate="print"/>
                    <a:srcRect/>
                    <a:stretch>
                      <a:fillRect/>
                    </a:stretch>
                  </pic:blipFill>
                  <pic:spPr bwMode="auto">
                    <a:xfrm>
                      <a:off x="0" y="0"/>
                      <a:ext cx="819785" cy="1028700"/>
                    </a:xfrm>
                    <a:prstGeom prst="rect">
                      <a:avLst/>
                    </a:prstGeom>
                    <a:noFill/>
                    <a:ln w="9525">
                      <a:noFill/>
                      <a:miter lim="800000"/>
                      <a:headEnd/>
                      <a:tailEnd/>
                    </a:ln>
                  </pic:spPr>
                </pic:pic>
              </a:graphicData>
            </a:graphic>
          </wp:anchor>
        </w:drawing>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12D95" w:rsidRPr="0085658A" w:rsidRDefault="00412D95" w:rsidP="00034B79">
      <w:pPr>
        <w:jc w:val="center"/>
        <w:rPr>
          <w:rFonts w:ascii="Arial" w:hAnsi="Arial" w:cs="Arial"/>
          <w:b/>
          <w:sz w:val="20"/>
          <w:szCs w:val="20"/>
        </w:rPr>
      </w:pPr>
    </w:p>
    <w:p w:rsidR="00465802" w:rsidRPr="0085658A" w:rsidRDefault="00E75349" w:rsidP="00034B79">
      <w:pPr>
        <w:jc w:val="center"/>
        <w:rPr>
          <w:rFonts w:ascii="Arial" w:hAnsi="Arial" w:cs="Arial"/>
          <w:b/>
          <w:sz w:val="20"/>
          <w:szCs w:val="20"/>
        </w:rPr>
      </w:pPr>
      <w:r>
        <w:rPr>
          <w:rFonts w:ascii="Arial" w:hAnsi="Arial" w:cs="Arial"/>
          <w:noProof/>
          <w:sz w:val="20"/>
          <w:szCs w:val="20"/>
        </w:rPr>
        <w:pict>
          <v:shape id="_x0000_s1026" type="#_x0000_t136" style="position:absolute;left:0;text-align:left;margin-left:-203pt;margin-top:195.85pt;width:438pt;height:59.25pt;rotation:270;z-index:251656704" fillcolor="black" strokeweight="1pt">
            <v:fill opacity=".5"/>
            <v:shadow on="t" color="#99f" offset="3pt"/>
            <v:textpath style="font-family:&quot;Arial&quot;;v-text-kern:t" trim="t" fitpath="t" string="Официальные документы"/>
            <w10:wrap type="square"/>
          </v:shape>
        </w:pic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996223" w:rsidRPr="0085658A" w:rsidRDefault="00996223" w:rsidP="0037157C">
      <w:pPr>
        <w:rPr>
          <w:rFonts w:ascii="Arial" w:hAnsi="Arial" w:cs="Arial"/>
          <w:b/>
          <w:sz w:val="20"/>
          <w:szCs w:val="20"/>
        </w:rPr>
      </w:pPr>
    </w:p>
    <w:p w:rsidR="00465802" w:rsidRPr="0085658A" w:rsidRDefault="00A71348" w:rsidP="00034B79">
      <w:pPr>
        <w:jc w:val="center"/>
        <w:rPr>
          <w:rFonts w:ascii="Arial" w:hAnsi="Arial" w:cs="Arial"/>
          <w:b/>
          <w:sz w:val="20"/>
          <w:szCs w:val="20"/>
        </w:rPr>
      </w:pPr>
      <w:r>
        <w:rPr>
          <w:rFonts w:ascii="Arial" w:hAnsi="Arial" w:cs="Arial"/>
          <w:b/>
          <w:sz w:val="20"/>
          <w:szCs w:val="20"/>
        </w:rPr>
        <w:br w:type="page"/>
      </w:r>
      <w:r w:rsidR="00465802" w:rsidRPr="0085658A">
        <w:rPr>
          <w:rFonts w:ascii="Arial" w:hAnsi="Arial" w:cs="Arial"/>
          <w:b/>
          <w:sz w:val="20"/>
          <w:szCs w:val="20"/>
        </w:rPr>
        <w:lastRenderedPageBreak/>
        <w:t>"Бюллетень органов местного самоуправления</w:t>
      </w:r>
    </w:p>
    <w:p w:rsidR="00465802" w:rsidRPr="0085658A" w:rsidRDefault="00465802" w:rsidP="00034B79">
      <w:pPr>
        <w:jc w:val="center"/>
        <w:rPr>
          <w:rFonts w:ascii="Arial" w:hAnsi="Arial" w:cs="Arial"/>
          <w:b/>
          <w:sz w:val="20"/>
          <w:szCs w:val="20"/>
        </w:rPr>
      </w:pPr>
      <w:proofErr w:type="gramStart"/>
      <w:r w:rsidRPr="0085658A">
        <w:rPr>
          <w:rFonts w:ascii="Arial" w:hAnsi="Arial" w:cs="Arial"/>
          <w:b/>
          <w:sz w:val="20"/>
          <w:szCs w:val="20"/>
        </w:rPr>
        <w:t>города</w:t>
      </w:r>
      <w:proofErr w:type="gramEnd"/>
      <w:r w:rsidRPr="0085658A">
        <w:rPr>
          <w:rFonts w:ascii="Arial" w:hAnsi="Arial" w:cs="Arial"/>
          <w:b/>
          <w:sz w:val="20"/>
          <w:szCs w:val="20"/>
        </w:rPr>
        <w:t xml:space="preserve"> Куйбышева Куйбышевского района Новосибирской области"</w:t>
      </w:r>
    </w:p>
    <w:p w:rsidR="00171420" w:rsidRPr="0085658A" w:rsidRDefault="00465802" w:rsidP="00275AF5">
      <w:pPr>
        <w:jc w:val="center"/>
        <w:rPr>
          <w:rFonts w:ascii="Arial" w:hAnsi="Arial" w:cs="Arial"/>
          <w:b/>
          <w:sz w:val="20"/>
          <w:szCs w:val="20"/>
        </w:rPr>
      </w:pPr>
      <w:r w:rsidRPr="0085658A">
        <w:rPr>
          <w:rFonts w:ascii="Arial" w:hAnsi="Arial" w:cs="Arial"/>
          <w:b/>
          <w:sz w:val="20"/>
          <w:szCs w:val="20"/>
        </w:rPr>
        <w:t>№</w:t>
      </w:r>
      <w:r w:rsidR="00547B00">
        <w:rPr>
          <w:rFonts w:ascii="Arial" w:hAnsi="Arial" w:cs="Arial"/>
          <w:b/>
          <w:sz w:val="20"/>
          <w:szCs w:val="20"/>
        </w:rPr>
        <w:t xml:space="preserve"> </w:t>
      </w:r>
      <w:r w:rsidR="00005B92">
        <w:rPr>
          <w:rFonts w:ascii="Arial" w:hAnsi="Arial" w:cs="Arial"/>
          <w:b/>
          <w:sz w:val="20"/>
          <w:szCs w:val="20"/>
        </w:rPr>
        <w:t>8</w:t>
      </w:r>
      <w:r w:rsidR="00200F37">
        <w:rPr>
          <w:rFonts w:ascii="Arial" w:hAnsi="Arial" w:cs="Arial"/>
          <w:b/>
          <w:sz w:val="20"/>
          <w:szCs w:val="20"/>
        </w:rPr>
        <w:t>8</w:t>
      </w:r>
      <w:r w:rsidR="00596C43">
        <w:rPr>
          <w:rFonts w:ascii="Arial" w:hAnsi="Arial" w:cs="Arial"/>
          <w:b/>
          <w:sz w:val="20"/>
          <w:szCs w:val="20"/>
        </w:rPr>
        <w:t xml:space="preserve"> </w:t>
      </w:r>
      <w:r w:rsidR="00E623F1" w:rsidRPr="0085658A">
        <w:rPr>
          <w:rFonts w:ascii="Arial" w:hAnsi="Arial" w:cs="Arial"/>
          <w:b/>
          <w:sz w:val="20"/>
          <w:szCs w:val="20"/>
        </w:rPr>
        <w:t>(</w:t>
      </w:r>
      <w:r w:rsidR="00C70A9B">
        <w:rPr>
          <w:rFonts w:ascii="Arial" w:hAnsi="Arial" w:cs="Arial"/>
          <w:b/>
          <w:sz w:val="20"/>
          <w:szCs w:val="20"/>
        </w:rPr>
        <w:t>12</w:t>
      </w:r>
      <w:r w:rsidR="00005B92">
        <w:rPr>
          <w:rFonts w:ascii="Arial" w:hAnsi="Arial" w:cs="Arial"/>
          <w:b/>
          <w:sz w:val="20"/>
          <w:szCs w:val="20"/>
        </w:rPr>
        <w:t>9</w:t>
      </w:r>
      <w:r w:rsidR="00200F37">
        <w:rPr>
          <w:rFonts w:ascii="Arial" w:hAnsi="Arial" w:cs="Arial"/>
          <w:b/>
          <w:sz w:val="20"/>
          <w:szCs w:val="20"/>
        </w:rPr>
        <w:t>6</w:t>
      </w:r>
      <w:r w:rsidR="00F147EA">
        <w:rPr>
          <w:rFonts w:ascii="Arial" w:hAnsi="Arial" w:cs="Arial"/>
          <w:b/>
          <w:sz w:val="20"/>
          <w:szCs w:val="20"/>
        </w:rPr>
        <w:t>)</w:t>
      </w:r>
      <w:r w:rsidRPr="0085658A">
        <w:rPr>
          <w:rFonts w:ascii="Arial" w:hAnsi="Arial" w:cs="Arial"/>
          <w:b/>
          <w:sz w:val="20"/>
          <w:szCs w:val="20"/>
        </w:rPr>
        <w:t xml:space="preserve"> от</w:t>
      </w:r>
      <w:r w:rsidR="006808FC">
        <w:rPr>
          <w:rFonts w:ascii="Arial" w:hAnsi="Arial" w:cs="Arial"/>
          <w:b/>
          <w:sz w:val="20"/>
          <w:szCs w:val="20"/>
        </w:rPr>
        <w:t xml:space="preserve"> </w:t>
      </w:r>
      <w:r w:rsidR="00200F37">
        <w:rPr>
          <w:rFonts w:ascii="Arial" w:hAnsi="Arial" w:cs="Arial"/>
          <w:b/>
          <w:sz w:val="20"/>
          <w:szCs w:val="20"/>
        </w:rPr>
        <w:t>15</w:t>
      </w:r>
      <w:r w:rsidR="008C3E3B">
        <w:rPr>
          <w:rFonts w:ascii="Arial" w:hAnsi="Arial" w:cs="Arial"/>
          <w:b/>
          <w:sz w:val="20"/>
          <w:szCs w:val="20"/>
        </w:rPr>
        <w:t xml:space="preserve"> </w:t>
      </w:r>
      <w:r w:rsidR="008F6229">
        <w:rPr>
          <w:rFonts w:ascii="Arial" w:hAnsi="Arial" w:cs="Arial"/>
          <w:b/>
          <w:sz w:val="20"/>
          <w:szCs w:val="20"/>
        </w:rPr>
        <w:t>ноября</w:t>
      </w:r>
      <w:r w:rsidR="0029179B" w:rsidRPr="0085658A">
        <w:rPr>
          <w:rFonts w:ascii="Arial" w:hAnsi="Arial" w:cs="Arial"/>
          <w:b/>
          <w:sz w:val="20"/>
          <w:szCs w:val="20"/>
        </w:rPr>
        <w:t xml:space="preserve"> </w:t>
      </w:r>
      <w:r w:rsidR="00522E44" w:rsidRPr="0085658A">
        <w:rPr>
          <w:rFonts w:ascii="Arial" w:hAnsi="Arial" w:cs="Arial"/>
          <w:b/>
          <w:sz w:val="20"/>
          <w:szCs w:val="20"/>
        </w:rPr>
        <w:t>20</w:t>
      </w:r>
      <w:r w:rsidR="00CD0EF7">
        <w:rPr>
          <w:rFonts w:ascii="Arial" w:hAnsi="Arial" w:cs="Arial"/>
          <w:b/>
          <w:sz w:val="20"/>
          <w:szCs w:val="20"/>
        </w:rPr>
        <w:t>23</w:t>
      </w:r>
      <w:r w:rsidR="00171420" w:rsidRPr="0085658A">
        <w:rPr>
          <w:rFonts w:ascii="Arial" w:hAnsi="Arial" w:cs="Arial"/>
          <w:b/>
          <w:sz w:val="20"/>
          <w:szCs w:val="20"/>
        </w:rPr>
        <w:t xml:space="preserve"> года</w:t>
      </w:r>
    </w:p>
    <w:p w:rsidR="00275AF5" w:rsidRPr="0085658A" w:rsidRDefault="00275AF5" w:rsidP="00275AF5">
      <w:pPr>
        <w:jc w:val="center"/>
        <w:rPr>
          <w:rFonts w:ascii="Arial" w:hAnsi="Arial" w:cs="Arial"/>
          <w:b/>
          <w:sz w:val="20"/>
          <w:szCs w:val="20"/>
        </w:rPr>
      </w:pPr>
    </w:p>
    <w:p w:rsidR="00171420" w:rsidRPr="0085658A" w:rsidRDefault="00171420" w:rsidP="00034B79">
      <w:pPr>
        <w:rPr>
          <w:rFonts w:ascii="Arial" w:hAnsi="Arial" w:cs="Arial"/>
          <w:sz w:val="20"/>
          <w:szCs w:val="20"/>
        </w:rPr>
      </w:pP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СОДЕРЖАНИЕ</w:t>
      </w:r>
    </w:p>
    <w:p w:rsidR="00171420" w:rsidRPr="0085658A" w:rsidRDefault="00171420" w:rsidP="00034B79">
      <w:pPr>
        <w:jc w:val="center"/>
        <w:rPr>
          <w:rFonts w:ascii="Arial" w:hAnsi="Arial" w:cs="Arial"/>
          <w:sz w:val="20"/>
          <w:szCs w:val="20"/>
        </w:rPr>
      </w:pPr>
    </w:p>
    <w:p w:rsidR="00275AF5" w:rsidRPr="0085658A" w:rsidRDefault="00275AF5" w:rsidP="00034B79">
      <w:pPr>
        <w:jc w:val="center"/>
        <w:rPr>
          <w:rFonts w:ascii="Arial" w:hAnsi="Arial" w:cs="Arial"/>
          <w:sz w:val="20"/>
          <w:szCs w:val="20"/>
        </w:rPr>
      </w:pPr>
    </w:p>
    <w:p w:rsidR="00D4044C" w:rsidRDefault="00465802" w:rsidP="00CE66FD">
      <w:pPr>
        <w:jc w:val="both"/>
        <w:rPr>
          <w:rFonts w:ascii="Arial" w:hAnsi="Arial" w:cs="Arial"/>
          <w:sz w:val="20"/>
          <w:szCs w:val="20"/>
        </w:rPr>
      </w:pPr>
      <w:r w:rsidRPr="0085658A">
        <w:rPr>
          <w:rFonts w:ascii="Arial" w:hAnsi="Arial" w:cs="Arial"/>
          <w:b/>
          <w:sz w:val="20"/>
          <w:szCs w:val="20"/>
        </w:rPr>
        <w:t xml:space="preserve">РАЗДЕЛ </w:t>
      </w:r>
      <w:r w:rsidRPr="0085658A">
        <w:rPr>
          <w:rFonts w:ascii="Arial" w:hAnsi="Arial" w:cs="Arial"/>
          <w:b/>
          <w:sz w:val="20"/>
          <w:szCs w:val="20"/>
          <w:lang w:val="en-US"/>
        </w:rPr>
        <w:t>I</w:t>
      </w:r>
      <w:r w:rsidRPr="0085658A">
        <w:rPr>
          <w:rFonts w:ascii="Arial" w:hAnsi="Arial" w:cs="Arial"/>
          <w:b/>
          <w:sz w:val="20"/>
          <w:szCs w:val="20"/>
        </w:rPr>
        <w:t>.</w:t>
      </w:r>
      <w:r w:rsidRPr="0085658A">
        <w:rPr>
          <w:rFonts w:ascii="Arial" w:hAnsi="Arial" w:cs="Arial"/>
          <w:sz w:val="20"/>
          <w:szCs w:val="20"/>
        </w:rPr>
        <w:t xml:space="preserve"> Правовые акты, принятые на местном референдуме; решения Совета депутатов города Куйбышева Куйбышевско</w:t>
      </w:r>
      <w:r w:rsidR="00787709" w:rsidRPr="0085658A">
        <w:rPr>
          <w:rFonts w:ascii="Arial" w:hAnsi="Arial" w:cs="Arial"/>
          <w:sz w:val="20"/>
          <w:szCs w:val="20"/>
        </w:rPr>
        <w:t>го района Новосибирской области</w:t>
      </w:r>
    </w:p>
    <w:p w:rsidR="0014214A" w:rsidRDefault="0014214A" w:rsidP="00CE66FD">
      <w:pPr>
        <w:jc w:val="both"/>
        <w:rPr>
          <w:rFonts w:ascii="Arial" w:hAnsi="Arial" w:cs="Arial"/>
          <w:sz w:val="20"/>
          <w:szCs w:val="20"/>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8650"/>
        <w:gridCol w:w="641"/>
      </w:tblGrid>
      <w:tr w:rsidR="00F32C21" w:rsidTr="00F32C21">
        <w:trPr>
          <w:trHeight w:val="423"/>
        </w:trPr>
        <w:tc>
          <w:tcPr>
            <w:tcW w:w="286" w:type="pct"/>
            <w:shd w:val="clear" w:color="auto" w:fill="auto"/>
          </w:tcPr>
          <w:p w:rsidR="00F32C21" w:rsidRDefault="00F32C21" w:rsidP="00E75349">
            <w:pPr>
              <w:tabs>
                <w:tab w:val="left" w:pos="9071"/>
              </w:tabs>
              <w:ind w:right="-143"/>
              <w:jc w:val="both"/>
              <w:rPr>
                <w:rFonts w:ascii="Arial" w:hAnsi="Arial" w:cs="Arial"/>
                <w:b/>
                <w:sz w:val="20"/>
                <w:szCs w:val="20"/>
              </w:rPr>
            </w:pPr>
            <w:r>
              <w:rPr>
                <w:rFonts w:ascii="Arial" w:hAnsi="Arial" w:cs="Arial"/>
                <w:b/>
                <w:sz w:val="20"/>
                <w:szCs w:val="20"/>
              </w:rPr>
              <w:t>1.1.</w:t>
            </w:r>
          </w:p>
        </w:tc>
        <w:tc>
          <w:tcPr>
            <w:tcW w:w="4389" w:type="pct"/>
            <w:tcBorders>
              <w:bottom w:val="single" w:sz="4" w:space="0" w:color="auto"/>
            </w:tcBorders>
            <w:shd w:val="clear" w:color="auto" w:fill="auto"/>
          </w:tcPr>
          <w:p w:rsidR="00F32C21" w:rsidRPr="00A93C46" w:rsidRDefault="00801269" w:rsidP="00E75349">
            <w:pPr>
              <w:tabs>
                <w:tab w:val="left" w:pos="4860"/>
              </w:tabs>
              <w:jc w:val="both"/>
              <w:rPr>
                <w:rFonts w:ascii="Arial" w:hAnsi="Arial" w:cs="Arial"/>
                <w:sz w:val="20"/>
                <w:szCs w:val="20"/>
              </w:rPr>
            </w:pPr>
            <w:r w:rsidRPr="00EA5475">
              <w:rPr>
                <w:rFonts w:ascii="Arial" w:hAnsi="Arial" w:cs="Arial"/>
                <w:b/>
                <w:sz w:val="20"/>
                <w:szCs w:val="20"/>
              </w:rPr>
              <w:t>РАСПОРЯЖЕНИЕ СОВЕТА ДЕПУТАТОВ ГОРОДА КУЙБЫШЕВА</w:t>
            </w:r>
            <w:r>
              <w:rPr>
                <w:rFonts w:ascii="Arial" w:hAnsi="Arial" w:cs="Arial"/>
                <w:b/>
                <w:sz w:val="20"/>
                <w:szCs w:val="20"/>
              </w:rPr>
              <w:t xml:space="preserve"> КУЙБЫШЕВСКОГО РАЙОНА НОВОСИБИРСКОЙ ОБЛАСТИ от 15.11.2023 № 25</w:t>
            </w:r>
            <w:r w:rsidRPr="00EA5475">
              <w:rPr>
                <w:rFonts w:ascii="Arial" w:hAnsi="Arial" w:cs="Arial"/>
                <w:b/>
                <w:sz w:val="20"/>
                <w:szCs w:val="20"/>
              </w:rPr>
              <w:t xml:space="preserve">-р </w:t>
            </w:r>
            <w:r w:rsidRPr="00EA5475">
              <w:rPr>
                <w:rFonts w:ascii="Arial" w:hAnsi="Arial" w:cs="Arial"/>
                <w:sz w:val="20"/>
                <w:szCs w:val="20"/>
              </w:rPr>
              <w:t>«</w:t>
            </w:r>
            <w:r w:rsidRPr="00A93C46">
              <w:rPr>
                <w:rFonts w:ascii="Arial" w:hAnsi="Arial" w:cs="Arial"/>
                <w:sz w:val="20"/>
                <w:szCs w:val="20"/>
              </w:rPr>
              <w:t xml:space="preserve">О созыве </w:t>
            </w:r>
            <w:r w:rsidRPr="0040169F">
              <w:rPr>
                <w:rFonts w:ascii="Arial" w:hAnsi="Arial" w:cs="Arial"/>
                <w:sz w:val="20"/>
                <w:szCs w:val="20"/>
              </w:rPr>
              <w:t>тридцатой</w:t>
            </w:r>
            <w:r w:rsidRPr="00F32C21">
              <w:rPr>
                <w:rFonts w:ascii="Arial" w:hAnsi="Arial" w:cs="Arial"/>
                <w:sz w:val="20"/>
                <w:szCs w:val="20"/>
              </w:rPr>
              <w:t xml:space="preserve"> (внеочередной) сессии</w:t>
            </w:r>
            <w:r w:rsidRPr="00A93C46">
              <w:rPr>
                <w:rFonts w:ascii="Arial" w:hAnsi="Arial" w:cs="Arial"/>
                <w:sz w:val="20"/>
                <w:szCs w:val="20"/>
              </w:rPr>
              <w:t xml:space="preserve"> Совета депутатов города Куйбышева Куйбышевског</w:t>
            </w:r>
            <w:r>
              <w:rPr>
                <w:rFonts w:ascii="Arial" w:hAnsi="Arial" w:cs="Arial"/>
                <w:sz w:val="20"/>
                <w:szCs w:val="20"/>
              </w:rPr>
              <w:t xml:space="preserve">о района Новосибирской области </w:t>
            </w:r>
            <w:r w:rsidRPr="00A93C46">
              <w:rPr>
                <w:rFonts w:ascii="Arial" w:hAnsi="Arial" w:cs="Arial"/>
                <w:sz w:val="20"/>
                <w:szCs w:val="20"/>
              </w:rPr>
              <w:t>пятого созыва</w:t>
            </w:r>
            <w:r w:rsidRPr="00EA5475">
              <w:rPr>
                <w:rFonts w:ascii="Arial" w:hAnsi="Arial" w:cs="Arial"/>
                <w:sz w:val="20"/>
                <w:szCs w:val="20"/>
              </w:rPr>
              <w:t>»</w:t>
            </w:r>
          </w:p>
        </w:tc>
        <w:tc>
          <w:tcPr>
            <w:tcW w:w="325" w:type="pct"/>
            <w:shd w:val="clear" w:color="auto" w:fill="auto"/>
          </w:tcPr>
          <w:p w:rsidR="00F32C21" w:rsidRDefault="00F32C21" w:rsidP="00F32C21">
            <w:pPr>
              <w:tabs>
                <w:tab w:val="left" w:pos="9071"/>
              </w:tabs>
              <w:ind w:right="-143"/>
              <w:rPr>
                <w:rFonts w:ascii="Arial" w:hAnsi="Arial" w:cs="Arial"/>
                <w:sz w:val="20"/>
                <w:szCs w:val="20"/>
              </w:rPr>
            </w:pPr>
            <w:r>
              <w:rPr>
                <w:rFonts w:ascii="Arial" w:hAnsi="Arial" w:cs="Arial"/>
                <w:sz w:val="20"/>
                <w:szCs w:val="20"/>
              </w:rPr>
              <w:t xml:space="preserve"> 03</w:t>
            </w:r>
          </w:p>
        </w:tc>
      </w:tr>
    </w:tbl>
    <w:p w:rsidR="00F32C21" w:rsidRDefault="00F32C21" w:rsidP="00CE66FD">
      <w:pPr>
        <w:jc w:val="both"/>
        <w:rPr>
          <w:rFonts w:ascii="Arial" w:hAnsi="Arial" w:cs="Arial"/>
          <w:sz w:val="20"/>
          <w:szCs w:val="20"/>
        </w:rPr>
      </w:pPr>
    </w:p>
    <w:p w:rsidR="002721F9" w:rsidRDefault="002721F9" w:rsidP="00034B79">
      <w:pPr>
        <w:jc w:val="both"/>
        <w:rPr>
          <w:rFonts w:ascii="Arial" w:hAnsi="Arial" w:cs="Arial"/>
          <w:b/>
          <w:sz w:val="20"/>
          <w:szCs w:val="20"/>
        </w:rPr>
      </w:pPr>
    </w:p>
    <w:p w:rsidR="002976C6" w:rsidRDefault="00465802" w:rsidP="00034B79">
      <w:pPr>
        <w:jc w:val="both"/>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II</w:t>
      </w:r>
      <w:r w:rsidRPr="00336F0C">
        <w:rPr>
          <w:rFonts w:ascii="Arial" w:hAnsi="Arial" w:cs="Arial"/>
          <w:b/>
          <w:sz w:val="20"/>
          <w:szCs w:val="20"/>
        </w:rPr>
        <w:t>.</w:t>
      </w:r>
      <w:r w:rsidRPr="00336F0C">
        <w:rPr>
          <w:rFonts w:ascii="Arial" w:hAnsi="Arial" w:cs="Arial"/>
          <w:sz w:val="20"/>
          <w:szCs w:val="20"/>
        </w:rPr>
        <w:t xml:space="preserve"> 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w:t>
      </w:r>
    </w:p>
    <w:p w:rsidR="00084E1B" w:rsidRDefault="00084E1B" w:rsidP="00034B79">
      <w:pPr>
        <w:jc w:val="both"/>
        <w:rPr>
          <w:rFonts w:ascii="Arial" w:hAnsi="Arial" w:cs="Arial"/>
          <w:sz w:val="20"/>
          <w:szCs w:val="20"/>
        </w:rPr>
      </w:pPr>
    </w:p>
    <w:tbl>
      <w:tblPr>
        <w:tblpPr w:leftFromText="180" w:rightFromText="180" w:vertAnchor="text" w:tblpX="108" w:tblpY="4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8616"/>
        <w:gridCol w:w="704"/>
      </w:tblGrid>
      <w:tr w:rsidR="00536E23" w:rsidTr="003C504B">
        <w:trPr>
          <w:trHeight w:val="273"/>
        </w:trPr>
        <w:tc>
          <w:tcPr>
            <w:tcW w:w="271" w:type="pct"/>
            <w:shd w:val="clear" w:color="auto" w:fill="auto"/>
          </w:tcPr>
          <w:p w:rsidR="00536E23" w:rsidRDefault="00536E23" w:rsidP="00E75349">
            <w:pPr>
              <w:tabs>
                <w:tab w:val="left" w:pos="9071"/>
              </w:tabs>
              <w:ind w:right="-143"/>
              <w:jc w:val="both"/>
              <w:rPr>
                <w:rFonts w:ascii="Arial" w:hAnsi="Arial" w:cs="Arial"/>
                <w:b/>
                <w:sz w:val="20"/>
                <w:szCs w:val="20"/>
              </w:rPr>
            </w:pPr>
            <w:r>
              <w:rPr>
                <w:rFonts w:ascii="Arial" w:hAnsi="Arial" w:cs="Arial"/>
                <w:b/>
                <w:sz w:val="20"/>
                <w:szCs w:val="20"/>
              </w:rPr>
              <w:t>2.1.</w:t>
            </w:r>
          </w:p>
        </w:tc>
        <w:tc>
          <w:tcPr>
            <w:tcW w:w="4372" w:type="pct"/>
            <w:shd w:val="clear" w:color="auto" w:fill="auto"/>
          </w:tcPr>
          <w:p w:rsidR="00536E23" w:rsidRPr="00C878FC" w:rsidRDefault="00801269" w:rsidP="00E75349">
            <w:pPr>
              <w:jc w:val="both"/>
              <w:rPr>
                <w:rFonts w:ascii="Arial" w:hAnsi="Arial" w:cs="Arial"/>
                <w:b/>
                <w:bCs/>
                <w:sz w:val="20"/>
                <w:szCs w:val="20"/>
              </w:rPr>
            </w:pPr>
            <w:r w:rsidRPr="00F32C21">
              <w:rPr>
                <w:rFonts w:ascii="Arial" w:hAnsi="Arial" w:cs="Arial"/>
                <w:b/>
                <w:bCs/>
                <w:sz w:val="20"/>
                <w:szCs w:val="20"/>
              </w:rPr>
              <w:t xml:space="preserve">ПОСТАНОВЛЕНИЕ </w:t>
            </w:r>
            <w:r>
              <w:rPr>
                <w:rFonts w:ascii="Arial" w:hAnsi="Arial" w:cs="Arial"/>
                <w:b/>
                <w:bCs/>
                <w:sz w:val="20"/>
                <w:szCs w:val="20"/>
              </w:rPr>
              <w:t>АДМИНИСТРАЦИИ</w:t>
            </w:r>
            <w:r w:rsidRPr="00F32C21">
              <w:rPr>
                <w:rFonts w:ascii="Arial" w:hAnsi="Arial" w:cs="Arial"/>
                <w:b/>
                <w:bCs/>
                <w:sz w:val="20"/>
                <w:szCs w:val="20"/>
              </w:rPr>
              <w:t xml:space="preserve"> ГОРОДА КУЙБЫШЕВА КУЙБЫШЕВСКОГО РАЙОНА НОВОСИБИРСКОЙ ОБЛАСТИ </w:t>
            </w:r>
            <w:r w:rsidRPr="00F32C21">
              <w:rPr>
                <w:rFonts w:ascii="Arial" w:hAnsi="Arial" w:cs="Arial"/>
                <w:b/>
                <w:sz w:val="20"/>
                <w:szCs w:val="20"/>
              </w:rPr>
              <w:t>ОТ 0</w:t>
            </w:r>
            <w:r>
              <w:rPr>
                <w:rFonts w:ascii="Arial" w:hAnsi="Arial" w:cs="Arial"/>
                <w:b/>
                <w:sz w:val="20"/>
                <w:szCs w:val="20"/>
              </w:rPr>
              <w:t>3</w:t>
            </w:r>
            <w:r w:rsidRPr="00F32C21">
              <w:rPr>
                <w:rFonts w:ascii="Arial" w:hAnsi="Arial" w:cs="Arial"/>
                <w:b/>
                <w:sz w:val="20"/>
                <w:szCs w:val="20"/>
              </w:rPr>
              <w:t>.1</w:t>
            </w:r>
            <w:r>
              <w:rPr>
                <w:rFonts w:ascii="Arial" w:hAnsi="Arial" w:cs="Arial"/>
                <w:b/>
                <w:sz w:val="20"/>
                <w:szCs w:val="20"/>
              </w:rPr>
              <w:t>1</w:t>
            </w:r>
            <w:r w:rsidRPr="00F32C21">
              <w:rPr>
                <w:rFonts w:ascii="Arial" w:hAnsi="Arial" w:cs="Arial"/>
                <w:b/>
                <w:sz w:val="20"/>
                <w:szCs w:val="20"/>
              </w:rPr>
              <w:t xml:space="preserve">.2023 № </w:t>
            </w:r>
            <w:r>
              <w:rPr>
                <w:rFonts w:ascii="Arial" w:hAnsi="Arial" w:cs="Arial"/>
                <w:b/>
                <w:sz w:val="20"/>
                <w:szCs w:val="20"/>
              </w:rPr>
              <w:t>1251</w:t>
            </w:r>
            <w:r w:rsidRPr="00F32C21">
              <w:rPr>
                <w:rFonts w:ascii="Arial" w:hAnsi="Arial" w:cs="Arial"/>
                <w:b/>
                <w:sz w:val="20"/>
                <w:szCs w:val="20"/>
              </w:rPr>
              <w:t xml:space="preserve"> </w:t>
            </w:r>
            <w:r w:rsidRPr="00F32C21">
              <w:rPr>
                <w:rFonts w:ascii="Arial" w:hAnsi="Arial" w:cs="Arial"/>
                <w:sz w:val="20"/>
                <w:szCs w:val="20"/>
              </w:rPr>
              <w:t>«</w:t>
            </w:r>
            <w:r w:rsidRPr="00521ECE">
              <w:rPr>
                <w:rFonts w:ascii="Arial" w:hAnsi="Arial" w:cs="Arial"/>
                <w:bCs/>
                <w:sz w:val="20"/>
                <w:szCs w:val="20"/>
              </w:rPr>
              <w:t>Об основных направлениях бюджетной, налоговой и долговой политики города Куйбышева Куйбышевского района Новосибирской области</w:t>
            </w:r>
            <w:r>
              <w:rPr>
                <w:rFonts w:ascii="Arial" w:hAnsi="Arial" w:cs="Arial"/>
                <w:bCs/>
                <w:sz w:val="20"/>
                <w:szCs w:val="20"/>
              </w:rPr>
              <w:t xml:space="preserve"> </w:t>
            </w:r>
            <w:r w:rsidRPr="00521ECE">
              <w:rPr>
                <w:rFonts w:ascii="Arial" w:hAnsi="Arial" w:cs="Arial"/>
                <w:bCs/>
                <w:sz w:val="20"/>
                <w:szCs w:val="20"/>
              </w:rPr>
              <w:t>на 2024 год и плановый период 2025 и 2026 годов</w:t>
            </w:r>
            <w:r w:rsidRPr="00F32C21">
              <w:rPr>
                <w:rFonts w:ascii="Arial" w:hAnsi="Arial" w:cs="Arial"/>
                <w:sz w:val="20"/>
                <w:szCs w:val="20"/>
              </w:rPr>
              <w:t>»</w:t>
            </w:r>
          </w:p>
        </w:tc>
        <w:tc>
          <w:tcPr>
            <w:tcW w:w="357" w:type="pct"/>
            <w:shd w:val="clear" w:color="auto" w:fill="auto"/>
          </w:tcPr>
          <w:p w:rsidR="00536E23" w:rsidRDefault="00536E23" w:rsidP="00E75349">
            <w:pPr>
              <w:tabs>
                <w:tab w:val="left" w:pos="9071"/>
              </w:tabs>
              <w:ind w:right="-143"/>
              <w:jc w:val="both"/>
              <w:rPr>
                <w:rFonts w:ascii="Arial" w:hAnsi="Arial" w:cs="Arial"/>
                <w:sz w:val="20"/>
                <w:szCs w:val="20"/>
              </w:rPr>
            </w:pPr>
            <w:r>
              <w:rPr>
                <w:rFonts w:ascii="Arial" w:hAnsi="Arial" w:cs="Arial"/>
                <w:sz w:val="20"/>
                <w:szCs w:val="20"/>
              </w:rPr>
              <w:t xml:space="preserve"> 03</w:t>
            </w:r>
          </w:p>
        </w:tc>
      </w:tr>
      <w:tr w:rsidR="002E0F10" w:rsidTr="003C504B">
        <w:trPr>
          <w:trHeight w:val="273"/>
        </w:trPr>
        <w:tc>
          <w:tcPr>
            <w:tcW w:w="271" w:type="pct"/>
            <w:shd w:val="clear" w:color="auto" w:fill="auto"/>
          </w:tcPr>
          <w:p w:rsidR="002E0F10" w:rsidRDefault="002E0F10" w:rsidP="00E75349">
            <w:pPr>
              <w:tabs>
                <w:tab w:val="left" w:pos="9071"/>
              </w:tabs>
              <w:ind w:right="-143"/>
              <w:jc w:val="both"/>
              <w:rPr>
                <w:rFonts w:ascii="Arial" w:hAnsi="Arial" w:cs="Arial"/>
                <w:b/>
                <w:sz w:val="20"/>
                <w:szCs w:val="20"/>
              </w:rPr>
            </w:pPr>
            <w:r>
              <w:rPr>
                <w:rFonts w:ascii="Arial" w:hAnsi="Arial" w:cs="Arial"/>
                <w:b/>
                <w:sz w:val="20"/>
                <w:szCs w:val="20"/>
              </w:rPr>
              <w:t>2.2.</w:t>
            </w:r>
          </w:p>
        </w:tc>
        <w:tc>
          <w:tcPr>
            <w:tcW w:w="4372" w:type="pct"/>
            <w:shd w:val="clear" w:color="auto" w:fill="auto"/>
          </w:tcPr>
          <w:p w:rsidR="002E0F10" w:rsidRPr="00F32C21" w:rsidRDefault="003C504B" w:rsidP="00E75349">
            <w:pPr>
              <w:jc w:val="both"/>
              <w:rPr>
                <w:rFonts w:ascii="Arial" w:hAnsi="Arial" w:cs="Arial"/>
                <w:b/>
                <w:bCs/>
                <w:sz w:val="20"/>
                <w:szCs w:val="20"/>
              </w:rPr>
            </w:pPr>
            <w:r w:rsidRPr="00E75349">
              <w:rPr>
                <w:rFonts w:ascii="Arial" w:hAnsi="Arial" w:cs="Arial"/>
                <w:b/>
                <w:bCs/>
                <w:sz w:val="20"/>
                <w:szCs w:val="20"/>
              </w:rPr>
              <w:t xml:space="preserve">ПОСТАНОВЛЕНИЕ АДМИНИСТРАЦИИ ГОРОДА КУЙБЫШЕВА КУЙБЫШЕВСКОГО РАЙОНА НОВОСИБИРСКОЙ ОБЛАСТИ </w:t>
            </w:r>
            <w:r w:rsidRPr="00E75349">
              <w:rPr>
                <w:rFonts w:ascii="Arial" w:hAnsi="Arial" w:cs="Arial"/>
                <w:b/>
                <w:sz w:val="20"/>
                <w:szCs w:val="20"/>
              </w:rPr>
              <w:t>ОТ 08.11.2023 № 126</w:t>
            </w:r>
            <w:r>
              <w:rPr>
                <w:rFonts w:ascii="Arial" w:hAnsi="Arial" w:cs="Arial"/>
                <w:b/>
                <w:sz w:val="20"/>
                <w:szCs w:val="20"/>
              </w:rPr>
              <w:t>6</w:t>
            </w:r>
            <w:r w:rsidRPr="00E75349">
              <w:rPr>
                <w:rFonts w:ascii="Arial" w:hAnsi="Arial" w:cs="Arial"/>
                <w:b/>
                <w:sz w:val="20"/>
                <w:szCs w:val="20"/>
              </w:rPr>
              <w:t xml:space="preserve"> </w:t>
            </w:r>
            <w:r w:rsidRPr="00E75349">
              <w:rPr>
                <w:rFonts w:ascii="Arial" w:hAnsi="Arial" w:cs="Arial"/>
                <w:sz w:val="20"/>
                <w:szCs w:val="20"/>
              </w:rPr>
              <w:t>«О внесении изменений в муниципальную программу "Организация регулярных перевозок пассажиров и багажа по маршрутам регулярных перевозок в городе Куйбышеве Куйбышевского района Новосибирской области на 2024 год", утвержденную постановление администрации города Куйбышева Куйбышевского района Новосибирской области от 18.10.2023 № 1187»</w:t>
            </w:r>
          </w:p>
        </w:tc>
        <w:tc>
          <w:tcPr>
            <w:tcW w:w="357" w:type="pct"/>
            <w:shd w:val="clear" w:color="auto" w:fill="auto"/>
          </w:tcPr>
          <w:p w:rsidR="002E0F10" w:rsidRDefault="002E0F10" w:rsidP="00E75349">
            <w:pPr>
              <w:tabs>
                <w:tab w:val="left" w:pos="9071"/>
              </w:tabs>
              <w:ind w:right="-143"/>
              <w:jc w:val="both"/>
              <w:rPr>
                <w:rFonts w:ascii="Arial" w:hAnsi="Arial" w:cs="Arial"/>
                <w:sz w:val="20"/>
                <w:szCs w:val="20"/>
              </w:rPr>
            </w:pPr>
            <w:r>
              <w:rPr>
                <w:rFonts w:ascii="Arial" w:hAnsi="Arial" w:cs="Arial"/>
                <w:sz w:val="20"/>
                <w:szCs w:val="20"/>
              </w:rPr>
              <w:t xml:space="preserve"> 0</w:t>
            </w:r>
            <w:r w:rsidR="00E75349">
              <w:rPr>
                <w:rFonts w:ascii="Arial" w:hAnsi="Arial" w:cs="Arial"/>
                <w:sz w:val="20"/>
                <w:szCs w:val="20"/>
              </w:rPr>
              <w:t>8</w:t>
            </w:r>
          </w:p>
        </w:tc>
      </w:tr>
      <w:tr w:rsidR="00084E1B" w:rsidTr="003C504B">
        <w:trPr>
          <w:trHeight w:val="273"/>
        </w:trPr>
        <w:tc>
          <w:tcPr>
            <w:tcW w:w="271" w:type="pct"/>
            <w:shd w:val="clear" w:color="auto" w:fill="auto"/>
          </w:tcPr>
          <w:p w:rsidR="00084E1B" w:rsidRDefault="00084E1B" w:rsidP="00E75349">
            <w:pPr>
              <w:tabs>
                <w:tab w:val="left" w:pos="9071"/>
              </w:tabs>
              <w:ind w:right="-143"/>
              <w:jc w:val="both"/>
              <w:rPr>
                <w:rFonts w:ascii="Arial" w:hAnsi="Arial" w:cs="Arial"/>
                <w:b/>
                <w:sz w:val="20"/>
                <w:szCs w:val="20"/>
              </w:rPr>
            </w:pPr>
            <w:r>
              <w:rPr>
                <w:rFonts w:ascii="Arial" w:hAnsi="Arial" w:cs="Arial"/>
                <w:b/>
                <w:sz w:val="20"/>
                <w:szCs w:val="20"/>
              </w:rPr>
              <w:t>2.3.</w:t>
            </w:r>
          </w:p>
        </w:tc>
        <w:tc>
          <w:tcPr>
            <w:tcW w:w="4372" w:type="pct"/>
            <w:shd w:val="clear" w:color="auto" w:fill="auto"/>
          </w:tcPr>
          <w:p w:rsidR="00084E1B" w:rsidRPr="00E75349" w:rsidRDefault="003C504B" w:rsidP="00E75349">
            <w:pPr>
              <w:jc w:val="both"/>
              <w:rPr>
                <w:rFonts w:ascii="Arial" w:hAnsi="Arial" w:cs="Arial"/>
                <w:b/>
                <w:bCs/>
                <w:sz w:val="20"/>
                <w:szCs w:val="20"/>
              </w:rPr>
            </w:pPr>
            <w:r w:rsidRPr="00E75349">
              <w:rPr>
                <w:rFonts w:ascii="Arial" w:hAnsi="Arial" w:cs="Arial"/>
                <w:b/>
                <w:bCs/>
                <w:sz w:val="20"/>
                <w:szCs w:val="20"/>
              </w:rPr>
              <w:t xml:space="preserve">ПОСТАНОВЛЕНИЕ АДМИНИСТРАЦИИ ГОРОДА КУЙБЫШЕВА КУЙБЫШЕВСКОГО РАЙОНА НОВОСИБИРСКОЙ ОБЛАСТИ </w:t>
            </w:r>
            <w:r>
              <w:rPr>
                <w:rFonts w:ascii="Arial" w:hAnsi="Arial" w:cs="Arial"/>
                <w:b/>
                <w:sz w:val="20"/>
                <w:szCs w:val="20"/>
              </w:rPr>
              <w:t>ОТ 14</w:t>
            </w:r>
            <w:r w:rsidRPr="00E75349">
              <w:rPr>
                <w:rFonts w:ascii="Arial" w:hAnsi="Arial" w:cs="Arial"/>
                <w:b/>
                <w:sz w:val="20"/>
                <w:szCs w:val="20"/>
              </w:rPr>
              <w:t>.11.2023 № 12</w:t>
            </w:r>
            <w:r>
              <w:rPr>
                <w:rFonts w:ascii="Arial" w:hAnsi="Arial" w:cs="Arial"/>
                <w:b/>
                <w:sz w:val="20"/>
                <w:szCs w:val="20"/>
              </w:rPr>
              <w:t>97</w:t>
            </w:r>
            <w:r w:rsidRPr="00E75349">
              <w:rPr>
                <w:rFonts w:ascii="Arial" w:hAnsi="Arial" w:cs="Arial"/>
                <w:b/>
                <w:sz w:val="20"/>
                <w:szCs w:val="20"/>
              </w:rPr>
              <w:t xml:space="preserve"> </w:t>
            </w:r>
            <w:r w:rsidRPr="00E75349">
              <w:rPr>
                <w:rFonts w:ascii="Arial" w:hAnsi="Arial" w:cs="Arial"/>
                <w:sz w:val="20"/>
                <w:szCs w:val="20"/>
              </w:rPr>
              <w:t>«</w:t>
            </w:r>
            <w:r w:rsidRPr="00F10B8D">
              <w:rPr>
                <w:rFonts w:ascii="Arial" w:hAnsi="Arial" w:cs="Arial"/>
                <w:sz w:val="20"/>
                <w:szCs w:val="20"/>
              </w:rPr>
              <w:t>О внесении изменений в постановление администрации города Куйбышева Куйбышевского района Новосибирской области от 28.04.2021 № 395 «Об утверждении схемы размещения нестационарных торговых объектов на территории города Куйбышева Куйбышевского района Новосибирской области»</w:t>
            </w:r>
            <w:r w:rsidRPr="00E75349">
              <w:rPr>
                <w:rFonts w:ascii="Arial" w:hAnsi="Arial" w:cs="Arial"/>
                <w:sz w:val="20"/>
                <w:szCs w:val="20"/>
              </w:rPr>
              <w:t>»</w:t>
            </w:r>
          </w:p>
        </w:tc>
        <w:tc>
          <w:tcPr>
            <w:tcW w:w="357" w:type="pct"/>
            <w:shd w:val="clear" w:color="auto" w:fill="auto"/>
          </w:tcPr>
          <w:p w:rsidR="00084E1B" w:rsidRDefault="003C504B" w:rsidP="00E75349">
            <w:pPr>
              <w:tabs>
                <w:tab w:val="left" w:pos="9071"/>
              </w:tabs>
              <w:ind w:right="-143"/>
              <w:jc w:val="both"/>
              <w:rPr>
                <w:rFonts w:ascii="Arial" w:hAnsi="Arial" w:cs="Arial"/>
                <w:sz w:val="20"/>
                <w:szCs w:val="20"/>
              </w:rPr>
            </w:pPr>
            <w:r>
              <w:rPr>
                <w:rFonts w:ascii="Arial" w:hAnsi="Arial" w:cs="Arial"/>
                <w:sz w:val="20"/>
                <w:szCs w:val="20"/>
              </w:rPr>
              <w:t xml:space="preserve"> </w:t>
            </w:r>
            <w:r w:rsidR="00084E1B">
              <w:rPr>
                <w:rFonts w:ascii="Arial" w:hAnsi="Arial" w:cs="Arial"/>
                <w:sz w:val="20"/>
                <w:szCs w:val="20"/>
              </w:rPr>
              <w:t>13</w:t>
            </w:r>
          </w:p>
        </w:tc>
      </w:tr>
      <w:tr w:rsidR="00084E1B" w:rsidTr="003C504B">
        <w:trPr>
          <w:trHeight w:val="273"/>
        </w:trPr>
        <w:tc>
          <w:tcPr>
            <w:tcW w:w="271" w:type="pct"/>
            <w:shd w:val="clear" w:color="auto" w:fill="auto"/>
          </w:tcPr>
          <w:p w:rsidR="00084E1B" w:rsidRDefault="00084E1B" w:rsidP="00E75349">
            <w:pPr>
              <w:tabs>
                <w:tab w:val="left" w:pos="9071"/>
              </w:tabs>
              <w:ind w:right="-143"/>
              <w:jc w:val="both"/>
              <w:rPr>
                <w:rFonts w:ascii="Arial" w:hAnsi="Arial" w:cs="Arial"/>
                <w:b/>
                <w:sz w:val="20"/>
                <w:szCs w:val="20"/>
              </w:rPr>
            </w:pPr>
            <w:r>
              <w:rPr>
                <w:rFonts w:ascii="Arial" w:hAnsi="Arial" w:cs="Arial"/>
                <w:b/>
                <w:sz w:val="20"/>
                <w:szCs w:val="20"/>
              </w:rPr>
              <w:t>2.4.</w:t>
            </w:r>
          </w:p>
        </w:tc>
        <w:tc>
          <w:tcPr>
            <w:tcW w:w="4372" w:type="pct"/>
            <w:shd w:val="clear" w:color="auto" w:fill="auto"/>
          </w:tcPr>
          <w:p w:rsidR="00084E1B" w:rsidRPr="00E75349" w:rsidRDefault="003C504B" w:rsidP="00E75349">
            <w:pPr>
              <w:jc w:val="both"/>
              <w:rPr>
                <w:rFonts w:ascii="Arial" w:hAnsi="Arial" w:cs="Arial"/>
                <w:b/>
                <w:bCs/>
                <w:sz w:val="20"/>
                <w:szCs w:val="20"/>
              </w:rPr>
            </w:pPr>
            <w:r w:rsidRPr="00E75349">
              <w:rPr>
                <w:rFonts w:ascii="Arial" w:hAnsi="Arial" w:cs="Arial"/>
                <w:b/>
                <w:bCs/>
                <w:sz w:val="20"/>
                <w:szCs w:val="20"/>
              </w:rPr>
              <w:t xml:space="preserve">ПОСТАНОВЛЕНИЕ АДМИНИСТРАЦИИ ГОРОДА КУЙБЫШЕВА КУЙБЫШЕВСКОГО РАЙОНА НОВОСИБИРСКОЙ ОБЛАСТИ </w:t>
            </w:r>
            <w:r>
              <w:rPr>
                <w:rFonts w:ascii="Arial" w:hAnsi="Arial" w:cs="Arial"/>
                <w:b/>
                <w:sz w:val="20"/>
                <w:szCs w:val="20"/>
              </w:rPr>
              <w:t>ОТ 14</w:t>
            </w:r>
            <w:r w:rsidRPr="00E75349">
              <w:rPr>
                <w:rFonts w:ascii="Arial" w:hAnsi="Arial" w:cs="Arial"/>
                <w:b/>
                <w:sz w:val="20"/>
                <w:szCs w:val="20"/>
              </w:rPr>
              <w:t>.11.2023 № 12</w:t>
            </w:r>
            <w:r>
              <w:rPr>
                <w:rFonts w:ascii="Arial" w:hAnsi="Arial" w:cs="Arial"/>
                <w:b/>
                <w:sz w:val="20"/>
                <w:szCs w:val="20"/>
              </w:rPr>
              <w:t>98</w:t>
            </w:r>
            <w:r w:rsidRPr="00E75349">
              <w:rPr>
                <w:rFonts w:ascii="Arial" w:hAnsi="Arial" w:cs="Arial"/>
                <w:b/>
                <w:sz w:val="20"/>
                <w:szCs w:val="20"/>
              </w:rPr>
              <w:t xml:space="preserve"> </w:t>
            </w:r>
            <w:r w:rsidRPr="00E75349">
              <w:rPr>
                <w:rFonts w:ascii="Arial" w:hAnsi="Arial" w:cs="Arial"/>
                <w:sz w:val="20"/>
                <w:szCs w:val="20"/>
              </w:rPr>
              <w:t>«</w:t>
            </w:r>
            <w:r w:rsidRPr="000E54FB">
              <w:rPr>
                <w:rFonts w:ascii="Arial" w:hAnsi="Arial" w:cs="Arial"/>
                <w:sz w:val="20"/>
                <w:szCs w:val="20"/>
              </w:rPr>
              <w:t>О внесении изменений в постановление администрации города Куйбышева Куйбышевского района Новосибирской области от 23.08.2023 № 944 О проведении соревнований среди Дружин юных пожарных (ДЮП) образовательных учреждений города Куйбышева «Всегда готов к ЧС»</w:t>
            </w:r>
            <w:r w:rsidRPr="00E75349">
              <w:rPr>
                <w:rFonts w:ascii="Arial" w:hAnsi="Arial" w:cs="Arial"/>
                <w:sz w:val="20"/>
                <w:szCs w:val="20"/>
              </w:rPr>
              <w:t>»</w:t>
            </w:r>
          </w:p>
        </w:tc>
        <w:tc>
          <w:tcPr>
            <w:tcW w:w="357" w:type="pct"/>
            <w:shd w:val="clear" w:color="auto" w:fill="auto"/>
          </w:tcPr>
          <w:p w:rsidR="00084E1B" w:rsidRDefault="003C504B" w:rsidP="00E75349">
            <w:pPr>
              <w:tabs>
                <w:tab w:val="left" w:pos="9071"/>
              </w:tabs>
              <w:ind w:right="-143"/>
              <w:jc w:val="both"/>
              <w:rPr>
                <w:rFonts w:ascii="Arial" w:hAnsi="Arial" w:cs="Arial"/>
                <w:sz w:val="20"/>
                <w:szCs w:val="20"/>
              </w:rPr>
            </w:pPr>
            <w:r>
              <w:rPr>
                <w:rFonts w:ascii="Arial" w:hAnsi="Arial" w:cs="Arial"/>
                <w:sz w:val="20"/>
                <w:szCs w:val="20"/>
              </w:rPr>
              <w:t xml:space="preserve"> 16</w:t>
            </w:r>
          </w:p>
        </w:tc>
      </w:tr>
    </w:tbl>
    <w:p w:rsidR="002559C9" w:rsidRDefault="002559C9" w:rsidP="00034B79">
      <w:pPr>
        <w:jc w:val="both"/>
        <w:rPr>
          <w:rFonts w:ascii="Arial" w:hAnsi="Arial" w:cs="Arial"/>
          <w:sz w:val="20"/>
          <w:szCs w:val="20"/>
        </w:rPr>
      </w:pPr>
    </w:p>
    <w:p w:rsidR="00536E23" w:rsidRDefault="00536E23" w:rsidP="00034B79">
      <w:pPr>
        <w:jc w:val="both"/>
        <w:rPr>
          <w:rFonts w:ascii="Arial" w:hAnsi="Arial" w:cs="Arial"/>
          <w:sz w:val="20"/>
          <w:szCs w:val="20"/>
        </w:rPr>
      </w:pPr>
    </w:p>
    <w:p w:rsidR="00970AC6" w:rsidRDefault="00FF5784" w:rsidP="00284E62">
      <w:pPr>
        <w:jc w:val="both"/>
        <w:rPr>
          <w:rFonts w:ascii="Arial" w:hAnsi="Arial" w:cs="Arial"/>
          <w:sz w:val="20"/>
          <w:szCs w:val="20"/>
        </w:rPr>
      </w:pPr>
      <w:r>
        <w:rPr>
          <w:rFonts w:ascii="Arial" w:hAnsi="Arial" w:cs="Arial"/>
          <w:b/>
          <w:sz w:val="20"/>
          <w:szCs w:val="20"/>
        </w:rPr>
        <w:t xml:space="preserve">РАЗДЕЛ </w:t>
      </w:r>
      <w:r w:rsidR="00934B76" w:rsidRPr="00336F0C">
        <w:rPr>
          <w:rFonts w:ascii="Arial" w:hAnsi="Arial" w:cs="Arial"/>
          <w:b/>
          <w:sz w:val="20"/>
          <w:szCs w:val="20"/>
          <w:lang w:val="en-US"/>
        </w:rPr>
        <w:t>III</w:t>
      </w:r>
      <w:r w:rsidR="00934B76" w:rsidRPr="00336F0C">
        <w:rPr>
          <w:rFonts w:ascii="Arial" w:hAnsi="Arial" w:cs="Arial"/>
          <w:b/>
          <w:sz w:val="20"/>
          <w:szCs w:val="20"/>
        </w:rPr>
        <w:t>.</w:t>
      </w:r>
      <w:r w:rsidR="00934B76" w:rsidRPr="00336F0C">
        <w:rPr>
          <w:rFonts w:ascii="Arial" w:hAnsi="Arial" w:cs="Arial"/>
          <w:sz w:val="20"/>
          <w:szCs w:val="20"/>
        </w:rPr>
        <w:t xml:space="preserve"> Официальные сообщения и материалы органов местного самоуправления города Куйбышева Куйбышевск</w:t>
      </w:r>
      <w:r w:rsidR="00513872" w:rsidRPr="00336F0C">
        <w:rPr>
          <w:rFonts w:ascii="Arial" w:hAnsi="Arial" w:cs="Arial"/>
          <w:sz w:val="20"/>
          <w:szCs w:val="20"/>
        </w:rPr>
        <w:t>ого района Новосибирской области</w:t>
      </w:r>
    </w:p>
    <w:p w:rsidR="005163A7" w:rsidRDefault="005163A7" w:rsidP="005163A7">
      <w:pPr>
        <w:jc w:val="both"/>
        <w:rPr>
          <w:rFonts w:ascii="Arial" w:hAnsi="Arial" w:cs="Arial"/>
          <w:sz w:val="20"/>
          <w:szCs w:val="20"/>
        </w:rPr>
      </w:pPr>
    </w:p>
    <w:p w:rsidR="00784B3B" w:rsidRDefault="00784B3B" w:rsidP="005163A7">
      <w:pPr>
        <w:jc w:val="both"/>
        <w:rPr>
          <w:rFonts w:ascii="Arial" w:hAnsi="Arial" w:cs="Arial"/>
          <w:sz w:val="20"/>
          <w:szCs w:val="20"/>
        </w:rPr>
      </w:pPr>
    </w:p>
    <w:p w:rsidR="00336627" w:rsidRPr="009F7C05" w:rsidRDefault="00465802" w:rsidP="009F7C05">
      <w:pPr>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IV</w:t>
      </w:r>
      <w:r w:rsidRPr="00336F0C">
        <w:rPr>
          <w:rFonts w:ascii="Arial" w:hAnsi="Arial" w:cs="Arial"/>
          <w:b/>
          <w:sz w:val="20"/>
          <w:szCs w:val="20"/>
        </w:rPr>
        <w:t xml:space="preserve">. </w:t>
      </w:r>
      <w:r w:rsidR="008134CD" w:rsidRPr="00336F0C">
        <w:rPr>
          <w:rFonts w:ascii="Arial" w:hAnsi="Arial" w:cs="Arial"/>
          <w:sz w:val="20"/>
          <w:szCs w:val="20"/>
        </w:rPr>
        <w:t>Иная информация</w:t>
      </w:r>
    </w:p>
    <w:p w:rsidR="009F7C05" w:rsidRPr="00836AF1" w:rsidRDefault="009F7C05">
      <w:pPr>
        <w:rPr>
          <w:rFonts w:ascii="Arial" w:hAnsi="Arial" w:cs="Arial"/>
          <w:b/>
          <w:spacing w:val="1"/>
          <w:sz w:val="20"/>
          <w:szCs w:val="20"/>
        </w:rPr>
      </w:pPr>
      <w:r w:rsidRPr="00836AF1">
        <w:rPr>
          <w:rFonts w:ascii="Arial" w:hAnsi="Arial" w:cs="Arial"/>
          <w:b/>
          <w:spacing w:val="1"/>
          <w:sz w:val="20"/>
          <w:szCs w:val="20"/>
        </w:rPr>
        <w:br w:type="page"/>
      </w:r>
    </w:p>
    <w:p w:rsidR="006C3B73" w:rsidRPr="00836AF1" w:rsidRDefault="006C3B73" w:rsidP="006C3B73">
      <w:pPr>
        <w:tabs>
          <w:tab w:val="left" w:pos="1350"/>
        </w:tabs>
        <w:rPr>
          <w:rFonts w:ascii="Arial" w:hAnsi="Arial" w:cs="Arial"/>
          <w:sz w:val="20"/>
          <w:szCs w:val="20"/>
        </w:rPr>
        <w:sectPr w:rsidR="006C3B73" w:rsidRPr="00836AF1" w:rsidSect="0081793E">
          <w:headerReference w:type="default" r:id="rId10"/>
          <w:footerReference w:type="default" r:id="rId11"/>
          <w:footerReference w:type="first" r:id="rId12"/>
          <w:pgSz w:w="11906" w:h="16838"/>
          <w:pgMar w:top="1134" w:right="1134" w:bottom="1134" w:left="1134" w:header="709" w:footer="284" w:gutter="0"/>
          <w:pgNumType w:start="1" w:chapStyle="1"/>
          <w:cols w:space="708"/>
          <w:docGrid w:linePitch="360"/>
        </w:sectPr>
      </w:pPr>
    </w:p>
    <w:p w:rsidR="00F32C21" w:rsidRPr="006E2D26" w:rsidRDefault="00F32C21" w:rsidP="00F32C21">
      <w:pPr>
        <w:jc w:val="center"/>
        <w:rPr>
          <w:rFonts w:ascii="Arial" w:hAnsi="Arial" w:cs="Arial"/>
          <w:b/>
          <w:sz w:val="20"/>
          <w:szCs w:val="20"/>
        </w:rPr>
      </w:pPr>
      <w:r w:rsidRPr="006E2D26">
        <w:rPr>
          <w:rFonts w:ascii="Arial" w:hAnsi="Arial" w:cs="Arial"/>
          <w:b/>
          <w:sz w:val="20"/>
          <w:szCs w:val="20"/>
        </w:rPr>
        <w:lastRenderedPageBreak/>
        <w:t>РАЗДЕЛ I.</w:t>
      </w:r>
    </w:p>
    <w:p w:rsidR="00F32C21" w:rsidRDefault="00F32C21" w:rsidP="00F32C21">
      <w:pPr>
        <w:jc w:val="center"/>
        <w:rPr>
          <w:rFonts w:ascii="Arial" w:hAnsi="Arial" w:cs="Arial"/>
          <w:b/>
          <w:sz w:val="20"/>
          <w:szCs w:val="20"/>
        </w:rPr>
      </w:pPr>
      <w:r w:rsidRPr="006E2D26">
        <w:rPr>
          <w:rFonts w:ascii="Arial" w:hAnsi="Arial" w:cs="Arial"/>
          <w:b/>
          <w:sz w:val="20"/>
          <w:szCs w:val="20"/>
        </w:rPr>
        <w:t>ПРАВОВЫЕ АКТЫ, ПРИНЯТЫЕ НА МЕСТНОМ РЕФЕРЕНДУМЕ; РЕШЕНИЯ СОВЕТА ДЕПУТАТОВ ГОРОДА КУЙБЫШЕВА КУЙБЫШЕВСКОГО РАЙОНА НОВОСИБИРСКОЙ ОБЛАСТИ</w:t>
      </w:r>
    </w:p>
    <w:p w:rsidR="00200F37" w:rsidRDefault="00200F37" w:rsidP="00F32C21">
      <w:pPr>
        <w:jc w:val="center"/>
        <w:rPr>
          <w:rFonts w:ascii="Arial" w:hAnsi="Arial" w:cs="Arial"/>
          <w:b/>
          <w:sz w:val="20"/>
          <w:szCs w:val="20"/>
        </w:rPr>
      </w:pPr>
    </w:p>
    <w:p w:rsidR="00F32C21" w:rsidRPr="00EA5475" w:rsidRDefault="00F32C21" w:rsidP="00F32C21">
      <w:pPr>
        <w:pStyle w:val="af0"/>
        <w:numPr>
          <w:ilvl w:val="1"/>
          <w:numId w:val="16"/>
        </w:numPr>
        <w:ind w:left="0" w:firstLine="0"/>
        <w:jc w:val="both"/>
        <w:rPr>
          <w:rFonts w:ascii="Arial" w:hAnsi="Arial" w:cs="Arial"/>
          <w:b/>
          <w:sz w:val="20"/>
          <w:szCs w:val="20"/>
        </w:rPr>
      </w:pPr>
      <w:r w:rsidRPr="00EA5475">
        <w:rPr>
          <w:rFonts w:ascii="Arial" w:hAnsi="Arial" w:cs="Arial"/>
          <w:b/>
          <w:sz w:val="20"/>
          <w:szCs w:val="20"/>
        </w:rPr>
        <w:t xml:space="preserve"> РАСПОРЯЖЕНИЕ СОВЕТА ДЕПУТАТОВ ГОРОДА КУЙБЫШЕВА</w:t>
      </w:r>
      <w:r>
        <w:rPr>
          <w:rFonts w:ascii="Arial" w:hAnsi="Arial" w:cs="Arial"/>
          <w:b/>
          <w:sz w:val="20"/>
          <w:szCs w:val="20"/>
        </w:rPr>
        <w:t xml:space="preserve"> КУЙБЫШЕВСКОГО РАЙОНА НОВОСИБИРСКОЙ ОБЛАСТИ от </w:t>
      </w:r>
      <w:r w:rsidR="00200F37">
        <w:rPr>
          <w:rFonts w:ascii="Arial" w:hAnsi="Arial" w:cs="Arial"/>
          <w:b/>
          <w:sz w:val="20"/>
          <w:szCs w:val="20"/>
        </w:rPr>
        <w:t>15</w:t>
      </w:r>
      <w:r>
        <w:rPr>
          <w:rFonts w:ascii="Arial" w:hAnsi="Arial" w:cs="Arial"/>
          <w:b/>
          <w:sz w:val="20"/>
          <w:szCs w:val="20"/>
        </w:rPr>
        <w:t>.11.2023 № 2</w:t>
      </w:r>
      <w:r w:rsidR="00200F37">
        <w:rPr>
          <w:rFonts w:ascii="Arial" w:hAnsi="Arial" w:cs="Arial"/>
          <w:b/>
          <w:sz w:val="20"/>
          <w:szCs w:val="20"/>
        </w:rPr>
        <w:t>5</w:t>
      </w:r>
      <w:r w:rsidRPr="00EA5475">
        <w:rPr>
          <w:rFonts w:ascii="Arial" w:hAnsi="Arial" w:cs="Arial"/>
          <w:b/>
          <w:sz w:val="20"/>
          <w:szCs w:val="20"/>
        </w:rPr>
        <w:t xml:space="preserve">-р </w:t>
      </w:r>
      <w:r w:rsidRPr="00EA5475">
        <w:rPr>
          <w:rFonts w:ascii="Arial" w:hAnsi="Arial" w:cs="Arial"/>
          <w:sz w:val="20"/>
          <w:szCs w:val="20"/>
        </w:rPr>
        <w:t>«</w:t>
      </w:r>
      <w:r w:rsidRPr="00A93C46">
        <w:rPr>
          <w:rFonts w:ascii="Arial" w:hAnsi="Arial" w:cs="Arial"/>
          <w:sz w:val="20"/>
          <w:szCs w:val="20"/>
        </w:rPr>
        <w:t xml:space="preserve">О созыве </w:t>
      </w:r>
      <w:r w:rsidR="00200F37" w:rsidRPr="0040169F">
        <w:rPr>
          <w:rFonts w:ascii="Arial" w:hAnsi="Arial" w:cs="Arial"/>
          <w:sz w:val="20"/>
          <w:szCs w:val="20"/>
        </w:rPr>
        <w:t>тридцатой</w:t>
      </w:r>
      <w:r w:rsidRPr="00F32C21">
        <w:rPr>
          <w:rFonts w:ascii="Arial" w:hAnsi="Arial" w:cs="Arial"/>
          <w:sz w:val="20"/>
          <w:szCs w:val="20"/>
        </w:rPr>
        <w:t xml:space="preserve"> (внеочередной) сессии</w:t>
      </w:r>
      <w:r w:rsidRPr="00A93C46">
        <w:rPr>
          <w:rFonts w:ascii="Arial" w:hAnsi="Arial" w:cs="Arial"/>
          <w:sz w:val="20"/>
          <w:szCs w:val="20"/>
        </w:rPr>
        <w:t xml:space="preserve"> Совета депутатов города Куйбышева Куйбышевског</w:t>
      </w:r>
      <w:r>
        <w:rPr>
          <w:rFonts w:ascii="Arial" w:hAnsi="Arial" w:cs="Arial"/>
          <w:sz w:val="20"/>
          <w:szCs w:val="20"/>
        </w:rPr>
        <w:t xml:space="preserve">о района Новосибирской области </w:t>
      </w:r>
      <w:r w:rsidRPr="00A93C46">
        <w:rPr>
          <w:rFonts w:ascii="Arial" w:hAnsi="Arial" w:cs="Arial"/>
          <w:sz w:val="20"/>
          <w:szCs w:val="20"/>
        </w:rPr>
        <w:t>пятого созыва</w:t>
      </w:r>
      <w:r w:rsidRPr="00EA5475">
        <w:rPr>
          <w:rFonts w:ascii="Arial" w:hAnsi="Arial" w:cs="Arial"/>
          <w:sz w:val="20"/>
          <w:szCs w:val="20"/>
        </w:rPr>
        <w:t>»</w:t>
      </w:r>
    </w:p>
    <w:p w:rsidR="00E75349" w:rsidRDefault="00E75349" w:rsidP="00200F37">
      <w:pPr>
        <w:keepNext/>
        <w:tabs>
          <w:tab w:val="left" w:pos="4860"/>
        </w:tabs>
        <w:autoSpaceDE w:val="0"/>
        <w:autoSpaceDN w:val="0"/>
        <w:jc w:val="center"/>
        <w:outlineLvl w:val="2"/>
        <w:rPr>
          <w:rFonts w:ascii="Arial" w:hAnsi="Arial" w:cs="Arial"/>
          <w:b/>
          <w:bCs/>
          <w:sz w:val="20"/>
          <w:szCs w:val="20"/>
        </w:rPr>
      </w:pPr>
    </w:p>
    <w:p w:rsidR="00200F37" w:rsidRPr="0040169F" w:rsidRDefault="00200F37" w:rsidP="00200F37">
      <w:pPr>
        <w:keepNext/>
        <w:tabs>
          <w:tab w:val="left" w:pos="4860"/>
        </w:tabs>
        <w:autoSpaceDE w:val="0"/>
        <w:autoSpaceDN w:val="0"/>
        <w:jc w:val="center"/>
        <w:outlineLvl w:val="2"/>
        <w:rPr>
          <w:rFonts w:ascii="Arial" w:hAnsi="Arial" w:cs="Arial"/>
          <w:b/>
          <w:bCs/>
          <w:sz w:val="20"/>
          <w:szCs w:val="20"/>
        </w:rPr>
      </w:pPr>
      <w:r w:rsidRPr="0040169F">
        <w:rPr>
          <w:rFonts w:ascii="Arial" w:hAnsi="Arial" w:cs="Arial"/>
          <w:b/>
          <w:bCs/>
          <w:sz w:val="20"/>
          <w:szCs w:val="20"/>
        </w:rPr>
        <w:t>РАСПОРЯЖЕНИЕ</w:t>
      </w:r>
    </w:p>
    <w:p w:rsidR="00200F37" w:rsidRPr="0040169F" w:rsidRDefault="00200F37" w:rsidP="00200F37">
      <w:pPr>
        <w:widowControl w:val="0"/>
        <w:tabs>
          <w:tab w:val="left" w:pos="4860"/>
        </w:tabs>
        <w:snapToGrid w:val="0"/>
        <w:spacing w:line="259" w:lineRule="auto"/>
        <w:ind w:firstLine="600"/>
        <w:jc w:val="center"/>
        <w:rPr>
          <w:rFonts w:ascii="Arial" w:hAnsi="Arial" w:cs="Arial"/>
          <w:b/>
          <w:bCs/>
          <w:sz w:val="20"/>
          <w:szCs w:val="20"/>
        </w:rPr>
      </w:pPr>
    </w:p>
    <w:p w:rsidR="00200F37" w:rsidRPr="0040169F" w:rsidRDefault="00200F37" w:rsidP="00200F37">
      <w:pPr>
        <w:widowControl w:val="0"/>
        <w:tabs>
          <w:tab w:val="left" w:pos="4860"/>
        </w:tabs>
        <w:snapToGrid w:val="0"/>
        <w:spacing w:line="259" w:lineRule="auto"/>
        <w:jc w:val="center"/>
        <w:rPr>
          <w:rFonts w:ascii="Arial" w:hAnsi="Arial" w:cs="Arial"/>
          <w:sz w:val="20"/>
          <w:szCs w:val="20"/>
        </w:rPr>
      </w:pPr>
      <w:r w:rsidRPr="0040169F">
        <w:rPr>
          <w:rFonts w:ascii="Arial" w:hAnsi="Arial" w:cs="Arial"/>
          <w:sz w:val="20"/>
          <w:szCs w:val="20"/>
        </w:rPr>
        <w:t>15.11.2023 № 25-р</w:t>
      </w:r>
    </w:p>
    <w:p w:rsidR="00200F37" w:rsidRPr="0040169F" w:rsidRDefault="00200F37" w:rsidP="00200F37">
      <w:pPr>
        <w:tabs>
          <w:tab w:val="left" w:pos="4860"/>
        </w:tabs>
        <w:ind w:left="709"/>
        <w:jc w:val="both"/>
        <w:rPr>
          <w:rFonts w:ascii="Arial" w:hAnsi="Arial" w:cs="Arial"/>
          <w:sz w:val="20"/>
          <w:szCs w:val="20"/>
        </w:rPr>
      </w:pPr>
    </w:p>
    <w:p w:rsidR="00200F37" w:rsidRPr="0040169F" w:rsidRDefault="00200F37" w:rsidP="00200F37">
      <w:pPr>
        <w:widowControl w:val="0"/>
        <w:tabs>
          <w:tab w:val="left" w:pos="4860"/>
        </w:tabs>
        <w:snapToGrid w:val="0"/>
        <w:jc w:val="center"/>
        <w:rPr>
          <w:rFonts w:ascii="Arial" w:hAnsi="Arial" w:cs="Arial"/>
          <w:b/>
          <w:sz w:val="20"/>
          <w:szCs w:val="20"/>
        </w:rPr>
      </w:pPr>
      <w:r w:rsidRPr="0040169F">
        <w:rPr>
          <w:rFonts w:ascii="Arial" w:hAnsi="Arial" w:cs="Arial"/>
          <w:b/>
          <w:sz w:val="20"/>
          <w:szCs w:val="20"/>
        </w:rPr>
        <w:t>О созыве тридцатой (внеочередной) сессии Совета депутатов города Куйбышева Куйбышевского района Новосибирской области пятого созыва</w:t>
      </w:r>
    </w:p>
    <w:p w:rsidR="00200F37" w:rsidRPr="0040169F" w:rsidRDefault="00200F37" w:rsidP="00200F37">
      <w:pPr>
        <w:widowControl w:val="0"/>
        <w:tabs>
          <w:tab w:val="left" w:pos="4095"/>
          <w:tab w:val="left" w:pos="4860"/>
        </w:tabs>
        <w:snapToGrid w:val="0"/>
        <w:contextualSpacing/>
        <w:jc w:val="center"/>
        <w:rPr>
          <w:rFonts w:ascii="Arial" w:hAnsi="Arial" w:cs="Arial"/>
          <w:sz w:val="20"/>
          <w:szCs w:val="20"/>
        </w:rPr>
      </w:pPr>
    </w:p>
    <w:p w:rsidR="00200F37" w:rsidRPr="0040169F" w:rsidRDefault="00200F37" w:rsidP="00200F37">
      <w:pPr>
        <w:widowControl w:val="0"/>
        <w:tabs>
          <w:tab w:val="left" w:pos="4860"/>
        </w:tabs>
        <w:snapToGrid w:val="0"/>
        <w:contextualSpacing/>
        <w:jc w:val="both"/>
        <w:rPr>
          <w:rFonts w:ascii="Arial" w:hAnsi="Arial" w:cs="Arial"/>
          <w:sz w:val="20"/>
          <w:szCs w:val="20"/>
        </w:rPr>
      </w:pPr>
      <w:r w:rsidRPr="0040169F">
        <w:rPr>
          <w:rFonts w:ascii="Arial" w:hAnsi="Arial" w:cs="Arial"/>
          <w:sz w:val="20"/>
          <w:szCs w:val="20"/>
        </w:rPr>
        <w:t xml:space="preserve">         Созвать тридцатую (внеочередную) сессию Совета депутатов города Куйбышева Куйбышевского района Новосибирской области пятого созыва 16 ноября 2023 года в 11.00 часов в кабинете Совета депутатов № 12 (г. Куйбышев, ул. </w:t>
      </w:r>
      <w:proofErr w:type="spellStart"/>
      <w:r w:rsidRPr="0040169F">
        <w:rPr>
          <w:rFonts w:ascii="Arial" w:hAnsi="Arial" w:cs="Arial"/>
          <w:sz w:val="20"/>
          <w:szCs w:val="20"/>
        </w:rPr>
        <w:t>Краскома</w:t>
      </w:r>
      <w:proofErr w:type="spellEnd"/>
      <w:r w:rsidRPr="0040169F">
        <w:rPr>
          <w:rFonts w:ascii="Arial" w:hAnsi="Arial" w:cs="Arial"/>
          <w:sz w:val="20"/>
          <w:szCs w:val="20"/>
        </w:rPr>
        <w:t xml:space="preserve">, 37). </w:t>
      </w:r>
    </w:p>
    <w:p w:rsidR="00200F37" w:rsidRPr="0040169F" w:rsidRDefault="00200F37" w:rsidP="00200F37">
      <w:pPr>
        <w:widowControl w:val="0"/>
        <w:tabs>
          <w:tab w:val="left" w:pos="4860"/>
        </w:tabs>
        <w:snapToGrid w:val="0"/>
        <w:contextualSpacing/>
        <w:jc w:val="both"/>
        <w:rPr>
          <w:rFonts w:ascii="Arial" w:hAnsi="Arial" w:cs="Arial"/>
          <w:sz w:val="20"/>
          <w:szCs w:val="20"/>
        </w:rPr>
      </w:pPr>
      <w:r w:rsidRPr="0040169F">
        <w:rPr>
          <w:rFonts w:ascii="Arial" w:hAnsi="Arial" w:cs="Arial"/>
          <w:sz w:val="20"/>
          <w:szCs w:val="20"/>
        </w:rPr>
        <w:t xml:space="preserve">         Предложить на рассмотрение Совету депутатов города Куйбышева Куйбышевского района Новосибирской области вопросы:</w:t>
      </w:r>
    </w:p>
    <w:p w:rsidR="00200F37" w:rsidRPr="0040169F" w:rsidRDefault="00200F37" w:rsidP="00200F37">
      <w:pPr>
        <w:autoSpaceDE w:val="0"/>
        <w:autoSpaceDN w:val="0"/>
        <w:adjustRightInd w:val="0"/>
        <w:jc w:val="both"/>
        <w:outlineLvl w:val="0"/>
        <w:rPr>
          <w:rFonts w:ascii="Arial" w:hAnsi="Arial" w:cs="Arial"/>
          <w:sz w:val="20"/>
          <w:szCs w:val="20"/>
        </w:rPr>
      </w:pPr>
      <w:r w:rsidRPr="0040169F">
        <w:rPr>
          <w:rFonts w:ascii="Arial" w:hAnsi="Arial" w:cs="Arial"/>
          <w:sz w:val="20"/>
          <w:szCs w:val="20"/>
        </w:rPr>
        <w:t xml:space="preserve">         - О внесении изменений в решение Совета депутатов от 22.12.2022 № 169 «О бюджете города Куйбышева Куйбышевского района Новосибирской области на 2023 год и плановый период 2024 и 2025 годов»;</w:t>
      </w:r>
    </w:p>
    <w:p w:rsidR="00200F37" w:rsidRPr="0040169F" w:rsidRDefault="00200F37" w:rsidP="00200F37">
      <w:pPr>
        <w:autoSpaceDE w:val="0"/>
        <w:autoSpaceDN w:val="0"/>
        <w:adjustRightInd w:val="0"/>
        <w:jc w:val="both"/>
        <w:outlineLvl w:val="0"/>
        <w:rPr>
          <w:rFonts w:ascii="Arial" w:hAnsi="Arial" w:cs="Arial"/>
          <w:bCs/>
          <w:sz w:val="20"/>
          <w:szCs w:val="20"/>
        </w:rPr>
      </w:pPr>
      <w:r w:rsidRPr="0040169F">
        <w:rPr>
          <w:rFonts w:ascii="Arial" w:hAnsi="Arial" w:cs="Arial"/>
          <w:sz w:val="20"/>
          <w:szCs w:val="20"/>
        </w:rPr>
        <w:t xml:space="preserve">         - </w:t>
      </w:r>
      <w:r w:rsidRPr="0040169F">
        <w:rPr>
          <w:rFonts w:ascii="Arial" w:hAnsi="Arial" w:cs="Arial"/>
          <w:bCs/>
          <w:sz w:val="20"/>
          <w:szCs w:val="20"/>
        </w:rPr>
        <w:t>О внесении изменений в решение десятой сессии Совета депутатов города Куйбышева Куйбышевского района Новосибирской области от 20.06.2022 № 103 «Об утверждении Правил землепользования и застройки города Куйбышева Куйбышевского района Новосибирской области».</w:t>
      </w:r>
    </w:p>
    <w:p w:rsidR="00200F37" w:rsidRPr="0040169F" w:rsidRDefault="00200F37" w:rsidP="00200F37">
      <w:pPr>
        <w:ind w:firstLine="709"/>
        <w:contextualSpacing/>
        <w:jc w:val="both"/>
        <w:rPr>
          <w:rFonts w:ascii="Arial" w:hAnsi="Arial" w:cs="Arial"/>
          <w:bCs/>
          <w:sz w:val="20"/>
          <w:szCs w:val="20"/>
          <w:lang w:eastAsia="x-none"/>
        </w:rPr>
      </w:pPr>
    </w:p>
    <w:p w:rsidR="00200F37" w:rsidRPr="0040169F" w:rsidRDefault="00200F37" w:rsidP="00200F37">
      <w:pPr>
        <w:widowControl w:val="0"/>
        <w:tabs>
          <w:tab w:val="left" w:pos="709"/>
          <w:tab w:val="left" w:pos="4080"/>
        </w:tabs>
        <w:snapToGrid w:val="0"/>
        <w:contextualSpacing/>
        <w:jc w:val="both"/>
        <w:rPr>
          <w:rFonts w:ascii="Arial" w:hAnsi="Arial" w:cs="Arial"/>
          <w:sz w:val="20"/>
          <w:szCs w:val="20"/>
        </w:rPr>
      </w:pPr>
      <w:r w:rsidRPr="0040169F">
        <w:rPr>
          <w:rFonts w:ascii="Arial" w:hAnsi="Arial" w:cs="Arial"/>
          <w:sz w:val="20"/>
          <w:szCs w:val="20"/>
        </w:rPr>
        <w:t xml:space="preserve">Председатель Совета депутатов </w:t>
      </w:r>
      <w:r w:rsidRPr="0040169F">
        <w:rPr>
          <w:rFonts w:ascii="Arial" w:hAnsi="Arial" w:cs="Arial"/>
          <w:sz w:val="20"/>
          <w:szCs w:val="20"/>
        </w:rPr>
        <w:tab/>
        <w:t xml:space="preserve">                                                     Е.А. Яблокова</w:t>
      </w:r>
    </w:p>
    <w:p w:rsidR="00F32C21" w:rsidRPr="00F32C21" w:rsidRDefault="00F32C21" w:rsidP="00F32C21">
      <w:pPr>
        <w:snapToGrid w:val="0"/>
        <w:rPr>
          <w:rFonts w:ascii="Arial" w:hAnsi="Arial" w:cs="Arial"/>
          <w:b/>
          <w:spacing w:val="1"/>
          <w:sz w:val="20"/>
          <w:szCs w:val="20"/>
        </w:rPr>
      </w:pPr>
    </w:p>
    <w:p w:rsidR="00F32C21" w:rsidRPr="00F32C21" w:rsidRDefault="00F32C21" w:rsidP="00F32C21">
      <w:pPr>
        <w:widowControl w:val="0"/>
        <w:jc w:val="center"/>
        <w:rPr>
          <w:rFonts w:ascii="Arial" w:hAnsi="Arial" w:cs="Arial"/>
          <w:b/>
          <w:spacing w:val="1"/>
          <w:sz w:val="20"/>
          <w:szCs w:val="20"/>
        </w:rPr>
      </w:pPr>
      <w:r w:rsidRPr="00F32C21">
        <w:rPr>
          <w:rFonts w:ascii="Arial" w:hAnsi="Arial" w:cs="Arial"/>
          <w:b/>
          <w:spacing w:val="1"/>
          <w:sz w:val="20"/>
          <w:szCs w:val="20"/>
        </w:rPr>
        <w:t>РАЗДЕЛ II.</w:t>
      </w:r>
    </w:p>
    <w:p w:rsidR="00F32C21" w:rsidRPr="00F32C21" w:rsidRDefault="00F32C21" w:rsidP="00F32C21">
      <w:pPr>
        <w:shd w:val="clear" w:color="auto" w:fill="FFFFFF"/>
        <w:jc w:val="center"/>
        <w:textAlignment w:val="baseline"/>
        <w:rPr>
          <w:rFonts w:ascii="Arial" w:hAnsi="Arial" w:cs="Arial"/>
          <w:b/>
          <w:spacing w:val="1"/>
          <w:sz w:val="20"/>
          <w:szCs w:val="20"/>
        </w:rPr>
      </w:pPr>
      <w:r w:rsidRPr="00F32C21">
        <w:rPr>
          <w:rFonts w:ascii="Arial" w:hAnsi="Arial" w:cs="Arial"/>
          <w:b/>
          <w:spacing w:val="1"/>
          <w:sz w:val="20"/>
          <w:szCs w:val="20"/>
        </w:rPr>
        <w:t xml:space="preserve">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 </w:t>
      </w:r>
    </w:p>
    <w:p w:rsidR="00521ECE" w:rsidRPr="00F32C21" w:rsidRDefault="00521ECE" w:rsidP="00F32C21">
      <w:pPr>
        <w:jc w:val="both"/>
        <w:rPr>
          <w:rFonts w:ascii="Arial" w:hAnsi="Arial" w:cs="Arial"/>
          <w:b/>
          <w:sz w:val="20"/>
          <w:szCs w:val="20"/>
        </w:rPr>
      </w:pPr>
    </w:p>
    <w:p w:rsidR="00F32C21" w:rsidRDefault="00F32C21" w:rsidP="00521ECE">
      <w:pPr>
        <w:autoSpaceDE w:val="0"/>
        <w:autoSpaceDN w:val="0"/>
        <w:adjustRightInd w:val="0"/>
        <w:jc w:val="both"/>
        <w:rPr>
          <w:rFonts w:ascii="Arial" w:hAnsi="Arial" w:cs="Arial"/>
          <w:sz w:val="20"/>
          <w:szCs w:val="20"/>
        </w:rPr>
      </w:pPr>
      <w:r w:rsidRPr="00F32C21">
        <w:rPr>
          <w:rFonts w:ascii="Arial" w:hAnsi="Arial" w:cs="Arial"/>
          <w:b/>
          <w:sz w:val="20"/>
          <w:szCs w:val="20"/>
        </w:rPr>
        <w:t xml:space="preserve">2.1. </w:t>
      </w:r>
      <w:r w:rsidRPr="00F32C21">
        <w:rPr>
          <w:rFonts w:ascii="Arial" w:hAnsi="Arial" w:cs="Arial"/>
          <w:b/>
          <w:bCs/>
          <w:sz w:val="20"/>
          <w:szCs w:val="20"/>
        </w:rPr>
        <w:t xml:space="preserve">ПОСТАНОВЛЕНИЕ </w:t>
      </w:r>
      <w:r w:rsidR="00521ECE">
        <w:rPr>
          <w:rFonts w:ascii="Arial" w:hAnsi="Arial" w:cs="Arial"/>
          <w:b/>
          <w:bCs/>
          <w:sz w:val="20"/>
          <w:szCs w:val="20"/>
        </w:rPr>
        <w:t>АДМИНИСТРАЦИИ</w:t>
      </w:r>
      <w:r w:rsidRPr="00F32C21">
        <w:rPr>
          <w:rFonts w:ascii="Arial" w:hAnsi="Arial" w:cs="Arial"/>
          <w:b/>
          <w:bCs/>
          <w:sz w:val="20"/>
          <w:szCs w:val="20"/>
        </w:rPr>
        <w:t xml:space="preserve"> ГОРОДА КУЙБЫШЕВА КУЙБЫШЕВСКОГО РАЙОНА НОВОСИБИРСКОЙ ОБЛАСТИ </w:t>
      </w:r>
      <w:r w:rsidRPr="00F32C21">
        <w:rPr>
          <w:rFonts w:ascii="Arial" w:hAnsi="Arial" w:cs="Arial"/>
          <w:b/>
          <w:sz w:val="20"/>
          <w:szCs w:val="20"/>
        </w:rPr>
        <w:t>ОТ 0</w:t>
      </w:r>
      <w:r w:rsidR="00521ECE">
        <w:rPr>
          <w:rFonts w:ascii="Arial" w:hAnsi="Arial" w:cs="Arial"/>
          <w:b/>
          <w:sz w:val="20"/>
          <w:szCs w:val="20"/>
        </w:rPr>
        <w:t>3</w:t>
      </w:r>
      <w:r w:rsidRPr="00F32C21">
        <w:rPr>
          <w:rFonts w:ascii="Arial" w:hAnsi="Arial" w:cs="Arial"/>
          <w:b/>
          <w:sz w:val="20"/>
          <w:szCs w:val="20"/>
        </w:rPr>
        <w:t>.1</w:t>
      </w:r>
      <w:r w:rsidR="00536E23">
        <w:rPr>
          <w:rFonts w:ascii="Arial" w:hAnsi="Arial" w:cs="Arial"/>
          <w:b/>
          <w:sz w:val="20"/>
          <w:szCs w:val="20"/>
        </w:rPr>
        <w:t>1</w:t>
      </w:r>
      <w:r w:rsidRPr="00F32C21">
        <w:rPr>
          <w:rFonts w:ascii="Arial" w:hAnsi="Arial" w:cs="Arial"/>
          <w:b/>
          <w:sz w:val="20"/>
          <w:szCs w:val="20"/>
        </w:rPr>
        <w:t xml:space="preserve">.2023 № </w:t>
      </w:r>
      <w:r w:rsidR="00521ECE">
        <w:rPr>
          <w:rFonts w:ascii="Arial" w:hAnsi="Arial" w:cs="Arial"/>
          <w:b/>
          <w:sz w:val="20"/>
          <w:szCs w:val="20"/>
        </w:rPr>
        <w:t>1251</w:t>
      </w:r>
      <w:r w:rsidRPr="00F32C21">
        <w:rPr>
          <w:rFonts w:ascii="Arial" w:hAnsi="Arial" w:cs="Arial"/>
          <w:b/>
          <w:sz w:val="20"/>
          <w:szCs w:val="20"/>
        </w:rPr>
        <w:t xml:space="preserve"> </w:t>
      </w:r>
      <w:r w:rsidRPr="00F32C21">
        <w:rPr>
          <w:rFonts w:ascii="Arial" w:hAnsi="Arial" w:cs="Arial"/>
          <w:sz w:val="20"/>
          <w:szCs w:val="20"/>
        </w:rPr>
        <w:t>«</w:t>
      </w:r>
      <w:r w:rsidR="00521ECE" w:rsidRPr="00521ECE">
        <w:rPr>
          <w:rFonts w:ascii="Arial" w:hAnsi="Arial" w:cs="Arial"/>
          <w:bCs/>
          <w:sz w:val="20"/>
          <w:szCs w:val="20"/>
        </w:rPr>
        <w:t>Об основных направлениях бюджетной, налоговой и долговой политики города Куйбышева Куйбышевского района Новосибирской области</w:t>
      </w:r>
      <w:r w:rsidR="00521ECE">
        <w:rPr>
          <w:rFonts w:ascii="Arial" w:hAnsi="Arial" w:cs="Arial"/>
          <w:bCs/>
          <w:sz w:val="20"/>
          <w:szCs w:val="20"/>
        </w:rPr>
        <w:t xml:space="preserve"> </w:t>
      </w:r>
      <w:r w:rsidR="00521ECE" w:rsidRPr="00521ECE">
        <w:rPr>
          <w:rFonts w:ascii="Arial" w:hAnsi="Arial" w:cs="Arial"/>
          <w:bCs/>
          <w:sz w:val="20"/>
          <w:szCs w:val="20"/>
        </w:rPr>
        <w:t>на 2024 год и плановый период 2025 и 2026 годов</w:t>
      </w:r>
      <w:r w:rsidRPr="00F32C21">
        <w:rPr>
          <w:rFonts w:ascii="Arial" w:hAnsi="Arial" w:cs="Arial"/>
          <w:sz w:val="20"/>
          <w:szCs w:val="20"/>
        </w:rPr>
        <w:t>»</w:t>
      </w:r>
    </w:p>
    <w:p w:rsidR="00521ECE" w:rsidRDefault="00521ECE" w:rsidP="00F32C21">
      <w:pPr>
        <w:jc w:val="both"/>
        <w:rPr>
          <w:rFonts w:ascii="Arial" w:hAnsi="Arial" w:cs="Arial"/>
          <w:sz w:val="20"/>
          <w:szCs w:val="20"/>
        </w:rPr>
      </w:pPr>
    </w:p>
    <w:p w:rsidR="00521ECE" w:rsidRPr="00521ECE" w:rsidRDefault="00521ECE" w:rsidP="00521ECE">
      <w:pPr>
        <w:keepNext/>
        <w:autoSpaceDE w:val="0"/>
        <w:autoSpaceDN w:val="0"/>
        <w:jc w:val="center"/>
        <w:outlineLvl w:val="0"/>
        <w:rPr>
          <w:rFonts w:ascii="Arial" w:hAnsi="Arial" w:cs="Arial"/>
          <w:b/>
          <w:bCs/>
          <w:sz w:val="20"/>
          <w:szCs w:val="20"/>
        </w:rPr>
      </w:pPr>
      <w:r w:rsidRPr="00521ECE">
        <w:rPr>
          <w:rFonts w:ascii="Arial" w:hAnsi="Arial" w:cs="Arial"/>
          <w:b/>
          <w:bCs/>
          <w:sz w:val="20"/>
          <w:szCs w:val="20"/>
        </w:rPr>
        <w:t>ПОСТАНОВЛЕНИЕ</w:t>
      </w:r>
    </w:p>
    <w:p w:rsidR="00521ECE" w:rsidRPr="00521ECE" w:rsidRDefault="00521ECE" w:rsidP="00521ECE">
      <w:pPr>
        <w:tabs>
          <w:tab w:val="center" w:pos="-1843"/>
          <w:tab w:val="left" w:pos="-1418"/>
          <w:tab w:val="right" w:pos="11907"/>
        </w:tabs>
        <w:autoSpaceDE w:val="0"/>
        <w:autoSpaceDN w:val="0"/>
        <w:ind w:right="-1"/>
        <w:jc w:val="both"/>
        <w:rPr>
          <w:rFonts w:ascii="Arial" w:hAnsi="Arial" w:cs="Arial"/>
          <w:sz w:val="20"/>
          <w:szCs w:val="20"/>
        </w:rPr>
      </w:pPr>
      <w:r w:rsidRPr="00521ECE">
        <w:rPr>
          <w:rFonts w:ascii="Arial" w:hAnsi="Arial" w:cs="Arial"/>
          <w:sz w:val="20"/>
          <w:szCs w:val="20"/>
        </w:rPr>
        <w:t xml:space="preserve">                                                                            </w:t>
      </w:r>
    </w:p>
    <w:p w:rsidR="00521ECE" w:rsidRPr="00521ECE" w:rsidRDefault="00521ECE" w:rsidP="00521ECE">
      <w:pPr>
        <w:tabs>
          <w:tab w:val="center" w:pos="-1843"/>
          <w:tab w:val="left" w:pos="-1418"/>
          <w:tab w:val="right" w:pos="11907"/>
        </w:tabs>
        <w:autoSpaceDE w:val="0"/>
        <w:autoSpaceDN w:val="0"/>
        <w:ind w:right="-1"/>
        <w:jc w:val="center"/>
        <w:rPr>
          <w:rFonts w:ascii="Arial" w:hAnsi="Arial" w:cs="Arial"/>
          <w:sz w:val="20"/>
          <w:szCs w:val="20"/>
        </w:rPr>
      </w:pPr>
      <w:r w:rsidRPr="00521ECE">
        <w:rPr>
          <w:rFonts w:ascii="Arial" w:hAnsi="Arial" w:cs="Arial"/>
          <w:sz w:val="20"/>
          <w:szCs w:val="20"/>
        </w:rPr>
        <w:t>03.11.2023  № 1251</w:t>
      </w:r>
    </w:p>
    <w:p w:rsidR="00521ECE" w:rsidRPr="00521ECE" w:rsidRDefault="00521ECE" w:rsidP="00F32C21">
      <w:pPr>
        <w:jc w:val="both"/>
        <w:rPr>
          <w:rFonts w:ascii="Arial" w:hAnsi="Arial" w:cs="Arial"/>
          <w:b/>
          <w:sz w:val="20"/>
          <w:szCs w:val="20"/>
        </w:rPr>
      </w:pPr>
    </w:p>
    <w:p w:rsidR="00521ECE" w:rsidRPr="00521ECE" w:rsidRDefault="00521ECE" w:rsidP="00521ECE">
      <w:pPr>
        <w:autoSpaceDE w:val="0"/>
        <w:autoSpaceDN w:val="0"/>
        <w:adjustRightInd w:val="0"/>
        <w:jc w:val="center"/>
        <w:rPr>
          <w:rFonts w:ascii="Arial" w:hAnsi="Arial" w:cs="Arial"/>
          <w:b/>
          <w:bCs/>
          <w:sz w:val="20"/>
          <w:szCs w:val="20"/>
        </w:rPr>
      </w:pPr>
      <w:r w:rsidRPr="00521ECE">
        <w:rPr>
          <w:rFonts w:ascii="Arial" w:hAnsi="Arial" w:cs="Arial"/>
          <w:b/>
          <w:bCs/>
          <w:sz w:val="20"/>
          <w:szCs w:val="20"/>
        </w:rPr>
        <w:t xml:space="preserve">Об основных направлениях бюджетной, налоговой и долговой политики </w:t>
      </w:r>
    </w:p>
    <w:p w:rsidR="00521ECE" w:rsidRPr="00521ECE" w:rsidRDefault="00521ECE" w:rsidP="00521ECE">
      <w:pPr>
        <w:autoSpaceDE w:val="0"/>
        <w:autoSpaceDN w:val="0"/>
        <w:adjustRightInd w:val="0"/>
        <w:jc w:val="center"/>
        <w:rPr>
          <w:rFonts w:ascii="Arial" w:hAnsi="Arial" w:cs="Arial"/>
          <w:b/>
          <w:bCs/>
          <w:sz w:val="20"/>
          <w:szCs w:val="20"/>
        </w:rPr>
      </w:pPr>
      <w:r w:rsidRPr="00521ECE">
        <w:rPr>
          <w:rFonts w:ascii="Arial" w:hAnsi="Arial" w:cs="Arial"/>
          <w:b/>
          <w:bCs/>
          <w:sz w:val="20"/>
          <w:szCs w:val="20"/>
        </w:rPr>
        <w:t xml:space="preserve"> </w:t>
      </w:r>
      <w:proofErr w:type="gramStart"/>
      <w:r w:rsidRPr="00521ECE">
        <w:rPr>
          <w:rFonts w:ascii="Arial" w:hAnsi="Arial" w:cs="Arial"/>
          <w:b/>
          <w:bCs/>
          <w:sz w:val="20"/>
          <w:szCs w:val="20"/>
        </w:rPr>
        <w:t>города</w:t>
      </w:r>
      <w:proofErr w:type="gramEnd"/>
      <w:r w:rsidRPr="00521ECE">
        <w:rPr>
          <w:rFonts w:ascii="Arial" w:hAnsi="Arial" w:cs="Arial"/>
          <w:b/>
          <w:bCs/>
          <w:sz w:val="20"/>
          <w:szCs w:val="20"/>
        </w:rPr>
        <w:t xml:space="preserve"> Куйбышева Куйбышевского района Новосибирской области</w:t>
      </w:r>
    </w:p>
    <w:p w:rsidR="00521ECE" w:rsidRPr="00521ECE" w:rsidRDefault="00521ECE" w:rsidP="00521ECE">
      <w:pPr>
        <w:autoSpaceDE w:val="0"/>
        <w:autoSpaceDN w:val="0"/>
        <w:adjustRightInd w:val="0"/>
        <w:jc w:val="center"/>
        <w:rPr>
          <w:rFonts w:ascii="Arial" w:hAnsi="Arial" w:cs="Arial"/>
          <w:b/>
          <w:bCs/>
          <w:sz w:val="20"/>
          <w:szCs w:val="20"/>
        </w:rPr>
      </w:pPr>
      <w:r w:rsidRPr="00521ECE">
        <w:rPr>
          <w:rFonts w:ascii="Arial" w:hAnsi="Arial" w:cs="Arial"/>
          <w:b/>
          <w:bCs/>
          <w:sz w:val="20"/>
          <w:szCs w:val="20"/>
        </w:rPr>
        <w:t xml:space="preserve"> </w:t>
      </w:r>
      <w:proofErr w:type="gramStart"/>
      <w:r w:rsidRPr="00521ECE">
        <w:rPr>
          <w:rFonts w:ascii="Arial" w:hAnsi="Arial" w:cs="Arial"/>
          <w:b/>
          <w:bCs/>
          <w:sz w:val="20"/>
          <w:szCs w:val="20"/>
        </w:rPr>
        <w:t>на</w:t>
      </w:r>
      <w:proofErr w:type="gramEnd"/>
      <w:r w:rsidRPr="00521ECE">
        <w:rPr>
          <w:rFonts w:ascii="Arial" w:hAnsi="Arial" w:cs="Arial"/>
          <w:b/>
          <w:bCs/>
          <w:sz w:val="20"/>
          <w:szCs w:val="20"/>
        </w:rPr>
        <w:t xml:space="preserve"> 2024 год и плановый период 2025 и 2026 годов</w:t>
      </w:r>
    </w:p>
    <w:p w:rsidR="00521ECE" w:rsidRDefault="00521ECE" w:rsidP="00521ECE">
      <w:pPr>
        <w:tabs>
          <w:tab w:val="center" w:pos="-1843"/>
          <w:tab w:val="left" w:pos="-1418"/>
          <w:tab w:val="right" w:pos="11907"/>
        </w:tabs>
        <w:autoSpaceDE w:val="0"/>
        <w:autoSpaceDN w:val="0"/>
        <w:ind w:right="-1"/>
        <w:jc w:val="both"/>
        <w:rPr>
          <w:rFonts w:ascii="Arial" w:hAnsi="Arial" w:cs="Arial"/>
          <w:sz w:val="20"/>
          <w:szCs w:val="20"/>
        </w:rPr>
      </w:pPr>
    </w:p>
    <w:p w:rsidR="00521ECE" w:rsidRPr="00521ECE" w:rsidRDefault="00521ECE" w:rsidP="00521ECE">
      <w:pPr>
        <w:tabs>
          <w:tab w:val="center" w:pos="-1843"/>
          <w:tab w:val="left" w:pos="-1418"/>
          <w:tab w:val="right" w:pos="11907"/>
        </w:tabs>
        <w:autoSpaceDE w:val="0"/>
        <w:autoSpaceDN w:val="0"/>
        <w:ind w:right="-1"/>
        <w:jc w:val="both"/>
        <w:rPr>
          <w:rFonts w:ascii="Arial" w:hAnsi="Arial" w:cs="Arial"/>
          <w:sz w:val="20"/>
          <w:szCs w:val="20"/>
        </w:rPr>
      </w:pPr>
      <w:r w:rsidRPr="00521ECE">
        <w:rPr>
          <w:rFonts w:ascii="Arial" w:hAnsi="Arial" w:cs="Arial"/>
          <w:sz w:val="20"/>
          <w:szCs w:val="20"/>
        </w:rPr>
        <w:t xml:space="preserve">      В соответствии с нормами Бюджетного кодекса Российской Федерации, Положением о бюджетном процессе в городе Куйбышеве Куйбышевского района Новосибирской области,</w:t>
      </w:r>
    </w:p>
    <w:p w:rsidR="00521ECE" w:rsidRPr="00521ECE" w:rsidRDefault="00521ECE" w:rsidP="00521ECE">
      <w:pPr>
        <w:autoSpaceDE w:val="0"/>
        <w:autoSpaceDN w:val="0"/>
        <w:adjustRightInd w:val="0"/>
        <w:ind w:firstLine="540"/>
        <w:jc w:val="both"/>
        <w:rPr>
          <w:rFonts w:ascii="Arial" w:hAnsi="Arial" w:cs="Arial"/>
          <w:sz w:val="20"/>
          <w:szCs w:val="20"/>
        </w:rPr>
      </w:pPr>
      <w:r w:rsidRPr="00521ECE">
        <w:rPr>
          <w:rFonts w:ascii="Arial" w:hAnsi="Arial" w:cs="Arial"/>
          <w:sz w:val="20"/>
          <w:szCs w:val="20"/>
        </w:rPr>
        <w:t>ПОСТАНОВЛЯЕТ:</w:t>
      </w:r>
    </w:p>
    <w:p w:rsidR="00521ECE" w:rsidRPr="00521ECE" w:rsidRDefault="00521ECE" w:rsidP="00521ECE">
      <w:pPr>
        <w:autoSpaceDE w:val="0"/>
        <w:autoSpaceDN w:val="0"/>
        <w:adjustRightInd w:val="0"/>
        <w:ind w:firstLine="540"/>
        <w:jc w:val="both"/>
        <w:rPr>
          <w:rFonts w:ascii="Arial" w:hAnsi="Arial" w:cs="Arial"/>
          <w:sz w:val="20"/>
          <w:szCs w:val="20"/>
        </w:rPr>
      </w:pPr>
      <w:r w:rsidRPr="00521ECE">
        <w:rPr>
          <w:rFonts w:ascii="Arial" w:hAnsi="Arial" w:cs="Arial"/>
          <w:sz w:val="20"/>
          <w:szCs w:val="20"/>
        </w:rPr>
        <w:t>1. Утвердить прилагаемые:</w:t>
      </w:r>
    </w:p>
    <w:p w:rsidR="00521ECE" w:rsidRPr="00521ECE" w:rsidRDefault="00521ECE" w:rsidP="00521ECE">
      <w:pPr>
        <w:autoSpaceDE w:val="0"/>
        <w:autoSpaceDN w:val="0"/>
        <w:adjustRightInd w:val="0"/>
        <w:ind w:firstLine="540"/>
        <w:jc w:val="both"/>
        <w:rPr>
          <w:rFonts w:ascii="Arial" w:hAnsi="Arial" w:cs="Arial"/>
          <w:sz w:val="20"/>
          <w:szCs w:val="20"/>
        </w:rPr>
      </w:pPr>
      <w:r w:rsidRPr="00521ECE">
        <w:rPr>
          <w:rFonts w:ascii="Arial" w:hAnsi="Arial" w:cs="Arial"/>
          <w:sz w:val="20"/>
          <w:szCs w:val="20"/>
        </w:rPr>
        <w:t xml:space="preserve">1) основные </w:t>
      </w:r>
      <w:hyperlink r:id="rId13" w:anchor="Par27#Par27" w:history="1">
        <w:r w:rsidRPr="00521ECE">
          <w:rPr>
            <w:rFonts w:ascii="Arial" w:hAnsi="Arial" w:cs="Arial"/>
            <w:sz w:val="20"/>
            <w:szCs w:val="20"/>
          </w:rPr>
          <w:t>направления</w:t>
        </w:r>
      </w:hyperlink>
      <w:r w:rsidRPr="00521ECE">
        <w:rPr>
          <w:rFonts w:ascii="Arial" w:hAnsi="Arial" w:cs="Arial"/>
          <w:sz w:val="20"/>
          <w:szCs w:val="20"/>
        </w:rPr>
        <w:t xml:space="preserve"> бюджетной и налоговой политики города Куйбышева Куйбышевского района Новосибирской области на 2024 год и плановый период 2025 и 2026 годов;</w:t>
      </w:r>
    </w:p>
    <w:p w:rsidR="00521ECE" w:rsidRPr="00521ECE" w:rsidRDefault="00521ECE" w:rsidP="00521ECE">
      <w:pPr>
        <w:autoSpaceDE w:val="0"/>
        <w:autoSpaceDN w:val="0"/>
        <w:adjustRightInd w:val="0"/>
        <w:ind w:firstLine="540"/>
        <w:jc w:val="both"/>
        <w:rPr>
          <w:rFonts w:ascii="Arial" w:hAnsi="Arial" w:cs="Arial"/>
          <w:sz w:val="20"/>
          <w:szCs w:val="20"/>
        </w:rPr>
      </w:pPr>
      <w:r w:rsidRPr="00521ECE">
        <w:rPr>
          <w:rFonts w:ascii="Arial" w:hAnsi="Arial" w:cs="Arial"/>
          <w:sz w:val="20"/>
          <w:szCs w:val="20"/>
        </w:rPr>
        <w:t xml:space="preserve">2)  основные </w:t>
      </w:r>
      <w:hyperlink r:id="rId14" w:anchor="Par27#Par27" w:history="1">
        <w:r w:rsidRPr="00521ECE">
          <w:rPr>
            <w:rFonts w:ascii="Arial" w:hAnsi="Arial" w:cs="Arial"/>
            <w:sz w:val="20"/>
            <w:szCs w:val="20"/>
          </w:rPr>
          <w:t>направления</w:t>
        </w:r>
      </w:hyperlink>
      <w:r w:rsidRPr="00521ECE">
        <w:rPr>
          <w:rFonts w:ascii="Arial" w:hAnsi="Arial" w:cs="Arial"/>
          <w:sz w:val="20"/>
          <w:szCs w:val="20"/>
        </w:rPr>
        <w:t xml:space="preserve"> долговой политики города Куйбышева Куйбышевского района Новосибирской области на 2024 год и плановый период 2025 и 2026 годов</w:t>
      </w:r>
    </w:p>
    <w:p w:rsidR="00521ECE" w:rsidRPr="00521ECE" w:rsidRDefault="00521ECE" w:rsidP="00521ECE">
      <w:pPr>
        <w:jc w:val="both"/>
        <w:rPr>
          <w:rFonts w:ascii="Arial" w:hAnsi="Arial" w:cs="Arial"/>
          <w:sz w:val="20"/>
          <w:szCs w:val="20"/>
        </w:rPr>
      </w:pPr>
      <w:r w:rsidRPr="00521ECE">
        <w:rPr>
          <w:rFonts w:ascii="Arial" w:hAnsi="Arial" w:cs="Arial"/>
          <w:sz w:val="20"/>
          <w:szCs w:val="20"/>
        </w:rPr>
        <w:t xml:space="preserve">       2. Настоящее постановление подлежит размещению на официальном сайте администрации города Куйбышева Куйбышевского района Новосибирской области.</w:t>
      </w:r>
    </w:p>
    <w:p w:rsidR="00521ECE" w:rsidRPr="00521ECE" w:rsidRDefault="00521ECE" w:rsidP="00521ECE">
      <w:pPr>
        <w:widowControl w:val="0"/>
        <w:snapToGrid w:val="0"/>
        <w:jc w:val="both"/>
        <w:rPr>
          <w:rFonts w:ascii="Arial" w:hAnsi="Arial" w:cs="Arial"/>
          <w:sz w:val="20"/>
          <w:szCs w:val="20"/>
        </w:rPr>
      </w:pPr>
      <w:r w:rsidRPr="00521ECE">
        <w:rPr>
          <w:rFonts w:ascii="Arial" w:hAnsi="Arial" w:cs="Arial"/>
          <w:sz w:val="20"/>
          <w:szCs w:val="20"/>
        </w:rPr>
        <w:t xml:space="preserve">       3. Контроль за исполнением постановления оставляю за собой.</w:t>
      </w:r>
    </w:p>
    <w:p w:rsidR="00521ECE" w:rsidRPr="00521ECE" w:rsidRDefault="00521ECE" w:rsidP="00521ECE">
      <w:pPr>
        <w:tabs>
          <w:tab w:val="center" w:pos="-1843"/>
          <w:tab w:val="left" w:pos="-1418"/>
          <w:tab w:val="right" w:pos="11907"/>
        </w:tabs>
        <w:autoSpaceDE w:val="0"/>
        <w:autoSpaceDN w:val="0"/>
        <w:ind w:right="-1"/>
        <w:rPr>
          <w:rFonts w:ascii="Arial" w:hAnsi="Arial" w:cs="Arial"/>
          <w:sz w:val="20"/>
          <w:szCs w:val="20"/>
        </w:rPr>
      </w:pPr>
    </w:p>
    <w:p w:rsidR="00521ECE" w:rsidRDefault="00521ECE" w:rsidP="00521ECE">
      <w:pPr>
        <w:tabs>
          <w:tab w:val="center" w:pos="-1843"/>
          <w:tab w:val="left" w:pos="-1418"/>
          <w:tab w:val="right" w:pos="11907"/>
        </w:tabs>
        <w:autoSpaceDE w:val="0"/>
        <w:autoSpaceDN w:val="0"/>
        <w:ind w:left="3960" w:right="-1" w:hanging="3960"/>
        <w:rPr>
          <w:rFonts w:ascii="Arial" w:hAnsi="Arial" w:cs="Arial"/>
          <w:sz w:val="20"/>
          <w:szCs w:val="20"/>
        </w:rPr>
      </w:pPr>
      <w:r w:rsidRPr="00521ECE">
        <w:rPr>
          <w:rFonts w:ascii="Arial" w:hAnsi="Arial" w:cs="Arial"/>
          <w:sz w:val="20"/>
          <w:szCs w:val="20"/>
        </w:rPr>
        <w:t>Глава города Куйбышева</w:t>
      </w:r>
    </w:p>
    <w:p w:rsidR="00521ECE" w:rsidRDefault="00521ECE" w:rsidP="00521ECE">
      <w:pPr>
        <w:tabs>
          <w:tab w:val="center" w:pos="-1843"/>
          <w:tab w:val="left" w:pos="-1418"/>
          <w:tab w:val="right" w:pos="11907"/>
        </w:tabs>
        <w:autoSpaceDE w:val="0"/>
        <w:autoSpaceDN w:val="0"/>
        <w:ind w:left="3960" w:right="-1" w:hanging="3960"/>
        <w:rPr>
          <w:rFonts w:ascii="Arial" w:hAnsi="Arial" w:cs="Arial"/>
          <w:sz w:val="20"/>
          <w:szCs w:val="20"/>
        </w:rPr>
      </w:pPr>
      <w:r w:rsidRPr="00521ECE">
        <w:rPr>
          <w:rFonts w:ascii="Arial" w:hAnsi="Arial" w:cs="Arial"/>
          <w:sz w:val="20"/>
          <w:szCs w:val="20"/>
        </w:rPr>
        <w:t>Куйбышевского</w:t>
      </w:r>
      <w:r>
        <w:rPr>
          <w:rFonts w:ascii="Arial" w:hAnsi="Arial" w:cs="Arial"/>
          <w:sz w:val="20"/>
          <w:szCs w:val="20"/>
        </w:rPr>
        <w:t xml:space="preserve"> </w:t>
      </w:r>
      <w:r w:rsidRPr="00521ECE">
        <w:rPr>
          <w:rFonts w:ascii="Arial" w:hAnsi="Arial" w:cs="Arial"/>
          <w:sz w:val="20"/>
          <w:szCs w:val="20"/>
        </w:rPr>
        <w:t xml:space="preserve">района </w:t>
      </w:r>
    </w:p>
    <w:p w:rsidR="00521ECE" w:rsidRPr="00521ECE" w:rsidRDefault="00521ECE" w:rsidP="00521ECE">
      <w:pPr>
        <w:tabs>
          <w:tab w:val="center" w:pos="-1843"/>
          <w:tab w:val="left" w:pos="-1418"/>
          <w:tab w:val="right" w:pos="11907"/>
        </w:tabs>
        <w:autoSpaceDE w:val="0"/>
        <w:autoSpaceDN w:val="0"/>
        <w:ind w:left="3960" w:right="-1" w:hanging="3960"/>
        <w:rPr>
          <w:rFonts w:ascii="Arial" w:hAnsi="Arial" w:cs="Arial"/>
          <w:sz w:val="20"/>
          <w:szCs w:val="20"/>
        </w:rPr>
      </w:pPr>
      <w:r w:rsidRPr="00521ECE">
        <w:rPr>
          <w:rFonts w:ascii="Arial" w:hAnsi="Arial" w:cs="Arial"/>
          <w:sz w:val="20"/>
          <w:szCs w:val="20"/>
        </w:rPr>
        <w:t>Новосибирской области                                                        А. А. Андронов</w:t>
      </w:r>
    </w:p>
    <w:p w:rsidR="00521ECE" w:rsidRPr="00521ECE" w:rsidRDefault="00521ECE" w:rsidP="00521ECE">
      <w:pPr>
        <w:tabs>
          <w:tab w:val="center" w:pos="-1843"/>
          <w:tab w:val="left" w:pos="-1418"/>
          <w:tab w:val="right" w:pos="11907"/>
        </w:tabs>
        <w:autoSpaceDE w:val="0"/>
        <w:autoSpaceDN w:val="0"/>
        <w:ind w:right="-1" w:firstLine="600"/>
        <w:jc w:val="right"/>
        <w:rPr>
          <w:rFonts w:ascii="Arial" w:hAnsi="Arial" w:cs="Arial"/>
          <w:sz w:val="20"/>
          <w:szCs w:val="20"/>
        </w:rPr>
      </w:pPr>
      <w:r w:rsidRPr="00521ECE">
        <w:rPr>
          <w:rFonts w:ascii="Arial" w:hAnsi="Arial" w:cs="Arial"/>
          <w:sz w:val="20"/>
          <w:szCs w:val="20"/>
        </w:rPr>
        <w:lastRenderedPageBreak/>
        <w:t xml:space="preserve">Приложение </w:t>
      </w:r>
    </w:p>
    <w:p w:rsidR="00521ECE" w:rsidRPr="00521ECE" w:rsidRDefault="00521ECE" w:rsidP="00F83657">
      <w:pPr>
        <w:widowControl w:val="0"/>
        <w:snapToGrid w:val="0"/>
        <w:ind w:left="5103" w:hanging="419"/>
        <w:jc w:val="right"/>
        <w:rPr>
          <w:rFonts w:ascii="Arial" w:hAnsi="Arial" w:cs="Arial"/>
          <w:sz w:val="20"/>
          <w:szCs w:val="20"/>
        </w:rPr>
      </w:pPr>
      <w:proofErr w:type="gramStart"/>
      <w:r w:rsidRPr="00521ECE">
        <w:rPr>
          <w:rFonts w:ascii="Arial" w:hAnsi="Arial" w:cs="Arial"/>
          <w:sz w:val="20"/>
          <w:szCs w:val="20"/>
        </w:rPr>
        <w:t>к</w:t>
      </w:r>
      <w:proofErr w:type="gramEnd"/>
      <w:r w:rsidRPr="00521ECE">
        <w:rPr>
          <w:rFonts w:ascii="Arial" w:hAnsi="Arial" w:cs="Arial"/>
          <w:sz w:val="20"/>
          <w:szCs w:val="20"/>
        </w:rPr>
        <w:t xml:space="preserve"> постановлению администрации</w:t>
      </w:r>
      <w:r w:rsidR="00F83657">
        <w:rPr>
          <w:rFonts w:ascii="Arial" w:hAnsi="Arial" w:cs="Arial"/>
          <w:sz w:val="20"/>
          <w:szCs w:val="20"/>
        </w:rPr>
        <w:t xml:space="preserve"> </w:t>
      </w:r>
      <w:r w:rsidRPr="00521ECE">
        <w:rPr>
          <w:rFonts w:ascii="Arial" w:hAnsi="Arial" w:cs="Arial"/>
          <w:sz w:val="20"/>
          <w:szCs w:val="20"/>
        </w:rPr>
        <w:t xml:space="preserve">города Куйбышева Куйбышевского </w:t>
      </w:r>
      <w:r w:rsidR="00F83657">
        <w:rPr>
          <w:rFonts w:ascii="Arial" w:hAnsi="Arial" w:cs="Arial"/>
          <w:sz w:val="20"/>
          <w:szCs w:val="20"/>
        </w:rPr>
        <w:t>р</w:t>
      </w:r>
      <w:r w:rsidRPr="00521ECE">
        <w:rPr>
          <w:rFonts w:ascii="Arial" w:hAnsi="Arial" w:cs="Arial"/>
          <w:sz w:val="20"/>
          <w:szCs w:val="20"/>
        </w:rPr>
        <w:t>айона</w:t>
      </w:r>
      <w:r w:rsidR="00F83657">
        <w:rPr>
          <w:rFonts w:ascii="Arial" w:hAnsi="Arial" w:cs="Arial"/>
          <w:sz w:val="20"/>
          <w:szCs w:val="20"/>
        </w:rPr>
        <w:t xml:space="preserve"> </w:t>
      </w:r>
      <w:r w:rsidRPr="00521ECE">
        <w:rPr>
          <w:rFonts w:ascii="Arial" w:hAnsi="Arial" w:cs="Arial"/>
          <w:sz w:val="20"/>
          <w:szCs w:val="20"/>
        </w:rPr>
        <w:t>Новосибирской области</w:t>
      </w:r>
    </w:p>
    <w:p w:rsidR="00521ECE" w:rsidRPr="00521ECE" w:rsidRDefault="00521ECE" w:rsidP="00521ECE">
      <w:pPr>
        <w:widowControl w:val="0"/>
        <w:snapToGrid w:val="0"/>
        <w:ind w:left="5664" w:firstLine="601"/>
        <w:jc w:val="right"/>
        <w:rPr>
          <w:rFonts w:ascii="Arial" w:hAnsi="Arial" w:cs="Arial"/>
          <w:sz w:val="20"/>
          <w:szCs w:val="20"/>
        </w:rPr>
      </w:pPr>
      <w:proofErr w:type="gramStart"/>
      <w:r w:rsidRPr="00521ECE">
        <w:rPr>
          <w:rFonts w:ascii="Arial" w:hAnsi="Arial" w:cs="Arial"/>
          <w:sz w:val="20"/>
          <w:szCs w:val="20"/>
        </w:rPr>
        <w:t>от</w:t>
      </w:r>
      <w:proofErr w:type="gramEnd"/>
      <w:r w:rsidRPr="00521ECE">
        <w:rPr>
          <w:rFonts w:ascii="Arial" w:hAnsi="Arial" w:cs="Arial"/>
          <w:sz w:val="20"/>
          <w:szCs w:val="20"/>
        </w:rPr>
        <w:t xml:space="preserve"> 03.11.2023 № 1251</w:t>
      </w:r>
    </w:p>
    <w:p w:rsidR="00521ECE" w:rsidRPr="00521ECE" w:rsidRDefault="00521ECE" w:rsidP="00521ECE">
      <w:pPr>
        <w:widowControl w:val="0"/>
        <w:snapToGrid w:val="0"/>
        <w:spacing w:line="256" w:lineRule="auto"/>
        <w:rPr>
          <w:rFonts w:ascii="Arial" w:hAnsi="Arial" w:cs="Arial"/>
          <w:sz w:val="20"/>
          <w:szCs w:val="20"/>
        </w:rPr>
      </w:pPr>
    </w:p>
    <w:p w:rsidR="00521ECE" w:rsidRPr="00521ECE" w:rsidRDefault="00521ECE" w:rsidP="00F83657">
      <w:pPr>
        <w:widowControl w:val="0"/>
        <w:snapToGrid w:val="0"/>
        <w:jc w:val="center"/>
        <w:rPr>
          <w:rFonts w:ascii="Arial" w:hAnsi="Arial" w:cs="Arial"/>
          <w:sz w:val="20"/>
          <w:szCs w:val="20"/>
        </w:rPr>
      </w:pPr>
      <w:r w:rsidRPr="00521ECE">
        <w:rPr>
          <w:rFonts w:ascii="Arial" w:hAnsi="Arial" w:cs="Arial"/>
          <w:sz w:val="20"/>
          <w:szCs w:val="20"/>
        </w:rPr>
        <w:t xml:space="preserve">Основные направления бюджетной и налоговой </w:t>
      </w:r>
      <w:r w:rsidR="00F83657" w:rsidRPr="00521ECE">
        <w:rPr>
          <w:rFonts w:ascii="Arial" w:hAnsi="Arial" w:cs="Arial"/>
          <w:sz w:val="20"/>
          <w:szCs w:val="20"/>
        </w:rPr>
        <w:t>политики</w:t>
      </w:r>
      <w:r w:rsidR="00F83657">
        <w:rPr>
          <w:rFonts w:ascii="Arial" w:hAnsi="Arial" w:cs="Arial"/>
          <w:sz w:val="20"/>
          <w:szCs w:val="20"/>
        </w:rPr>
        <w:t xml:space="preserve"> </w:t>
      </w:r>
      <w:r w:rsidR="00F83657" w:rsidRPr="00521ECE">
        <w:rPr>
          <w:rFonts w:ascii="Arial" w:hAnsi="Arial" w:cs="Arial"/>
          <w:sz w:val="20"/>
          <w:szCs w:val="20"/>
        </w:rPr>
        <w:t>города</w:t>
      </w:r>
      <w:r w:rsidRPr="00521ECE">
        <w:rPr>
          <w:rFonts w:ascii="Arial" w:hAnsi="Arial" w:cs="Arial"/>
          <w:sz w:val="20"/>
          <w:szCs w:val="20"/>
        </w:rPr>
        <w:t xml:space="preserve"> </w:t>
      </w:r>
      <w:r w:rsidR="00F83657" w:rsidRPr="00521ECE">
        <w:rPr>
          <w:rFonts w:ascii="Arial" w:hAnsi="Arial" w:cs="Arial"/>
          <w:sz w:val="20"/>
          <w:szCs w:val="20"/>
        </w:rPr>
        <w:t>Куйбышева Куйбышевского</w:t>
      </w:r>
      <w:r w:rsidRPr="00521ECE">
        <w:rPr>
          <w:rFonts w:ascii="Arial" w:hAnsi="Arial" w:cs="Arial"/>
          <w:sz w:val="20"/>
          <w:szCs w:val="20"/>
        </w:rPr>
        <w:t xml:space="preserve"> района Новосибирской области на 2024 год и плановый период 2025 и 2026 годов</w:t>
      </w:r>
    </w:p>
    <w:p w:rsidR="00521ECE" w:rsidRPr="00521ECE" w:rsidRDefault="00521ECE" w:rsidP="00521ECE">
      <w:pPr>
        <w:widowControl w:val="0"/>
        <w:snapToGrid w:val="0"/>
        <w:ind w:firstLine="600"/>
        <w:jc w:val="center"/>
        <w:rPr>
          <w:rFonts w:ascii="Arial" w:hAnsi="Arial" w:cs="Arial"/>
          <w:sz w:val="20"/>
          <w:szCs w:val="20"/>
        </w:rPr>
      </w:pPr>
    </w:p>
    <w:p w:rsidR="00521ECE" w:rsidRPr="00521ECE" w:rsidRDefault="00521ECE" w:rsidP="00521ECE">
      <w:pPr>
        <w:widowControl w:val="0"/>
        <w:snapToGrid w:val="0"/>
        <w:ind w:firstLine="600"/>
        <w:jc w:val="both"/>
        <w:rPr>
          <w:rFonts w:ascii="Arial" w:hAnsi="Arial" w:cs="Arial"/>
          <w:sz w:val="20"/>
          <w:szCs w:val="20"/>
        </w:rPr>
      </w:pPr>
      <w:r w:rsidRPr="00521ECE">
        <w:rPr>
          <w:rFonts w:ascii="Arial" w:hAnsi="Arial" w:cs="Arial"/>
          <w:sz w:val="20"/>
          <w:szCs w:val="20"/>
        </w:rPr>
        <w:t xml:space="preserve">    Основные направления бюджетной и налоговой политики города Куйбышева Куйбышевского района  Новосибирской области (далее город Куйбышев) на 2024 год и плановый период 2025 и 2026 годов подготовлены на основании требований Бюджетного кодекса Российской Федерации с отражением целей и задач в осуществлении бюджетной и налоговой политики города Куйбышева, определяют условия, принимаемые для составления проекта местного бюджета на 2024 год и плановый период 2025 и 2026 годов, устанавливают на среднесрочный период приоритеты в сфере управления муниципальными финансами, а также подходы к его формированию с учетом сложившейся экономической ситуации и изменений, внесенных в действующее налоговое и бюджетное законодательство. </w:t>
      </w:r>
    </w:p>
    <w:p w:rsidR="00521ECE" w:rsidRPr="00521ECE" w:rsidRDefault="00521ECE" w:rsidP="00521ECE">
      <w:pPr>
        <w:widowControl w:val="0"/>
        <w:snapToGrid w:val="0"/>
        <w:ind w:firstLine="600"/>
        <w:jc w:val="both"/>
        <w:rPr>
          <w:rFonts w:ascii="Arial" w:hAnsi="Arial" w:cs="Arial"/>
          <w:sz w:val="20"/>
          <w:szCs w:val="20"/>
        </w:rPr>
      </w:pPr>
      <w:r w:rsidRPr="00521ECE">
        <w:rPr>
          <w:rFonts w:ascii="Arial" w:hAnsi="Arial" w:cs="Arial"/>
          <w:sz w:val="20"/>
          <w:szCs w:val="20"/>
        </w:rPr>
        <w:t xml:space="preserve">    Бюджетная и налоговая политика города Куйбышева на 2024 год и плановый период 2025 и 2026 годов ориентирована на обеспечение сбалансированности и устойчивости местного бюджета, повышение качества бюджетного планирования и исполнения местного бюджета, прозрачности и открытости бюджетного планирования, сдерживание роста долговых обязательств, учитывает задачи муниципального уровня, обозначенные Правительством Российской Федерации и Правительством Новосибирской области в сфере налоговой и бюджетной политики на 2024 год и плановый период 2025 и 2026 годов.</w:t>
      </w:r>
    </w:p>
    <w:p w:rsidR="00521ECE" w:rsidRPr="00521ECE" w:rsidRDefault="00521ECE" w:rsidP="00521ECE">
      <w:pPr>
        <w:widowControl w:val="0"/>
        <w:snapToGrid w:val="0"/>
        <w:ind w:firstLine="600"/>
        <w:jc w:val="both"/>
        <w:rPr>
          <w:rFonts w:ascii="Arial" w:hAnsi="Arial" w:cs="Arial"/>
          <w:sz w:val="20"/>
          <w:szCs w:val="20"/>
        </w:rPr>
      </w:pPr>
      <w:r w:rsidRPr="00521ECE">
        <w:rPr>
          <w:rFonts w:ascii="Arial" w:hAnsi="Arial" w:cs="Arial"/>
          <w:sz w:val="20"/>
          <w:szCs w:val="20"/>
        </w:rPr>
        <w:t xml:space="preserve">       Бюджетная и налоговая политика города </w:t>
      </w:r>
      <w:r w:rsidR="00E75349" w:rsidRPr="00521ECE">
        <w:rPr>
          <w:rFonts w:ascii="Arial" w:hAnsi="Arial" w:cs="Arial"/>
          <w:sz w:val="20"/>
          <w:szCs w:val="20"/>
        </w:rPr>
        <w:t>Куйбышева на</w:t>
      </w:r>
      <w:r w:rsidRPr="00521ECE">
        <w:rPr>
          <w:rFonts w:ascii="Arial" w:hAnsi="Arial" w:cs="Arial"/>
          <w:sz w:val="20"/>
          <w:szCs w:val="20"/>
        </w:rPr>
        <w:t xml:space="preserve"> 2024 год и плановый период 2025 и 2026 годов определяет основные направления экономического и социального развития города Куйбышева и призвана способствовать дальнейшему росту уровня жизни населения города Куйбышева, сохранению стабильности и устойчивости местного бюджета. </w:t>
      </w:r>
    </w:p>
    <w:p w:rsidR="00521ECE" w:rsidRPr="00521ECE" w:rsidRDefault="00521ECE" w:rsidP="00521ECE">
      <w:pPr>
        <w:widowControl w:val="0"/>
        <w:snapToGrid w:val="0"/>
        <w:ind w:firstLine="600"/>
        <w:jc w:val="both"/>
        <w:rPr>
          <w:rFonts w:ascii="Arial" w:hAnsi="Arial" w:cs="Arial"/>
          <w:sz w:val="20"/>
          <w:szCs w:val="20"/>
        </w:rPr>
      </w:pPr>
    </w:p>
    <w:p w:rsidR="00521ECE" w:rsidRPr="00521ECE" w:rsidRDefault="00521ECE" w:rsidP="00F83657">
      <w:pPr>
        <w:widowControl w:val="0"/>
        <w:snapToGrid w:val="0"/>
        <w:jc w:val="center"/>
        <w:rPr>
          <w:rFonts w:ascii="Arial" w:hAnsi="Arial" w:cs="Arial"/>
          <w:sz w:val="20"/>
          <w:szCs w:val="20"/>
        </w:rPr>
      </w:pPr>
      <w:r w:rsidRPr="00521ECE">
        <w:rPr>
          <w:rFonts w:ascii="Arial" w:hAnsi="Arial" w:cs="Arial"/>
          <w:sz w:val="20"/>
          <w:szCs w:val="20"/>
        </w:rPr>
        <w:t>Основные направления налоговой политики</w:t>
      </w:r>
    </w:p>
    <w:p w:rsidR="00521ECE" w:rsidRPr="00521ECE" w:rsidRDefault="00521ECE" w:rsidP="00521ECE">
      <w:pPr>
        <w:widowControl w:val="0"/>
        <w:snapToGrid w:val="0"/>
        <w:ind w:firstLine="600"/>
        <w:jc w:val="center"/>
        <w:rPr>
          <w:rFonts w:ascii="Arial" w:hAnsi="Arial" w:cs="Arial"/>
          <w:sz w:val="20"/>
          <w:szCs w:val="20"/>
        </w:rPr>
      </w:pPr>
    </w:p>
    <w:p w:rsidR="00521ECE" w:rsidRPr="00521ECE" w:rsidRDefault="00521ECE" w:rsidP="00521ECE">
      <w:pPr>
        <w:widowControl w:val="0"/>
        <w:snapToGrid w:val="0"/>
        <w:ind w:firstLine="600"/>
        <w:jc w:val="both"/>
        <w:rPr>
          <w:rFonts w:ascii="Arial" w:hAnsi="Arial" w:cs="Arial"/>
          <w:sz w:val="20"/>
          <w:szCs w:val="20"/>
        </w:rPr>
      </w:pPr>
      <w:r w:rsidRPr="00521ECE">
        <w:rPr>
          <w:rFonts w:ascii="Arial" w:hAnsi="Arial" w:cs="Arial"/>
          <w:sz w:val="20"/>
          <w:szCs w:val="20"/>
        </w:rPr>
        <w:t xml:space="preserve">      Налоговая политика города Куйбышева определена с учетом основных направлений налоговой политики Российской Федерации на 2024 год и плановый период 2025 и 2026 годов, а также изменений федерального законодательства и законодательства Новосибирской области. </w:t>
      </w:r>
    </w:p>
    <w:p w:rsidR="00521ECE" w:rsidRPr="00521ECE" w:rsidRDefault="00521ECE" w:rsidP="00521ECE">
      <w:pPr>
        <w:widowControl w:val="0"/>
        <w:snapToGrid w:val="0"/>
        <w:ind w:firstLine="600"/>
        <w:jc w:val="both"/>
        <w:rPr>
          <w:rFonts w:ascii="Arial" w:hAnsi="Arial" w:cs="Arial"/>
          <w:sz w:val="20"/>
          <w:szCs w:val="20"/>
        </w:rPr>
      </w:pPr>
      <w:r w:rsidRPr="00521ECE">
        <w:rPr>
          <w:rFonts w:ascii="Arial" w:hAnsi="Arial" w:cs="Arial"/>
          <w:sz w:val="20"/>
          <w:szCs w:val="20"/>
        </w:rPr>
        <w:t xml:space="preserve">      Основными целями налоговой политики на 2024 год и плановый период 2025 и 2026 годов остаются обеспечение полного и стабильного поступления налоговых и неналоговых платежей в местный бюджет. </w:t>
      </w:r>
    </w:p>
    <w:p w:rsidR="00521ECE" w:rsidRPr="00521ECE" w:rsidRDefault="00521ECE" w:rsidP="00521ECE">
      <w:pPr>
        <w:widowControl w:val="0"/>
        <w:snapToGrid w:val="0"/>
        <w:ind w:firstLine="600"/>
        <w:jc w:val="both"/>
        <w:rPr>
          <w:rFonts w:ascii="Arial" w:hAnsi="Arial" w:cs="Arial"/>
          <w:sz w:val="20"/>
          <w:szCs w:val="20"/>
        </w:rPr>
      </w:pPr>
      <w:r w:rsidRPr="00521ECE">
        <w:rPr>
          <w:rFonts w:ascii="Arial" w:hAnsi="Arial" w:cs="Arial"/>
          <w:sz w:val="20"/>
          <w:szCs w:val="20"/>
        </w:rPr>
        <w:t xml:space="preserve"> Основными направлениями решения данной задачи являются:</w:t>
      </w:r>
    </w:p>
    <w:p w:rsidR="00521ECE" w:rsidRPr="00521ECE" w:rsidRDefault="00521ECE" w:rsidP="00521ECE">
      <w:pPr>
        <w:widowControl w:val="0"/>
        <w:snapToGrid w:val="0"/>
        <w:ind w:firstLine="600"/>
        <w:jc w:val="both"/>
        <w:rPr>
          <w:rFonts w:ascii="Arial" w:hAnsi="Arial" w:cs="Arial"/>
          <w:sz w:val="20"/>
          <w:szCs w:val="20"/>
        </w:rPr>
      </w:pPr>
      <w:r w:rsidRPr="00521ECE">
        <w:rPr>
          <w:rFonts w:ascii="Arial" w:hAnsi="Arial" w:cs="Arial"/>
          <w:sz w:val="20"/>
          <w:szCs w:val="20"/>
        </w:rPr>
        <w:t xml:space="preserve"> - повышение качества взаимодействия с главными администраторами (администраторами) доходов местного бюджета в целях повышения их ответственности за правильность исчисления, полноту и своевременность осуществления платежей в местный бюджет; </w:t>
      </w:r>
    </w:p>
    <w:p w:rsidR="00521ECE" w:rsidRPr="00521ECE" w:rsidRDefault="00521ECE" w:rsidP="00521ECE">
      <w:pPr>
        <w:widowControl w:val="0"/>
        <w:snapToGrid w:val="0"/>
        <w:ind w:firstLine="600"/>
        <w:jc w:val="both"/>
        <w:rPr>
          <w:rFonts w:ascii="Arial" w:hAnsi="Arial" w:cs="Arial"/>
          <w:sz w:val="20"/>
          <w:szCs w:val="20"/>
        </w:rPr>
      </w:pPr>
      <w:r w:rsidRPr="00521ECE">
        <w:rPr>
          <w:rFonts w:ascii="Arial" w:hAnsi="Arial" w:cs="Arial"/>
          <w:sz w:val="20"/>
          <w:szCs w:val="20"/>
        </w:rPr>
        <w:t xml:space="preserve">- совершенствование системы управления муниципальным имуществом, обеспечение качественного учета имущества, входящего в состав муниципальной казны, установления жесткого контроля за использованием объектов муниципальной собственности; </w:t>
      </w:r>
    </w:p>
    <w:p w:rsidR="00521ECE" w:rsidRPr="00521ECE" w:rsidRDefault="00521ECE" w:rsidP="00521ECE">
      <w:pPr>
        <w:widowControl w:val="0"/>
        <w:snapToGrid w:val="0"/>
        <w:ind w:firstLine="600"/>
        <w:jc w:val="both"/>
        <w:rPr>
          <w:rFonts w:ascii="Arial" w:hAnsi="Arial" w:cs="Arial"/>
          <w:sz w:val="20"/>
          <w:szCs w:val="20"/>
        </w:rPr>
      </w:pPr>
      <w:r w:rsidRPr="00521ECE">
        <w:rPr>
          <w:rFonts w:ascii="Arial" w:hAnsi="Arial" w:cs="Arial"/>
          <w:sz w:val="20"/>
          <w:szCs w:val="20"/>
        </w:rPr>
        <w:t xml:space="preserve">- своевременная подготовка документов в судебные органы по взысканию задолженности и привлечении к ответственности неплательщиков по арендным платежам за пользование муниципальным имуществом в местный бюджет; </w:t>
      </w:r>
    </w:p>
    <w:p w:rsidR="00521ECE" w:rsidRPr="00521ECE" w:rsidRDefault="00521ECE" w:rsidP="00521ECE">
      <w:pPr>
        <w:widowControl w:val="0"/>
        <w:snapToGrid w:val="0"/>
        <w:ind w:firstLine="600"/>
        <w:jc w:val="both"/>
        <w:rPr>
          <w:rFonts w:ascii="Arial" w:hAnsi="Arial" w:cs="Arial"/>
          <w:sz w:val="20"/>
          <w:szCs w:val="20"/>
        </w:rPr>
      </w:pPr>
      <w:r w:rsidRPr="00521ECE">
        <w:rPr>
          <w:rFonts w:ascii="Arial" w:hAnsi="Arial" w:cs="Arial"/>
          <w:sz w:val="20"/>
          <w:szCs w:val="20"/>
        </w:rPr>
        <w:t xml:space="preserve">- обеспечение публичности и прозрачности процесса принятия муниципальных правовых актов города Куйбышева в области налогообложения; </w:t>
      </w:r>
    </w:p>
    <w:p w:rsidR="00521ECE" w:rsidRPr="00521ECE" w:rsidRDefault="00521ECE" w:rsidP="00521ECE">
      <w:pPr>
        <w:widowControl w:val="0"/>
        <w:snapToGrid w:val="0"/>
        <w:ind w:firstLine="600"/>
        <w:jc w:val="both"/>
        <w:rPr>
          <w:rFonts w:ascii="Arial" w:hAnsi="Arial" w:cs="Arial"/>
          <w:sz w:val="20"/>
          <w:szCs w:val="20"/>
        </w:rPr>
      </w:pPr>
      <w:r w:rsidRPr="00521ECE">
        <w:rPr>
          <w:rFonts w:ascii="Arial" w:hAnsi="Arial" w:cs="Arial"/>
          <w:sz w:val="20"/>
          <w:szCs w:val="20"/>
        </w:rPr>
        <w:t xml:space="preserve">- формирование перечня налоговых расходов местного бюджета; </w:t>
      </w:r>
    </w:p>
    <w:p w:rsidR="00521ECE" w:rsidRPr="00521ECE" w:rsidRDefault="00521ECE" w:rsidP="00521ECE">
      <w:pPr>
        <w:widowControl w:val="0"/>
        <w:snapToGrid w:val="0"/>
        <w:ind w:firstLine="600"/>
        <w:jc w:val="both"/>
        <w:rPr>
          <w:rFonts w:ascii="Arial" w:hAnsi="Arial" w:cs="Arial"/>
          <w:sz w:val="20"/>
          <w:szCs w:val="20"/>
        </w:rPr>
      </w:pPr>
      <w:r w:rsidRPr="00521ECE">
        <w:rPr>
          <w:rFonts w:ascii="Arial" w:hAnsi="Arial" w:cs="Arial"/>
          <w:sz w:val="20"/>
          <w:szCs w:val="20"/>
        </w:rPr>
        <w:t xml:space="preserve">- проведение ежегодной оценки социальной и бюджетной эффективности предоставленных льгот по местным налогам; </w:t>
      </w:r>
    </w:p>
    <w:p w:rsidR="00521ECE" w:rsidRPr="00521ECE" w:rsidRDefault="00521ECE" w:rsidP="00521ECE">
      <w:pPr>
        <w:widowControl w:val="0"/>
        <w:snapToGrid w:val="0"/>
        <w:ind w:firstLine="600"/>
        <w:jc w:val="both"/>
        <w:rPr>
          <w:rFonts w:ascii="Arial" w:hAnsi="Arial" w:cs="Arial"/>
          <w:sz w:val="20"/>
          <w:szCs w:val="20"/>
        </w:rPr>
      </w:pPr>
      <w:r w:rsidRPr="00521ECE">
        <w:rPr>
          <w:rFonts w:ascii="Arial" w:hAnsi="Arial" w:cs="Arial"/>
          <w:sz w:val="20"/>
          <w:szCs w:val="20"/>
        </w:rPr>
        <w:t xml:space="preserve"> - проведение анализа «налоговых расходов» по местным налогам и принятие решений о целесообразности внесения изменений в муниципальные правовые акты, устанавливающие налоги на территории муниципального образования города Куйбышева. </w:t>
      </w:r>
    </w:p>
    <w:p w:rsidR="00521ECE" w:rsidRPr="00521ECE" w:rsidRDefault="00521ECE" w:rsidP="00521ECE">
      <w:pPr>
        <w:widowControl w:val="0"/>
        <w:snapToGrid w:val="0"/>
        <w:ind w:firstLine="600"/>
        <w:jc w:val="both"/>
        <w:rPr>
          <w:rFonts w:ascii="Arial" w:hAnsi="Arial" w:cs="Arial"/>
          <w:sz w:val="20"/>
          <w:szCs w:val="20"/>
        </w:rPr>
      </w:pPr>
      <w:r w:rsidRPr="00521ECE">
        <w:rPr>
          <w:rFonts w:ascii="Arial" w:hAnsi="Arial" w:cs="Arial"/>
          <w:sz w:val="20"/>
          <w:szCs w:val="20"/>
        </w:rPr>
        <w:t xml:space="preserve"> Особое внимание будет уделено сокращению задолженности по налоговым платежам. Для этого будет продолжена работа комиссии по работе с налогоплательщиками – должниками в местный бюджет, с целью максимально возможного сокращения недоимки и увеличения налогооблагаемой базы. </w:t>
      </w:r>
    </w:p>
    <w:p w:rsidR="00521ECE" w:rsidRPr="00521ECE" w:rsidRDefault="00521ECE" w:rsidP="00521ECE">
      <w:pPr>
        <w:widowControl w:val="0"/>
        <w:snapToGrid w:val="0"/>
        <w:ind w:firstLine="600"/>
        <w:jc w:val="both"/>
        <w:rPr>
          <w:rFonts w:ascii="Arial" w:hAnsi="Arial" w:cs="Arial"/>
          <w:sz w:val="20"/>
          <w:szCs w:val="20"/>
        </w:rPr>
      </w:pPr>
      <w:r w:rsidRPr="00521ECE">
        <w:rPr>
          <w:rFonts w:ascii="Arial" w:hAnsi="Arial" w:cs="Arial"/>
          <w:sz w:val="20"/>
          <w:szCs w:val="20"/>
        </w:rPr>
        <w:t xml:space="preserve"> Для обеспечения экономической стабильности и минимизации бюджетных рисков прогнозирование доходов местного бюджета будет осуществляться исходя из среднего прироста проектируемого объема налоговых и неналоговых платежей местного бюджета на 2024 год по отношению к 2023 году с учетом показателей социально-экономического развития Новосибирской </w:t>
      </w:r>
      <w:r w:rsidRPr="00521ECE">
        <w:rPr>
          <w:rFonts w:ascii="Arial" w:hAnsi="Arial" w:cs="Arial"/>
          <w:sz w:val="20"/>
          <w:szCs w:val="20"/>
        </w:rPr>
        <w:lastRenderedPageBreak/>
        <w:t xml:space="preserve">области на 2024 год и на период до 2026 года и расчетов главных администраторов доходов. Налоговый потенциал города Куйбышева определен с учетом вносимых на федеральном и региональном уровне изменений в законодательство о налогах и сборах, оказывающих влияние на поступление доходов.  </w:t>
      </w:r>
    </w:p>
    <w:p w:rsidR="00521ECE" w:rsidRPr="00521ECE" w:rsidRDefault="00521ECE" w:rsidP="00521ECE">
      <w:pPr>
        <w:widowControl w:val="0"/>
        <w:snapToGrid w:val="0"/>
        <w:ind w:firstLine="600"/>
        <w:jc w:val="both"/>
        <w:rPr>
          <w:rFonts w:ascii="Arial" w:hAnsi="Arial" w:cs="Arial"/>
          <w:sz w:val="20"/>
          <w:szCs w:val="20"/>
        </w:rPr>
      </w:pPr>
    </w:p>
    <w:p w:rsidR="00521ECE" w:rsidRPr="00521ECE" w:rsidRDefault="00521ECE" w:rsidP="00F83657">
      <w:pPr>
        <w:widowControl w:val="0"/>
        <w:snapToGrid w:val="0"/>
        <w:jc w:val="center"/>
        <w:rPr>
          <w:rFonts w:ascii="Arial" w:hAnsi="Arial" w:cs="Arial"/>
          <w:sz w:val="20"/>
          <w:szCs w:val="20"/>
        </w:rPr>
      </w:pPr>
      <w:r w:rsidRPr="00521ECE">
        <w:rPr>
          <w:rFonts w:ascii="Arial" w:hAnsi="Arial" w:cs="Arial"/>
          <w:sz w:val="20"/>
          <w:szCs w:val="20"/>
        </w:rPr>
        <w:t xml:space="preserve"> Основные направления бюджетной политики</w:t>
      </w:r>
    </w:p>
    <w:p w:rsidR="00521ECE" w:rsidRPr="00521ECE" w:rsidRDefault="00521ECE" w:rsidP="00521ECE">
      <w:pPr>
        <w:widowControl w:val="0"/>
        <w:snapToGrid w:val="0"/>
        <w:ind w:firstLine="600"/>
        <w:jc w:val="center"/>
        <w:rPr>
          <w:rFonts w:ascii="Arial" w:hAnsi="Arial" w:cs="Arial"/>
          <w:sz w:val="20"/>
          <w:szCs w:val="20"/>
        </w:rPr>
      </w:pPr>
    </w:p>
    <w:p w:rsidR="00521ECE" w:rsidRPr="00521ECE" w:rsidRDefault="00521ECE" w:rsidP="00521ECE">
      <w:pPr>
        <w:widowControl w:val="0"/>
        <w:snapToGrid w:val="0"/>
        <w:ind w:firstLine="600"/>
        <w:jc w:val="both"/>
        <w:rPr>
          <w:rFonts w:ascii="Arial" w:hAnsi="Arial" w:cs="Arial"/>
          <w:sz w:val="20"/>
          <w:szCs w:val="20"/>
        </w:rPr>
      </w:pPr>
      <w:r w:rsidRPr="00521ECE">
        <w:rPr>
          <w:rFonts w:ascii="Arial" w:hAnsi="Arial" w:cs="Arial"/>
          <w:sz w:val="20"/>
          <w:szCs w:val="20"/>
        </w:rPr>
        <w:t xml:space="preserve">  Реализация бюджетной политики в новом бюджетном цикле продолжится в сохраняющихся условиях соблюдения жестких финансовых и экономических требований, определенных Министерством финансов и налоговой политики </w:t>
      </w:r>
      <w:r w:rsidR="00E75349" w:rsidRPr="00521ECE">
        <w:rPr>
          <w:rFonts w:ascii="Arial" w:hAnsi="Arial" w:cs="Arial"/>
          <w:sz w:val="20"/>
          <w:szCs w:val="20"/>
        </w:rPr>
        <w:t>Новосибирской области</w:t>
      </w:r>
      <w:r w:rsidRPr="00521ECE">
        <w:rPr>
          <w:rFonts w:ascii="Arial" w:hAnsi="Arial" w:cs="Arial"/>
          <w:sz w:val="20"/>
          <w:szCs w:val="20"/>
        </w:rPr>
        <w:t xml:space="preserve">. </w:t>
      </w:r>
    </w:p>
    <w:p w:rsidR="00521ECE" w:rsidRPr="00521ECE" w:rsidRDefault="00521ECE" w:rsidP="00521ECE">
      <w:pPr>
        <w:widowControl w:val="0"/>
        <w:snapToGrid w:val="0"/>
        <w:ind w:firstLine="600"/>
        <w:jc w:val="both"/>
        <w:rPr>
          <w:rFonts w:ascii="Arial" w:hAnsi="Arial" w:cs="Arial"/>
          <w:sz w:val="20"/>
          <w:szCs w:val="20"/>
        </w:rPr>
      </w:pPr>
      <w:r w:rsidRPr="00521ECE">
        <w:rPr>
          <w:rFonts w:ascii="Arial" w:hAnsi="Arial" w:cs="Arial"/>
          <w:sz w:val="20"/>
          <w:szCs w:val="20"/>
        </w:rPr>
        <w:t xml:space="preserve">     В существующих условиях основными целями реализации бюджетной и налоговой политики на 2024 год </w:t>
      </w:r>
      <w:r w:rsidR="00E75349" w:rsidRPr="00521ECE">
        <w:rPr>
          <w:rFonts w:ascii="Arial" w:hAnsi="Arial" w:cs="Arial"/>
          <w:sz w:val="20"/>
          <w:szCs w:val="20"/>
        </w:rPr>
        <w:t>и плановый</w:t>
      </w:r>
      <w:r w:rsidRPr="00521ECE">
        <w:rPr>
          <w:rFonts w:ascii="Arial" w:hAnsi="Arial" w:cs="Arial"/>
          <w:sz w:val="20"/>
          <w:szCs w:val="20"/>
        </w:rPr>
        <w:t xml:space="preserve"> период 2025 и 2026 годов, остаются сохранение сбалансированности и устойчивости бюджета в среднесрочной перспективе при безусловном исполнении принятых обязательств. </w:t>
      </w:r>
    </w:p>
    <w:p w:rsidR="00521ECE" w:rsidRPr="00521ECE" w:rsidRDefault="00521ECE" w:rsidP="00521ECE">
      <w:pPr>
        <w:widowControl w:val="0"/>
        <w:snapToGrid w:val="0"/>
        <w:ind w:firstLine="600"/>
        <w:jc w:val="both"/>
        <w:rPr>
          <w:rFonts w:ascii="Arial" w:hAnsi="Arial" w:cs="Arial"/>
          <w:sz w:val="20"/>
          <w:szCs w:val="20"/>
        </w:rPr>
      </w:pPr>
      <w:r w:rsidRPr="00521ECE">
        <w:rPr>
          <w:rFonts w:ascii="Arial" w:hAnsi="Arial" w:cs="Arial"/>
          <w:sz w:val="20"/>
          <w:szCs w:val="20"/>
        </w:rPr>
        <w:t xml:space="preserve">     Реализация бюджетной политики сопровождается усиливающейся с каждым годом социальной нагрузкой на местный бюджет, а также необходимостью достижения целей и задач национальных и региональных проектов. В условиях недостатка собственной доходной базы и высокой зависимости от объема финансовой помощи и целевых субсидий из областного и районного бюджетов, необходимо финансовое участие в реализации государственных программ Новосибирской области на территории муниципального образования, а в последствии – содержание социальных объектов, введенных в эксплуатацию после реконструкции. </w:t>
      </w:r>
    </w:p>
    <w:p w:rsidR="00521ECE" w:rsidRPr="00521ECE" w:rsidRDefault="00521ECE" w:rsidP="00521ECE">
      <w:pPr>
        <w:widowControl w:val="0"/>
        <w:snapToGrid w:val="0"/>
        <w:ind w:firstLine="600"/>
        <w:jc w:val="both"/>
        <w:rPr>
          <w:rFonts w:ascii="Arial" w:hAnsi="Arial" w:cs="Arial"/>
          <w:sz w:val="20"/>
          <w:szCs w:val="20"/>
        </w:rPr>
      </w:pPr>
      <w:r w:rsidRPr="00521ECE">
        <w:rPr>
          <w:rFonts w:ascii="Arial" w:hAnsi="Arial" w:cs="Arial"/>
          <w:sz w:val="20"/>
          <w:szCs w:val="20"/>
        </w:rPr>
        <w:t xml:space="preserve">     Исполнение местного бюджета в условиях ограниченных возможностей увеличения его доходной части требует от участников бюджетного процесса осуществления мер по оптимизации и </w:t>
      </w:r>
      <w:proofErr w:type="spellStart"/>
      <w:r w:rsidRPr="00521ECE">
        <w:rPr>
          <w:rFonts w:ascii="Arial" w:hAnsi="Arial" w:cs="Arial"/>
          <w:sz w:val="20"/>
          <w:szCs w:val="20"/>
        </w:rPr>
        <w:t>приоритизации</w:t>
      </w:r>
      <w:proofErr w:type="spellEnd"/>
      <w:r w:rsidRPr="00521ECE">
        <w:rPr>
          <w:rFonts w:ascii="Arial" w:hAnsi="Arial" w:cs="Arial"/>
          <w:sz w:val="20"/>
          <w:szCs w:val="20"/>
        </w:rPr>
        <w:t xml:space="preserve"> бюджетных расходов. В связи с этим, главному распорядителю средств местного бюджета необходимо ответственно подходить к планированию бюджетных ассигнований, исходя из обоснованности бюджетной эффективности их реализации при условии безусловного финансового обеспечения и исполнения действующих расходных обязательств в полном объеме, в том числе с учетом их оптимизации и эффективности исполнения, сокращая малоэффективные бюджетные расходы.</w:t>
      </w:r>
    </w:p>
    <w:p w:rsidR="00521ECE" w:rsidRPr="00521ECE" w:rsidRDefault="00521ECE" w:rsidP="00521ECE">
      <w:pPr>
        <w:widowControl w:val="0"/>
        <w:snapToGrid w:val="0"/>
        <w:ind w:firstLine="600"/>
        <w:jc w:val="both"/>
        <w:rPr>
          <w:rFonts w:ascii="Arial" w:hAnsi="Arial" w:cs="Arial"/>
          <w:sz w:val="20"/>
          <w:szCs w:val="20"/>
        </w:rPr>
      </w:pPr>
      <w:r w:rsidRPr="00521ECE">
        <w:rPr>
          <w:rFonts w:ascii="Arial" w:hAnsi="Arial" w:cs="Arial"/>
          <w:sz w:val="20"/>
          <w:szCs w:val="20"/>
        </w:rPr>
        <w:t xml:space="preserve">      Принятие решений по увеличению бюджетных ассигнований на исполнение действующих и (или) установлению новых расходных обязательств </w:t>
      </w:r>
      <w:r w:rsidR="00E75349" w:rsidRPr="00521ECE">
        <w:rPr>
          <w:rFonts w:ascii="Arial" w:hAnsi="Arial" w:cs="Arial"/>
          <w:sz w:val="20"/>
          <w:szCs w:val="20"/>
        </w:rPr>
        <w:t>производить в</w:t>
      </w:r>
      <w:r w:rsidRPr="00521ECE">
        <w:rPr>
          <w:rFonts w:ascii="Arial" w:hAnsi="Arial" w:cs="Arial"/>
          <w:sz w:val="20"/>
          <w:szCs w:val="20"/>
        </w:rPr>
        <w:t xml:space="preserve"> </w:t>
      </w:r>
      <w:r w:rsidR="00E75349" w:rsidRPr="00521ECE">
        <w:rPr>
          <w:rFonts w:ascii="Arial" w:hAnsi="Arial" w:cs="Arial"/>
          <w:sz w:val="20"/>
          <w:szCs w:val="20"/>
        </w:rPr>
        <w:t>пределах, имеющихся</w:t>
      </w:r>
      <w:r w:rsidRPr="00521ECE">
        <w:rPr>
          <w:rFonts w:ascii="Arial" w:hAnsi="Arial" w:cs="Arial"/>
          <w:sz w:val="20"/>
          <w:szCs w:val="20"/>
        </w:rPr>
        <w:t xml:space="preserve"> для их реализации финансовых ресурсов, то есть на основе взвешенного подхода по увеличению и принятию новых расходных обязательств. Любое предлагаемое новое решение анализировать с точки зрения его финансового обеспечения исходя из возможностей местного бюджета и вклада в развитие города Куйбышева.  </w:t>
      </w:r>
    </w:p>
    <w:p w:rsidR="00521ECE" w:rsidRPr="00521ECE" w:rsidRDefault="00521ECE" w:rsidP="00521ECE">
      <w:pPr>
        <w:widowControl w:val="0"/>
        <w:snapToGrid w:val="0"/>
        <w:ind w:firstLine="600"/>
        <w:jc w:val="both"/>
        <w:rPr>
          <w:rFonts w:ascii="Arial" w:hAnsi="Arial" w:cs="Arial"/>
          <w:sz w:val="20"/>
          <w:szCs w:val="20"/>
        </w:rPr>
      </w:pPr>
      <w:r w:rsidRPr="00521ECE">
        <w:rPr>
          <w:rFonts w:ascii="Arial" w:hAnsi="Arial" w:cs="Arial"/>
          <w:sz w:val="20"/>
          <w:szCs w:val="20"/>
        </w:rPr>
        <w:t xml:space="preserve">      В связи с этим, для обеспечения сбалансированности местного бюджета одним из основных направлений реализации бюджетной политики является принятие мер по повышению эффективности бюджетных расходов, дополнительному привлечению целевых средств из областного и районного  бюджетов и изысканию дополнительных внутренних ресурсов, для оперативного перераспределения внутренних ресурсов - проведение корректировки местного бюджета и направления бюджетных ассигнований на приоритетные и требующие немедленного исполнения расходов местного бюджета.</w:t>
      </w:r>
    </w:p>
    <w:p w:rsidR="00521ECE" w:rsidRPr="00521ECE" w:rsidRDefault="00521ECE" w:rsidP="00521ECE">
      <w:pPr>
        <w:widowControl w:val="0"/>
        <w:snapToGrid w:val="0"/>
        <w:ind w:firstLine="600"/>
        <w:jc w:val="both"/>
        <w:rPr>
          <w:rFonts w:ascii="Arial" w:hAnsi="Arial" w:cs="Arial"/>
          <w:sz w:val="20"/>
          <w:szCs w:val="20"/>
        </w:rPr>
      </w:pPr>
      <w:r w:rsidRPr="00521ECE">
        <w:rPr>
          <w:rFonts w:ascii="Arial" w:hAnsi="Arial" w:cs="Arial"/>
          <w:sz w:val="20"/>
          <w:szCs w:val="20"/>
        </w:rPr>
        <w:t xml:space="preserve">      Бюджетная политика нового бюджетного цикла сохраняет преемственность задач предыдущих периодов. Как и в предыдущие годы, расходная часть местного бюджета сохранит свою социальную направленность.</w:t>
      </w:r>
    </w:p>
    <w:p w:rsidR="00521ECE" w:rsidRPr="00521ECE" w:rsidRDefault="00521ECE" w:rsidP="00521ECE">
      <w:pPr>
        <w:widowControl w:val="0"/>
        <w:snapToGrid w:val="0"/>
        <w:ind w:firstLine="600"/>
        <w:jc w:val="both"/>
        <w:rPr>
          <w:rFonts w:ascii="Arial" w:hAnsi="Arial" w:cs="Arial"/>
          <w:sz w:val="20"/>
          <w:szCs w:val="20"/>
        </w:rPr>
      </w:pPr>
      <w:r w:rsidRPr="00521ECE">
        <w:rPr>
          <w:rFonts w:ascii="Arial" w:hAnsi="Arial" w:cs="Arial"/>
          <w:sz w:val="20"/>
          <w:szCs w:val="20"/>
        </w:rPr>
        <w:t xml:space="preserve">       Основными целями и задачами бюджетной политики города Куйбышева на 2024 год и плановый период 2025 и 2026 годов являются:</w:t>
      </w:r>
    </w:p>
    <w:p w:rsidR="00521ECE" w:rsidRPr="00521ECE" w:rsidRDefault="00521ECE" w:rsidP="00521ECE">
      <w:pPr>
        <w:widowControl w:val="0"/>
        <w:snapToGrid w:val="0"/>
        <w:ind w:firstLine="600"/>
        <w:jc w:val="both"/>
        <w:rPr>
          <w:rFonts w:ascii="Arial" w:hAnsi="Arial" w:cs="Arial"/>
          <w:sz w:val="20"/>
          <w:szCs w:val="20"/>
        </w:rPr>
      </w:pPr>
      <w:r w:rsidRPr="00521ECE">
        <w:rPr>
          <w:rFonts w:ascii="Arial" w:hAnsi="Arial" w:cs="Arial"/>
          <w:sz w:val="20"/>
          <w:szCs w:val="20"/>
        </w:rPr>
        <w:t xml:space="preserve"> - обеспечение сбалансированности доходных источников и расходных обязательств местного бюджета; </w:t>
      </w:r>
    </w:p>
    <w:p w:rsidR="00521ECE" w:rsidRPr="00521ECE" w:rsidRDefault="00521ECE" w:rsidP="00521ECE">
      <w:pPr>
        <w:widowControl w:val="0"/>
        <w:snapToGrid w:val="0"/>
        <w:ind w:firstLine="600"/>
        <w:jc w:val="both"/>
        <w:rPr>
          <w:rFonts w:ascii="Arial" w:hAnsi="Arial" w:cs="Arial"/>
          <w:sz w:val="20"/>
          <w:szCs w:val="20"/>
        </w:rPr>
      </w:pPr>
      <w:r w:rsidRPr="00521ECE">
        <w:rPr>
          <w:rFonts w:ascii="Arial" w:hAnsi="Arial" w:cs="Arial"/>
          <w:sz w:val="20"/>
          <w:szCs w:val="20"/>
        </w:rPr>
        <w:t xml:space="preserve">- соблюдение предельных значений, установленных Бюджетным кодексом Российской Федерации; </w:t>
      </w:r>
    </w:p>
    <w:p w:rsidR="00521ECE" w:rsidRPr="00521ECE" w:rsidRDefault="00521ECE" w:rsidP="00521ECE">
      <w:pPr>
        <w:widowControl w:val="0"/>
        <w:snapToGrid w:val="0"/>
        <w:ind w:firstLine="600"/>
        <w:jc w:val="both"/>
        <w:rPr>
          <w:rFonts w:ascii="Arial" w:hAnsi="Arial" w:cs="Arial"/>
          <w:sz w:val="20"/>
          <w:szCs w:val="20"/>
        </w:rPr>
      </w:pPr>
      <w:r w:rsidRPr="00521ECE">
        <w:rPr>
          <w:rFonts w:ascii="Arial" w:hAnsi="Arial" w:cs="Arial"/>
          <w:sz w:val="20"/>
          <w:szCs w:val="20"/>
        </w:rPr>
        <w:t xml:space="preserve">- закрепление положительных результатов, достигнутых при формировании и исполнении местного бюджета за предыдущие годы; </w:t>
      </w:r>
    </w:p>
    <w:p w:rsidR="00521ECE" w:rsidRPr="00521ECE" w:rsidRDefault="00521ECE" w:rsidP="00521ECE">
      <w:pPr>
        <w:widowControl w:val="0"/>
        <w:snapToGrid w:val="0"/>
        <w:ind w:firstLine="600"/>
        <w:jc w:val="both"/>
        <w:rPr>
          <w:rFonts w:ascii="Arial" w:hAnsi="Arial" w:cs="Arial"/>
          <w:sz w:val="20"/>
          <w:szCs w:val="20"/>
        </w:rPr>
      </w:pPr>
      <w:r w:rsidRPr="00521ECE">
        <w:rPr>
          <w:rFonts w:ascii="Arial" w:hAnsi="Arial" w:cs="Arial"/>
          <w:sz w:val="20"/>
          <w:szCs w:val="20"/>
        </w:rPr>
        <w:t>- безусловное исполнение принятых расходных обязательств;</w:t>
      </w:r>
    </w:p>
    <w:p w:rsidR="00521ECE" w:rsidRPr="00521ECE" w:rsidRDefault="00521ECE" w:rsidP="00521ECE">
      <w:pPr>
        <w:widowControl w:val="0"/>
        <w:snapToGrid w:val="0"/>
        <w:ind w:firstLine="600"/>
        <w:jc w:val="both"/>
        <w:rPr>
          <w:rFonts w:ascii="Arial" w:hAnsi="Arial" w:cs="Arial"/>
          <w:sz w:val="20"/>
          <w:szCs w:val="20"/>
        </w:rPr>
      </w:pPr>
      <w:r w:rsidRPr="00521ECE">
        <w:rPr>
          <w:rFonts w:ascii="Arial" w:hAnsi="Arial" w:cs="Arial"/>
          <w:sz w:val="20"/>
          <w:szCs w:val="20"/>
        </w:rPr>
        <w:t xml:space="preserve"> - установление приоритетных направлений расходов местного бюджета;</w:t>
      </w:r>
    </w:p>
    <w:p w:rsidR="00521ECE" w:rsidRPr="00521ECE" w:rsidRDefault="00521ECE" w:rsidP="00521ECE">
      <w:pPr>
        <w:widowControl w:val="0"/>
        <w:snapToGrid w:val="0"/>
        <w:ind w:firstLine="600"/>
        <w:jc w:val="both"/>
        <w:rPr>
          <w:rFonts w:ascii="Arial" w:hAnsi="Arial" w:cs="Arial"/>
          <w:sz w:val="20"/>
          <w:szCs w:val="20"/>
        </w:rPr>
      </w:pPr>
      <w:r w:rsidRPr="00521ECE">
        <w:rPr>
          <w:rFonts w:ascii="Arial" w:hAnsi="Arial" w:cs="Arial"/>
          <w:sz w:val="20"/>
          <w:szCs w:val="20"/>
        </w:rPr>
        <w:t xml:space="preserve"> - сохранение социальной направленности;</w:t>
      </w:r>
    </w:p>
    <w:p w:rsidR="00521ECE" w:rsidRPr="00521ECE" w:rsidRDefault="00521ECE" w:rsidP="00521ECE">
      <w:pPr>
        <w:widowControl w:val="0"/>
        <w:snapToGrid w:val="0"/>
        <w:ind w:firstLine="600"/>
        <w:jc w:val="both"/>
        <w:rPr>
          <w:rFonts w:ascii="Arial" w:hAnsi="Arial" w:cs="Arial"/>
          <w:sz w:val="20"/>
          <w:szCs w:val="20"/>
        </w:rPr>
      </w:pPr>
      <w:r w:rsidRPr="00521ECE">
        <w:rPr>
          <w:rFonts w:ascii="Arial" w:hAnsi="Arial" w:cs="Arial"/>
          <w:sz w:val="20"/>
          <w:szCs w:val="20"/>
        </w:rPr>
        <w:t xml:space="preserve"> - минимизация кредиторской задолженности; </w:t>
      </w:r>
    </w:p>
    <w:p w:rsidR="00521ECE" w:rsidRPr="00521ECE" w:rsidRDefault="00521ECE" w:rsidP="00521ECE">
      <w:pPr>
        <w:widowControl w:val="0"/>
        <w:snapToGrid w:val="0"/>
        <w:ind w:firstLine="600"/>
        <w:jc w:val="both"/>
        <w:rPr>
          <w:rFonts w:ascii="Arial" w:hAnsi="Arial" w:cs="Arial"/>
          <w:sz w:val="20"/>
          <w:szCs w:val="20"/>
        </w:rPr>
      </w:pPr>
      <w:r w:rsidRPr="00521ECE">
        <w:rPr>
          <w:rFonts w:ascii="Arial" w:hAnsi="Arial" w:cs="Arial"/>
          <w:sz w:val="20"/>
          <w:szCs w:val="20"/>
        </w:rPr>
        <w:t xml:space="preserve">- взвешенный подход к увеличению и принятию новых расходных обязательств; </w:t>
      </w:r>
    </w:p>
    <w:p w:rsidR="00521ECE" w:rsidRPr="00521ECE" w:rsidRDefault="00521ECE" w:rsidP="00521ECE">
      <w:pPr>
        <w:widowControl w:val="0"/>
        <w:snapToGrid w:val="0"/>
        <w:ind w:firstLine="600"/>
        <w:jc w:val="both"/>
        <w:rPr>
          <w:rFonts w:ascii="Arial" w:hAnsi="Arial" w:cs="Arial"/>
          <w:sz w:val="20"/>
          <w:szCs w:val="20"/>
        </w:rPr>
      </w:pPr>
      <w:r w:rsidRPr="00521ECE">
        <w:rPr>
          <w:rFonts w:ascii="Arial" w:hAnsi="Arial" w:cs="Arial"/>
          <w:sz w:val="20"/>
          <w:szCs w:val="20"/>
        </w:rPr>
        <w:t xml:space="preserve">- организация и подготовка проведения мероприятий по повышению экономичности и результативности использования бюджетных средств, сокращению неэффективных расходов, оптимизации расходов на содержание и обеспечение деятельности муниципальных учреждений; </w:t>
      </w:r>
    </w:p>
    <w:p w:rsidR="00521ECE" w:rsidRPr="00521ECE" w:rsidRDefault="00521ECE" w:rsidP="00521ECE">
      <w:pPr>
        <w:widowControl w:val="0"/>
        <w:snapToGrid w:val="0"/>
        <w:ind w:firstLine="600"/>
        <w:jc w:val="both"/>
        <w:rPr>
          <w:rFonts w:ascii="Arial" w:hAnsi="Arial" w:cs="Arial"/>
          <w:sz w:val="20"/>
          <w:szCs w:val="20"/>
        </w:rPr>
      </w:pPr>
      <w:r w:rsidRPr="00521ECE">
        <w:rPr>
          <w:rFonts w:ascii="Arial" w:hAnsi="Arial" w:cs="Arial"/>
          <w:sz w:val="20"/>
          <w:szCs w:val="20"/>
        </w:rPr>
        <w:t xml:space="preserve">- формирование местного бюджета с учетом использования программно-целевых методов бюджетного планирования; </w:t>
      </w:r>
    </w:p>
    <w:p w:rsidR="00521ECE" w:rsidRPr="00521ECE" w:rsidRDefault="00521ECE" w:rsidP="00521ECE">
      <w:pPr>
        <w:widowControl w:val="0"/>
        <w:snapToGrid w:val="0"/>
        <w:ind w:firstLine="600"/>
        <w:jc w:val="both"/>
        <w:rPr>
          <w:rFonts w:ascii="Arial" w:hAnsi="Arial" w:cs="Arial"/>
          <w:sz w:val="20"/>
          <w:szCs w:val="20"/>
        </w:rPr>
      </w:pPr>
      <w:r w:rsidRPr="00521ECE">
        <w:rPr>
          <w:rFonts w:ascii="Arial" w:hAnsi="Arial" w:cs="Arial"/>
          <w:sz w:val="20"/>
          <w:szCs w:val="20"/>
        </w:rPr>
        <w:lastRenderedPageBreak/>
        <w:t xml:space="preserve">- участие в государственных программах Российской Федерации, государственных программах Новосибирской области для обеспечения максимального привлечения федеральных и областных трансфертов для развития территории города Куйбышева; </w:t>
      </w:r>
    </w:p>
    <w:p w:rsidR="00521ECE" w:rsidRPr="00521ECE" w:rsidRDefault="00521ECE" w:rsidP="00521ECE">
      <w:pPr>
        <w:widowControl w:val="0"/>
        <w:snapToGrid w:val="0"/>
        <w:ind w:firstLine="600"/>
        <w:jc w:val="both"/>
        <w:rPr>
          <w:rFonts w:ascii="Arial" w:hAnsi="Arial" w:cs="Arial"/>
          <w:sz w:val="20"/>
          <w:szCs w:val="20"/>
        </w:rPr>
      </w:pPr>
      <w:r w:rsidRPr="00521ECE">
        <w:rPr>
          <w:rFonts w:ascii="Arial" w:hAnsi="Arial" w:cs="Arial"/>
          <w:sz w:val="20"/>
          <w:szCs w:val="20"/>
        </w:rPr>
        <w:t xml:space="preserve">- оптимизация расходов на содержание бюджетной сети при сохранении доступности и качества оказываемых муниципальных услуг; </w:t>
      </w:r>
    </w:p>
    <w:p w:rsidR="00521ECE" w:rsidRPr="00521ECE" w:rsidRDefault="00521ECE" w:rsidP="00521ECE">
      <w:pPr>
        <w:widowControl w:val="0"/>
        <w:snapToGrid w:val="0"/>
        <w:ind w:firstLine="600"/>
        <w:jc w:val="both"/>
        <w:rPr>
          <w:rFonts w:ascii="Arial" w:hAnsi="Arial" w:cs="Arial"/>
          <w:sz w:val="20"/>
          <w:szCs w:val="20"/>
        </w:rPr>
      </w:pPr>
      <w:r w:rsidRPr="00521ECE">
        <w:rPr>
          <w:rFonts w:ascii="Arial" w:hAnsi="Arial" w:cs="Arial"/>
          <w:sz w:val="20"/>
          <w:szCs w:val="20"/>
        </w:rPr>
        <w:t xml:space="preserve">- своевременное выполнение долговых обязательств по обслуживанию и погашению муниципальных заимствований; </w:t>
      </w:r>
    </w:p>
    <w:p w:rsidR="00521ECE" w:rsidRPr="00521ECE" w:rsidRDefault="00521ECE" w:rsidP="00521ECE">
      <w:pPr>
        <w:widowControl w:val="0"/>
        <w:snapToGrid w:val="0"/>
        <w:ind w:firstLine="600"/>
        <w:jc w:val="both"/>
        <w:rPr>
          <w:rFonts w:ascii="Arial" w:hAnsi="Arial" w:cs="Arial"/>
          <w:sz w:val="20"/>
          <w:szCs w:val="20"/>
        </w:rPr>
      </w:pPr>
      <w:r w:rsidRPr="00521ECE">
        <w:rPr>
          <w:rFonts w:ascii="Arial" w:hAnsi="Arial" w:cs="Arial"/>
          <w:sz w:val="20"/>
          <w:szCs w:val="20"/>
        </w:rPr>
        <w:t>- повышение эффективности управления остатками средств на едином счете местного бюджета в территориальном управлении Федерального казначейства;</w:t>
      </w:r>
    </w:p>
    <w:p w:rsidR="00521ECE" w:rsidRPr="00521ECE" w:rsidRDefault="00521ECE" w:rsidP="00521ECE">
      <w:pPr>
        <w:widowControl w:val="0"/>
        <w:snapToGrid w:val="0"/>
        <w:ind w:firstLine="600"/>
        <w:jc w:val="both"/>
        <w:rPr>
          <w:rFonts w:ascii="Arial" w:hAnsi="Arial" w:cs="Arial"/>
          <w:sz w:val="20"/>
          <w:szCs w:val="20"/>
        </w:rPr>
      </w:pPr>
      <w:r w:rsidRPr="00521ECE">
        <w:rPr>
          <w:rFonts w:ascii="Arial" w:hAnsi="Arial" w:cs="Arial"/>
          <w:sz w:val="20"/>
          <w:szCs w:val="20"/>
        </w:rPr>
        <w:t xml:space="preserve"> - проведение на постоянной основе мониторинга налогового и бюджетного законодательства с целью оперативного внесения изменений в соответствующие муниципальные правовые акты;</w:t>
      </w:r>
    </w:p>
    <w:p w:rsidR="00521ECE" w:rsidRPr="00521ECE" w:rsidRDefault="00521ECE" w:rsidP="00521ECE">
      <w:pPr>
        <w:widowControl w:val="0"/>
        <w:snapToGrid w:val="0"/>
        <w:ind w:firstLine="600"/>
        <w:jc w:val="both"/>
        <w:rPr>
          <w:rFonts w:ascii="Arial" w:hAnsi="Arial" w:cs="Arial"/>
          <w:sz w:val="20"/>
          <w:szCs w:val="20"/>
        </w:rPr>
      </w:pPr>
      <w:r w:rsidRPr="00521ECE">
        <w:rPr>
          <w:rFonts w:ascii="Arial" w:hAnsi="Arial" w:cs="Arial"/>
          <w:sz w:val="20"/>
          <w:szCs w:val="20"/>
        </w:rPr>
        <w:t>- усиление муниципального финансового контроля, а также финансового аудита главных распорядителей и администраторов бюджетных средств;</w:t>
      </w:r>
    </w:p>
    <w:p w:rsidR="00521ECE" w:rsidRPr="00521ECE" w:rsidRDefault="00521ECE" w:rsidP="00521ECE">
      <w:pPr>
        <w:widowControl w:val="0"/>
        <w:snapToGrid w:val="0"/>
        <w:ind w:firstLine="600"/>
        <w:jc w:val="both"/>
        <w:rPr>
          <w:rFonts w:ascii="Arial" w:hAnsi="Arial" w:cs="Arial"/>
          <w:sz w:val="20"/>
          <w:szCs w:val="20"/>
        </w:rPr>
      </w:pPr>
      <w:r w:rsidRPr="00521ECE">
        <w:rPr>
          <w:rFonts w:ascii="Arial" w:hAnsi="Arial" w:cs="Arial"/>
          <w:sz w:val="20"/>
          <w:szCs w:val="20"/>
        </w:rPr>
        <w:t xml:space="preserve"> - прозрачность и открытость бюджетного процесса, возможность участия граждан и общественных организаций в формировании местного бюджета; </w:t>
      </w:r>
    </w:p>
    <w:p w:rsidR="00521ECE" w:rsidRPr="00521ECE" w:rsidRDefault="00521ECE" w:rsidP="00521ECE">
      <w:pPr>
        <w:widowControl w:val="0"/>
        <w:snapToGrid w:val="0"/>
        <w:ind w:firstLine="600"/>
        <w:jc w:val="both"/>
        <w:rPr>
          <w:rFonts w:ascii="Arial" w:hAnsi="Arial" w:cs="Arial"/>
          <w:sz w:val="20"/>
          <w:szCs w:val="20"/>
        </w:rPr>
      </w:pPr>
      <w:r w:rsidRPr="00521ECE">
        <w:rPr>
          <w:rFonts w:ascii="Arial" w:hAnsi="Arial" w:cs="Arial"/>
          <w:sz w:val="20"/>
          <w:szCs w:val="20"/>
        </w:rPr>
        <w:t xml:space="preserve">- соблюдение законодательства Российской Федерации о контрактной системе в сфере закупок товаров, работ, услуг для обеспечения муниципальных нужд. </w:t>
      </w:r>
    </w:p>
    <w:p w:rsidR="00521ECE" w:rsidRPr="00521ECE" w:rsidRDefault="00521ECE" w:rsidP="00521ECE">
      <w:pPr>
        <w:widowControl w:val="0"/>
        <w:snapToGrid w:val="0"/>
        <w:ind w:firstLine="600"/>
        <w:jc w:val="both"/>
        <w:rPr>
          <w:rFonts w:ascii="Arial" w:hAnsi="Arial" w:cs="Arial"/>
          <w:sz w:val="20"/>
          <w:szCs w:val="20"/>
        </w:rPr>
      </w:pPr>
      <w:r w:rsidRPr="00521ECE">
        <w:rPr>
          <w:rFonts w:ascii="Arial" w:hAnsi="Arial" w:cs="Arial"/>
          <w:sz w:val="20"/>
          <w:szCs w:val="20"/>
        </w:rPr>
        <w:t xml:space="preserve">      Увеличение расходов на оплату труда муниципальных служащих и работников муниципальных учреждений города Куйбышева производится с учетом возможностей местного бюджета и требований законодательства Российской Федерации.</w:t>
      </w:r>
    </w:p>
    <w:p w:rsidR="00521ECE" w:rsidRPr="00521ECE" w:rsidRDefault="00521ECE" w:rsidP="00521ECE">
      <w:pPr>
        <w:widowControl w:val="0"/>
        <w:snapToGrid w:val="0"/>
        <w:ind w:firstLine="600"/>
        <w:jc w:val="both"/>
        <w:rPr>
          <w:rFonts w:ascii="Arial" w:hAnsi="Arial" w:cs="Arial"/>
          <w:sz w:val="20"/>
          <w:szCs w:val="20"/>
        </w:rPr>
      </w:pPr>
      <w:r w:rsidRPr="00521ECE">
        <w:rPr>
          <w:rFonts w:ascii="Arial" w:hAnsi="Arial" w:cs="Arial"/>
          <w:sz w:val="20"/>
          <w:szCs w:val="20"/>
        </w:rPr>
        <w:t xml:space="preserve">       Разработка и реализация муниципальных программ осуществляется в соответствии с приоритетными направлениями социально-экономического развития города Куйбышева с учетом оценки результатов их реализации, привлечения внебюджетных источников для </w:t>
      </w:r>
      <w:proofErr w:type="spellStart"/>
      <w:r w:rsidRPr="00521ECE">
        <w:rPr>
          <w:rFonts w:ascii="Arial" w:hAnsi="Arial" w:cs="Arial"/>
          <w:sz w:val="20"/>
          <w:szCs w:val="20"/>
        </w:rPr>
        <w:t>софинансирования</w:t>
      </w:r>
      <w:proofErr w:type="spellEnd"/>
      <w:r w:rsidRPr="00521ECE">
        <w:rPr>
          <w:rFonts w:ascii="Arial" w:hAnsi="Arial" w:cs="Arial"/>
          <w:sz w:val="20"/>
          <w:szCs w:val="20"/>
        </w:rPr>
        <w:t xml:space="preserve"> программных мероприятий, активного участия в государственных программах Российской Федерации, государственных программах Новосибирской области. В предстоящем периоде продолжится работа по повышению качества и эффективности реализации муниципальных программ как основного инструмента бюджетного планирования и операционного управления. </w:t>
      </w:r>
    </w:p>
    <w:p w:rsidR="00521ECE" w:rsidRPr="00521ECE" w:rsidRDefault="00521ECE" w:rsidP="00521ECE">
      <w:pPr>
        <w:widowControl w:val="0"/>
        <w:snapToGrid w:val="0"/>
        <w:ind w:firstLine="600"/>
        <w:jc w:val="both"/>
        <w:rPr>
          <w:rFonts w:ascii="Arial" w:hAnsi="Arial" w:cs="Arial"/>
          <w:sz w:val="20"/>
          <w:szCs w:val="20"/>
        </w:rPr>
      </w:pPr>
      <w:r w:rsidRPr="00521ECE">
        <w:rPr>
          <w:rFonts w:ascii="Arial" w:hAnsi="Arial" w:cs="Arial"/>
          <w:sz w:val="20"/>
          <w:szCs w:val="20"/>
        </w:rPr>
        <w:t xml:space="preserve">    В сфере дорожного хозяйства продолжится реализация мероприятий, направленных на повышение уровня содержания автомобильных дорог и улучшение их технического состояния, обеспечение безопасности движения. Приоритетными направлениями расходов муниципального дорожного фонда остаются расходы на содержание улично-дорожной сети, производство планово-предупредительного и </w:t>
      </w:r>
      <w:r w:rsidR="00E75349" w:rsidRPr="00521ECE">
        <w:rPr>
          <w:rFonts w:ascii="Arial" w:hAnsi="Arial" w:cs="Arial"/>
          <w:sz w:val="20"/>
          <w:szCs w:val="20"/>
        </w:rPr>
        <w:t>текущего ремонта</w:t>
      </w:r>
      <w:r w:rsidRPr="00521ECE">
        <w:rPr>
          <w:rFonts w:ascii="Arial" w:hAnsi="Arial" w:cs="Arial"/>
          <w:sz w:val="20"/>
          <w:szCs w:val="20"/>
        </w:rPr>
        <w:t xml:space="preserve"> автомобильных дорог. </w:t>
      </w:r>
    </w:p>
    <w:p w:rsidR="00521ECE" w:rsidRPr="00521ECE" w:rsidRDefault="00521ECE" w:rsidP="00521ECE">
      <w:pPr>
        <w:widowControl w:val="0"/>
        <w:snapToGrid w:val="0"/>
        <w:ind w:firstLine="600"/>
        <w:jc w:val="both"/>
        <w:rPr>
          <w:rFonts w:ascii="Arial" w:hAnsi="Arial" w:cs="Arial"/>
          <w:sz w:val="20"/>
          <w:szCs w:val="20"/>
        </w:rPr>
      </w:pPr>
      <w:r w:rsidRPr="00521ECE">
        <w:rPr>
          <w:rFonts w:ascii="Arial" w:hAnsi="Arial" w:cs="Arial"/>
          <w:sz w:val="20"/>
          <w:szCs w:val="20"/>
        </w:rPr>
        <w:t xml:space="preserve">    В сфере жилищно-коммунального хозяйства продолжится реализация мероприятий </w:t>
      </w:r>
      <w:r w:rsidR="00E75349" w:rsidRPr="00521ECE">
        <w:rPr>
          <w:rFonts w:ascii="Arial" w:hAnsi="Arial" w:cs="Arial"/>
          <w:sz w:val="20"/>
          <w:szCs w:val="20"/>
        </w:rPr>
        <w:t>по созданию</w:t>
      </w:r>
      <w:r w:rsidRPr="00521ECE">
        <w:rPr>
          <w:rFonts w:ascii="Arial" w:hAnsi="Arial" w:cs="Arial"/>
          <w:sz w:val="20"/>
          <w:szCs w:val="20"/>
        </w:rPr>
        <w:t xml:space="preserve"> условий для безопасного проживания граждан на территории города, благоустройству общественных и дворовых территорий.  </w:t>
      </w:r>
    </w:p>
    <w:p w:rsidR="00521ECE" w:rsidRPr="00521ECE" w:rsidRDefault="00521ECE" w:rsidP="00521ECE">
      <w:pPr>
        <w:widowControl w:val="0"/>
        <w:snapToGrid w:val="0"/>
        <w:ind w:firstLine="600"/>
        <w:jc w:val="both"/>
        <w:rPr>
          <w:rFonts w:ascii="Arial" w:hAnsi="Arial" w:cs="Arial"/>
          <w:color w:val="FF0000"/>
          <w:sz w:val="20"/>
          <w:szCs w:val="20"/>
        </w:rPr>
      </w:pPr>
      <w:r w:rsidRPr="00521ECE">
        <w:rPr>
          <w:rFonts w:ascii="Arial" w:hAnsi="Arial" w:cs="Arial"/>
          <w:sz w:val="20"/>
          <w:szCs w:val="20"/>
        </w:rPr>
        <w:t xml:space="preserve">    В сфере культуры планируются мероприятия </w:t>
      </w:r>
      <w:r w:rsidR="00E75349" w:rsidRPr="00521ECE">
        <w:rPr>
          <w:rFonts w:ascii="Arial" w:hAnsi="Arial" w:cs="Arial"/>
          <w:sz w:val="20"/>
          <w:szCs w:val="20"/>
        </w:rPr>
        <w:t>по ремонту</w:t>
      </w:r>
      <w:r w:rsidRPr="00521ECE">
        <w:rPr>
          <w:rFonts w:ascii="Arial" w:hAnsi="Arial" w:cs="Arial"/>
          <w:sz w:val="20"/>
          <w:szCs w:val="20"/>
        </w:rPr>
        <w:t xml:space="preserve"> фасада здания </w:t>
      </w:r>
      <w:r w:rsidR="00E75349" w:rsidRPr="00521ECE">
        <w:rPr>
          <w:rFonts w:ascii="Arial" w:hAnsi="Arial" w:cs="Arial"/>
          <w:sz w:val="20"/>
          <w:szCs w:val="20"/>
        </w:rPr>
        <w:t>МБУК «</w:t>
      </w:r>
      <w:r w:rsidR="00E75349">
        <w:rPr>
          <w:rFonts w:ascii="Arial" w:hAnsi="Arial" w:cs="Arial"/>
          <w:sz w:val="20"/>
          <w:szCs w:val="20"/>
        </w:rPr>
        <w:t>Культурно-досуговый</w:t>
      </w:r>
      <w:r w:rsidRPr="00521ECE">
        <w:rPr>
          <w:rFonts w:ascii="Arial" w:hAnsi="Arial" w:cs="Arial"/>
          <w:sz w:val="20"/>
          <w:szCs w:val="20"/>
        </w:rPr>
        <w:t xml:space="preserve"> комплекс</w:t>
      </w:r>
      <w:r w:rsidR="00E75349" w:rsidRPr="00521ECE">
        <w:rPr>
          <w:rFonts w:ascii="Arial" w:hAnsi="Arial" w:cs="Arial"/>
          <w:sz w:val="20"/>
          <w:szCs w:val="20"/>
        </w:rPr>
        <w:t xml:space="preserve">», </w:t>
      </w:r>
      <w:r w:rsidRPr="00521ECE">
        <w:rPr>
          <w:rFonts w:ascii="Arial" w:hAnsi="Arial" w:cs="Arial"/>
          <w:sz w:val="20"/>
          <w:szCs w:val="20"/>
        </w:rPr>
        <w:t xml:space="preserve">комплектованию </w:t>
      </w:r>
      <w:r w:rsidR="00E75349" w:rsidRPr="00521ECE">
        <w:rPr>
          <w:rFonts w:ascii="Arial" w:hAnsi="Arial" w:cs="Arial"/>
          <w:sz w:val="20"/>
          <w:szCs w:val="20"/>
        </w:rPr>
        <w:t>библиотечного фонда</w:t>
      </w:r>
      <w:r w:rsidRPr="00521ECE">
        <w:rPr>
          <w:rFonts w:ascii="Arial" w:hAnsi="Arial" w:cs="Arial"/>
          <w:color w:val="FF0000"/>
          <w:sz w:val="20"/>
          <w:szCs w:val="20"/>
        </w:rPr>
        <w:t>.</w:t>
      </w:r>
    </w:p>
    <w:p w:rsidR="00521ECE" w:rsidRPr="00521ECE" w:rsidRDefault="00521ECE" w:rsidP="00521ECE">
      <w:pPr>
        <w:widowControl w:val="0"/>
        <w:snapToGrid w:val="0"/>
        <w:ind w:firstLine="600"/>
        <w:jc w:val="both"/>
        <w:rPr>
          <w:rFonts w:ascii="Arial" w:hAnsi="Arial" w:cs="Arial"/>
          <w:sz w:val="20"/>
          <w:szCs w:val="20"/>
        </w:rPr>
      </w:pPr>
      <w:r w:rsidRPr="00521ECE">
        <w:rPr>
          <w:rFonts w:ascii="Arial" w:hAnsi="Arial" w:cs="Arial"/>
          <w:sz w:val="20"/>
          <w:szCs w:val="20"/>
        </w:rPr>
        <w:t xml:space="preserve">     В сфере физической культуры и спорта продолжится реализация мероприятий по вовлечению различных категорий населения в систематические занятия физической культурой и спортом, обеспечению условий для развития массового спорта и физической культуры, развитию детско-юношеского спорта, развитию спортивной инфраструктуры. </w:t>
      </w:r>
    </w:p>
    <w:p w:rsidR="00521ECE" w:rsidRPr="00521ECE" w:rsidRDefault="00521ECE" w:rsidP="00521ECE">
      <w:pPr>
        <w:widowControl w:val="0"/>
        <w:snapToGrid w:val="0"/>
        <w:ind w:firstLine="600"/>
        <w:jc w:val="both"/>
        <w:rPr>
          <w:rFonts w:ascii="Arial" w:hAnsi="Arial" w:cs="Arial"/>
          <w:sz w:val="20"/>
          <w:szCs w:val="20"/>
        </w:rPr>
      </w:pPr>
      <w:r w:rsidRPr="00521ECE">
        <w:rPr>
          <w:rFonts w:ascii="Arial" w:hAnsi="Arial" w:cs="Arial"/>
          <w:sz w:val="20"/>
          <w:szCs w:val="20"/>
        </w:rPr>
        <w:t xml:space="preserve">      Важным направлением реализации бюджетной политики города Куйбышева является участие в реализации национальных и региональных проектов на территории города Куйбышева для решения задач, обеспечивающих достижение целевых показателей национальных проектов, установленных Указом Президента Российской </w:t>
      </w:r>
      <w:r w:rsidR="00E75349" w:rsidRPr="00521ECE">
        <w:rPr>
          <w:rFonts w:ascii="Arial" w:hAnsi="Arial" w:cs="Arial"/>
          <w:sz w:val="20"/>
          <w:szCs w:val="20"/>
        </w:rPr>
        <w:t>Федерации от</w:t>
      </w:r>
      <w:r w:rsidRPr="00521ECE">
        <w:rPr>
          <w:rFonts w:ascii="Arial" w:hAnsi="Arial" w:cs="Arial"/>
          <w:sz w:val="20"/>
          <w:szCs w:val="20"/>
        </w:rPr>
        <w:t xml:space="preserve"> 21 июля 2020 года </w:t>
      </w:r>
      <w:r w:rsidR="00E75349" w:rsidRPr="00521ECE">
        <w:rPr>
          <w:rFonts w:ascii="Arial" w:hAnsi="Arial" w:cs="Arial"/>
          <w:sz w:val="20"/>
          <w:szCs w:val="20"/>
        </w:rPr>
        <w:t>№ 474</w:t>
      </w:r>
      <w:r w:rsidRPr="00521ECE">
        <w:rPr>
          <w:rFonts w:ascii="Arial" w:hAnsi="Arial" w:cs="Arial"/>
          <w:sz w:val="20"/>
          <w:szCs w:val="20"/>
        </w:rPr>
        <w:t xml:space="preserve"> «О </w:t>
      </w:r>
      <w:r w:rsidR="00E75349" w:rsidRPr="00521ECE">
        <w:rPr>
          <w:rFonts w:ascii="Arial" w:hAnsi="Arial" w:cs="Arial"/>
          <w:sz w:val="20"/>
          <w:szCs w:val="20"/>
        </w:rPr>
        <w:t>национальных целях развития</w:t>
      </w:r>
      <w:r w:rsidRPr="00521ECE">
        <w:rPr>
          <w:rFonts w:ascii="Arial" w:hAnsi="Arial" w:cs="Arial"/>
          <w:sz w:val="20"/>
          <w:szCs w:val="20"/>
        </w:rPr>
        <w:t xml:space="preserve"> Российской Федерации на период до 2030 года».</w:t>
      </w:r>
    </w:p>
    <w:p w:rsidR="00521ECE" w:rsidRPr="00521ECE" w:rsidRDefault="00521ECE" w:rsidP="00521ECE">
      <w:pPr>
        <w:widowControl w:val="0"/>
        <w:snapToGrid w:val="0"/>
        <w:ind w:firstLine="600"/>
        <w:jc w:val="both"/>
        <w:rPr>
          <w:rFonts w:ascii="Arial" w:hAnsi="Arial" w:cs="Arial"/>
          <w:sz w:val="20"/>
          <w:szCs w:val="20"/>
        </w:rPr>
      </w:pPr>
      <w:r w:rsidRPr="00521ECE">
        <w:rPr>
          <w:rFonts w:ascii="Arial" w:hAnsi="Arial" w:cs="Arial"/>
          <w:sz w:val="20"/>
          <w:szCs w:val="20"/>
        </w:rPr>
        <w:t xml:space="preserve">      При планировании бюджетных ассигнований на бюджетные инвестиции и капитальный ремонт, приоритет будет отдан расходам, связанным с выполнением условий </w:t>
      </w:r>
      <w:proofErr w:type="spellStart"/>
      <w:r w:rsidRPr="00521ECE">
        <w:rPr>
          <w:rFonts w:ascii="Arial" w:hAnsi="Arial" w:cs="Arial"/>
          <w:sz w:val="20"/>
          <w:szCs w:val="20"/>
        </w:rPr>
        <w:t>софинансирования</w:t>
      </w:r>
      <w:proofErr w:type="spellEnd"/>
      <w:r w:rsidRPr="00521ECE">
        <w:rPr>
          <w:rFonts w:ascii="Arial" w:hAnsi="Arial" w:cs="Arial"/>
          <w:sz w:val="20"/>
          <w:szCs w:val="20"/>
        </w:rPr>
        <w:t xml:space="preserve"> за счет средств федерального и областного бюджетов. Выделение средств позволит значительно повысить качество оказываемых услуг в сфере культуры, физической культуры и спорта, молодежной политики и, как следствие, благоприятно скажется в целом на повышении уровня жизни населения города Куйбышева. </w:t>
      </w:r>
    </w:p>
    <w:p w:rsidR="00521ECE" w:rsidRPr="00521ECE" w:rsidRDefault="00521ECE" w:rsidP="00521ECE">
      <w:pPr>
        <w:widowControl w:val="0"/>
        <w:snapToGrid w:val="0"/>
        <w:ind w:firstLine="600"/>
        <w:jc w:val="both"/>
        <w:rPr>
          <w:rFonts w:ascii="Arial" w:hAnsi="Arial" w:cs="Arial"/>
          <w:sz w:val="20"/>
          <w:szCs w:val="20"/>
        </w:rPr>
      </w:pPr>
      <w:r w:rsidRPr="00521ECE">
        <w:rPr>
          <w:rFonts w:ascii="Arial" w:hAnsi="Arial" w:cs="Arial"/>
          <w:sz w:val="20"/>
          <w:szCs w:val="20"/>
        </w:rPr>
        <w:t xml:space="preserve">     Стабильность бюджетной политики города Куйбышева непосредственно зависит от сбалансированности полномочий органов местного самоуправления по решению вопросов местного значения и наличия ресурсов на их реализацию. В основе бюджетной политики города Куйбышева в сфере межбюджетных отношений – осуществление взаимодействия с органами муниципальной власти Куйбышевского муниципального района и государственной власти </w:t>
      </w:r>
      <w:r w:rsidR="00E75349" w:rsidRPr="00521ECE">
        <w:rPr>
          <w:rFonts w:ascii="Arial" w:hAnsi="Arial" w:cs="Arial"/>
          <w:sz w:val="20"/>
          <w:szCs w:val="20"/>
        </w:rPr>
        <w:t>Новосибирской области</w:t>
      </w:r>
      <w:r w:rsidRPr="00521ECE">
        <w:rPr>
          <w:rFonts w:ascii="Arial" w:hAnsi="Arial" w:cs="Arial"/>
          <w:sz w:val="20"/>
          <w:szCs w:val="20"/>
        </w:rPr>
        <w:t xml:space="preserve"> по увеличению объемов межбюджетных трансфертов, направляемых на финансовое обеспечение вопросов местного значения, в том числе в рамках реализации мероприятий государственных программ Российской Федерации, государственных программ Новосибирской области.</w:t>
      </w:r>
    </w:p>
    <w:p w:rsidR="00521ECE" w:rsidRPr="00521ECE" w:rsidRDefault="00521ECE" w:rsidP="00521ECE">
      <w:pPr>
        <w:widowControl w:val="0"/>
        <w:snapToGrid w:val="0"/>
        <w:ind w:firstLine="600"/>
        <w:jc w:val="both"/>
        <w:rPr>
          <w:rFonts w:ascii="Arial" w:hAnsi="Arial" w:cs="Arial"/>
          <w:sz w:val="20"/>
          <w:szCs w:val="20"/>
        </w:rPr>
      </w:pPr>
      <w:r w:rsidRPr="00521ECE">
        <w:rPr>
          <w:rFonts w:ascii="Arial" w:hAnsi="Arial" w:cs="Arial"/>
          <w:sz w:val="20"/>
          <w:szCs w:val="20"/>
        </w:rPr>
        <w:t xml:space="preserve">     Одним из направлений бюджетной политики города Куйбышева является задача обеспечения прозрачности (открытости), понятности и доступности данных для населения города по вопросам финансово-бюджетной сферы. </w:t>
      </w:r>
    </w:p>
    <w:p w:rsidR="00521ECE" w:rsidRPr="00521ECE" w:rsidRDefault="00521ECE" w:rsidP="00521ECE">
      <w:pPr>
        <w:widowControl w:val="0"/>
        <w:snapToGrid w:val="0"/>
        <w:ind w:firstLine="600"/>
        <w:jc w:val="both"/>
        <w:rPr>
          <w:rFonts w:ascii="Arial" w:hAnsi="Arial" w:cs="Arial"/>
          <w:sz w:val="20"/>
          <w:szCs w:val="20"/>
        </w:rPr>
      </w:pPr>
      <w:r w:rsidRPr="00521ECE">
        <w:rPr>
          <w:rFonts w:ascii="Arial" w:hAnsi="Arial" w:cs="Arial"/>
          <w:sz w:val="20"/>
          <w:szCs w:val="20"/>
        </w:rPr>
        <w:lastRenderedPageBreak/>
        <w:t xml:space="preserve">      Для решения задачи продолжится размещение информационно-разъяснительных материалов на всех стадиях бюджетного процесса города Куйбышева на официальном сайте администрации города Куйбышева в информационно-телекоммуникационной сети «Интернет», обеспечивающей актуальность основных сведений о местном бюджете и его исполнении, а также представление бюджетных данных для всех заинтересованных пользователей в понятной и доступной форме, вовлечение граждан в обсуждение бюджетного процесса.</w:t>
      </w:r>
    </w:p>
    <w:p w:rsidR="00521ECE" w:rsidRPr="00521ECE" w:rsidRDefault="00521ECE" w:rsidP="00521ECE">
      <w:pPr>
        <w:widowControl w:val="0"/>
        <w:snapToGrid w:val="0"/>
        <w:ind w:firstLine="600"/>
        <w:jc w:val="both"/>
        <w:rPr>
          <w:rFonts w:ascii="Arial" w:hAnsi="Arial" w:cs="Arial"/>
          <w:sz w:val="20"/>
          <w:szCs w:val="20"/>
        </w:rPr>
      </w:pPr>
      <w:r w:rsidRPr="00521ECE">
        <w:rPr>
          <w:rFonts w:ascii="Arial" w:hAnsi="Arial" w:cs="Arial"/>
          <w:sz w:val="20"/>
          <w:szCs w:val="20"/>
        </w:rPr>
        <w:t xml:space="preserve">     Кроме того, продолжится размещение и поддержание в актуальном состоянии бюджетных данных о формировании и исполнении местного бюджета на Едином портале бюджетной системы Российской Федерации в системе «Электронный бюджет». </w:t>
      </w:r>
    </w:p>
    <w:p w:rsidR="00521ECE" w:rsidRPr="00521ECE" w:rsidRDefault="00521ECE" w:rsidP="00521ECE">
      <w:pPr>
        <w:widowControl w:val="0"/>
        <w:snapToGrid w:val="0"/>
        <w:ind w:firstLine="600"/>
        <w:jc w:val="both"/>
        <w:rPr>
          <w:rFonts w:ascii="Arial" w:hAnsi="Arial" w:cs="Arial"/>
          <w:sz w:val="20"/>
          <w:szCs w:val="20"/>
        </w:rPr>
      </w:pPr>
      <w:r w:rsidRPr="00521ECE">
        <w:rPr>
          <w:rFonts w:ascii="Arial" w:hAnsi="Arial" w:cs="Arial"/>
          <w:sz w:val="20"/>
          <w:szCs w:val="20"/>
        </w:rPr>
        <w:t xml:space="preserve">      Результатом проведения бюджетной политики должно стать исполнение принятых расходных обязательств, обеспечение оптимальной долговой нагрузки, создание механизмов и условий для оценки нормативно-  правового регулирования и методического обеспечения бюджетного процесса. </w:t>
      </w:r>
    </w:p>
    <w:p w:rsidR="00521ECE" w:rsidRPr="00521ECE" w:rsidRDefault="00521ECE" w:rsidP="00521ECE">
      <w:pPr>
        <w:widowControl w:val="0"/>
        <w:snapToGrid w:val="0"/>
        <w:spacing w:line="256" w:lineRule="auto"/>
        <w:ind w:left="5664" w:firstLine="600"/>
        <w:rPr>
          <w:rFonts w:ascii="Arial" w:hAnsi="Arial" w:cs="Arial"/>
          <w:sz w:val="20"/>
          <w:szCs w:val="20"/>
        </w:rPr>
      </w:pPr>
    </w:p>
    <w:p w:rsidR="00521ECE" w:rsidRPr="00521ECE" w:rsidRDefault="00521ECE" w:rsidP="00521ECE">
      <w:pPr>
        <w:widowControl w:val="0"/>
        <w:tabs>
          <w:tab w:val="center" w:pos="-1843"/>
          <w:tab w:val="left" w:pos="-1418"/>
          <w:tab w:val="right" w:pos="11907"/>
        </w:tabs>
        <w:autoSpaceDE w:val="0"/>
        <w:autoSpaceDN w:val="0"/>
        <w:snapToGrid w:val="0"/>
        <w:ind w:right="-1" w:firstLine="600"/>
        <w:jc w:val="right"/>
        <w:rPr>
          <w:rFonts w:ascii="Arial" w:hAnsi="Arial" w:cs="Arial"/>
          <w:sz w:val="20"/>
          <w:szCs w:val="20"/>
        </w:rPr>
      </w:pPr>
      <w:r w:rsidRPr="00521ECE">
        <w:rPr>
          <w:rFonts w:ascii="Arial" w:hAnsi="Arial" w:cs="Arial"/>
          <w:sz w:val="20"/>
          <w:szCs w:val="20"/>
        </w:rPr>
        <w:t xml:space="preserve">Приложение </w:t>
      </w:r>
    </w:p>
    <w:p w:rsidR="00521ECE" w:rsidRPr="00521ECE" w:rsidRDefault="00F83657" w:rsidP="00F83657">
      <w:pPr>
        <w:widowControl w:val="0"/>
        <w:snapToGrid w:val="0"/>
        <w:ind w:left="4111" w:firstLine="600"/>
        <w:jc w:val="right"/>
        <w:rPr>
          <w:rFonts w:ascii="Arial" w:hAnsi="Arial" w:cs="Arial"/>
          <w:sz w:val="20"/>
          <w:szCs w:val="20"/>
        </w:rPr>
      </w:pPr>
      <w:proofErr w:type="gramStart"/>
      <w:r>
        <w:rPr>
          <w:rFonts w:ascii="Arial" w:hAnsi="Arial" w:cs="Arial"/>
          <w:sz w:val="20"/>
          <w:szCs w:val="20"/>
        </w:rPr>
        <w:t>к</w:t>
      </w:r>
      <w:proofErr w:type="gramEnd"/>
      <w:r>
        <w:rPr>
          <w:rFonts w:ascii="Arial" w:hAnsi="Arial" w:cs="Arial"/>
          <w:sz w:val="20"/>
          <w:szCs w:val="20"/>
        </w:rPr>
        <w:t xml:space="preserve"> п</w:t>
      </w:r>
      <w:r w:rsidR="00521ECE" w:rsidRPr="00521ECE">
        <w:rPr>
          <w:rFonts w:ascii="Arial" w:hAnsi="Arial" w:cs="Arial"/>
          <w:sz w:val="20"/>
          <w:szCs w:val="20"/>
        </w:rPr>
        <w:t>остановлению</w:t>
      </w:r>
      <w:r>
        <w:rPr>
          <w:rFonts w:ascii="Arial" w:hAnsi="Arial" w:cs="Arial"/>
          <w:sz w:val="20"/>
          <w:szCs w:val="20"/>
        </w:rPr>
        <w:t xml:space="preserve"> </w:t>
      </w:r>
      <w:r w:rsidR="00521ECE" w:rsidRPr="00521ECE">
        <w:rPr>
          <w:rFonts w:ascii="Arial" w:hAnsi="Arial" w:cs="Arial"/>
          <w:sz w:val="20"/>
          <w:szCs w:val="20"/>
        </w:rPr>
        <w:t>администрации города</w:t>
      </w:r>
      <w:r>
        <w:rPr>
          <w:rFonts w:ascii="Arial" w:hAnsi="Arial" w:cs="Arial"/>
          <w:sz w:val="20"/>
          <w:szCs w:val="20"/>
        </w:rPr>
        <w:t xml:space="preserve"> </w:t>
      </w:r>
      <w:r w:rsidR="00521ECE" w:rsidRPr="00521ECE">
        <w:rPr>
          <w:rFonts w:ascii="Arial" w:hAnsi="Arial" w:cs="Arial"/>
          <w:sz w:val="20"/>
          <w:szCs w:val="20"/>
        </w:rPr>
        <w:t xml:space="preserve">Куйбышева </w:t>
      </w:r>
      <w:r>
        <w:rPr>
          <w:rFonts w:ascii="Arial" w:hAnsi="Arial" w:cs="Arial"/>
          <w:sz w:val="20"/>
          <w:szCs w:val="20"/>
        </w:rPr>
        <w:t xml:space="preserve">    </w:t>
      </w:r>
      <w:r w:rsidR="00521ECE" w:rsidRPr="00521ECE">
        <w:rPr>
          <w:rFonts w:ascii="Arial" w:hAnsi="Arial" w:cs="Arial"/>
          <w:sz w:val="20"/>
          <w:szCs w:val="20"/>
        </w:rPr>
        <w:t>Куйбышевского района Новосибирской области                                                                                  от 03.11.2023 № 1251</w:t>
      </w:r>
    </w:p>
    <w:p w:rsidR="00521ECE" w:rsidRPr="00521ECE" w:rsidRDefault="00521ECE" w:rsidP="00521ECE">
      <w:pPr>
        <w:widowControl w:val="0"/>
        <w:snapToGrid w:val="0"/>
        <w:ind w:firstLine="600"/>
        <w:jc w:val="right"/>
        <w:rPr>
          <w:rFonts w:ascii="Arial" w:hAnsi="Arial" w:cs="Arial"/>
          <w:sz w:val="20"/>
          <w:szCs w:val="20"/>
        </w:rPr>
      </w:pPr>
    </w:p>
    <w:p w:rsidR="00521ECE" w:rsidRPr="00521ECE" w:rsidRDefault="00521ECE" w:rsidP="00E75349">
      <w:pPr>
        <w:widowControl w:val="0"/>
        <w:snapToGrid w:val="0"/>
        <w:jc w:val="center"/>
        <w:rPr>
          <w:rFonts w:ascii="Arial" w:hAnsi="Arial" w:cs="Arial"/>
          <w:sz w:val="20"/>
          <w:szCs w:val="20"/>
        </w:rPr>
      </w:pPr>
      <w:r w:rsidRPr="00521ECE">
        <w:rPr>
          <w:rFonts w:ascii="Arial" w:hAnsi="Arial" w:cs="Arial"/>
          <w:sz w:val="20"/>
          <w:szCs w:val="20"/>
        </w:rPr>
        <w:t>Основные направления долговой политики города Куйбышева Куйбышевского района Новосибирской области на 2024 год и плановый период 2025 и 2026 годов</w:t>
      </w:r>
    </w:p>
    <w:p w:rsidR="00521ECE" w:rsidRPr="00521ECE" w:rsidRDefault="00521ECE" w:rsidP="00521ECE">
      <w:pPr>
        <w:widowControl w:val="0"/>
        <w:snapToGrid w:val="0"/>
        <w:ind w:firstLine="600"/>
        <w:jc w:val="center"/>
        <w:rPr>
          <w:rFonts w:ascii="Arial" w:hAnsi="Arial" w:cs="Arial"/>
          <w:sz w:val="20"/>
          <w:szCs w:val="20"/>
        </w:rPr>
      </w:pPr>
    </w:p>
    <w:p w:rsidR="00521ECE" w:rsidRPr="00521ECE" w:rsidRDefault="00521ECE" w:rsidP="00521ECE">
      <w:pPr>
        <w:widowControl w:val="0"/>
        <w:snapToGrid w:val="0"/>
        <w:ind w:firstLine="600"/>
        <w:jc w:val="both"/>
        <w:rPr>
          <w:rFonts w:ascii="Arial" w:hAnsi="Arial" w:cs="Arial"/>
          <w:sz w:val="20"/>
          <w:szCs w:val="20"/>
        </w:rPr>
      </w:pPr>
      <w:r w:rsidRPr="00521ECE">
        <w:rPr>
          <w:rFonts w:ascii="Arial" w:hAnsi="Arial" w:cs="Arial"/>
          <w:sz w:val="20"/>
          <w:szCs w:val="20"/>
        </w:rPr>
        <w:t xml:space="preserve">   Долговая </w:t>
      </w:r>
      <w:r w:rsidR="00E75349" w:rsidRPr="00521ECE">
        <w:rPr>
          <w:rFonts w:ascii="Arial" w:hAnsi="Arial" w:cs="Arial"/>
          <w:sz w:val="20"/>
          <w:szCs w:val="20"/>
        </w:rPr>
        <w:t>политика города</w:t>
      </w:r>
      <w:r w:rsidRPr="00521ECE">
        <w:rPr>
          <w:rFonts w:ascii="Arial" w:hAnsi="Arial" w:cs="Arial"/>
          <w:sz w:val="20"/>
          <w:szCs w:val="20"/>
        </w:rPr>
        <w:t xml:space="preserve"> Куйбышева Куйбышевского района Новосибирской </w:t>
      </w:r>
      <w:r w:rsidR="00E75349" w:rsidRPr="00521ECE">
        <w:rPr>
          <w:rFonts w:ascii="Arial" w:hAnsi="Arial" w:cs="Arial"/>
          <w:sz w:val="20"/>
          <w:szCs w:val="20"/>
        </w:rPr>
        <w:t>области на</w:t>
      </w:r>
      <w:r w:rsidRPr="00521ECE">
        <w:rPr>
          <w:rFonts w:ascii="Arial" w:hAnsi="Arial" w:cs="Arial"/>
          <w:sz w:val="20"/>
          <w:szCs w:val="20"/>
        </w:rPr>
        <w:t xml:space="preserve"> 2024 год и плановый период 2025 и 2026 годов (далее - долговая политика города Куйбышева) является составной частью бюджетной и налоговой политики города Куйбышева Куйбышевского района Новосибирской области и направлена на достижение экономически безопасного уровня муниципального долга. </w:t>
      </w:r>
    </w:p>
    <w:p w:rsidR="00521ECE" w:rsidRPr="00521ECE" w:rsidRDefault="00521ECE" w:rsidP="00521ECE">
      <w:pPr>
        <w:widowControl w:val="0"/>
        <w:snapToGrid w:val="0"/>
        <w:ind w:firstLine="600"/>
        <w:jc w:val="both"/>
        <w:rPr>
          <w:rFonts w:ascii="Arial" w:hAnsi="Arial" w:cs="Arial"/>
          <w:sz w:val="20"/>
          <w:szCs w:val="20"/>
        </w:rPr>
      </w:pPr>
    </w:p>
    <w:p w:rsidR="00521ECE" w:rsidRPr="00521ECE" w:rsidRDefault="00521ECE" w:rsidP="00F83657">
      <w:pPr>
        <w:widowControl w:val="0"/>
        <w:snapToGrid w:val="0"/>
        <w:jc w:val="center"/>
        <w:rPr>
          <w:rFonts w:ascii="Arial" w:hAnsi="Arial" w:cs="Arial"/>
          <w:sz w:val="20"/>
          <w:szCs w:val="20"/>
        </w:rPr>
      </w:pPr>
      <w:r w:rsidRPr="00521ECE">
        <w:rPr>
          <w:rFonts w:ascii="Arial" w:hAnsi="Arial" w:cs="Arial"/>
          <w:sz w:val="20"/>
          <w:szCs w:val="20"/>
        </w:rPr>
        <w:t>Состояние муницип</w:t>
      </w:r>
      <w:r w:rsidR="00E75349">
        <w:rPr>
          <w:rFonts w:ascii="Arial" w:hAnsi="Arial" w:cs="Arial"/>
          <w:sz w:val="20"/>
          <w:szCs w:val="20"/>
        </w:rPr>
        <w:t xml:space="preserve">ального долга города Куйбышева </w:t>
      </w:r>
      <w:r w:rsidRPr="00521ECE">
        <w:rPr>
          <w:rFonts w:ascii="Arial" w:hAnsi="Arial" w:cs="Arial"/>
          <w:sz w:val="20"/>
          <w:szCs w:val="20"/>
        </w:rPr>
        <w:t>и реализация долговой политики в 2023</w:t>
      </w:r>
      <w:r w:rsidR="00E75349">
        <w:rPr>
          <w:rFonts w:ascii="Arial" w:hAnsi="Arial" w:cs="Arial"/>
          <w:sz w:val="20"/>
          <w:szCs w:val="20"/>
        </w:rPr>
        <w:t xml:space="preserve"> </w:t>
      </w:r>
      <w:r w:rsidRPr="00521ECE">
        <w:rPr>
          <w:rFonts w:ascii="Arial" w:hAnsi="Arial" w:cs="Arial"/>
          <w:sz w:val="20"/>
          <w:szCs w:val="20"/>
        </w:rPr>
        <w:t>году</w:t>
      </w:r>
    </w:p>
    <w:p w:rsidR="00521ECE" w:rsidRPr="00521ECE" w:rsidRDefault="00521ECE" w:rsidP="00521ECE">
      <w:pPr>
        <w:widowControl w:val="0"/>
        <w:snapToGrid w:val="0"/>
        <w:ind w:firstLine="600"/>
        <w:jc w:val="both"/>
        <w:rPr>
          <w:rFonts w:ascii="Arial" w:hAnsi="Arial" w:cs="Arial"/>
          <w:sz w:val="20"/>
          <w:szCs w:val="20"/>
        </w:rPr>
      </w:pPr>
      <w:r w:rsidRPr="00521ECE">
        <w:rPr>
          <w:rFonts w:ascii="Arial" w:hAnsi="Arial" w:cs="Arial"/>
          <w:sz w:val="20"/>
          <w:szCs w:val="20"/>
        </w:rPr>
        <w:tab/>
      </w:r>
      <w:r w:rsidRPr="00521ECE">
        <w:rPr>
          <w:rFonts w:ascii="Arial" w:hAnsi="Arial" w:cs="Arial"/>
          <w:sz w:val="20"/>
          <w:szCs w:val="20"/>
        </w:rPr>
        <w:tab/>
      </w:r>
    </w:p>
    <w:p w:rsidR="00521ECE" w:rsidRPr="00521ECE" w:rsidRDefault="00521ECE" w:rsidP="00F83657">
      <w:pPr>
        <w:widowControl w:val="0"/>
        <w:snapToGrid w:val="0"/>
        <w:spacing w:line="240" w:lineRule="atLeast"/>
        <w:ind w:right="-1" w:firstLine="675"/>
        <w:jc w:val="both"/>
        <w:rPr>
          <w:rFonts w:ascii="Arial" w:hAnsi="Arial" w:cs="Arial"/>
          <w:sz w:val="20"/>
          <w:szCs w:val="20"/>
        </w:rPr>
      </w:pPr>
      <w:r w:rsidRPr="00521ECE">
        <w:rPr>
          <w:rFonts w:ascii="Arial" w:hAnsi="Arial" w:cs="Arial"/>
          <w:sz w:val="20"/>
          <w:szCs w:val="20"/>
        </w:rPr>
        <w:t xml:space="preserve">  В августе 2022 года бюджету города Куйбышева был предоставлен бюджетный кредит </w:t>
      </w:r>
      <w:r w:rsidR="00E75349" w:rsidRPr="00521ECE">
        <w:rPr>
          <w:rFonts w:ascii="Arial" w:hAnsi="Arial" w:cs="Arial"/>
          <w:sz w:val="20"/>
          <w:szCs w:val="20"/>
        </w:rPr>
        <w:t>из бюджета</w:t>
      </w:r>
      <w:r w:rsidRPr="00521ECE">
        <w:rPr>
          <w:rFonts w:ascii="Arial" w:hAnsi="Arial" w:cs="Arial"/>
          <w:sz w:val="20"/>
          <w:szCs w:val="20"/>
        </w:rPr>
        <w:t xml:space="preserve"> Новосибирской области в сумме 8 000,0 тыс. руб. с процентной </w:t>
      </w:r>
      <w:r w:rsidR="00E75349" w:rsidRPr="00521ECE">
        <w:rPr>
          <w:rFonts w:ascii="Arial" w:hAnsi="Arial" w:cs="Arial"/>
          <w:sz w:val="20"/>
          <w:szCs w:val="20"/>
        </w:rPr>
        <w:t>ставкой 0</w:t>
      </w:r>
      <w:r w:rsidRPr="00521ECE">
        <w:rPr>
          <w:rFonts w:ascii="Arial" w:hAnsi="Arial" w:cs="Arial"/>
          <w:sz w:val="20"/>
          <w:szCs w:val="20"/>
        </w:rPr>
        <w:t xml:space="preserve">,1 </w:t>
      </w:r>
      <w:r w:rsidR="00E75349" w:rsidRPr="00521ECE">
        <w:rPr>
          <w:rFonts w:ascii="Arial" w:hAnsi="Arial" w:cs="Arial"/>
          <w:sz w:val="20"/>
          <w:szCs w:val="20"/>
        </w:rPr>
        <w:t>процента годовых</w:t>
      </w:r>
      <w:r w:rsidRPr="00521ECE">
        <w:rPr>
          <w:rFonts w:ascii="Arial" w:hAnsi="Arial" w:cs="Arial"/>
          <w:sz w:val="20"/>
          <w:szCs w:val="20"/>
        </w:rPr>
        <w:t xml:space="preserve">.    Кредит предоставлен </w:t>
      </w:r>
      <w:r w:rsidR="00E75349" w:rsidRPr="00521ECE">
        <w:rPr>
          <w:rFonts w:ascii="Arial" w:hAnsi="Arial" w:cs="Arial"/>
          <w:sz w:val="20"/>
          <w:szCs w:val="20"/>
        </w:rPr>
        <w:t>на два</w:t>
      </w:r>
      <w:r w:rsidRPr="00521ECE">
        <w:rPr>
          <w:rFonts w:ascii="Arial" w:hAnsi="Arial" w:cs="Arial"/>
          <w:sz w:val="20"/>
          <w:szCs w:val="20"/>
        </w:rPr>
        <w:t xml:space="preserve"> года, со сроком погашения 16.11.2023 и 15.11.2024 равными долями основного долга </w:t>
      </w:r>
      <w:r w:rsidR="00E75349" w:rsidRPr="00521ECE">
        <w:rPr>
          <w:rFonts w:ascii="Arial" w:hAnsi="Arial" w:cs="Arial"/>
          <w:sz w:val="20"/>
          <w:szCs w:val="20"/>
        </w:rPr>
        <w:t>и начисленными процентами</w:t>
      </w:r>
      <w:r w:rsidRPr="00521ECE">
        <w:rPr>
          <w:rFonts w:ascii="Arial" w:hAnsi="Arial" w:cs="Arial"/>
          <w:sz w:val="20"/>
          <w:szCs w:val="20"/>
        </w:rPr>
        <w:t xml:space="preserve">. </w:t>
      </w:r>
    </w:p>
    <w:p w:rsidR="00521ECE" w:rsidRPr="00521ECE" w:rsidRDefault="00521ECE" w:rsidP="00F83657">
      <w:pPr>
        <w:widowControl w:val="0"/>
        <w:snapToGrid w:val="0"/>
        <w:spacing w:line="240" w:lineRule="atLeast"/>
        <w:ind w:right="-1"/>
        <w:jc w:val="both"/>
        <w:rPr>
          <w:rFonts w:ascii="Arial" w:hAnsi="Arial" w:cs="Arial"/>
          <w:sz w:val="20"/>
          <w:szCs w:val="20"/>
        </w:rPr>
      </w:pPr>
      <w:r w:rsidRPr="00521ECE">
        <w:rPr>
          <w:rFonts w:ascii="Arial" w:hAnsi="Arial" w:cs="Arial"/>
          <w:sz w:val="20"/>
          <w:szCs w:val="20"/>
        </w:rPr>
        <w:t xml:space="preserve">            Целевое назначение кредита – возмещение средств местного </w:t>
      </w:r>
      <w:r w:rsidR="00E75349" w:rsidRPr="00521ECE">
        <w:rPr>
          <w:rFonts w:ascii="Arial" w:hAnsi="Arial" w:cs="Arial"/>
          <w:sz w:val="20"/>
          <w:szCs w:val="20"/>
        </w:rPr>
        <w:t>бюджета, фактически</w:t>
      </w:r>
      <w:r w:rsidRPr="00521ECE">
        <w:rPr>
          <w:rFonts w:ascii="Arial" w:hAnsi="Arial" w:cs="Arial"/>
          <w:sz w:val="20"/>
          <w:szCs w:val="20"/>
        </w:rPr>
        <w:t xml:space="preserve"> направленных в январе 2022 года на погашение долговых обязательств муниципального образования по рыночным заимствованиям, </w:t>
      </w:r>
      <w:r w:rsidR="00E75349" w:rsidRPr="00521ECE">
        <w:rPr>
          <w:rFonts w:ascii="Arial" w:hAnsi="Arial" w:cs="Arial"/>
          <w:sz w:val="20"/>
          <w:szCs w:val="20"/>
        </w:rPr>
        <w:t>сложившимся по</w:t>
      </w:r>
      <w:r w:rsidRPr="00521ECE">
        <w:rPr>
          <w:rFonts w:ascii="Arial" w:hAnsi="Arial" w:cs="Arial"/>
          <w:sz w:val="20"/>
          <w:szCs w:val="20"/>
        </w:rPr>
        <w:t xml:space="preserve"> состоянию на 01.01.2022 и подлежащим погашению в марте-декабре 2022 года. </w:t>
      </w:r>
    </w:p>
    <w:p w:rsidR="00521ECE" w:rsidRPr="00521ECE" w:rsidRDefault="00521ECE" w:rsidP="00F83657">
      <w:pPr>
        <w:widowControl w:val="0"/>
        <w:snapToGrid w:val="0"/>
        <w:spacing w:line="240" w:lineRule="atLeast"/>
        <w:ind w:right="-1"/>
        <w:jc w:val="both"/>
        <w:rPr>
          <w:rFonts w:ascii="Arial" w:hAnsi="Arial" w:cs="Arial"/>
          <w:sz w:val="20"/>
          <w:szCs w:val="20"/>
        </w:rPr>
      </w:pPr>
      <w:r w:rsidRPr="00521ECE">
        <w:rPr>
          <w:rFonts w:ascii="Arial" w:hAnsi="Arial" w:cs="Arial"/>
          <w:sz w:val="20"/>
          <w:szCs w:val="20"/>
        </w:rPr>
        <w:t xml:space="preserve"> </w:t>
      </w:r>
    </w:p>
    <w:p w:rsidR="00521ECE" w:rsidRPr="00521ECE" w:rsidRDefault="00521ECE" w:rsidP="00F83657">
      <w:pPr>
        <w:widowControl w:val="0"/>
        <w:snapToGrid w:val="0"/>
        <w:jc w:val="center"/>
        <w:rPr>
          <w:rFonts w:ascii="Arial" w:hAnsi="Arial" w:cs="Arial"/>
          <w:sz w:val="20"/>
          <w:szCs w:val="20"/>
        </w:rPr>
      </w:pPr>
      <w:r w:rsidRPr="00521ECE">
        <w:rPr>
          <w:rFonts w:ascii="Arial" w:hAnsi="Arial" w:cs="Arial"/>
          <w:sz w:val="20"/>
          <w:szCs w:val="20"/>
        </w:rPr>
        <w:t xml:space="preserve">Основные факторы, определяющие характер и направления долговой политики города </w:t>
      </w:r>
      <w:r w:rsidR="00E75349" w:rsidRPr="00521ECE">
        <w:rPr>
          <w:rFonts w:ascii="Arial" w:hAnsi="Arial" w:cs="Arial"/>
          <w:sz w:val="20"/>
          <w:szCs w:val="20"/>
        </w:rPr>
        <w:t>Куйбышева на</w:t>
      </w:r>
      <w:r w:rsidRPr="00521ECE">
        <w:rPr>
          <w:rFonts w:ascii="Arial" w:hAnsi="Arial" w:cs="Arial"/>
          <w:sz w:val="20"/>
          <w:szCs w:val="20"/>
        </w:rPr>
        <w:t xml:space="preserve"> 2024-2026 годы</w:t>
      </w:r>
    </w:p>
    <w:p w:rsidR="00521ECE" w:rsidRPr="00521ECE" w:rsidRDefault="00521ECE" w:rsidP="00521ECE">
      <w:pPr>
        <w:widowControl w:val="0"/>
        <w:snapToGrid w:val="0"/>
        <w:ind w:firstLine="600"/>
        <w:jc w:val="center"/>
        <w:rPr>
          <w:rFonts w:ascii="Arial" w:hAnsi="Arial" w:cs="Arial"/>
          <w:sz w:val="20"/>
          <w:szCs w:val="20"/>
        </w:rPr>
      </w:pPr>
    </w:p>
    <w:p w:rsidR="00E75349" w:rsidRDefault="00521ECE" w:rsidP="00521ECE">
      <w:pPr>
        <w:widowControl w:val="0"/>
        <w:snapToGrid w:val="0"/>
        <w:ind w:firstLine="600"/>
        <w:jc w:val="both"/>
        <w:rPr>
          <w:rFonts w:ascii="Arial" w:hAnsi="Arial" w:cs="Arial"/>
          <w:sz w:val="20"/>
          <w:szCs w:val="20"/>
        </w:rPr>
      </w:pPr>
      <w:r w:rsidRPr="00521ECE">
        <w:rPr>
          <w:rFonts w:ascii="Arial" w:hAnsi="Arial" w:cs="Arial"/>
          <w:sz w:val="20"/>
          <w:szCs w:val="20"/>
        </w:rPr>
        <w:t xml:space="preserve">   Основными факторами, определяющими характер и направления долговой политики города Куйбышева на 2024 год и плановый период 2025 и 2026 годов, </w:t>
      </w:r>
      <w:r w:rsidR="00E75349" w:rsidRPr="00521ECE">
        <w:rPr>
          <w:rFonts w:ascii="Arial" w:hAnsi="Arial" w:cs="Arial"/>
          <w:sz w:val="20"/>
          <w:szCs w:val="20"/>
        </w:rPr>
        <w:t xml:space="preserve">являются: </w:t>
      </w:r>
      <w:r w:rsidR="00E75349" w:rsidRPr="00521ECE">
        <w:rPr>
          <w:rFonts w:ascii="Arial" w:hAnsi="Arial" w:cs="Arial"/>
          <w:sz w:val="20"/>
          <w:szCs w:val="20"/>
        </w:rPr>
        <w:tab/>
      </w:r>
      <w:r w:rsidR="00E75349">
        <w:rPr>
          <w:rFonts w:ascii="Arial" w:hAnsi="Arial" w:cs="Arial"/>
          <w:sz w:val="20"/>
          <w:szCs w:val="20"/>
        </w:rPr>
        <w:tab/>
      </w:r>
      <w:r w:rsidR="00E75349">
        <w:rPr>
          <w:rFonts w:ascii="Arial" w:hAnsi="Arial" w:cs="Arial"/>
          <w:sz w:val="20"/>
          <w:szCs w:val="20"/>
        </w:rPr>
        <w:tab/>
      </w:r>
      <w:r w:rsidR="00E75349">
        <w:rPr>
          <w:rFonts w:ascii="Arial" w:hAnsi="Arial" w:cs="Arial"/>
          <w:sz w:val="20"/>
          <w:szCs w:val="20"/>
        </w:rPr>
        <w:tab/>
      </w:r>
      <w:r w:rsidR="00E75349">
        <w:rPr>
          <w:rFonts w:ascii="Arial" w:hAnsi="Arial" w:cs="Arial"/>
          <w:sz w:val="20"/>
          <w:szCs w:val="20"/>
        </w:rPr>
        <w:tab/>
      </w:r>
      <w:r w:rsidRPr="00521ECE">
        <w:rPr>
          <w:rFonts w:ascii="Arial" w:hAnsi="Arial" w:cs="Arial"/>
          <w:sz w:val="20"/>
          <w:szCs w:val="20"/>
        </w:rPr>
        <w:t xml:space="preserve">влияние рисков нестабильной экономической ситуации, сохранение действий финансовых и экономических санкций в отношении российской экономики, а также ответных </w:t>
      </w:r>
      <w:r w:rsidR="00E75349" w:rsidRPr="00521ECE">
        <w:rPr>
          <w:rFonts w:ascii="Arial" w:hAnsi="Arial" w:cs="Arial"/>
          <w:sz w:val="20"/>
          <w:szCs w:val="20"/>
        </w:rPr>
        <w:t xml:space="preserve">мер; </w:t>
      </w:r>
      <w:r w:rsidR="00E75349" w:rsidRPr="00521ECE">
        <w:rPr>
          <w:rFonts w:ascii="Arial" w:hAnsi="Arial" w:cs="Arial"/>
          <w:sz w:val="20"/>
          <w:szCs w:val="20"/>
        </w:rPr>
        <w:tab/>
      </w:r>
      <w:r w:rsidR="00E75349">
        <w:rPr>
          <w:rFonts w:ascii="Arial" w:hAnsi="Arial" w:cs="Arial"/>
          <w:sz w:val="20"/>
          <w:szCs w:val="20"/>
        </w:rPr>
        <w:tab/>
      </w:r>
      <w:r w:rsidR="00E75349">
        <w:rPr>
          <w:rFonts w:ascii="Arial" w:hAnsi="Arial" w:cs="Arial"/>
          <w:sz w:val="20"/>
          <w:szCs w:val="20"/>
        </w:rPr>
        <w:tab/>
      </w:r>
      <w:r w:rsidRPr="00521ECE">
        <w:rPr>
          <w:rFonts w:ascii="Arial" w:hAnsi="Arial" w:cs="Arial"/>
          <w:sz w:val="20"/>
          <w:szCs w:val="20"/>
        </w:rPr>
        <w:t>изменчивость финансовой конъюнктуры, обусловленная неустойчивым экономическим ростом.</w:t>
      </w:r>
      <w:r w:rsidRPr="00521ECE">
        <w:rPr>
          <w:rFonts w:ascii="Arial" w:hAnsi="Arial" w:cs="Arial"/>
          <w:sz w:val="20"/>
          <w:szCs w:val="20"/>
        </w:rPr>
        <w:tab/>
      </w:r>
      <w:r w:rsidRPr="00521ECE">
        <w:rPr>
          <w:rFonts w:ascii="Arial" w:hAnsi="Arial" w:cs="Arial"/>
          <w:sz w:val="20"/>
          <w:szCs w:val="20"/>
        </w:rPr>
        <w:tab/>
      </w:r>
      <w:r w:rsidRPr="00521ECE">
        <w:rPr>
          <w:rFonts w:ascii="Arial" w:hAnsi="Arial" w:cs="Arial"/>
          <w:sz w:val="20"/>
          <w:szCs w:val="20"/>
        </w:rPr>
        <w:tab/>
      </w:r>
      <w:r w:rsidRPr="00521ECE">
        <w:rPr>
          <w:rFonts w:ascii="Arial" w:hAnsi="Arial" w:cs="Arial"/>
          <w:sz w:val="20"/>
          <w:szCs w:val="20"/>
        </w:rPr>
        <w:tab/>
      </w:r>
      <w:r w:rsidRPr="00521ECE">
        <w:rPr>
          <w:rFonts w:ascii="Arial" w:hAnsi="Arial" w:cs="Arial"/>
          <w:sz w:val="20"/>
          <w:szCs w:val="20"/>
        </w:rPr>
        <w:tab/>
      </w:r>
      <w:r w:rsidRPr="00521ECE">
        <w:rPr>
          <w:rFonts w:ascii="Arial" w:hAnsi="Arial" w:cs="Arial"/>
          <w:sz w:val="20"/>
          <w:szCs w:val="20"/>
        </w:rPr>
        <w:tab/>
      </w:r>
      <w:r w:rsidRPr="00521ECE">
        <w:rPr>
          <w:rFonts w:ascii="Arial" w:hAnsi="Arial" w:cs="Arial"/>
          <w:sz w:val="20"/>
          <w:szCs w:val="20"/>
        </w:rPr>
        <w:tab/>
      </w:r>
      <w:r w:rsidRPr="00521ECE">
        <w:rPr>
          <w:rFonts w:ascii="Arial" w:hAnsi="Arial" w:cs="Arial"/>
          <w:sz w:val="20"/>
          <w:szCs w:val="20"/>
        </w:rPr>
        <w:tab/>
      </w:r>
      <w:r w:rsidRPr="00521ECE">
        <w:rPr>
          <w:rFonts w:ascii="Arial" w:hAnsi="Arial" w:cs="Arial"/>
          <w:sz w:val="20"/>
          <w:szCs w:val="20"/>
        </w:rPr>
        <w:tab/>
      </w:r>
      <w:r w:rsidRPr="00521ECE">
        <w:rPr>
          <w:rFonts w:ascii="Arial" w:hAnsi="Arial" w:cs="Arial"/>
          <w:sz w:val="20"/>
          <w:szCs w:val="20"/>
        </w:rPr>
        <w:tab/>
      </w:r>
    </w:p>
    <w:p w:rsidR="00521ECE" w:rsidRPr="00521ECE" w:rsidRDefault="00521ECE" w:rsidP="00521ECE">
      <w:pPr>
        <w:widowControl w:val="0"/>
        <w:snapToGrid w:val="0"/>
        <w:ind w:firstLine="600"/>
        <w:jc w:val="both"/>
        <w:rPr>
          <w:rFonts w:ascii="Arial" w:hAnsi="Arial" w:cs="Arial"/>
          <w:sz w:val="20"/>
          <w:szCs w:val="20"/>
        </w:rPr>
      </w:pPr>
      <w:r w:rsidRPr="00521ECE">
        <w:rPr>
          <w:rFonts w:ascii="Arial" w:hAnsi="Arial" w:cs="Arial"/>
          <w:sz w:val="20"/>
          <w:szCs w:val="20"/>
        </w:rPr>
        <w:t xml:space="preserve">Обеспечение потребностей в заемном финансировании, поддержание объема и структуры муниципального долга, исключающих неисполнение долговых обязательств, своевременное исполнение долговых обязательств, при обеспечении минимизации расходов на обслуживание муниципального долга будут принципами управления муниципальным долгом города Куйбышева. </w:t>
      </w:r>
    </w:p>
    <w:p w:rsidR="00521ECE" w:rsidRPr="00521ECE" w:rsidRDefault="00521ECE" w:rsidP="00521ECE">
      <w:pPr>
        <w:widowControl w:val="0"/>
        <w:snapToGrid w:val="0"/>
        <w:ind w:firstLine="600"/>
        <w:jc w:val="both"/>
        <w:rPr>
          <w:rFonts w:ascii="Arial" w:hAnsi="Arial" w:cs="Arial"/>
          <w:sz w:val="20"/>
          <w:szCs w:val="20"/>
        </w:rPr>
      </w:pPr>
    </w:p>
    <w:p w:rsidR="00521ECE" w:rsidRPr="00521ECE" w:rsidRDefault="00521ECE" w:rsidP="00F83657">
      <w:pPr>
        <w:widowControl w:val="0"/>
        <w:snapToGrid w:val="0"/>
        <w:jc w:val="center"/>
        <w:rPr>
          <w:rFonts w:ascii="Arial" w:hAnsi="Arial" w:cs="Arial"/>
          <w:sz w:val="20"/>
          <w:szCs w:val="20"/>
        </w:rPr>
      </w:pPr>
      <w:r w:rsidRPr="00521ECE">
        <w:rPr>
          <w:rFonts w:ascii="Arial" w:hAnsi="Arial" w:cs="Arial"/>
          <w:sz w:val="20"/>
          <w:szCs w:val="20"/>
        </w:rPr>
        <w:t xml:space="preserve"> Цели и задачи долговой политики на 2024-2026 годы, инструменты ее реализации, анализ рисков для бюджета, возникающих в процессе управления муниципальным долгом города Куйбышева</w:t>
      </w:r>
    </w:p>
    <w:p w:rsidR="00521ECE" w:rsidRPr="00521ECE" w:rsidRDefault="00521ECE" w:rsidP="00521ECE">
      <w:pPr>
        <w:widowControl w:val="0"/>
        <w:snapToGrid w:val="0"/>
        <w:ind w:firstLine="600"/>
        <w:jc w:val="center"/>
        <w:rPr>
          <w:rFonts w:ascii="Arial" w:hAnsi="Arial" w:cs="Arial"/>
          <w:sz w:val="20"/>
          <w:szCs w:val="20"/>
        </w:rPr>
      </w:pPr>
    </w:p>
    <w:p w:rsidR="00F83657" w:rsidRDefault="00521ECE" w:rsidP="00521ECE">
      <w:pPr>
        <w:widowControl w:val="0"/>
        <w:snapToGrid w:val="0"/>
        <w:ind w:firstLine="600"/>
        <w:jc w:val="both"/>
        <w:rPr>
          <w:rFonts w:ascii="Arial" w:hAnsi="Arial" w:cs="Arial"/>
          <w:sz w:val="20"/>
          <w:szCs w:val="20"/>
        </w:rPr>
      </w:pPr>
      <w:r w:rsidRPr="00521ECE">
        <w:rPr>
          <w:rFonts w:ascii="Arial" w:hAnsi="Arial" w:cs="Arial"/>
          <w:sz w:val="20"/>
          <w:szCs w:val="20"/>
        </w:rPr>
        <w:t>Целью долговой политики города Куйбышева является эффективное управление муниципальным долгом, направленное на достижение экономически безопасного уровня долга при полном и своевременном исполнении всех обязательств по его погашению и обслуживанию, недопущение увеличения долговой нагрузки при условии сохранения финансовой устойчивости и сбалансированности</w:t>
      </w:r>
      <w:r w:rsidR="00E75349">
        <w:rPr>
          <w:rFonts w:ascii="Arial" w:hAnsi="Arial" w:cs="Arial"/>
          <w:sz w:val="20"/>
          <w:szCs w:val="20"/>
        </w:rPr>
        <w:t xml:space="preserve"> </w:t>
      </w:r>
      <w:r w:rsidRPr="00521ECE">
        <w:rPr>
          <w:rFonts w:ascii="Arial" w:hAnsi="Arial" w:cs="Arial"/>
          <w:sz w:val="20"/>
          <w:szCs w:val="20"/>
        </w:rPr>
        <w:t>бюджета</w:t>
      </w:r>
      <w:r w:rsidR="00E75349">
        <w:rPr>
          <w:rFonts w:ascii="Arial" w:hAnsi="Arial" w:cs="Arial"/>
          <w:sz w:val="20"/>
          <w:szCs w:val="20"/>
        </w:rPr>
        <w:t xml:space="preserve"> </w:t>
      </w:r>
      <w:r w:rsidRPr="00521ECE">
        <w:rPr>
          <w:rFonts w:ascii="Arial" w:hAnsi="Arial" w:cs="Arial"/>
          <w:sz w:val="20"/>
          <w:szCs w:val="20"/>
        </w:rPr>
        <w:t>города</w:t>
      </w:r>
      <w:r w:rsidR="00E75349">
        <w:rPr>
          <w:rFonts w:ascii="Arial" w:hAnsi="Arial" w:cs="Arial"/>
          <w:sz w:val="20"/>
          <w:szCs w:val="20"/>
        </w:rPr>
        <w:t xml:space="preserve"> </w:t>
      </w:r>
      <w:r w:rsidRPr="00521ECE">
        <w:rPr>
          <w:rFonts w:ascii="Arial" w:hAnsi="Arial" w:cs="Arial"/>
          <w:sz w:val="20"/>
          <w:szCs w:val="20"/>
        </w:rPr>
        <w:t xml:space="preserve">Куйбышева.                                                                         </w:t>
      </w:r>
      <w:r w:rsidRPr="00521ECE">
        <w:rPr>
          <w:rFonts w:ascii="Arial" w:hAnsi="Arial" w:cs="Arial"/>
          <w:sz w:val="20"/>
          <w:szCs w:val="20"/>
        </w:rPr>
        <w:tab/>
      </w:r>
    </w:p>
    <w:p w:rsidR="00F83657" w:rsidRDefault="00F83657" w:rsidP="00521ECE">
      <w:pPr>
        <w:widowControl w:val="0"/>
        <w:snapToGrid w:val="0"/>
        <w:ind w:firstLine="600"/>
        <w:jc w:val="both"/>
        <w:rPr>
          <w:rFonts w:ascii="Arial" w:hAnsi="Arial" w:cs="Arial"/>
          <w:sz w:val="20"/>
          <w:szCs w:val="20"/>
        </w:rPr>
      </w:pPr>
    </w:p>
    <w:p w:rsidR="00E75349" w:rsidRDefault="00521ECE" w:rsidP="00521ECE">
      <w:pPr>
        <w:widowControl w:val="0"/>
        <w:snapToGrid w:val="0"/>
        <w:ind w:firstLine="600"/>
        <w:jc w:val="both"/>
        <w:rPr>
          <w:rFonts w:ascii="Arial" w:hAnsi="Arial" w:cs="Arial"/>
          <w:sz w:val="20"/>
          <w:szCs w:val="20"/>
        </w:rPr>
      </w:pPr>
      <w:r w:rsidRPr="00521ECE">
        <w:rPr>
          <w:rFonts w:ascii="Arial" w:hAnsi="Arial" w:cs="Arial"/>
          <w:sz w:val="20"/>
          <w:szCs w:val="20"/>
        </w:rPr>
        <w:lastRenderedPageBreak/>
        <w:t xml:space="preserve">Основные задачи долговой политики города </w:t>
      </w:r>
      <w:r w:rsidR="00E75349" w:rsidRPr="00521ECE">
        <w:rPr>
          <w:rFonts w:ascii="Arial" w:hAnsi="Arial" w:cs="Arial"/>
          <w:sz w:val="20"/>
          <w:szCs w:val="20"/>
        </w:rPr>
        <w:t xml:space="preserve">Куйбышева: </w:t>
      </w:r>
      <w:r w:rsidR="00E75349" w:rsidRPr="00521ECE">
        <w:rPr>
          <w:rFonts w:ascii="Arial" w:hAnsi="Arial" w:cs="Arial"/>
          <w:sz w:val="20"/>
          <w:szCs w:val="20"/>
        </w:rPr>
        <w:tab/>
      </w:r>
    </w:p>
    <w:p w:rsidR="00521ECE" w:rsidRPr="00521ECE" w:rsidRDefault="00521ECE" w:rsidP="00521ECE">
      <w:pPr>
        <w:widowControl w:val="0"/>
        <w:snapToGrid w:val="0"/>
        <w:ind w:firstLine="600"/>
        <w:jc w:val="both"/>
        <w:rPr>
          <w:rFonts w:ascii="Arial" w:hAnsi="Arial" w:cs="Arial"/>
          <w:sz w:val="20"/>
          <w:szCs w:val="20"/>
        </w:rPr>
      </w:pPr>
      <w:r w:rsidRPr="00521ECE">
        <w:rPr>
          <w:rFonts w:ascii="Arial" w:hAnsi="Arial" w:cs="Arial"/>
          <w:sz w:val="20"/>
          <w:szCs w:val="20"/>
        </w:rPr>
        <w:t xml:space="preserve">- поддержание объема муниципального долга города на экономически безопасном </w:t>
      </w:r>
      <w:r w:rsidR="00E75349" w:rsidRPr="00521ECE">
        <w:rPr>
          <w:rFonts w:ascii="Arial" w:hAnsi="Arial" w:cs="Arial"/>
          <w:sz w:val="20"/>
          <w:szCs w:val="20"/>
        </w:rPr>
        <w:t xml:space="preserve">уровне; </w:t>
      </w:r>
      <w:r w:rsidR="00E75349" w:rsidRPr="00521ECE">
        <w:rPr>
          <w:rFonts w:ascii="Arial" w:hAnsi="Arial" w:cs="Arial"/>
          <w:sz w:val="20"/>
          <w:szCs w:val="20"/>
        </w:rPr>
        <w:tab/>
      </w:r>
      <w:r w:rsidRPr="00521ECE">
        <w:rPr>
          <w:rFonts w:ascii="Arial" w:hAnsi="Arial" w:cs="Arial"/>
          <w:sz w:val="20"/>
          <w:szCs w:val="20"/>
        </w:rPr>
        <w:t>- оптимизация структуры муниципального долга города по видам и срокам муниципальных заимствований;</w:t>
      </w:r>
    </w:p>
    <w:p w:rsidR="00521ECE" w:rsidRPr="00521ECE" w:rsidRDefault="00521ECE" w:rsidP="00521ECE">
      <w:pPr>
        <w:widowControl w:val="0"/>
        <w:snapToGrid w:val="0"/>
        <w:ind w:firstLine="600"/>
        <w:jc w:val="both"/>
        <w:rPr>
          <w:rFonts w:ascii="Arial" w:hAnsi="Arial" w:cs="Arial"/>
          <w:sz w:val="20"/>
          <w:szCs w:val="20"/>
        </w:rPr>
      </w:pPr>
      <w:r w:rsidRPr="00521ECE">
        <w:rPr>
          <w:rFonts w:ascii="Arial" w:hAnsi="Arial" w:cs="Arial"/>
          <w:sz w:val="20"/>
          <w:szCs w:val="20"/>
        </w:rPr>
        <w:t xml:space="preserve">-равномерное распределение во времени объемов погашения долговых заимствований; </w:t>
      </w:r>
      <w:r w:rsidRPr="00521ECE">
        <w:rPr>
          <w:rFonts w:ascii="Arial" w:hAnsi="Arial" w:cs="Arial"/>
          <w:sz w:val="20"/>
          <w:szCs w:val="20"/>
        </w:rPr>
        <w:tab/>
      </w:r>
    </w:p>
    <w:p w:rsidR="00521ECE" w:rsidRPr="00521ECE" w:rsidRDefault="00521ECE" w:rsidP="00521ECE">
      <w:pPr>
        <w:widowControl w:val="0"/>
        <w:snapToGrid w:val="0"/>
        <w:jc w:val="both"/>
        <w:rPr>
          <w:rFonts w:ascii="Arial" w:hAnsi="Arial" w:cs="Arial"/>
          <w:sz w:val="20"/>
          <w:szCs w:val="20"/>
        </w:rPr>
      </w:pPr>
      <w:r w:rsidRPr="00521ECE">
        <w:rPr>
          <w:rFonts w:ascii="Arial" w:hAnsi="Arial" w:cs="Arial"/>
          <w:sz w:val="20"/>
          <w:szCs w:val="20"/>
        </w:rPr>
        <w:t xml:space="preserve">         - минимизация стоимости муниципальных заимствований города;</w:t>
      </w:r>
    </w:p>
    <w:p w:rsidR="00E75349" w:rsidRDefault="00521ECE" w:rsidP="00521ECE">
      <w:pPr>
        <w:widowControl w:val="0"/>
        <w:snapToGrid w:val="0"/>
        <w:ind w:firstLine="600"/>
        <w:jc w:val="both"/>
        <w:rPr>
          <w:rFonts w:ascii="Arial" w:hAnsi="Arial" w:cs="Arial"/>
          <w:sz w:val="20"/>
          <w:szCs w:val="20"/>
        </w:rPr>
      </w:pPr>
      <w:r w:rsidRPr="00521ECE">
        <w:rPr>
          <w:rFonts w:ascii="Arial" w:hAnsi="Arial" w:cs="Arial"/>
          <w:sz w:val="20"/>
          <w:szCs w:val="20"/>
        </w:rPr>
        <w:t xml:space="preserve">- выполнение принятых обязательств в полном </w:t>
      </w:r>
      <w:r w:rsidR="00E75349" w:rsidRPr="00521ECE">
        <w:rPr>
          <w:rFonts w:ascii="Arial" w:hAnsi="Arial" w:cs="Arial"/>
          <w:sz w:val="20"/>
          <w:szCs w:val="20"/>
        </w:rPr>
        <w:t xml:space="preserve">объеме; </w:t>
      </w:r>
      <w:r w:rsidR="00E75349" w:rsidRPr="00521ECE">
        <w:rPr>
          <w:rFonts w:ascii="Arial" w:hAnsi="Arial" w:cs="Arial"/>
          <w:sz w:val="20"/>
          <w:szCs w:val="20"/>
        </w:rPr>
        <w:tab/>
      </w:r>
      <w:r w:rsidRPr="00521ECE">
        <w:rPr>
          <w:rFonts w:ascii="Arial" w:hAnsi="Arial" w:cs="Arial"/>
          <w:sz w:val="20"/>
          <w:szCs w:val="20"/>
        </w:rPr>
        <w:tab/>
        <w:t xml:space="preserve">                         </w:t>
      </w:r>
      <w:r w:rsidRPr="00521ECE">
        <w:rPr>
          <w:rFonts w:ascii="Arial" w:hAnsi="Arial" w:cs="Arial"/>
          <w:sz w:val="20"/>
          <w:szCs w:val="20"/>
        </w:rPr>
        <w:tab/>
        <w:t xml:space="preserve">- обеспечение взаимосвязи принятия решения о заимствованиях с реальными потребностями городского бюджета в привлечении заемных средств; </w:t>
      </w:r>
      <w:r w:rsidRPr="00521ECE">
        <w:rPr>
          <w:rFonts w:ascii="Arial" w:hAnsi="Arial" w:cs="Arial"/>
          <w:sz w:val="20"/>
          <w:szCs w:val="20"/>
        </w:rPr>
        <w:tab/>
      </w:r>
    </w:p>
    <w:p w:rsidR="00E75349" w:rsidRDefault="00521ECE" w:rsidP="00521ECE">
      <w:pPr>
        <w:widowControl w:val="0"/>
        <w:snapToGrid w:val="0"/>
        <w:ind w:firstLine="600"/>
        <w:jc w:val="both"/>
        <w:rPr>
          <w:rFonts w:ascii="Arial" w:hAnsi="Arial" w:cs="Arial"/>
          <w:sz w:val="20"/>
          <w:szCs w:val="20"/>
        </w:rPr>
      </w:pPr>
      <w:r w:rsidRPr="00521ECE">
        <w:rPr>
          <w:rFonts w:ascii="Arial" w:hAnsi="Arial" w:cs="Arial"/>
          <w:sz w:val="20"/>
          <w:szCs w:val="20"/>
        </w:rPr>
        <w:t xml:space="preserve">- обеспечение дефицита городского </w:t>
      </w:r>
      <w:r w:rsidR="00E75349" w:rsidRPr="00521ECE">
        <w:rPr>
          <w:rFonts w:ascii="Arial" w:hAnsi="Arial" w:cs="Arial"/>
          <w:sz w:val="20"/>
          <w:szCs w:val="20"/>
        </w:rPr>
        <w:t>бюджета с</w:t>
      </w:r>
      <w:r w:rsidRPr="00521ECE">
        <w:rPr>
          <w:rFonts w:ascii="Arial" w:hAnsi="Arial" w:cs="Arial"/>
          <w:sz w:val="20"/>
          <w:szCs w:val="20"/>
        </w:rPr>
        <w:t xml:space="preserve"> учетом </w:t>
      </w:r>
      <w:r w:rsidR="00E75349" w:rsidRPr="00521ECE">
        <w:rPr>
          <w:rFonts w:ascii="Arial" w:hAnsi="Arial" w:cs="Arial"/>
          <w:sz w:val="20"/>
          <w:szCs w:val="20"/>
        </w:rPr>
        <w:t>положений Бюджетного</w:t>
      </w:r>
      <w:r w:rsidRPr="00521ECE">
        <w:rPr>
          <w:rFonts w:ascii="Arial" w:hAnsi="Arial" w:cs="Arial"/>
          <w:sz w:val="20"/>
          <w:szCs w:val="20"/>
        </w:rPr>
        <w:t xml:space="preserve"> Кодекса Российской </w:t>
      </w:r>
      <w:r w:rsidR="00E75349" w:rsidRPr="00521ECE">
        <w:rPr>
          <w:rFonts w:ascii="Arial" w:hAnsi="Arial" w:cs="Arial"/>
          <w:sz w:val="20"/>
          <w:szCs w:val="20"/>
        </w:rPr>
        <w:t xml:space="preserve">Федерации; </w:t>
      </w:r>
      <w:r w:rsidR="00E75349" w:rsidRPr="00521ECE">
        <w:rPr>
          <w:rFonts w:ascii="Arial" w:hAnsi="Arial" w:cs="Arial"/>
          <w:sz w:val="20"/>
          <w:szCs w:val="20"/>
        </w:rPr>
        <w:tab/>
      </w:r>
      <w:r w:rsidRPr="00521ECE">
        <w:rPr>
          <w:rFonts w:ascii="Arial" w:hAnsi="Arial" w:cs="Arial"/>
          <w:sz w:val="20"/>
          <w:szCs w:val="20"/>
        </w:rPr>
        <w:tab/>
        <w:t xml:space="preserve">            </w:t>
      </w:r>
      <w:r w:rsidRPr="00521ECE">
        <w:rPr>
          <w:rFonts w:ascii="Arial" w:hAnsi="Arial" w:cs="Arial"/>
          <w:sz w:val="20"/>
          <w:szCs w:val="20"/>
        </w:rPr>
        <w:tab/>
      </w:r>
      <w:r w:rsidRPr="00521ECE">
        <w:rPr>
          <w:rFonts w:ascii="Arial" w:hAnsi="Arial" w:cs="Arial"/>
          <w:sz w:val="20"/>
          <w:szCs w:val="20"/>
        </w:rPr>
        <w:tab/>
      </w:r>
      <w:r w:rsidRPr="00521ECE">
        <w:rPr>
          <w:rFonts w:ascii="Arial" w:hAnsi="Arial" w:cs="Arial"/>
          <w:sz w:val="20"/>
          <w:szCs w:val="20"/>
        </w:rPr>
        <w:tab/>
      </w:r>
    </w:p>
    <w:p w:rsidR="00521ECE" w:rsidRPr="00521ECE" w:rsidRDefault="00521ECE" w:rsidP="00521ECE">
      <w:pPr>
        <w:widowControl w:val="0"/>
        <w:snapToGrid w:val="0"/>
        <w:ind w:firstLine="600"/>
        <w:jc w:val="both"/>
        <w:rPr>
          <w:rFonts w:ascii="Arial" w:hAnsi="Arial" w:cs="Arial"/>
          <w:sz w:val="20"/>
          <w:szCs w:val="20"/>
        </w:rPr>
      </w:pPr>
      <w:r w:rsidRPr="00521ECE">
        <w:rPr>
          <w:rFonts w:ascii="Arial" w:hAnsi="Arial" w:cs="Arial"/>
          <w:sz w:val="20"/>
          <w:szCs w:val="20"/>
        </w:rPr>
        <w:t xml:space="preserve">- сохранение благоприятной кредитной истории города Куйбышева как надежного заемщика, безупречно и своевременно выполняющего свои финансовые обязательства, что создает предпосылки для снижения стоимости заимствований и улучшения структуры долга. </w:t>
      </w:r>
      <w:r w:rsidRPr="00521ECE">
        <w:rPr>
          <w:rFonts w:ascii="Arial" w:hAnsi="Arial" w:cs="Arial"/>
          <w:sz w:val="20"/>
          <w:szCs w:val="20"/>
        </w:rPr>
        <w:tab/>
      </w:r>
    </w:p>
    <w:p w:rsidR="00E75349" w:rsidRDefault="00521ECE" w:rsidP="00521ECE">
      <w:pPr>
        <w:widowControl w:val="0"/>
        <w:snapToGrid w:val="0"/>
        <w:ind w:firstLine="600"/>
        <w:jc w:val="both"/>
        <w:rPr>
          <w:rFonts w:ascii="Arial" w:hAnsi="Arial" w:cs="Arial"/>
          <w:sz w:val="20"/>
          <w:szCs w:val="20"/>
        </w:rPr>
      </w:pPr>
      <w:r w:rsidRPr="00521ECE">
        <w:rPr>
          <w:rFonts w:ascii="Arial" w:hAnsi="Arial" w:cs="Arial"/>
          <w:sz w:val="20"/>
          <w:szCs w:val="20"/>
        </w:rPr>
        <w:tab/>
        <w:t xml:space="preserve">   В рамках достижения поставленных задач необходимо </w:t>
      </w:r>
      <w:r w:rsidR="00E75349" w:rsidRPr="00521ECE">
        <w:rPr>
          <w:rFonts w:ascii="Arial" w:hAnsi="Arial" w:cs="Arial"/>
          <w:sz w:val="20"/>
          <w:szCs w:val="20"/>
        </w:rPr>
        <w:t xml:space="preserve">обеспечить: </w:t>
      </w:r>
      <w:r w:rsidR="00E75349" w:rsidRPr="00521ECE">
        <w:rPr>
          <w:rFonts w:ascii="Arial" w:hAnsi="Arial" w:cs="Arial"/>
          <w:sz w:val="20"/>
          <w:szCs w:val="20"/>
        </w:rPr>
        <w:tab/>
      </w:r>
    </w:p>
    <w:p w:rsidR="00E75349" w:rsidRDefault="00521ECE" w:rsidP="00521ECE">
      <w:pPr>
        <w:widowControl w:val="0"/>
        <w:snapToGrid w:val="0"/>
        <w:ind w:firstLine="600"/>
        <w:jc w:val="both"/>
        <w:rPr>
          <w:rFonts w:ascii="Arial" w:hAnsi="Arial" w:cs="Arial"/>
          <w:sz w:val="20"/>
          <w:szCs w:val="20"/>
        </w:rPr>
      </w:pPr>
      <w:r w:rsidRPr="00521ECE">
        <w:rPr>
          <w:rFonts w:ascii="Arial" w:hAnsi="Arial" w:cs="Arial"/>
          <w:sz w:val="20"/>
          <w:szCs w:val="20"/>
        </w:rPr>
        <w:t xml:space="preserve">1) поддержание объема муниципального долга на оптимальном уровне, в рамках которого предполагается установление и исполнение расходных обязательств города Куйбышева в пределах полномочий, отнесенных Конституцией Российской Федерации и федеральными законами к полномочиям органов местного самоуправления городских поселений. </w:t>
      </w:r>
      <w:r w:rsidRPr="00521ECE">
        <w:rPr>
          <w:rFonts w:ascii="Arial" w:hAnsi="Arial" w:cs="Arial"/>
          <w:sz w:val="20"/>
          <w:szCs w:val="20"/>
        </w:rPr>
        <w:tab/>
      </w:r>
      <w:r w:rsidRPr="00521ECE">
        <w:rPr>
          <w:rFonts w:ascii="Arial" w:hAnsi="Arial" w:cs="Arial"/>
          <w:sz w:val="20"/>
          <w:szCs w:val="20"/>
        </w:rPr>
        <w:tab/>
      </w:r>
    </w:p>
    <w:p w:rsidR="00521ECE" w:rsidRPr="00521ECE" w:rsidRDefault="00521ECE" w:rsidP="00521ECE">
      <w:pPr>
        <w:widowControl w:val="0"/>
        <w:snapToGrid w:val="0"/>
        <w:ind w:firstLine="600"/>
        <w:jc w:val="both"/>
        <w:rPr>
          <w:rFonts w:ascii="Arial" w:hAnsi="Arial" w:cs="Arial"/>
          <w:sz w:val="20"/>
          <w:szCs w:val="20"/>
        </w:rPr>
      </w:pPr>
      <w:r w:rsidRPr="00521ECE">
        <w:rPr>
          <w:rFonts w:ascii="Arial" w:hAnsi="Arial" w:cs="Arial"/>
          <w:sz w:val="20"/>
          <w:szCs w:val="20"/>
        </w:rPr>
        <w:t xml:space="preserve">2) минимизацию стоимости обслуживания муниципального долга, в рамках которой предполагается: проведение анализа процентных ставок на рынке кредитов в целях минимизации расходов городского бюджета, предусмотренных на обслуживание муниципального долга. </w:t>
      </w:r>
      <w:r w:rsidRPr="00521ECE">
        <w:rPr>
          <w:rFonts w:ascii="Arial" w:hAnsi="Arial" w:cs="Arial"/>
          <w:sz w:val="20"/>
          <w:szCs w:val="20"/>
        </w:rPr>
        <w:tab/>
      </w:r>
    </w:p>
    <w:p w:rsidR="00521ECE" w:rsidRPr="00521ECE" w:rsidRDefault="00521ECE" w:rsidP="00521ECE">
      <w:pPr>
        <w:widowControl w:val="0"/>
        <w:snapToGrid w:val="0"/>
        <w:ind w:firstLine="600"/>
        <w:jc w:val="both"/>
        <w:rPr>
          <w:rFonts w:ascii="Arial" w:hAnsi="Arial" w:cs="Arial"/>
          <w:sz w:val="20"/>
          <w:szCs w:val="20"/>
        </w:rPr>
      </w:pPr>
      <w:r w:rsidRPr="00521ECE">
        <w:rPr>
          <w:rFonts w:ascii="Arial" w:hAnsi="Arial" w:cs="Arial"/>
          <w:sz w:val="20"/>
          <w:szCs w:val="20"/>
        </w:rPr>
        <w:t>3) проведение мероприятий, направленных на рост доходной и оптимизацию расходной частей бюджета города и приводящих к ликвидации дефицита бюджета и снижению муниципального долга, таких как ограничение действующих расходных обязательств в течение всего периода реализации основных направлений долговой политики, максимальное ограничение принятия новых расходных обязательств, реализация неэффективных и непрофильных активов, концентрация ресурсов на приоритетных социально значимых направлениях с целью достижения наибольшего эффекта, осуществление мониторинга использования бюджетных ассигнований получателями средств бюджета, в целях своевременного принятия решения о сокращении невостребованных бюджетных ассигнований и объема заимствований при исполнении бюджета города Куйбышева.</w:t>
      </w:r>
      <w:r w:rsidRPr="00521ECE">
        <w:rPr>
          <w:rFonts w:ascii="Arial" w:hAnsi="Arial" w:cs="Arial"/>
          <w:sz w:val="20"/>
          <w:szCs w:val="20"/>
        </w:rPr>
        <w:tab/>
      </w:r>
      <w:r w:rsidRPr="00521ECE">
        <w:rPr>
          <w:rFonts w:ascii="Arial" w:hAnsi="Arial" w:cs="Arial"/>
          <w:sz w:val="20"/>
          <w:szCs w:val="20"/>
        </w:rPr>
        <w:tab/>
      </w:r>
      <w:r w:rsidRPr="00521ECE">
        <w:rPr>
          <w:rFonts w:ascii="Arial" w:hAnsi="Arial" w:cs="Arial"/>
          <w:sz w:val="20"/>
          <w:szCs w:val="20"/>
        </w:rPr>
        <w:tab/>
        <w:t xml:space="preserve">4) равномерное распределение платежей, связанных с погашением и обслуживанием муниципального долга, в рамках которого предполагается:  </w:t>
      </w:r>
    </w:p>
    <w:p w:rsidR="00521ECE" w:rsidRPr="00521ECE" w:rsidRDefault="00521ECE" w:rsidP="00521ECE">
      <w:pPr>
        <w:widowControl w:val="0"/>
        <w:snapToGrid w:val="0"/>
        <w:ind w:firstLine="600"/>
        <w:jc w:val="both"/>
        <w:rPr>
          <w:rFonts w:ascii="Arial" w:hAnsi="Arial" w:cs="Arial"/>
          <w:sz w:val="20"/>
          <w:szCs w:val="20"/>
        </w:rPr>
      </w:pPr>
      <w:r w:rsidRPr="00521ECE">
        <w:rPr>
          <w:rFonts w:ascii="Arial" w:hAnsi="Arial" w:cs="Arial"/>
          <w:sz w:val="20"/>
          <w:szCs w:val="20"/>
        </w:rPr>
        <w:t xml:space="preserve">  - проведение анализа сроков погашения действующих долговых обязательств и выявление пиков платежей в целях обеспечения равномерного распределения платежей, связанных с обслуживанием долга;</w:t>
      </w:r>
    </w:p>
    <w:p w:rsidR="00521ECE" w:rsidRPr="00521ECE" w:rsidRDefault="00521ECE" w:rsidP="00521ECE">
      <w:pPr>
        <w:widowControl w:val="0"/>
        <w:snapToGrid w:val="0"/>
        <w:ind w:firstLine="600"/>
        <w:jc w:val="both"/>
        <w:rPr>
          <w:rFonts w:ascii="Arial" w:hAnsi="Arial" w:cs="Arial"/>
          <w:sz w:val="20"/>
          <w:szCs w:val="20"/>
        </w:rPr>
      </w:pPr>
      <w:r w:rsidRPr="00521ECE">
        <w:rPr>
          <w:rFonts w:ascii="Arial" w:hAnsi="Arial" w:cs="Arial"/>
          <w:sz w:val="20"/>
          <w:szCs w:val="20"/>
        </w:rPr>
        <w:t>- оптимизация структуры муниципального долга за счет увеличения доли среднесрочных и долгосрочных заимствований в общем объеме долговых обязательств в целях равномерного распределения долговой нагрузки на бюджет города.</w:t>
      </w:r>
      <w:r w:rsidRPr="00521ECE">
        <w:rPr>
          <w:rFonts w:ascii="Arial" w:hAnsi="Arial" w:cs="Arial"/>
          <w:sz w:val="20"/>
          <w:szCs w:val="20"/>
        </w:rPr>
        <w:tab/>
        <w:t xml:space="preserve">   </w:t>
      </w:r>
    </w:p>
    <w:p w:rsidR="00521ECE" w:rsidRPr="00521ECE" w:rsidRDefault="00521ECE" w:rsidP="00521ECE">
      <w:pPr>
        <w:widowControl w:val="0"/>
        <w:snapToGrid w:val="0"/>
        <w:ind w:firstLine="600"/>
        <w:jc w:val="both"/>
        <w:rPr>
          <w:rFonts w:ascii="Arial" w:hAnsi="Arial" w:cs="Arial"/>
          <w:sz w:val="20"/>
          <w:szCs w:val="20"/>
        </w:rPr>
      </w:pPr>
      <w:r w:rsidRPr="00521ECE">
        <w:rPr>
          <w:rFonts w:ascii="Arial" w:hAnsi="Arial" w:cs="Arial"/>
          <w:sz w:val="20"/>
          <w:szCs w:val="20"/>
        </w:rPr>
        <w:t xml:space="preserve"> Реализация данных направлений долговой политики будет способствовать снижению долговой нагрузки на бюджет города Куйбышева, росту долговой устойчивости бюджета и повышению инвестиционной привлекательности муниципального образования.</w:t>
      </w:r>
    </w:p>
    <w:p w:rsidR="00521ECE" w:rsidRDefault="00521ECE" w:rsidP="00521ECE">
      <w:pPr>
        <w:widowControl w:val="0"/>
        <w:snapToGrid w:val="0"/>
        <w:ind w:firstLine="600"/>
        <w:rPr>
          <w:rFonts w:ascii="Arial" w:hAnsi="Arial" w:cs="Arial"/>
          <w:sz w:val="20"/>
          <w:szCs w:val="20"/>
        </w:rPr>
      </w:pPr>
    </w:p>
    <w:p w:rsidR="00E75349" w:rsidRPr="00521ECE" w:rsidRDefault="00E75349" w:rsidP="00521ECE">
      <w:pPr>
        <w:widowControl w:val="0"/>
        <w:snapToGrid w:val="0"/>
        <w:ind w:firstLine="600"/>
        <w:rPr>
          <w:rFonts w:ascii="Arial" w:hAnsi="Arial" w:cs="Arial"/>
          <w:sz w:val="20"/>
          <w:szCs w:val="20"/>
        </w:rPr>
      </w:pPr>
    </w:p>
    <w:p w:rsidR="00AF49AA" w:rsidRPr="00E75349" w:rsidRDefault="00AF49AA" w:rsidP="00E75349">
      <w:pPr>
        <w:widowControl w:val="0"/>
        <w:autoSpaceDE w:val="0"/>
        <w:autoSpaceDN w:val="0"/>
        <w:jc w:val="both"/>
        <w:rPr>
          <w:rFonts w:ascii="Arial" w:hAnsi="Arial" w:cs="Arial"/>
          <w:b/>
          <w:sz w:val="20"/>
          <w:szCs w:val="20"/>
        </w:rPr>
      </w:pPr>
      <w:r w:rsidRPr="00E75349">
        <w:rPr>
          <w:rFonts w:ascii="Arial" w:hAnsi="Arial" w:cs="Arial"/>
          <w:b/>
          <w:sz w:val="20"/>
          <w:szCs w:val="20"/>
        </w:rPr>
        <w:t xml:space="preserve">2.2. </w:t>
      </w:r>
      <w:r w:rsidRPr="00E75349">
        <w:rPr>
          <w:rFonts w:ascii="Arial" w:hAnsi="Arial" w:cs="Arial"/>
          <w:b/>
          <w:bCs/>
          <w:sz w:val="20"/>
          <w:szCs w:val="20"/>
        </w:rPr>
        <w:t xml:space="preserve">ПОСТАНОВЛЕНИЕ АДМИНИСТРАЦИИ ГОРОДА КУЙБЫШЕВА КУЙБЫШЕВСКОГО РАЙОНА НОВОСИБИРСКОЙ ОБЛАСТИ </w:t>
      </w:r>
      <w:r w:rsidRPr="00E75349">
        <w:rPr>
          <w:rFonts w:ascii="Arial" w:hAnsi="Arial" w:cs="Arial"/>
          <w:b/>
          <w:sz w:val="20"/>
          <w:szCs w:val="20"/>
        </w:rPr>
        <w:t>ОТ 08.11.2023 № 126</w:t>
      </w:r>
      <w:r w:rsidR="00E75349">
        <w:rPr>
          <w:rFonts w:ascii="Arial" w:hAnsi="Arial" w:cs="Arial"/>
          <w:b/>
          <w:sz w:val="20"/>
          <w:szCs w:val="20"/>
        </w:rPr>
        <w:t>6</w:t>
      </w:r>
      <w:r w:rsidRPr="00E75349">
        <w:rPr>
          <w:rFonts w:ascii="Arial" w:hAnsi="Arial" w:cs="Arial"/>
          <w:b/>
          <w:sz w:val="20"/>
          <w:szCs w:val="20"/>
        </w:rPr>
        <w:t xml:space="preserve"> </w:t>
      </w:r>
      <w:r w:rsidRPr="00E75349">
        <w:rPr>
          <w:rFonts w:ascii="Arial" w:hAnsi="Arial" w:cs="Arial"/>
          <w:sz w:val="20"/>
          <w:szCs w:val="20"/>
        </w:rPr>
        <w:t>«</w:t>
      </w:r>
      <w:r w:rsidR="00E75349" w:rsidRPr="00E75349">
        <w:rPr>
          <w:rFonts w:ascii="Arial" w:hAnsi="Arial" w:cs="Arial"/>
          <w:sz w:val="20"/>
          <w:szCs w:val="20"/>
        </w:rPr>
        <w:t>О внесении изменений в муниципальную программу "Организация регулярных перевозок пассажиров и багажа по маршрутам регулярных перевозок в городе Куйбышеве Куйбышевского района Новосибирской области на 2024 год", утвержденную постановление администрации города Куйбышева Куйбышевского района Новосибирской области от 18.10.2023 № 1187</w:t>
      </w:r>
      <w:r w:rsidRPr="00E75349">
        <w:rPr>
          <w:rFonts w:ascii="Arial" w:hAnsi="Arial" w:cs="Arial"/>
          <w:sz w:val="20"/>
          <w:szCs w:val="20"/>
        </w:rPr>
        <w:t>»</w:t>
      </w:r>
    </w:p>
    <w:p w:rsidR="00F32C21" w:rsidRPr="00E75349" w:rsidRDefault="00F32C21" w:rsidP="00C144CF">
      <w:pPr>
        <w:jc w:val="center"/>
        <w:rPr>
          <w:rFonts w:ascii="Arial" w:hAnsi="Arial" w:cs="Arial"/>
          <w:b/>
          <w:sz w:val="20"/>
          <w:szCs w:val="20"/>
        </w:rPr>
      </w:pPr>
    </w:p>
    <w:p w:rsidR="00E75349" w:rsidRPr="00E75349" w:rsidRDefault="00E75349" w:rsidP="00E75349">
      <w:pPr>
        <w:keepNext/>
        <w:autoSpaceDE w:val="0"/>
        <w:autoSpaceDN w:val="0"/>
        <w:jc w:val="center"/>
        <w:outlineLvl w:val="0"/>
        <w:rPr>
          <w:rFonts w:ascii="Arial" w:hAnsi="Arial" w:cs="Arial"/>
          <w:b/>
          <w:bCs/>
          <w:sz w:val="20"/>
          <w:szCs w:val="20"/>
        </w:rPr>
      </w:pPr>
      <w:r w:rsidRPr="00E75349">
        <w:rPr>
          <w:rFonts w:ascii="Arial" w:hAnsi="Arial" w:cs="Arial"/>
          <w:b/>
          <w:bCs/>
          <w:sz w:val="20"/>
          <w:szCs w:val="20"/>
        </w:rPr>
        <w:t>ПОСТАНОВЛЕНИЕ</w:t>
      </w:r>
    </w:p>
    <w:p w:rsidR="00E75349" w:rsidRPr="00E75349" w:rsidRDefault="00E75349" w:rsidP="00E75349">
      <w:pPr>
        <w:autoSpaceDE w:val="0"/>
        <w:autoSpaceDN w:val="0"/>
        <w:ind w:right="-1"/>
        <w:jc w:val="both"/>
        <w:rPr>
          <w:rFonts w:ascii="Arial" w:hAnsi="Arial" w:cs="Arial"/>
          <w:sz w:val="20"/>
          <w:szCs w:val="20"/>
        </w:rPr>
      </w:pPr>
    </w:p>
    <w:p w:rsidR="00E75349" w:rsidRPr="00E75349" w:rsidRDefault="00E75349" w:rsidP="00E75349">
      <w:pPr>
        <w:tabs>
          <w:tab w:val="center" w:pos="-1843"/>
          <w:tab w:val="left" w:pos="-1418"/>
          <w:tab w:val="right" w:pos="11907"/>
        </w:tabs>
        <w:autoSpaceDE w:val="0"/>
        <w:autoSpaceDN w:val="0"/>
        <w:ind w:right="-1"/>
        <w:jc w:val="center"/>
        <w:rPr>
          <w:rFonts w:ascii="Arial" w:hAnsi="Arial" w:cs="Arial"/>
          <w:sz w:val="20"/>
          <w:szCs w:val="20"/>
        </w:rPr>
      </w:pPr>
      <w:r w:rsidRPr="00E75349">
        <w:rPr>
          <w:rFonts w:ascii="Arial" w:hAnsi="Arial" w:cs="Arial"/>
          <w:sz w:val="20"/>
          <w:szCs w:val="20"/>
        </w:rPr>
        <w:t>08.11.2023 № 1266</w:t>
      </w:r>
    </w:p>
    <w:p w:rsidR="00E75349" w:rsidRPr="00E75349" w:rsidRDefault="00E75349" w:rsidP="00E75349">
      <w:pPr>
        <w:tabs>
          <w:tab w:val="center" w:pos="-1843"/>
          <w:tab w:val="left" w:pos="-1418"/>
          <w:tab w:val="right" w:pos="11907"/>
        </w:tabs>
        <w:autoSpaceDE w:val="0"/>
        <w:autoSpaceDN w:val="0"/>
        <w:ind w:right="-1"/>
        <w:jc w:val="center"/>
        <w:rPr>
          <w:rFonts w:ascii="Arial" w:hAnsi="Arial" w:cs="Arial"/>
          <w:sz w:val="20"/>
          <w:szCs w:val="20"/>
        </w:rPr>
      </w:pPr>
    </w:p>
    <w:p w:rsidR="00E75349" w:rsidRPr="00E75349" w:rsidRDefault="00E75349" w:rsidP="00F83657">
      <w:pPr>
        <w:widowControl w:val="0"/>
        <w:autoSpaceDE w:val="0"/>
        <w:autoSpaceDN w:val="0"/>
        <w:jc w:val="center"/>
        <w:rPr>
          <w:rFonts w:ascii="Arial" w:hAnsi="Arial" w:cs="Arial"/>
          <w:b/>
          <w:sz w:val="20"/>
          <w:szCs w:val="20"/>
        </w:rPr>
      </w:pPr>
      <w:r w:rsidRPr="00E75349">
        <w:rPr>
          <w:rFonts w:ascii="Arial" w:hAnsi="Arial" w:cs="Arial"/>
          <w:b/>
          <w:sz w:val="20"/>
          <w:szCs w:val="20"/>
        </w:rPr>
        <w:t xml:space="preserve">О внесении изменений в муниципальную программу "Организация регулярных перевозок </w:t>
      </w:r>
      <w:r>
        <w:rPr>
          <w:rFonts w:ascii="Arial" w:hAnsi="Arial" w:cs="Arial"/>
          <w:b/>
          <w:sz w:val="20"/>
          <w:szCs w:val="20"/>
        </w:rPr>
        <w:t>п</w:t>
      </w:r>
      <w:r w:rsidRPr="00E75349">
        <w:rPr>
          <w:rFonts w:ascii="Arial" w:hAnsi="Arial" w:cs="Arial"/>
          <w:b/>
          <w:sz w:val="20"/>
          <w:szCs w:val="20"/>
        </w:rPr>
        <w:t xml:space="preserve">ассажиров и багажа по маршрутам регулярных перевозок в городе Куйбышеве </w:t>
      </w:r>
      <w:r>
        <w:rPr>
          <w:rFonts w:ascii="Arial" w:hAnsi="Arial" w:cs="Arial"/>
          <w:b/>
          <w:sz w:val="20"/>
          <w:szCs w:val="20"/>
        </w:rPr>
        <w:t>К</w:t>
      </w:r>
      <w:r w:rsidRPr="00E75349">
        <w:rPr>
          <w:rFonts w:ascii="Arial" w:hAnsi="Arial" w:cs="Arial"/>
          <w:b/>
          <w:sz w:val="20"/>
          <w:szCs w:val="20"/>
        </w:rPr>
        <w:t>уйбышевского района Новосибирской области на 2024 год", утвержденную постановление администрации города Куйбышева Куйбышевского района Новосибирской области от 18.10.2023 № 1187</w:t>
      </w:r>
    </w:p>
    <w:p w:rsidR="00E75349" w:rsidRPr="00E75349" w:rsidRDefault="00E75349" w:rsidP="00E75349">
      <w:pPr>
        <w:tabs>
          <w:tab w:val="center" w:pos="-1843"/>
          <w:tab w:val="left" w:pos="-1418"/>
          <w:tab w:val="right" w:pos="11907"/>
        </w:tabs>
        <w:autoSpaceDE w:val="0"/>
        <w:autoSpaceDN w:val="0"/>
        <w:ind w:left="709" w:right="-1" w:firstLine="600"/>
        <w:jc w:val="center"/>
        <w:rPr>
          <w:rFonts w:ascii="Arial" w:hAnsi="Arial" w:cs="Arial"/>
          <w:sz w:val="20"/>
          <w:szCs w:val="20"/>
        </w:rPr>
      </w:pPr>
    </w:p>
    <w:p w:rsidR="00E75349" w:rsidRPr="00E75349" w:rsidRDefault="00E75349" w:rsidP="00E75349">
      <w:pPr>
        <w:widowControl w:val="0"/>
        <w:tabs>
          <w:tab w:val="num" w:pos="0"/>
        </w:tabs>
        <w:snapToGrid w:val="0"/>
        <w:ind w:firstLine="709"/>
        <w:jc w:val="both"/>
        <w:rPr>
          <w:rFonts w:ascii="Arial" w:hAnsi="Arial" w:cs="Arial"/>
          <w:sz w:val="20"/>
          <w:szCs w:val="20"/>
        </w:rPr>
      </w:pPr>
      <w:r w:rsidRPr="00E75349">
        <w:rPr>
          <w:rFonts w:ascii="Arial" w:hAnsi="Arial" w:cs="Arial"/>
          <w:sz w:val="20"/>
          <w:szCs w:val="20"/>
        </w:rPr>
        <w:t xml:space="preserve">В соответствии со статьей 14 Федерального закона от 16.10.2003 №131-ФЗ «Об общих принципах организации местного самоуправления в Российской Федерации», статьей 179 </w:t>
      </w:r>
      <w:r w:rsidRPr="00E75349">
        <w:rPr>
          <w:rFonts w:ascii="Arial" w:hAnsi="Arial" w:cs="Arial"/>
          <w:sz w:val="20"/>
          <w:szCs w:val="20"/>
        </w:rPr>
        <w:lastRenderedPageBreak/>
        <w:t>Бюджетного кодекса Российской Федерации</w:t>
      </w:r>
    </w:p>
    <w:p w:rsidR="00E75349" w:rsidRPr="00E75349" w:rsidRDefault="00E75349" w:rsidP="00E75349">
      <w:pPr>
        <w:widowControl w:val="0"/>
        <w:tabs>
          <w:tab w:val="num" w:pos="0"/>
        </w:tabs>
        <w:snapToGrid w:val="0"/>
        <w:ind w:firstLine="709"/>
        <w:jc w:val="both"/>
        <w:rPr>
          <w:rFonts w:ascii="Arial" w:hAnsi="Arial" w:cs="Arial"/>
          <w:sz w:val="20"/>
          <w:szCs w:val="20"/>
        </w:rPr>
      </w:pPr>
      <w:r w:rsidRPr="00E75349">
        <w:rPr>
          <w:rFonts w:ascii="Arial" w:hAnsi="Arial" w:cs="Arial"/>
          <w:sz w:val="20"/>
          <w:szCs w:val="20"/>
        </w:rPr>
        <w:t>ПОСТАНОВЛЯЕТ:</w:t>
      </w:r>
    </w:p>
    <w:p w:rsidR="00E75349" w:rsidRPr="00E75349" w:rsidRDefault="00E75349" w:rsidP="00E75349">
      <w:pPr>
        <w:widowControl w:val="0"/>
        <w:numPr>
          <w:ilvl w:val="0"/>
          <w:numId w:val="34"/>
        </w:numPr>
        <w:autoSpaceDE w:val="0"/>
        <w:autoSpaceDN w:val="0"/>
        <w:snapToGrid w:val="0"/>
        <w:ind w:left="0" w:firstLine="207"/>
        <w:jc w:val="both"/>
        <w:rPr>
          <w:rFonts w:ascii="Arial" w:hAnsi="Arial" w:cs="Arial"/>
          <w:sz w:val="20"/>
          <w:szCs w:val="20"/>
        </w:rPr>
      </w:pPr>
      <w:r w:rsidRPr="00E75349">
        <w:rPr>
          <w:rFonts w:ascii="Arial" w:hAnsi="Arial" w:cs="Arial"/>
          <w:sz w:val="20"/>
          <w:szCs w:val="20"/>
        </w:rPr>
        <w:t xml:space="preserve">Муниципальную </w:t>
      </w:r>
      <w:hyperlink w:anchor="P40" w:history="1">
        <w:r w:rsidRPr="00E75349">
          <w:rPr>
            <w:rFonts w:ascii="Arial" w:hAnsi="Arial" w:cs="Arial"/>
            <w:sz w:val="20"/>
            <w:szCs w:val="20"/>
          </w:rPr>
          <w:t>программу</w:t>
        </w:r>
      </w:hyperlink>
      <w:r w:rsidRPr="00E75349">
        <w:rPr>
          <w:rFonts w:ascii="Arial" w:hAnsi="Arial" w:cs="Arial"/>
          <w:sz w:val="20"/>
          <w:szCs w:val="20"/>
        </w:rPr>
        <w:t xml:space="preserve"> "Организация регулярных перевозок пассажиров и багажа по маршрутам регулярных перевозок в городе Куйбышеве Куйбышевского района Новосибирской области на 2024 год", утвержденную постановление администрации города Куйбышева Куйбышевского района Новосибирской области от 18.10.2023 № 1187, изложить в редакции согласно приложению к настоящему постановлению.</w:t>
      </w:r>
    </w:p>
    <w:p w:rsidR="00E75349" w:rsidRPr="00E75349" w:rsidRDefault="00E75349" w:rsidP="00E75349">
      <w:pPr>
        <w:widowControl w:val="0"/>
        <w:numPr>
          <w:ilvl w:val="0"/>
          <w:numId w:val="34"/>
        </w:numPr>
        <w:autoSpaceDE w:val="0"/>
        <w:autoSpaceDN w:val="0"/>
        <w:snapToGrid w:val="0"/>
        <w:ind w:left="0" w:firstLine="207"/>
        <w:jc w:val="both"/>
        <w:rPr>
          <w:rFonts w:ascii="Arial" w:hAnsi="Arial" w:cs="Arial"/>
          <w:sz w:val="20"/>
          <w:szCs w:val="20"/>
        </w:rPr>
      </w:pPr>
      <w:r w:rsidRPr="00E75349">
        <w:rPr>
          <w:rFonts w:ascii="Arial" w:hAnsi="Arial" w:cs="Arial"/>
          <w:sz w:val="20"/>
          <w:szCs w:val="20"/>
        </w:rPr>
        <w:t xml:space="preserve">Управлению делами администрации города Куйбышева (Рукицкая Т.А.) обеспечить опубликование настоящего постановления в официальном печатном издании «Бюллетень органов местного самоуправления города Куйбышева Куйбышевского района Новосибирской области» и разместить на официальном сайте администрации города Куйбышева Куйбышевского района Новосибирской области. </w:t>
      </w:r>
    </w:p>
    <w:p w:rsidR="00E75349" w:rsidRPr="00E75349" w:rsidRDefault="00E75349" w:rsidP="00E75349">
      <w:pPr>
        <w:widowControl w:val="0"/>
        <w:numPr>
          <w:ilvl w:val="0"/>
          <w:numId w:val="34"/>
        </w:numPr>
        <w:autoSpaceDE w:val="0"/>
        <w:autoSpaceDN w:val="0"/>
        <w:snapToGrid w:val="0"/>
        <w:ind w:left="0" w:firstLine="207"/>
        <w:jc w:val="both"/>
        <w:rPr>
          <w:rFonts w:ascii="Arial" w:hAnsi="Arial" w:cs="Arial"/>
          <w:sz w:val="20"/>
          <w:szCs w:val="20"/>
        </w:rPr>
      </w:pPr>
      <w:r w:rsidRPr="00E75349">
        <w:rPr>
          <w:rFonts w:ascii="Arial" w:hAnsi="Arial" w:cs="Arial"/>
          <w:color w:val="000000"/>
          <w:sz w:val="20"/>
          <w:szCs w:val="20"/>
        </w:rPr>
        <w:t>Контроль за исполнением настоящего постановления возложить на первого заместителя главы администрации города Куйбышева Куйбышевского района Новосибирской области А.Г. Бирюкова.</w:t>
      </w:r>
    </w:p>
    <w:p w:rsidR="00E75349" w:rsidRPr="00E75349" w:rsidRDefault="00E75349" w:rsidP="00E75349">
      <w:pPr>
        <w:autoSpaceDE w:val="0"/>
        <w:autoSpaceDN w:val="0"/>
        <w:ind w:right="-1"/>
        <w:jc w:val="both"/>
        <w:rPr>
          <w:rFonts w:ascii="Arial" w:hAnsi="Arial" w:cs="Arial"/>
          <w:sz w:val="20"/>
          <w:szCs w:val="20"/>
        </w:rPr>
      </w:pPr>
    </w:p>
    <w:p w:rsidR="00E75349" w:rsidRPr="00E75349" w:rsidRDefault="00E75349" w:rsidP="00E75349">
      <w:pPr>
        <w:autoSpaceDE w:val="0"/>
        <w:autoSpaceDN w:val="0"/>
        <w:ind w:right="-1"/>
        <w:jc w:val="both"/>
        <w:rPr>
          <w:rFonts w:ascii="Arial" w:hAnsi="Arial" w:cs="Arial"/>
          <w:sz w:val="20"/>
          <w:szCs w:val="20"/>
        </w:rPr>
      </w:pPr>
      <w:r w:rsidRPr="00E75349">
        <w:rPr>
          <w:rFonts w:ascii="Arial" w:hAnsi="Arial" w:cs="Arial"/>
          <w:sz w:val="20"/>
          <w:szCs w:val="20"/>
        </w:rPr>
        <w:t>Глава города Куйбышева</w:t>
      </w:r>
    </w:p>
    <w:p w:rsidR="00E75349" w:rsidRPr="00E75349" w:rsidRDefault="00E75349" w:rsidP="00E75349">
      <w:pPr>
        <w:autoSpaceDE w:val="0"/>
        <w:autoSpaceDN w:val="0"/>
        <w:ind w:right="-1"/>
        <w:jc w:val="both"/>
        <w:rPr>
          <w:rFonts w:ascii="Arial" w:hAnsi="Arial" w:cs="Arial"/>
          <w:sz w:val="20"/>
          <w:szCs w:val="20"/>
        </w:rPr>
      </w:pPr>
      <w:r w:rsidRPr="00E75349">
        <w:rPr>
          <w:rFonts w:ascii="Arial" w:hAnsi="Arial" w:cs="Arial"/>
          <w:sz w:val="20"/>
          <w:szCs w:val="20"/>
        </w:rPr>
        <w:t xml:space="preserve">Куйбышевского района </w:t>
      </w:r>
    </w:p>
    <w:p w:rsidR="00E75349" w:rsidRPr="00E75349" w:rsidRDefault="00E75349" w:rsidP="00E75349">
      <w:pPr>
        <w:autoSpaceDE w:val="0"/>
        <w:autoSpaceDN w:val="0"/>
        <w:ind w:right="-1"/>
        <w:jc w:val="both"/>
        <w:rPr>
          <w:rFonts w:ascii="Arial" w:hAnsi="Arial" w:cs="Arial"/>
          <w:sz w:val="20"/>
          <w:szCs w:val="20"/>
        </w:rPr>
      </w:pPr>
      <w:r w:rsidRPr="00E75349">
        <w:rPr>
          <w:rFonts w:ascii="Arial" w:hAnsi="Arial" w:cs="Arial"/>
          <w:sz w:val="20"/>
          <w:szCs w:val="20"/>
        </w:rPr>
        <w:t xml:space="preserve">Новосибирской области </w:t>
      </w:r>
      <w:r w:rsidRPr="00E75349">
        <w:rPr>
          <w:rFonts w:ascii="Arial" w:hAnsi="Arial" w:cs="Arial"/>
          <w:sz w:val="20"/>
          <w:szCs w:val="20"/>
        </w:rPr>
        <w:tab/>
      </w:r>
      <w:r w:rsidRPr="00E75349">
        <w:rPr>
          <w:rFonts w:ascii="Arial" w:hAnsi="Arial" w:cs="Arial"/>
          <w:sz w:val="20"/>
          <w:szCs w:val="20"/>
        </w:rPr>
        <w:tab/>
      </w:r>
      <w:r w:rsidRPr="00E75349">
        <w:rPr>
          <w:rFonts w:ascii="Arial" w:hAnsi="Arial" w:cs="Arial"/>
          <w:sz w:val="20"/>
          <w:szCs w:val="20"/>
        </w:rPr>
        <w:tab/>
      </w:r>
      <w:r w:rsidRPr="00E75349">
        <w:rPr>
          <w:rFonts w:ascii="Arial" w:hAnsi="Arial" w:cs="Arial"/>
          <w:sz w:val="20"/>
          <w:szCs w:val="20"/>
        </w:rPr>
        <w:tab/>
      </w:r>
      <w:r w:rsidRPr="00E75349">
        <w:rPr>
          <w:rFonts w:ascii="Arial" w:hAnsi="Arial" w:cs="Arial"/>
          <w:sz w:val="20"/>
          <w:szCs w:val="20"/>
        </w:rPr>
        <w:tab/>
      </w:r>
      <w:r w:rsidRPr="00E75349">
        <w:rPr>
          <w:rFonts w:ascii="Arial" w:hAnsi="Arial" w:cs="Arial"/>
          <w:sz w:val="20"/>
          <w:szCs w:val="20"/>
        </w:rPr>
        <w:tab/>
        <w:t xml:space="preserve">      А.А. Андронов </w:t>
      </w:r>
    </w:p>
    <w:p w:rsidR="00E75349" w:rsidRPr="00E75349" w:rsidRDefault="00E75349" w:rsidP="00E75349">
      <w:pPr>
        <w:autoSpaceDE w:val="0"/>
        <w:autoSpaceDN w:val="0"/>
        <w:ind w:right="-1"/>
        <w:jc w:val="both"/>
        <w:rPr>
          <w:rFonts w:ascii="Arial" w:hAnsi="Arial" w:cs="Arial"/>
          <w:sz w:val="20"/>
          <w:szCs w:val="20"/>
        </w:rPr>
      </w:pPr>
    </w:p>
    <w:p w:rsidR="00E75349" w:rsidRPr="00E75349" w:rsidRDefault="00E75349" w:rsidP="00E75349">
      <w:pPr>
        <w:widowControl w:val="0"/>
        <w:autoSpaceDE w:val="0"/>
        <w:autoSpaceDN w:val="0"/>
        <w:jc w:val="center"/>
        <w:rPr>
          <w:rFonts w:ascii="Arial" w:hAnsi="Arial" w:cs="Arial"/>
          <w:b/>
          <w:sz w:val="20"/>
          <w:szCs w:val="20"/>
        </w:rPr>
      </w:pPr>
      <w:bookmarkStart w:id="0" w:name="P40"/>
      <w:bookmarkEnd w:id="0"/>
      <w:r w:rsidRPr="00E75349">
        <w:rPr>
          <w:rFonts w:ascii="Arial" w:hAnsi="Arial" w:cs="Arial"/>
          <w:b/>
          <w:sz w:val="20"/>
          <w:szCs w:val="20"/>
        </w:rPr>
        <w:t>МУНИЦИПАЛЬНАЯ ПРОГРАММА</w:t>
      </w:r>
    </w:p>
    <w:p w:rsidR="00E75349" w:rsidRPr="00E75349" w:rsidRDefault="00E75349" w:rsidP="00E75349">
      <w:pPr>
        <w:widowControl w:val="0"/>
        <w:autoSpaceDE w:val="0"/>
        <w:autoSpaceDN w:val="0"/>
        <w:jc w:val="center"/>
        <w:rPr>
          <w:rFonts w:ascii="Arial" w:hAnsi="Arial" w:cs="Arial"/>
          <w:b/>
          <w:sz w:val="20"/>
          <w:szCs w:val="20"/>
        </w:rPr>
      </w:pPr>
      <w:r w:rsidRPr="00E75349">
        <w:rPr>
          <w:rFonts w:ascii="Arial" w:hAnsi="Arial" w:cs="Arial"/>
          <w:b/>
          <w:sz w:val="20"/>
          <w:szCs w:val="20"/>
        </w:rPr>
        <w:t>"ОРГАНИЗАЦИЯ РЕГУЛЯРНЫХ ПЕРЕВОЗОК ПАССАЖИРОВ И БАГАЖА ПО МАРШРУТАМ РЕГУЛЯРНЫХ ПЕРЕВОЗОК В ГОРОДЕ КУЙБЫШЕВЕ КУЙБЫШЕВСКОГО РАЙОНА НОВОСИБИРСКОЙ ОБЛАСТИ НА 2024 ГОД"</w:t>
      </w:r>
    </w:p>
    <w:p w:rsidR="00E75349" w:rsidRPr="00E75349" w:rsidRDefault="00E75349" w:rsidP="00E75349">
      <w:pPr>
        <w:widowControl w:val="0"/>
        <w:autoSpaceDE w:val="0"/>
        <w:autoSpaceDN w:val="0"/>
        <w:jc w:val="both"/>
        <w:rPr>
          <w:rFonts w:ascii="Arial" w:hAnsi="Arial" w:cs="Arial"/>
          <w:sz w:val="20"/>
          <w:szCs w:val="20"/>
        </w:rPr>
      </w:pPr>
    </w:p>
    <w:p w:rsidR="00E75349" w:rsidRPr="00E75349" w:rsidRDefault="00E75349" w:rsidP="00E75349">
      <w:pPr>
        <w:widowControl w:val="0"/>
        <w:numPr>
          <w:ilvl w:val="0"/>
          <w:numId w:val="35"/>
        </w:numPr>
        <w:autoSpaceDE w:val="0"/>
        <w:autoSpaceDN w:val="0"/>
        <w:snapToGrid w:val="0"/>
        <w:jc w:val="center"/>
        <w:outlineLvl w:val="1"/>
        <w:rPr>
          <w:rFonts w:ascii="Arial" w:hAnsi="Arial" w:cs="Arial"/>
          <w:b/>
          <w:sz w:val="20"/>
          <w:szCs w:val="20"/>
        </w:rPr>
      </w:pPr>
      <w:r w:rsidRPr="00E75349">
        <w:rPr>
          <w:rFonts w:ascii="Arial" w:hAnsi="Arial" w:cs="Arial"/>
          <w:b/>
          <w:sz w:val="20"/>
          <w:szCs w:val="20"/>
        </w:rPr>
        <w:t xml:space="preserve">Паспорт муниципальной программы г. Куйбышева </w:t>
      </w:r>
    </w:p>
    <w:p w:rsidR="00E75349" w:rsidRPr="00E75349" w:rsidRDefault="00E75349" w:rsidP="00E75349">
      <w:pPr>
        <w:widowControl w:val="0"/>
        <w:autoSpaceDE w:val="0"/>
        <w:autoSpaceDN w:val="0"/>
        <w:ind w:left="720"/>
        <w:outlineLvl w:val="1"/>
        <w:rPr>
          <w:rFonts w:ascii="Arial" w:hAnsi="Arial" w:cs="Arial"/>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268"/>
        <w:gridCol w:w="7508"/>
      </w:tblGrid>
      <w:tr w:rsidR="00E75349" w:rsidRPr="00E75349" w:rsidTr="00E75349">
        <w:trPr>
          <w:trHeight w:val="459"/>
        </w:trPr>
        <w:tc>
          <w:tcPr>
            <w:tcW w:w="2268" w:type="dxa"/>
          </w:tcPr>
          <w:p w:rsidR="00E75349" w:rsidRPr="00E75349" w:rsidRDefault="00E75349" w:rsidP="00E75349">
            <w:pPr>
              <w:widowControl w:val="0"/>
              <w:autoSpaceDE w:val="0"/>
              <w:autoSpaceDN w:val="0"/>
              <w:rPr>
                <w:rFonts w:ascii="Arial" w:hAnsi="Arial" w:cs="Arial"/>
                <w:sz w:val="20"/>
                <w:szCs w:val="20"/>
              </w:rPr>
            </w:pPr>
            <w:r w:rsidRPr="00E75349">
              <w:rPr>
                <w:rFonts w:ascii="Arial" w:hAnsi="Arial" w:cs="Arial"/>
                <w:sz w:val="20"/>
                <w:szCs w:val="20"/>
              </w:rPr>
              <w:t>Наименование муниципальной программы</w:t>
            </w:r>
          </w:p>
        </w:tc>
        <w:tc>
          <w:tcPr>
            <w:tcW w:w="7508" w:type="dxa"/>
          </w:tcPr>
          <w:p w:rsidR="00E75349" w:rsidRPr="00E75349" w:rsidRDefault="00E75349" w:rsidP="00E75349">
            <w:pPr>
              <w:widowControl w:val="0"/>
              <w:autoSpaceDE w:val="0"/>
              <w:autoSpaceDN w:val="0"/>
              <w:jc w:val="both"/>
              <w:rPr>
                <w:rFonts w:ascii="Arial" w:hAnsi="Arial" w:cs="Arial"/>
                <w:sz w:val="20"/>
                <w:szCs w:val="20"/>
              </w:rPr>
            </w:pPr>
            <w:r w:rsidRPr="00E75349">
              <w:rPr>
                <w:rFonts w:ascii="Arial" w:hAnsi="Arial" w:cs="Arial"/>
                <w:sz w:val="20"/>
                <w:szCs w:val="20"/>
              </w:rPr>
              <w:t>Муниципальная программа "Организация регулярных перевозок пассажиров и багажа по маршрутам регулярных перевозок в городе Куйбышеве Куйбышевского района Новосибирской области на 2024 год"</w:t>
            </w:r>
          </w:p>
        </w:tc>
      </w:tr>
      <w:tr w:rsidR="00E75349" w:rsidRPr="00E75349" w:rsidTr="00E75349">
        <w:trPr>
          <w:trHeight w:val="131"/>
        </w:trPr>
        <w:tc>
          <w:tcPr>
            <w:tcW w:w="2268" w:type="dxa"/>
          </w:tcPr>
          <w:p w:rsidR="00E75349" w:rsidRPr="00E75349" w:rsidRDefault="00E75349" w:rsidP="00E75349">
            <w:pPr>
              <w:widowControl w:val="0"/>
              <w:autoSpaceDE w:val="0"/>
              <w:autoSpaceDN w:val="0"/>
              <w:rPr>
                <w:rFonts w:ascii="Arial" w:hAnsi="Arial" w:cs="Arial"/>
                <w:sz w:val="20"/>
                <w:szCs w:val="20"/>
              </w:rPr>
            </w:pPr>
            <w:r w:rsidRPr="00E75349">
              <w:rPr>
                <w:rFonts w:ascii="Arial" w:hAnsi="Arial" w:cs="Arial"/>
                <w:sz w:val="20"/>
                <w:szCs w:val="20"/>
              </w:rPr>
              <w:t>Ответственный исполнитель муниципальной программы</w:t>
            </w:r>
          </w:p>
        </w:tc>
        <w:tc>
          <w:tcPr>
            <w:tcW w:w="7508" w:type="dxa"/>
          </w:tcPr>
          <w:p w:rsidR="00E75349" w:rsidRPr="00E75349" w:rsidRDefault="00E75349" w:rsidP="00E75349">
            <w:pPr>
              <w:widowControl w:val="0"/>
              <w:autoSpaceDE w:val="0"/>
              <w:autoSpaceDN w:val="0"/>
              <w:jc w:val="both"/>
              <w:rPr>
                <w:rFonts w:ascii="Arial" w:hAnsi="Arial" w:cs="Arial"/>
                <w:sz w:val="20"/>
                <w:szCs w:val="20"/>
              </w:rPr>
            </w:pPr>
            <w:r w:rsidRPr="00E75349">
              <w:rPr>
                <w:rFonts w:ascii="Arial" w:hAnsi="Arial" w:cs="Arial"/>
                <w:sz w:val="20"/>
                <w:szCs w:val="20"/>
              </w:rPr>
              <w:t>Управление строительства, жилищно-коммунального и дорожного хозяйства Администрации города Куйбышева, Куйбышевского района, Новосибирской области.</w:t>
            </w:r>
          </w:p>
        </w:tc>
      </w:tr>
      <w:tr w:rsidR="00E75349" w:rsidRPr="00E75349" w:rsidTr="00E75349">
        <w:trPr>
          <w:trHeight w:val="275"/>
        </w:trPr>
        <w:tc>
          <w:tcPr>
            <w:tcW w:w="2268" w:type="dxa"/>
          </w:tcPr>
          <w:p w:rsidR="00E75349" w:rsidRPr="00E75349" w:rsidRDefault="00E75349" w:rsidP="00E75349">
            <w:pPr>
              <w:widowControl w:val="0"/>
              <w:autoSpaceDE w:val="0"/>
              <w:autoSpaceDN w:val="0"/>
              <w:rPr>
                <w:rFonts w:ascii="Arial" w:hAnsi="Arial" w:cs="Arial"/>
                <w:sz w:val="20"/>
                <w:szCs w:val="20"/>
              </w:rPr>
            </w:pPr>
            <w:r w:rsidRPr="00E75349">
              <w:rPr>
                <w:rFonts w:ascii="Arial" w:hAnsi="Arial" w:cs="Arial"/>
                <w:sz w:val="20"/>
                <w:szCs w:val="20"/>
              </w:rPr>
              <w:t>Структура муниципальной программы:</w:t>
            </w:r>
          </w:p>
        </w:tc>
        <w:tc>
          <w:tcPr>
            <w:tcW w:w="7508" w:type="dxa"/>
          </w:tcPr>
          <w:p w:rsidR="00E75349" w:rsidRPr="00E75349" w:rsidRDefault="00E75349" w:rsidP="00E75349">
            <w:pPr>
              <w:widowControl w:val="0"/>
              <w:autoSpaceDE w:val="0"/>
              <w:autoSpaceDN w:val="0"/>
              <w:jc w:val="both"/>
              <w:rPr>
                <w:rFonts w:ascii="Arial" w:hAnsi="Arial" w:cs="Arial"/>
                <w:sz w:val="20"/>
                <w:szCs w:val="20"/>
              </w:rPr>
            </w:pPr>
            <w:r w:rsidRPr="00E75349">
              <w:rPr>
                <w:rFonts w:ascii="Arial" w:hAnsi="Arial" w:cs="Arial"/>
                <w:sz w:val="20"/>
                <w:szCs w:val="20"/>
              </w:rPr>
              <w:t>В состав муниципальной программы не входят подпрограммы</w:t>
            </w:r>
          </w:p>
        </w:tc>
      </w:tr>
      <w:tr w:rsidR="00E75349" w:rsidRPr="00E75349" w:rsidTr="00E75349">
        <w:tc>
          <w:tcPr>
            <w:tcW w:w="2268" w:type="dxa"/>
          </w:tcPr>
          <w:p w:rsidR="00E75349" w:rsidRPr="00E75349" w:rsidRDefault="00E75349" w:rsidP="00E75349">
            <w:pPr>
              <w:widowControl w:val="0"/>
              <w:autoSpaceDE w:val="0"/>
              <w:autoSpaceDN w:val="0"/>
              <w:rPr>
                <w:rFonts w:ascii="Arial" w:hAnsi="Arial" w:cs="Arial"/>
                <w:sz w:val="20"/>
                <w:szCs w:val="20"/>
              </w:rPr>
            </w:pPr>
            <w:r w:rsidRPr="00E75349">
              <w:rPr>
                <w:rFonts w:ascii="Arial" w:hAnsi="Arial" w:cs="Arial"/>
                <w:sz w:val="20"/>
                <w:szCs w:val="20"/>
              </w:rPr>
              <w:t>Цели муниципальной программы</w:t>
            </w:r>
          </w:p>
        </w:tc>
        <w:tc>
          <w:tcPr>
            <w:tcW w:w="7508" w:type="dxa"/>
          </w:tcPr>
          <w:p w:rsidR="00E75349" w:rsidRPr="00E75349" w:rsidRDefault="00E75349" w:rsidP="00E75349">
            <w:pPr>
              <w:widowControl w:val="0"/>
              <w:autoSpaceDE w:val="0"/>
              <w:autoSpaceDN w:val="0"/>
              <w:jc w:val="both"/>
              <w:rPr>
                <w:rFonts w:ascii="Arial" w:hAnsi="Arial" w:cs="Arial"/>
                <w:sz w:val="20"/>
                <w:szCs w:val="20"/>
              </w:rPr>
            </w:pPr>
            <w:r w:rsidRPr="00E75349">
              <w:rPr>
                <w:rFonts w:ascii="Arial" w:hAnsi="Arial" w:cs="Arial"/>
                <w:sz w:val="20"/>
                <w:szCs w:val="20"/>
              </w:rPr>
              <w:t>Исполнение мероприятий по осуществлению регулярных перевозок пассажиров и багажа по маршрутам регулярных перевозок</w:t>
            </w:r>
          </w:p>
        </w:tc>
      </w:tr>
      <w:tr w:rsidR="00E75349" w:rsidRPr="00E75349" w:rsidTr="00E75349">
        <w:tc>
          <w:tcPr>
            <w:tcW w:w="2268" w:type="dxa"/>
          </w:tcPr>
          <w:p w:rsidR="00E75349" w:rsidRPr="00E75349" w:rsidRDefault="00E75349" w:rsidP="00E75349">
            <w:pPr>
              <w:widowControl w:val="0"/>
              <w:autoSpaceDE w:val="0"/>
              <w:autoSpaceDN w:val="0"/>
              <w:rPr>
                <w:rFonts w:ascii="Arial" w:hAnsi="Arial" w:cs="Arial"/>
                <w:sz w:val="20"/>
                <w:szCs w:val="20"/>
              </w:rPr>
            </w:pPr>
            <w:r w:rsidRPr="00E75349">
              <w:rPr>
                <w:rFonts w:ascii="Arial" w:hAnsi="Arial" w:cs="Arial"/>
                <w:sz w:val="20"/>
                <w:szCs w:val="20"/>
              </w:rPr>
              <w:t>Задачи муниципальной программы</w:t>
            </w:r>
          </w:p>
        </w:tc>
        <w:tc>
          <w:tcPr>
            <w:tcW w:w="7508" w:type="dxa"/>
          </w:tcPr>
          <w:p w:rsidR="00E75349" w:rsidRPr="00E75349" w:rsidRDefault="00E75349" w:rsidP="00E75349">
            <w:pPr>
              <w:widowControl w:val="0"/>
              <w:autoSpaceDE w:val="0"/>
              <w:autoSpaceDN w:val="0"/>
              <w:jc w:val="both"/>
              <w:rPr>
                <w:rFonts w:ascii="Arial" w:hAnsi="Arial" w:cs="Arial"/>
                <w:sz w:val="20"/>
                <w:szCs w:val="20"/>
              </w:rPr>
            </w:pPr>
            <w:r w:rsidRPr="00E75349">
              <w:rPr>
                <w:rFonts w:ascii="Arial" w:hAnsi="Arial" w:cs="Arial"/>
                <w:sz w:val="20"/>
                <w:szCs w:val="20"/>
              </w:rPr>
              <w:t>Выполнение работ, связанных с осуществлением регулярных перевозок пассажиров и багажа по маршрутам регулярных перевозок в городе Куйбышеве Куйбышевского района Новосибирской области</w:t>
            </w:r>
          </w:p>
        </w:tc>
      </w:tr>
      <w:tr w:rsidR="00E75349" w:rsidRPr="00E75349" w:rsidTr="00E75349">
        <w:tc>
          <w:tcPr>
            <w:tcW w:w="2268" w:type="dxa"/>
          </w:tcPr>
          <w:p w:rsidR="00E75349" w:rsidRPr="00E75349" w:rsidRDefault="00E75349" w:rsidP="00E75349">
            <w:pPr>
              <w:widowControl w:val="0"/>
              <w:autoSpaceDE w:val="0"/>
              <w:autoSpaceDN w:val="0"/>
              <w:rPr>
                <w:rFonts w:ascii="Arial" w:hAnsi="Arial" w:cs="Arial"/>
                <w:sz w:val="20"/>
                <w:szCs w:val="20"/>
              </w:rPr>
            </w:pPr>
            <w:r w:rsidRPr="00E75349">
              <w:rPr>
                <w:rFonts w:ascii="Arial" w:hAnsi="Arial" w:cs="Arial"/>
                <w:sz w:val="20"/>
                <w:szCs w:val="20"/>
              </w:rPr>
              <w:t>Этапы и сроки реализации муниципальной программы</w:t>
            </w:r>
          </w:p>
        </w:tc>
        <w:tc>
          <w:tcPr>
            <w:tcW w:w="7508" w:type="dxa"/>
          </w:tcPr>
          <w:p w:rsidR="00E75349" w:rsidRPr="00E75349" w:rsidRDefault="00E75349" w:rsidP="00E75349">
            <w:pPr>
              <w:widowControl w:val="0"/>
              <w:autoSpaceDE w:val="0"/>
              <w:autoSpaceDN w:val="0"/>
              <w:jc w:val="both"/>
              <w:rPr>
                <w:rFonts w:ascii="Arial" w:hAnsi="Arial" w:cs="Arial"/>
                <w:sz w:val="20"/>
                <w:szCs w:val="20"/>
              </w:rPr>
            </w:pPr>
            <w:r w:rsidRPr="00E75349">
              <w:rPr>
                <w:rFonts w:ascii="Arial" w:hAnsi="Arial" w:cs="Arial"/>
                <w:sz w:val="20"/>
                <w:szCs w:val="20"/>
              </w:rPr>
              <w:t>2024 год</w:t>
            </w:r>
          </w:p>
        </w:tc>
      </w:tr>
      <w:tr w:rsidR="00E75349" w:rsidRPr="00E75349" w:rsidTr="00E75349">
        <w:tc>
          <w:tcPr>
            <w:tcW w:w="2268" w:type="dxa"/>
          </w:tcPr>
          <w:p w:rsidR="00E75349" w:rsidRPr="00E75349" w:rsidRDefault="00E75349" w:rsidP="00E75349">
            <w:pPr>
              <w:widowControl w:val="0"/>
              <w:autoSpaceDE w:val="0"/>
              <w:autoSpaceDN w:val="0"/>
              <w:rPr>
                <w:rFonts w:ascii="Arial" w:hAnsi="Arial" w:cs="Arial"/>
                <w:sz w:val="20"/>
                <w:szCs w:val="20"/>
              </w:rPr>
            </w:pPr>
            <w:r w:rsidRPr="00E75349">
              <w:rPr>
                <w:rFonts w:ascii="Arial" w:hAnsi="Arial" w:cs="Arial"/>
                <w:sz w:val="20"/>
                <w:szCs w:val="20"/>
              </w:rPr>
              <w:t xml:space="preserve">Объемы и источники финансирования муниципальной программы за счет средств местного бюджета, а также субсидий из областного и федерального бюджетов, </w:t>
            </w:r>
            <w:r w:rsidRPr="00E75349">
              <w:rPr>
                <w:rFonts w:ascii="Arial" w:hAnsi="Arial" w:cs="Arial"/>
                <w:sz w:val="20"/>
                <w:szCs w:val="20"/>
              </w:rPr>
              <w:lastRenderedPageBreak/>
              <w:t>внебюджетных средств и прогнозная оценка расходов на реализацию целей муниципальной программы, в том числе с разбивкой по годам</w:t>
            </w:r>
          </w:p>
        </w:tc>
        <w:tc>
          <w:tcPr>
            <w:tcW w:w="7508" w:type="dxa"/>
          </w:tcPr>
          <w:p w:rsidR="00E75349" w:rsidRPr="00E75349" w:rsidRDefault="00E75349" w:rsidP="00E75349">
            <w:pPr>
              <w:widowControl w:val="0"/>
              <w:autoSpaceDE w:val="0"/>
              <w:autoSpaceDN w:val="0"/>
              <w:jc w:val="both"/>
              <w:rPr>
                <w:rFonts w:ascii="Arial" w:hAnsi="Arial" w:cs="Arial"/>
                <w:sz w:val="20"/>
                <w:szCs w:val="20"/>
              </w:rPr>
            </w:pPr>
            <w:r w:rsidRPr="00E75349">
              <w:rPr>
                <w:rFonts w:ascii="Arial" w:hAnsi="Arial" w:cs="Arial"/>
                <w:sz w:val="20"/>
                <w:szCs w:val="20"/>
              </w:rPr>
              <w:lastRenderedPageBreak/>
              <w:t>Общий объем финансирования программы на 2024 год, всего 41 329 664 руб. 37 коп, в том числе:</w:t>
            </w:r>
          </w:p>
          <w:p w:rsidR="00E75349" w:rsidRPr="00E75349" w:rsidRDefault="00E75349" w:rsidP="00E75349">
            <w:pPr>
              <w:widowControl w:val="0"/>
              <w:autoSpaceDE w:val="0"/>
              <w:autoSpaceDN w:val="0"/>
              <w:jc w:val="both"/>
              <w:rPr>
                <w:rFonts w:ascii="Arial" w:hAnsi="Arial" w:cs="Arial"/>
                <w:sz w:val="20"/>
                <w:szCs w:val="20"/>
              </w:rPr>
            </w:pPr>
            <w:r w:rsidRPr="00E75349">
              <w:rPr>
                <w:rFonts w:ascii="Arial" w:hAnsi="Arial" w:cs="Arial"/>
                <w:sz w:val="20"/>
                <w:szCs w:val="20"/>
              </w:rPr>
              <w:t xml:space="preserve">- средства областного бюджета </w:t>
            </w:r>
          </w:p>
          <w:p w:rsidR="00E75349" w:rsidRPr="00E75349" w:rsidRDefault="00E75349" w:rsidP="00E75349">
            <w:pPr>
              <w:widowControl w:val="0"/>
              <w:autoSpaceDE w:val="0"/>
              <w:autoSpaceDN w:val="0"/>
              <w:jc w:val="both"/>
              <w:rPr>
                <w:rFonts w:ascii="Arial" w:hAnsi="Arial" w:cs="Arial"/>
                <w:sz w:val="20"/>
                <w:szCs w:val="20"/>
              </w:rPr>
            </w:pPr>
            <w:proofErr w:type="gramStart"/>
            <w:r w:rsidRPr="00E75349">
              <w:rPr>
                <w:rFonts w:ascii="Arial" w:hAnsi="Arial" w:cs="Arial"/>
                <w:sz w:val="20"/>
                <w:szCs w:val="20"/>
              </w:rPr>
              <w:t>на</w:t>
            </w:r>
            <w:proofErr w:type="gramEnd"/>
            <w:r w:rsidRPr="00E75349">
              <w:rPr>
                <w:rFonts w:ascii="Arial" w:hAnsi="Arial" w:cs="Arial"/>
                <w:sz w:val="20"/>
                <w:szCs w:val="20"/>
              </w:rPr>
              <w:t xml:space="preserve"> 2024 год – 40 544 400 руб. 75 коп.</w:t>
            </w:r>
          </w:p>
          <w:p w:rsidR="00E75349" w:rsidRPr="00E75349" w:rsidRDefault="00E75349" w:rsidP="00E75349">
            <w:pPr>
              <w:widowControl w:val="0"/>
              <w:autoSpaceDE w:val="0"/>
              <w:autoSpaceDN w:val="0"/>
              <w:jc w:val="both"/>
              <w:rPr>
                <w:rFonts w:ascii="Arial" w:hAnsi="Arial" w:cs="Arial"/>
                <w:sz w:val="20"/>
                <w:szCs w:val="20"/>
              </w:rPr>
            </w:pPr>
            <w:r w:rsidRPr="00E75349">
              <w:rPr>
                <w:rFonts w:ascii="Arial" w:hAnsi="Arial" w:cs="Arial"/>
                <w:sz w:val="20"/>
                <w:szCs w:val="20"/>
              </w:rPr>
              <w:t>- средства местного бюджета:</w:t>
            </w:r>
          </w:p>
          <w:p w:rsidR="00E75349" w:rsidRPr="00E75349" w:rsidRDefault="00E75349" w:rsidP="00E75349">
            <w:pPr>
              <w:widowControl w:val="0"/>
              <w:autoSpaceDE w:val="0"/>
              <w:autoSpaceDN w:val="0"/>
              <w:jc w:val="both"/>
              <w:rPr>
                <w:rFonts w:ascii="Arial" w:hAnsi="Arial" w:cs="Arial"/>
                <w:sz w:val="20"/>
                <w:szCs w:val="20"/>
              </w:rPr>
            </w:pPr>
            <w:proofErr w:type="gramStart"/>
            <w:r w:rsidRPr="00E75349">
              <w:rPr>
                <w:rFonts w:ascii="Arial" w:hAnsi="Arial" w:cs="Arial"/>
                <w:sz w:val="20"/>
                <w:szCs w:val="20"/>
              </w:rPr>
              <w:t>на</w:t>
            </w:r>
            <w:proofErr w:type="gramEnd"/>
            <w:r w:rsidRPr="00E75349">
              <w:rPr>
                <w:rFonts w:ascii="Arial" w:hAnsi="Arial" w:cs="Arial"/>
                <w:sz w:val="20"/>
                <w:szCs w:val="20"/>
              </w:rPr>
              <w:t xml:space="preserve"> 2023 год – 785 263 руб. 62 коп. </w:t>
            </w:r>
          </w:p>
          <w:p w:rsidR="00E75349" w:rsidRPr="00E75349" w:rsidRDefault="00E75349" w:rsidP="00E75349">
            <w:pPr>
              <w:widowControl w:val="0"/>
              <w:autoSpaceDE w:val="0"/>
              <w:autoSpaceDN w:val="0"/>
              <w:jc w:val="both"/>
              <w:rPr>
                <w:rFonts w:ascii="Arial" w:hAnsi="Arial" w:cs="Arial"/>
                <w:sz w:val="20"/>
                <w:szCs w:val="20"/>
              </w:rPr>
            </w:pPr>
          </w:p>
        </w:tc>
      </w:tr>
      <w:tr w:rsidR="00E75349" w:rsidRPr="00E75349" w:rsidTr="00E75349">
        <w:tc>
          <w:tcPr>
            <w:tcW w:w="2268" w:type="dxa"/>
          </w:tcPr>
          <w:p w:rsidR="00E75349" w:rsidRPr="00E75349" w:rsidRDefault="00E75349" w:rsidP="00E75349">
            <w:pPr>
              <w:widowControl w:val="0"/>
              <w:autoSpaceDE w:val="0"/>
              <w:autoSpaceDN w:val="0"/>
              <w:rPr>
                <w:rFonts w:ascii="Arial" w:hAnsi="Arial" w:cs="Arial"/>
                <w:sz w:val="20"/>
                <w:szCs w:val="20"/>
              </w:rPr>
            </w:pPr>
            <w:r w:rsidRPr="00E75349">
              <w:rPr>
                <w:rFonts w:ascii="Arial" w:hAnsi="Arial" w:cs="Arial"/>
                <w:sz w:val="20"/>
                <w:szCs w:val="20"/>
              </w:rPr>
              <w:lastRenderedPageBreak/>
              <w:t>Ожидаемые результаты реализации муниципальной программы</w:t>
            </w:r>
          </w:p>
        </w:tc>
        <w:tc>
          <w:tcPr>
            <w:tcW w:w="7508" w:type="dxa"/>
          </w:tcPr>
          <w:p w:rsidR="00E75349" w:rsidRPr="00E75349" w:rsidRDefault="00E75349" w:rsidP="00E75349">
            <w:pPr>
              <w:widowControl w:val="0"/>
              <w:autoSpaceDE w:val="0"/>
              <w:autoSpaceDN w:val="0"/>
              <w:jc w:val="both"/>
              <w:rPr>
                <w:rFonts w:ascii="Arial" w:hAnsi="Arial" w:cs="Arial"/>
                <w:sz w:val="20"/>
                <w:szCs w:val="20"/>
              </w:rPr>
            </w:pPr>
            <w:r w:rsidRPr="00E75349">
              <w:rPr>
                <w:rFonts w:ascii="Arial" w:hAnsi="Arial" w:cs="Arial"/>
                <w:sz w:val="20"/>
                <w:szCs w:val="20"/>
              </w:rPr>
              <w:t>Организация регулярных перевозок пассажиров и багажа по маршрутам регулярных перевозок в городе Куйбышеве Куйбышевского района Новосибирской области по маршрутам:</w:t>
            </w:r>
          </w:p>
          <w:p w:rsidR="00E75349" w:rsidRPr="00E75349" w:rsidRDefault="00E75349" w:rsidP="00E75349">
            <w:pPr>
              <w:widowControl w:val="0"/>
              <w:snapToGrid w:val="0"/>
              <w:spacing w:line="259" w:lineRule="auto"/>
              <w:ind w:firstLine="600"/>
              <w:rPr>
                <w:rFonts w:ascii="Arial" w:hAnsi="Arial" w:cs="Arial"/>
                <w:sz w:val="20"/>
                <w:szCs w:val="20"/>
              </w:rPr>
            </w:pPr>
            <w:r w:rsidRPr="00E75349">
              <w:rPr>
                <w:rFonts w:ascii="Arial" w:hAnsi="Arial" w:cs="Arial"/>
                <w:sz w:val="20"/>
                <w:szCs w:val="20"/>
              </w:rPr>
              <w:t>- маршрут № 1 Радужная-КХЗ</w:t>
            </w:r>
          </w:p>
          <w:p w:rsidR="00E75349" w:rsidRPr="00E75349" w:rsidRDefault="00E75349" w:rsidP="00E75349">
            <w:pPr>
              <w:widowControl w:val="0"/>
              <w:snapToGrid w:val="0"/>
              <w:spacing w:line="259" w:lineRule="auto"/>
              <w:ind w:firstLine="600"/>
              <w:rPr>
                <w:rFonts w:ascii="Arial" w:hAnsi="Arial" w:cs="Arial"/>
                <w:sz w:val="20"/>
                <w:szCs w:val="20"/>
              </w:rPr>
            </w:pPr>
            <w:r w:rsidRPr="00E75349">
              <w:rPr>
                <w:rFonts w:ascii="Arial" w:hAnsi="Arial" w:cs="Arial"/>
                <w:sz w:val="20"/>
                <w:szCs w:val="20"/>
              </w:rPr>
              <w:t xml:space="preserve">- маршрут № 1 </w:t>
            </w:r>
            <w:proofErr w:type="spellStart"/>
            <w:r w:rsidRPr="00E75349">
              <w:rPr>
                <w:rFonts w:ascii="Arial" w:hAnsi="Arial" w:cs="Arial"/>
                <w:sz w:val="20"/>
                <w:szCs w:val="20"/>
              </w:rPr>
              <w:t>фишмен</w:t>
            </w:r>
            <w:proofErr w:type="spellEnd"/>
            <w:r w:rsidRPr="00E75349">
              <w:rPr>
                <w:rFonts w:ascii="Arial" w:hAnsi="Arial" w:cs="Arial"/>
                <w:sz w:val="20"/>
                <w:szCs w:val="20"/>
              </w:rPr>
              <w:t xml:space="preserve"> Радужная-</w:t>
            </w:r>
            <w:proofErr w:type="spellStart"/>
            <w:r w:rsidRPr="00E75349">
              <w:rPr>
                <w:rFonts w:ascii="Arial" w:hAnsi="Arial" w:cs="Arial"/>
                <w:sz w:val="20"/>
                <w:szCs w:val="20"/>
              </w:rPr>
              <w:t>Фишмен</w:t>
            </w:r>
            <w:proofErr w:type="spellEnd"/>
            <w:r w:rsidRPr="00E75349">
              <w:rPr>
                <w:rFonts w:ascii="Arial" w:hAnsi="Arial" w:cs="Arial"/>
                <w:sz w:val="20"/>
                <w:szCs w:val="20"/>
              </w:rPr>
              <w:t>-КХЗ</w:t>
            </w:r>
          </w:p>
          <w:p w:rsidR="00E75349" w:rsidRPr="00E75349" w:rsidRDefault="00E75349" w:rsidP="00E75349">
            <w:pPr>
              <w:widowControl w:val="0"/>
              <w:snapToGrid w:val="0"/>
              <w:spacing w:line="259" w:lineRule="auto"/>
              <w:ind w:firstLine="600"/>
              <w:rPr>
                <w:rFonts w:ascii="Arial" w:hAnsi="Arial" w:cs="Arial"/>
                <w:sz w:val="20"/>
                <w:szCs w:val="20"/>
              </w:rPr>
            </w:pPr>
            <w:r w:rsidRPr="00E75349">
              <w:rPr>
                <w:rFonts w:ascii="Arial" w:hAnsi="Arial" w:cs="Arial"/>
                <w:sz w:val="20"/>
                <w:szCs w:val="20"/>
              </w:rPr>
              <w:t>- маршрут № 1У Радужная-</w:t>
            </w:r>
            <w:proofErr w:type="spellStart"/>
            <w:r w:rsidRPr="00E75349">
              <w:rPr>
                <w:rFonts w:ascii="Arial" w:hAnsi="Arial" w:cs="Arial"/>
                <w:sz w:val="20"/>
                <w:szCs w:val="20"/>
              </w:rPr>
              <w:t>Горбольница</w:t>
            </w:r>
            <w:proofErr w:type="spellEnd"/>
          </w:p>
          <w:p w:rsidR="00E75349" w:rsidRPr="00E75349" w:rsidRDefault="00E75349" w:rsidP="00E75349">
            <w:pPr>
              <w:widowControl w:val="0"/>
              <w:snapToGrid w:val="0"/>
              <w:spacing w:line="259" w:lineRule="auto"/>
              <w:ind w:firstLine="600"/>
              <w:rPr>
                <w:rFonts w:ascii="Arial" w:hAnsi="Arial" w:cs="Arial"/>
                <w:sz w:val="20"/>
                <w:szCs w:val="20"/>
              </w:rPr>
            </w:pPr>
            <w:r w:rsidRPr="00E75349">
              <w:rPr>
                <w:rFonts w:ascii="Arial" w:hAnsi="Arial" w:cs="Arial"/>
                <w:sz w:val="20"/>
                <w:szCs w:val="20"/>
              </w:rPr>
              <w:t>- маршрут № 1У шлюз Радужная-</w:t>
            </w:r>
            <w:proofErr w:type="spellStart"/>
            <w:r w:rsidRPr="00E75349">
              <w:rPr>
                <w:rFonts w:ascii="Arial" w:hAnsi="Arial" w:cs="Arial"/>
                <w:sz w:val="20"/>
                <w:szCs w:val="20"/>
              </w:rPr>
              <w:t>Горбольница</w:t>
            </w:r>
            <w:proofErr w:type="spellEnd"/>
            <w:r w:rsidRPr="00E75349">
              <w:rPr>
                <w:rFonts w:ascii="Arial" w:hAnsi="Arial" w:cs="Arial"/>
                <w:sz w:val="20"/>
                <w:szCs w:val="20"/>
              </w:rPr>
              <w:t>-с/о «Строитель»</w:t>
            </w:r>
          </w:p>
          <w:p w:rsidR="00E75349" w:rsidRPr="00E75349" w:rsidRDefault="00E75349" w:rsidP="00E75349">
            <w:pPr>
              <w:widowControl w:val="0"/>
              <w:snapToGrid w:val="0"/>
              <w:spacing w:line="259" w:lineRule="auto"/>
              <w:ind w:firstLine="600"/>
              <w:rPr>
                <w:rFonts w:ascii="Arial" w:hAnsi="Arial" w:cs="Arial"/>
                <w:sz w:val="20"/>
                <w:szCs w:val="20"/>
              </w:rPr>
            </w:pPr>
            <w:r w:rsidRPr="00E75349">
              <w:rPr>
                <w:rFonts w:ascii="Arial" w:hAnsi="Arial" w:cs="Arial"/>
                <w:sz w:val="20"/>
                <w:szCs w:val="20"/>
              </w:rPr>
              <w:t>- маршрут № 2 Совхозная-КХЗ</w:t>
            </w:r>
          </w:p>
          <w:p w:rsidR="00E75349" w:rsidRPr="00E75349" w:rsidRDefault="00E75349" w:rsidP="00E75349">
            <w:pPr>
              <w:widowControl w:val="0"/>
              <w:snapToGrid w:val="0"/>
              <w:spacing w:line="259" w:lineRule="auto"/>
              <w:ind w:firstLine="600"/>
              <w:rPr>
                <w:rFonts w:ascii="Arial" w:hAnsi="Arial" w:cs="Arial"/>
                <w:sz w:val="20"/>
                <w:szCs w:val="20"/>
              </w:rPr>
            </w:pPr>
            <w:r w:rsidRPr="00E75349">
              <w:rPr>
                <w:rFonts w:ascii="Arial" w:hAnsi="Arial" w:cs="Arial"/>
                <w:sz w:val="20"/>
                <w:szCs w:val="20"/>
              </w:rPr>
              <w:t>- маршрут № 2к Кладбище-Центр-КХЗ</w:t>
            </w:r>
          </w:p>
          <w:p w:rsidR="00E75349" w:rsidRPr="00E75349" w:rsidRDefault="00E75349" w:rsidP="00E75349">
            <w:pPr>
              <w:widowControl w:val="0"/>
              <w:snapToGrid w:val="0"/>
              <w:spacing w:line="259" w:lineRule="auto"/>
              <w:ind w:firstLine="600"/>
              <w:rPr>
                <w:rFonts w:ascii="Arial" w:hAnsi="Arial" w:cs="Arial"/>
                <w:sz w:val="20"/>
                <w:szCs w:val="20"/>
              </w:rPr>
            </w:pPr>
            <w:r w:rsidRPr="00E75349">
              <w:rPr>
                <w:rFonts w:ascii="Arial" w:hAnsi="Arial" w:cs="Arial"/>
                <w:sz w:val="20"/>
                <w:szCs w:val="20"/>
              </w:rPr>
              <w:t>- маршрут № 2У Кладбище-Центр-</w:t>
            </w:r>
            <w:proofErr w:type="spellStart"/>
            <w:r w:rsidRPr="00E75349">
              <w:rPr>
                <w:rFonts w:ascii="Arial" w:hAnsi="Arial" w:cs="Arial"/>
                <w:sz w:val="20"/>
                <w:szCs w:val="20"/>
              </w:rPr>
              <w:t>Горбольница</w:t>
            </w:r>
            <w:proofErr w:type="spellEnd"/>
          </w:p>
          <w:p w:rsidR="00E75349" w:rsidRPr="00E75349" w:rsidRDefault="00E75349" w:rsidP="00E75349">
            <w:pPr>
              <w:widowControl w:val="0"/>
              <w:snapToGrid w:val="0"/>
              <w:spacing w:line="259" w:lineRule="auto"/>
              <w:ind w:firstLine="600"/>
              <w:rPr>
                <w:rFonts w:ascii="Arial" w:hAnsi="Arial" w:cs="Arial"/>
                <w:sz w:val="20"/>
                <w:szCs w:val="20"/>
              </w:rPr>
            </w:pPr>
            <w:r w:rsidRPr="00E75349">
              <w:rPr>
                <w:rFonts w:ascii="Arial" w:hAnsi="Arial" w:cs="Arial"/>
                <w:sz w:val="20"/>
                <w:szCs w:val="20"/>
              </w:rPr>
              <w:t>- маршрут № 3 Очистные-</w:t>
            </w:r>
            <w:proofErr w:type="spellStart"/>
            <w:r w:rsidRPr="00E75349">
              <w:rPr>
                <w:rFonts w:ascii="Arial" w:hAnsi="Arial" w:cs="Arial"/>
                <w:sz w:val="20"/>
                <w:szCs w:val="20"/>
              </w:rPr>
              <w:t>Горбольница</w:t>
            </w:r>
            <w:proofErr w:type="spellEnd"/>
          </w:p>
          <w:p w:rsidR="00E75349" w:rsidRPr="00E75349" w:rsidRDefault="00E75349" w:rsidP="00E75349">
            <w:pPr>
              <w:widowControl w:val="0"/>
              <w:snapToGrid w:val="0"/>
              <w:spacing w:line="259" w:lineRule="auto"/>
              <w:ind w:firstLine="600"/>
              <w:rPr>
                <w:rFonts w:ascii="Arial" w:hAnsi="Arial" w:cs="Arial"/>
                <w:sz w:val="20"/>
                <w:szCs w:val="20"/>
              </w:rPr>
            </w:pPr>
            <w:r w:rsidRPr="00E75349">
              <w:rPr>
                <w:rFonts w:ascii="Arial" w:hAnsi="Arial" w:cs="Arial"/>
                <w:sz w:val="20"/>
                <w:szCs w:val="20"/>
              </w:rPr>
              <w:t>- маршрут № 4 Телецентр-КХЗ</w:t>
            </w:r>
          </w:p>
          <w:p w:rsidR="00E75349" w:rsidRPr="00E75349" w:rsidRDefault="00E75349" w:rsidP="00E75349">
            <w:pPr>
              <w:widowControl w:val="0"/>
              <w:snapToGrid w:val="0"/>
              <w:spacing w:line="259" w:lineRule="auto"/>
              <w:ind w:firstLine="600"/>
              <w:rPr>
                <w:rFonts w:ascii="Arial" w:hAnsi="Arial" w:cs="Arial"/>
                <w:sz w:val="20"/>
                <w:szCs w:val="20"/>
              </w:rPr>
            </w:pPr>
            <w:r w:rsidRPr="00E75349">
              <w:rPr>
                <w:rFonts w:ascii="Arial" w:hAnsi="Arial" w:cs="Arial"/>
                <w:sz w:val="20"/>
                <w:szCs w:val="20"/>
              </w:rPr>
              <w:t>- маршрут № 4.1 Телецентр-КХЗ-с/о «Северянка»</w:t>
            </w:r>
          </w:p>
          <w:p w:rsidR="00E75349" w:rsidRPr="00E75349" w:rsidRDefault="00E75349" w:rsidP="00E75349">
            <w:pPr>
              <w:widowControl w:val="0"/>
              <w:snapToGrid w:val="0"/>
              <w:spacing w:line="259" w:lineRule="auto"/>
              <w:ind w:firstLine="600"/>
              <w:rPr>
                <w:rFonts w:ascii="Arial" w:hAnsi="Arial" w:cs="Arial"/>
                <w:sz w:val="20"/>
                <w:szCs w:val="20"/>
              </w:rPr>
            </w:pPr>
            <w:r w:rsidRPr="00E75349">
              <w:rPr>
                <w:rFonts w:ascii="Arial" w:hAnsi="Arial" w:cs="Arial"/>
                <w:sz w:val="20"/>
                <w:szCs w:val="20"/>
              </w:rPr>
              <w:t>- маршрут № 4А Центр-Сады КХЗ</w:t>
            </w:r>
          </w:p>
          <w:p w:rsidR="00E75349" w:rsidRPr="00E75349" w:rsidRDefault="00E75349" w:rsidP="00E75349">
            <w:pPr>
              <w:widowControl w:val="0"/>
              <w:snapToGrid w:val="0"/>
              <w:spacing w:line="259" w:lineRule="auto"/>
              <w:ind w:firstLine="600"/>
              <w:rPr>
                <w:rFonts w:ascii="Arial" w:hAnsi="Arial" w:cs="Arial"/>
                <w:sz w:val="20"/>
                <w:szCs w:val="20"/>
              </w:rPr>
            </w:pPr>
            <w:r w:rsidRPr="00E75349">
              <w:rPr>
                <w:rFonts w:ascii="Arial" w:hAnsi="Arial" w:cs="Arial"/>
                <w:sz w:val="20"/>
                <w:szCs w:val="20"/>
              </w:rPr>
              <w:t>- маршрут № 5 Центр-Нагорное</w:t>
            </w:r>
          </w:p>
          <w:p w:rsidR="00E75349" w:rsidRPr="00E75349" w:rsidRDefault="00E75349" w:rsidP="00E75349">
            <w:pPr>
              <w:widowControl w:val="0"/>
              <w:snapToGrid w:val="0"/>
              <w:spacing w:line="259" w:lineRule="auto"/>
              <w:ind w:firstLine="600"/>
              <w:rPr>
                <w:rFonts w:ascii="Arial" w:hAnsi="Arial" w:cs="Arial"/>
                <w:sz w:val="20"/>
                <w:szCs w:val="20"/>
              </w:rPr>
            </w:pPr>
            <w:r w:rsidRPr="00E75349">
              <w:rPr>
                <w:rFonts w:ascii="Arial" w:hAnsi="Arial" w:cs="Arial"/>
                <w:sz w:val="20"/>
                <w:szCs w:val="20"/>
              </w:rPr>
              <w:t xml:space="preserve">- маршрут № 5.1 </w:t>
            </w:r>
            <w:proofErr w:type="spellStart"/>
            <w:r w:rsidRPr="00E75349">
              <w:rPr>
                <w:rFonts w:ascii="Arial" w:hAnsi="Arial" w:cs="Arial"/>
                <w:sz w:val="20"/>
                <w:szCs w:val="20"/>
              </w:rPr>
              <w:t>Каолви</w:t>
            </w:r>
            <w:proofErr w:type="spellEnd"/>
            <w:r w:rsidRPr="00E75349">
              <w:rPr>
                <w:rFonts w:ascii="Arial" w:hAnsi="Arial" w:cs="Arial"/>
                <w:sz w:val="20"/>
                <w:szCs w:val="20"/>
              </w:rPr>
              <w:t>-Центр-Нагорное</w:t>
            </w:r>
          </w:p>
          <w:p w:rsidR="00E75349" w:rsidRPr="00E75349" w:rsidRDefault="00E75349" w:rsidP="00E75349">
            <w:pPr>
              <w:widowControl w:val="0"/>
              <w:snapToGrid w:val="0"/>
              <w:spacing w:line="259" w:lineRule="auto"/>
              <w:ind w:firstLine="600"/>
              <w:rPr>
                <w:rFonts w:ascii="Arial" w:hAnsi="Arial" w:cs="Arial"/>
                <w:sz w:val="20"/>
                <w:szCs w:val="20"/>
              </w:rPr>
            </w:pPr>
            <w:r w:rsidRPr="00E75349">
              <w:rPr>
                <w:rFonts w:ascii="Arial" w:hAnsi="Arial" w:cs="Arial"/>
                <w:sz w:val="20"/>
                <w:szCs w:val="20"/>
              </w:rPr>
              <w:t>- маршрут № 5А СТО-Светлая</w:t>
            </w:r>
          </w:p>
          <w:p w:rsidR="00E75349" w:rsidRPr="00E75349" w:rsidRDefault="00E75349" w:rsidP="00E75349">
            <w:pPr>
              <w:widowControl w:val="0"/>
              <w:snapToGrid w:val="0"/>
              <w:spacing w:line="259" w:lineRule="auto"/>
              <w:ind w:firstLine="600"/>
              <w:rPr>
                <w:rFonts w:ascii="Arial" w:hAnsi="Arial" w:cs="Arial"/>
                <w:sz w:val="20"/>
                <w:szCs w:val="20"/>
              </w:rPr>
            </w:pPr>
            <w:r w:rsidRPr="00E75349">
              <w:rPr>
                <w:rFonts w:ascii="Arial" w:hAnsi="Arial" w:cs="Arial"/>
                <w:sz w:val="20"/>
                <w:szCs w:val="20"/>
              </w:rPr>
              <w:t>- маршрут № 6 Очистные-БТЭЦ</w:t>
            </w:r>
          </w:p>
          <w:p w:rsidR="00E75349" w:rsidRPr="00E75349" w:rsidRDefault="00E75349" w:rsidP="00E75349">
            <w:pPr>
              <w:widowControl w:val="0"/>
              <w:snapToGrid w:val="0"/>
              <w:spacing w:line="259" w:lineRule="auto"/>
              <w:ind w:firstLine="600"/>
              <w:rPr>
                <w:rFonts w:ascii="Arial" w:hAnsi="Arial" w:cs="Arial"/>
                <w:sz w:val="20"/>
                <w:szCs w:val="20"/>
              </w:rPr>
            </w:pPr>
            <w:r w:rsidRPr="00E75349">
              <w:rPr>
                <w:rFonts w:ascii="Arial" w:hAnsi="Arial" w:cs="Arial"/>
                <w:sz w:val="20"/>
                <w:szCs w:val="20"/>
              </w:rPr>
              <w:t>- маршрут № 7 Энергетик-СТО</w:t>
            </w:r>
          </w:p>
          <w:p w:rsidR="00E75349" w:rsidRPr="00E75349" w:rsidRDefault="00E75349" w:rsidP="00E75349">
            <w:pPr>
              <w:widowControl w:val="0"/>
              <w:snapToGrid w:val="0"/>
              <w:spacing w:line="259" w:lineRule="auto"/>
              <w:ind w:firstLine="600"/>
              <w:rPr>
                <w:rFonts w:ascii="Arial" w:hAnsi="Arial" w:cs="Arial"/>
                <w:sz w:val="20"/>
                <w:szCs w:val="20"/>
              </w:rPr>
            </w:pPr>
            <w:r w:rsidRPr="00E75349">
              <w:rPr>
                <w:rFonts w:ascii="Arial" w:hAnsi="Arial" w:cs="Arial"/>
                <w:sz w:val="20"/>
                <w:szCs w:val="20"/>
              </w:rPr>
              <w:t>- маршрут № 7А Энергетик-</w:t>
            </w:r>
            <w:proofErr w:type="spellStart"/>
            <w:r w:rsidRPr="00E75349">
              <w:rPr>
                <w:rFonts w:ascii="Arial" w:hAnsi="Arial" w:cs="Arial"/>
                <w:sz w:val="20"/>
                <w:szCs w:val="20"/>
              </w:rPr>
              <w:t>Горбольница</w:t>
            </w:r>
            <w:proofErr w:type="spellEnd"/>
          </w:p>
          <w:p w:rsidR="00E75349" w:rsidRPr="00E75349" w:rsidRDefault="00E75349" w:rsidP="00E75349">
            <w:pPr>
              <w:widowControl w:val="0"/>
              <w:snapToGrid w:val="0"/>
              <w:spacing w:line="259" w:lineRule="auto"/>
              <w:ind w:firstLine="600"/>
              <w:rPr>
                <w:rFonts w:ascii="Arial" w:hAnsi="Arial" w:cs="Arial"/>
                <w:sz w:val="20"/>
                <w:szCs w:val="20"/>
              </w:rPr>
            </w:pPr>
            <w:r w:rsidRPr="00E75349">
              <w:rPr>
                <w:rFonts w:ascii="Arial" w:hAnsi="Arial" w:cs="Arial"/>
                <w:sz w:val="20"/>
                <w:szCs w:val="20"/>
              </w:rPr>
              <w:t>- маршрут № 7А шлюз Энергетик-с/о «Строитель»</w:t>
            </w:r>
          </w:p>
          <w:p w:rsidR="00E75349" w:rsidRPr="00E75349" w:rsidRDefault="00E75349" w:rsidP="00E75349">
            <w:pPr>
              <w:widowControl w:val="0"/>
              <w:snapToGrid w:val="0"/>
              <w:spacing w:line="259" w:lineRule="auto"/>
              <w:ind w:firstLine="600"/>
              <w:rPr>
                <w:rFonts w:ascii="Arial" w:hAnsi="Arial" w:cs="Arial"/>
                <w:sz w:val="20"/>
                <w:szCs w:val="20"/>
              </w:rPr>
            </w:pPr>
            <w:r w:rsidRPr="00E75349">
              <w:rPr>
                <w:rFonts w:ascii="Arial" w:hAnsi="Arial" w:cs="Arial"/>
                <w:sz w:val="20"/>
                <w:szCs w:val="20"/>
              </w:rPr>
              <w:t>- маршрут № 172 Куйбышев-ж/д вокзал-Куйбышев</w:t>
            </w:r>
          </w:p>
          <w:p w:rsidR="00E75349" w:rsidRPr="00E75349" w:rsidRDefault="00E75349" w:rsidP="00E75349">
            <w:pPr>
              <w:widowControl w:val="0"/>
              <w:snapToGrid w:val="0"/>
              <w:spacing w:line="259" w:lineRule="auto"/>
              <w:ind w:firstLine="600"/>
              <w:rPr>
                <w:rFonts w:ascii="Arial" w:hAnsi="Arial" w:cs="Arial"/>
                <w:sz w:val="20"/>
                <w:szCs w:val="20"/>
              </w:rPr>
            </w:pPr>
            <w:r w:rsidRPr="00E75349">
              <w:rPr>
                <w:rFonts w:ascii="Arial" w:hAnsi="Arial" w:cs="Arial"/>
                <w:sz w:val="20"/>
                <w:szCs w:val="20"/>
              </w:rPr>
              <w:t>- маршрут № 173 Центр-</w:t>
            </w:r>
            <w:proofErr w:type="spellStart"/>
            <w:r w:rsidRPr="00E75349">
              <w:rPr>
                <w:rFonts w:ascii="Arial" w:hAnsi="Arial" w:cs="Arial"/>
                <w:sz w:val="20"/>
                <w:szCs w:val="20"/>
              </w:rPr>
              <w:t>Абрамово</w:t>
            </w:r>
            <w:proofErr w:type="spellEnd"/>
          </w:p>
          <w:p w:rsidR="00E75349" w:rsidRPr="00E75349" w:rsidRDefault="00E75349" w:rsidP="00E75349">
            <w:pPr>
              <w:widowControl w:val="0"/>
              <w:snapToGrid w:val="0"/>
              <w:spacing w:line="259" w:lineRule="auto"/>
              <w:ind w:firstLine="600"/>
              <w:rPr>
                <w:rFonts w:ascii="Arial" w:hAnsi="Arial" w:cs="Arial"/>
                <w:sz w:val="20"/>
                <w:szCs w:val="20"/>
              </w:rPr>
            </w:pPr>
            <w:r w:rsidRPr="00E75349">
              <w:rPr>
                <w:rFonts w:ascii="Arial" w:hAnsi="Arial" w:cs="Arial"/>
                <w:sz w:val="20"/>
                <w:szCs w:val="20"/>
              </w:rPr>
              <w:t>- маршрут № 173г Центр-</w:t>
            </w:r>
            <w:proofErr w:type="spellStart"/>
            <w:r w:rsidRPr="00E75349">
              <w:rPr>
                <w:rFonts w:ascii="Arial" w:hAnsi="Arial" w:cs="Arial"/>
                <w:sz w:val="20"/>
                <w:szCs w:val="20"/>
              </w:rPr>
              <w:t>Абрамово</w:t>
            </w:r>
            <w:proofErr w:type="spellEnd"/>
            <w:r w:rsidRPr="00E75349">
              <w:rPr>
                <w:rFonts w:ascii="Arial" w:hAnsi="Arial" w:cs="Arial"/>
                <w:sz w:val="20"/>
                <w:szCs w:val="20"/>
              </w:rPr>
              <w:t>-</w:t>
            </w:r>
            <w:proofErr w:type="spellStart"/>
            <w:r w:rsidRPr="00E75349">
              <w:rPr>
                <w:rFonts w:ascii="Arial" w:hAnsi="Arial" w:cs="Arial"/>
                <w:sz w:val="20"/>
                <w:szCs w:val="20"/>
              </w:rPr>
              <w:t>Горбольница</w:t>
            </w:r>
            <w:proofErr w:type="spellEnd"/>
          </w:p>
        </w:tc>
      </w:tr>
    </w:tbl>
    <w:p w:rsidR="00E75349" w:rsidRPr="00E75349" w:rsidRDefault="00E75349" w:rsidP="00E75349">
      <w:pPr>
        <w:widowControl w:val="0"/>
        <w:autoSpaceDE w:val="0"/>
        <w:autoSpaceDN w:val="0"/>
        <w:jc w:val="both"/>
        <w:rPr>
          <w:rFonts w:ascii="Arial" w:hAnsi="Arial" w:cs="Arial"/>
          <w:sz w:val="20"/>
          <w:szCs w:val="20"/>
        </w:rPr>
      </w:pPr>
    </w:p>
    <w:p w:rsidR="00E75349" w:rsidRPr="00E75349" w:rsidRDefault="00E75349" w:rsidP="00E75349">
      <w:pPr>
        <w:widowControl w:val="0"/>
        <w:numPr>
          <w:ilvl w:val="0"/>
          <w:numId w:val="35"/>
        </w:numPr>
        <w:autoSpaceDE w:val="0"/>
        <w:autoSpaceDN w:val="0"/>
        <w:snapToGrid w:val="0"/>
        <w:spacing w:line="259" w:lineRule="auto"/>
        <w:jc w:val="both"/>
        <w:outlineLvl w:val="1"/>
        <w:rPr>
          <w:rFonts w:ascii="Arial" w:hAnsi="Arial" w:cs="Arial"/>
          <w:b/>
          <w:sz w:val="20"/>
          <w:szCs w:val="20"/>
        </w:rPr>
      </w:pPr>
      <w:r w:rsidRPr="00E75349">
        <w:rPr>
          <w:rFonts w:ascii="Arial" w:hAnsi="Arial" w:cs="Arial"/>
          <w:b/>
          <w:sz w:val="20"/>
          <w:szCs w:val="20"/>
        </w:rPr>
        <w:t>Общая характеристика сферы реализации муниципальной программы, в том числе основных проблем, и прогноз ее развития.</w:t>
      </w:r>
    </w:p>
    <w:p w:rsidR="00E75349" w:rsidRPr="00E75349" w:rsidRDefault="00E75349" w:rsidP="00E75349">
      <w:pPr>
        <w:widowControl w:val="0"/>
        <w:autoSpaceDE w:val="0"/>
        <w:autoSpaceDN w:val="0"/>
        <w:ind w:left="720"/>
        <w:jc w:val="both"/>
        <w:outlineLvl w:val="1"/>
        <w:rPr>
          <w:rFonts w:ascii="Arial" w:hAnsi="Arial" w:cs="Arial"/>
          <w:b/>
          <w:sz w:val="20"/>
          <w:szCs w:val="20"/>
        </w:rPr>
      </w:pPr>
    </w:p>
    <w:p w:rsidR="00E75349" w:rsidRPr="00E75349" w:rsidRDefault="00E75349" w:rsidP="00E75349">
      <w:pPr>
        <w:widowControl w:val="0"/>
        <w:autoSpaceDE w:val="0"/>
        <w:autoSpaceDN w:val="0"/>
        <w:ind w:firstLine="540"/>
        <w:jc w:val="both"/>
        <w:rPr>
          <w:rFonts w:ascii="Arial" w:hAnsi="Arial" w:cs="Arial"/>
          <w:sz w:val="20"/>
          <w:szCs w:val="20"/>
        </w:rPr>
      </w:pPr>
      <w:r w:rsidRPr="00E75349">
        <w:rPr>
          <w:rFonts w:ascii="Arial" w:hAnsi="Arial" w:cs="Arial"/>
          <w:sz w:val="20"/>
          <w:szCs w:val="20"/>
        </w:rPr>
        <w:t xml:space="preserve">В соответствии с Федеральным </w:t>
      </w:r>
      <w:hyperlink r:id="rId15" w:history="1">
        <w:r w:rsidRPr="00E75349">
          <w:rPr>
            <w:rFonts w:ascii="Arial" w:hAnsi="Arial" w:cs="Arial"/>
            <w:sz w:val="20"/>
            <w:szCs w:val="20"/>
          </w:rPr>
          <w:t>законом</w:t>
        </w:r>
      </w:hyperlink>
      <w:r w:rsidRPr="00E75349">
        <w:rPr>
          <w:rFonts w:ascii="Arial" w:hAnsi="Arial" w:cs="Arial"/>
          <w:sz w:val="20"/>
          <w:szCs w:val="20"/>
        </w:rPr>
        <w:t xml:space="preserve"> от 06.10.2003 N 131-ФЗ "Об общих принципах организации местного самоуправления в Российской Федерации", создание условий для предоставления транспортных услуг населению и организация транспортного обслуживания населения в границах поселения являются вопросами местного значения муниципального образования. На территории г. Куйбышева организовано транспортное обслуживание населения автомобильным видом транспорта. </w:t>
      </w:r>
    </w:p>
    <w:p w:rsidR="00E75349" w:rsidRPr="00E75349" w:rsidRDefault="00E75349" w:rsidP="00E75349">
      <w:pPr>
        <w:widowControl w:val="0"/>
        <w:autoSpaceDE w:val="0"/>
        <w:autoSpaceDN w:val="0"/>
        <w:ind w:firstLine="540"/>
        <w:jc w:val="both"/>
        <w:rPr>
          <w:rFonts w:ascii="Arial" w:hAnsi="Arial" w:cs="Arial"/>
          <w:sz w:val="20"/>
          <w:szCs w:val="20"/>
        </w:rPr>
      </w:pPr>
      <w:r w:rsidRPr="00E75349">
        <w:rPr>
          <w:rFonts w:ascii="Arial" w:hAnsi="Arial" w:cs="Arial"/>
          <w:sz w:val="20"/>
          <w:szCs w:val="20"/>
        </w:rPr>
        <w:t xml:space="preserve">Перевозка пассажиров и багажа автомобильным транспортом на территории г. Куйбышева осуществляются в соответствии с Федеральным </w:t>
      </w:r>
      <w:hyperlink r:id="rId16" w:history="1">
        <w:r w:rsidRPr="00E75349">
          <w:rPr>
            <w:rFonts w:ascii="Arial" w:hAnsi="Arial" w:cs="Arial"/>
            <w:sz w:val="20"/>
            <w:szCs w:val="20"/>
          </w:rPr>
          <w:t>законом</w:t>
        </w:r>
      </w:hyperlink>
      <w:r w:rsidRPr="00E75349">
        <w:rPr>
          <w:rFonts w:ascii="Arial" w:hAnsi="Arial" w:cs="Arial"/>
          <w:sz w:val="20"/>
          <w:szCs w:val="20"/>
        </w:rPr>
        <w:t xml:space="preserve"> от 13.07.2015 N 220-ФЗ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 Реестром муниципальных маршрутов утвержденным </w:t>
      </w:r>
      <w:hyperlink r:id="rId17" w:history="1">
        <w:r w:rsidRPr="00E75349">
          <w:rPr>
            <w:rFonts w:ascii="Arial" w:hAnsi="Arial" w:cs="Arial"/>
            <w:sz w:val="20"/>
            <w:szCs w:val="20"/>
          </w:rPr>
          <w:t>постановлением</w:t>
        </w:r>
      </w:hyperlink>
      <w:r w:rsidRPr="00E75349">
        <w:rPr>
          <w:rFonts w:ascii="Arial" w:hAnsi="Arial" w:cs="Arial"/>
          <w:sz w:val="20"/>
          <w:szCs w:val="20"/>
        </w:rPr>
        <w:t xml:space="preserve"> администрации города Куйбышева от 28.02.2017 № 241 с последующими изменениями.</w:t>
      </w:r>
    </w:p>
    <w:p w:rsidR="00E75349" w:rsidRPr="00E75349" w:rsidRDefault="00E75349" w:rsidP="00E75349">
      <w:pPr>
        <w:widowControl w:val="0"/>
        <w:autoSpaceDE w:val="0"/>
        <w:autoSpaceDN w:val="0"/>
        <w:ind w:firstLine="540"/>
        <w:jc w:val="both"/>
        <w:rPr>
          <w:rFonts w:ascii="Arial" w:hAnsi="Arial" w:cs="Arial"/>
          <w:sz w:val="20"/>
          <w:szCs w:val="20"/>
        </w:rPr>
      </w:pPr>
      <w:r w:rsidRPr="00E75349">
        <w:rPr>
          <w:rFonts w:ascii="Arial" w:hAnsi="Arial" w:cs="Arial"/>
          <w:sz w:val="20"/>
          <w:szCs w:val="20"/>
        </w:rPr>
        <w:t>Обслуживание населения автомобильным транспортом производится по муниципальным маршрутам:</w:t>
      </w:r>
    </w:p>
    <w:p w:rsidR="00E75349" w:rsidRPr="00E75349" w:rsidRDefault="00E75349" w:rsidP="00E75349">
      <w:pPr>
        <w:widowControl w:val="0"/>
        <w:snapToGrid w:val="0"/>
        <w:spacing w:line="259" w:lineRule="auto"/>
        <w:ind w:firstLine="600"/>
        <w:rPr>
          <w:rFonts w:ascii="Arial" w:hAnsi="Arial" w:cs="Arial"/>
          <w:sz w:val="20"/>
          <w:szCs w:val="20"/>
        </w:rPr>
      </w:pPr>
      <w:r w:rsidRPr="00E75349">
        <w:rPr>
          <w:rFonts w:ascii="Arial" w:hAnsi="Arial" w:cs="Arial"/>
          <w:sz w:val="20"/>
          <w:szCs w:val="20"/>
        </w:rPr>
        <w:t>- маршрут № 1 Радужная-КХЗ</w:t>
      </w:r>
    </w:p>
    <w:p w:rsidR="00E75349" w:rsidRPr="00E75349" w:rsidRDefault="00E75349" w:rsidP="00E75349">
      <w:pPr>
        <w:widowControl w:val="0"/>
        <w:snapToGrid w:val="0"/>
        <w:spacing w:line="259" w:lineRule="auto"/>
        <w:ind w:firstLine="600"/>
        <w:rPr>
          <w:rFonts w:ascii="Arial" w:hAnsi="Arial" w:cs="Arial"/>
          <w:sz w:val="20"/>
          <w:szCs w:val="20"/>
        </w:rPr>
      </w:pPr>
      <w:r w:rsidRPr="00E75349">
        <w:rPr>
          <w:rFonts w:ascii="Arial" w:hAnsi="Arial" w:cs="Arial"/>
          <w:sz w:val="20"/>
          <w:szCs w:val="20"/>
        </w:rPr>
        <w:t xml:space="preserve">- маршрут № 1 </w:t>
      </w:r>
      <w:proofErr w:type="spellStart"/>
      <w:r w:rsidRPr="00E75349">
        <w:rPr>
          <w:rFonts w:ascii="Arial" w:hAnsi="Arial" w:cs="Arial"/>
          <w:sz w:val="20"/>
          <w:szCs w:val="20"/>
        </w:rPr>
        <w:t>фишмен</w:t>
      </w:r>
      <w:proofErr w:type="spellEnd"/>
      <w:r w:rsidRPr="00E75349">
        <w:rPr>
          <w:rFonts w:ascii="Arial" w:hAnsi="Arial" w:cs="Arial"/>
          <w:sz w:val="20"/>
          <w:szCs w:val="20"/>
        </w:rPr>
        <w:t xml:space="preserve"> Радужная-</w:t>
      </w:r>
      <w:proofErr w:type="spellStart"/>
      <w:r w:rsidRPr="00E75349">
        <w:rPr>
          <w:rFonts w:ascii="Arial" w:hAnsi="Arial" w:cs="Arial"/>
          <w:sz w:val="20"/>
          <w:szCs w:val="20"/>
        </w:rPr>
        <w:t>Фишмен</w:t>
      </w:r>
      <w:proofErr w:type="spellEnd"/>
      <w:r w:rsidRPr="00E75349">
        <w:rPr>
          <w:rFonts w:ascii="Arial" w:hAnsi="Arial" w:cs="Arial"/>
          <w:sz w:val="20"/>
          <w:szCs w:val="20"/>
        </w:rPr>
        <w:t>-КХЗ</w:t>
      </w:r>
    </w:p>
    <w:p w:rsidR="00E75349" w:rsidRPr="00E75349" w:rsidRDefault="00E75349" w:rsidP="00E75349">
      <w:pPr>
        <w:widowControl w:val="0"/>
        <w:snapToGrid w:val="0"/>
        <w:spacing w:line="259" w:lineRule="auto"/>
        <w:ind w:firstLine="600"/>
        <w:rPr>
          <w:rFonts w:ascii="Arial" w:hAnsi="Arial" w:cs="Arial"/>
          <w:sz w:val="20"/>
          <w:szCs w:val="20"/>
        </w:rPr>
      </w:pPr>
      <w:r w:rsidRPr="00E75349">
        <w:rPr>
          <w:rFonts w:ascii="Arial" w:hAnsi="Arial" w:cs="Arial"/>
          <w:sz w:val="20"/>
          <w:szCs w:val="20"/>
        </w:rPr>
        <w:t>- маршрут № 1У Радужная-</w:t>
      </w:r>
      <w:proofErr w:type="spellStart"/>
      <w:r w:rsidRPr="00E75349">
        <w:rPr>
          <w:rFonts w:ascii="Arial" w:hAnsi="Arial" w:cs="Arial"/>
          <w:sz w:val="20"/>
          <w:szCs w:val="20"/>
        </w:rPr>
        <w:t>Горбольница</w:t>
      </w:r>
      <w:proofErr w:type="spellEnd"/>
    </w:p>
    <w:p w:rsidR="00E75349" w:rsidRPr="00E75349" w:rsidRDefault="00E75349" w:rsidP="00E75349">
      <w:pPr>
        <w:widowControl w:val="0"/>
        <w:snapToGrid w:val="0"/>
        <w:spacing w:line="259" w:lineRule="auto"/>
        <w:ind w:firstLine="600"/>
        <w:rPr>
          <w:rFonts w:ascii="Arial" w:hAnsi="Arial" w:cs="Arial"/>
          <w:sz w:val="20"/>
          <w:szCs w:val="20"/>
        </w:rPr>
      </w:pPr>
      <w:r w:rsidRPr="00E75349">
        <w:rPr>
          <w:rFonts w:ascii="Arial" w:hAnsi="Arial" w:cs="Arial"/>
          <w:sz w:val="20"/>
          <w:szCs w:val="20"/>
        </w:rPr>
        <w:t>- маршрут № 1У шлюз Радужная-</w:t>
      </w:r>
      <w:proofErr w:type="spellStart"/>
      <w:r w:rsidRPr="00E75349">
        <w:rPr>
          <w:rFonts w:ascii="Arial" w:hAnsi="Arial" w:cs="Arial"/>
          <w:sz w:val="20"/>
          <w:szCs w:val="20"/>
        </w:rPr>
        <w:t>Горбольница</w:t>
      </w:r>
      <w:proofErr w:type="spellEnd"/>
      <w:r w:rsidRPr="00E75349">
        <w:rPr>
          <w:rFonts w:ascii="Arial" w:hAnsi="Arial" w:cs="Arial"/>
          <w:sz w:val="20"/>
          <w:szCs w:val="20"/>
        </w:rPr>
        <w:t>-с/о «Строитель»</w:t>
      </w:r>
    </w:p>
    <w:p w:rsidR="00E75349" w:rsidRPr="00E75349" w:rsidRDefault="00E75349" w:rsidP="00E75349">
      <w:pPr>
        <w:widowControl w:val="0"/>
        <w:snapToGrid w:val="0"/>
        <w:spacing w:line="259" w:lineRule="auto"/>
        <w:ind w:firstLine="600"/>
        <w:rPr>
          <w:rFonts w:ascii="Arial" w:hAnsi="Arial" w:cs="Arial"/>
          <w:sz w:val="20"/>
          <w:szCs w:val="20"/>
        </w:rPr>
      </w:pPr>
      <w:r w:rsidRPr="00E75349">
        <w:rPr>
          <w:rFonts w:ascii="Arial" w:hAnsi="Arial" w:cs="Arial"/>
          <w:sz w:val="20"/>
          <w:szCs w:val="20"/>
        </w:rPr>
        <w:t>- маршрут № 2 Совхозная-КХЗ</w:t>
      </w:r>
    </w:p>
    <w:p w:rsidR="00E75349" w:rsidRPr="00E75349" w:rsidRDefault="00E75349" w:rsidP="00E75349">
      <w:pPr>
        <w:widowControl w:val="0"/>
        <w:snapToGrid w:val="0"/>
        <w:spacing w:line="259" w:lineRule="auto"/>
        <w:ind w:firstLine="600"/>
        <w:rPr>
          <w:rFonts w:ascii="Arial" w:hAnsi="Arial" w:cs="Arial"/>
          <w:sz w:val="20"/>
          <w:szCs w:val="20"/>
        </w:rPr>
      </w:pPr>
      <w:r w:rsidRPr="00E75349">
        <w:rPr>
          <w:rFonts w:ascii="Arial" w:hAnsi="Arial" w:cs="Arial"/>
          <w:sz w:val="20"/>
          <w:szCs w:val="20"/>
        </w:rPr>
        <w:t>- маршрут № 2к Кладбище-Центр-КХЗ</w:t>
      </w:r>
    </w:p>
    <w:p w:rsidR="00E75349" w:rsidRPr="00E75349" w:rsidRDefault="00E75349" w:rsidP="00E75349">
      <w:pPr>
        <w:widowControl w:val="0"/>
        <w:snapToGrid w:val="0"/>
        <w:spacing w:line="259" w:lineRule="auto"/>
        <w:ind w:firstLine="600"/>
        <w:rPr>
          <w:rFonts w:ascii="Arial" w:hAnsi="Arial" w:cs="Arial"/>
          <w:sz w:val="20"/>
          <w:szCs w:val="20"/>
        </w:rPr>
      </w:pPr>
      <w:r w:rsidRPr="00E75349">
        <w:rPr>
          <w:rFonts w:ascii="Arial" w:hAnsi="Arial" w:cs="Arial"/>
          <w:sz w:val="20"/>
          <w:szCs w:val="20"/>
        </w:rPr>
        <w:t>- маршрут № 2У Кладбище-Центр-</w:t>
      </w:r>
      <w:proofErr w:type="spellStart"/>
      <w:r w:rsidRPr="00E75349">
        <w:rPr>
          <w:rFonts w:ascii="Arial" w:hAnsi="Arial" w:cs="Arial"/>
          <w:sz w:val="20"/>
          <w:szCs w:val="20"/>
        </w:rPr>
        <w:t>Горбольница</w:t>
      </w:r>
      <w:proofErr w:type="spellEnd"/>
    </w:p>
    <w:p w:rsidR="00E75349" w:rsidRPr="00E75349" w:rsidRDefault="00E75349" w:rsidP="00E75349">
      <w:pPr>
        <w:widowControl w:val="0"/>
        <w:snapToGrid w:val="0"/>
        <w:spacing w:line="259" w:lineRule="auto"/>
        <w:ind w:firstLine="600"/>
        <w:rPr>
          <w:rFonts w:ascii="Arial" w:hAnsi="Arial" w:cs="Arial"/>
          <w:sz w:val="20"/>
          <w:szCs w:val="20"/>
        </w:rPr>
      </w:pPr>
      <w:r w:rsidRPr="00E75349">
        <w:rPr>
          <w:rFonts w:ascii="Arial" w:hAnsi="Arial" w:cs="Arial"/>
          <w:sz w:val="20"/>
          <w:szCs w:val="20"/>
        </w:rPr>
        <w:t>- маршрут № 3 Очистные-</w:t>
      </w:r>
      <w:proofErr w:type="spellStart"/>
      <w:r w:rsidRPr="00E75349">
        <w:rPr>
          <w:rFonts w:ascii="Arial" w:hAnsi="Arial" w:cs="Arial"/>
          <w:sz w:val="20"/>
          <w:szCs w:val="20"/>
        </w:rPr>
        <w:t>Горбольница</w:t>
      </w:r>
      <w:proofErr w:type="spellEnd"/>
    </w:p>
    <w:p w:rsidR="00E75349" w:rsidRPr="00E75349" w:rsidRDefault="00E75349" w:rsidP="00E75349">
      <w:pPr>
        <w:widowControl w:val="0"/>
        <w:snapToGrid w:val="0"/>
        <w:spacing w:line="259" w:lineRule="auto"/>
        <w:ind w:firstLine="600"/>
        <w:rPr>
          <w:rFonts w:ascii="Arial" w:hAnsi="Arial" w:cs="Arial"/>
          <w:sz w:val="20"/>
          <w:szCs w:val="20"/>
        </w:rPr>
      </w:pPr>
      <w:r w:rsidRPr="00E75349">
        <w:rPr>
          <w:rFonts w:ascii="Arial" w:hAnsi="Arial" w:cs="Arial"/>
          <w:sz w:val="20"/>
          <w:szCs w:val="20"/>
        </w:rPr>
        <w:lastRenderedPageBreak/>
        <w:t>- маршрут № 4 Телецентр-КХЗ</w:t>
      </w:r>
    </w:p>
    <w:p w:rsidR="00E75349" w:rsidRPr="00E75349" w:rsidRDefault="00E75349" w:rsidP="00E75349">
      <w:pPr>
        <w:widowControl w:val="0"/>
        <w:snapToGrid w:val="0"/>
        <w:spacing w:line="259" w:lineRule="auto"/>
        <w:ind w:firstLine="600"/>
        <w:rPr>
          <w:rFonts w:ascii="Arial" w:hAnsi="Arial" w:cs="Arial"/>
          <w:sz w:val="20"/>
          <w:szCs w:val="20"/>
        </w:rPr>
      </w:pPr>
      <w:r w:rsidRPr="00E75349">
        <w:rPr>
          <w:rFonts w:ascii="Arial" w:hAnsi="Arial" w:cs="Arial"/>
          <w:sz w:val="20"/>
          <w:szCs w:val="20"/>
        </w:rPr>
        <w:t>- маршрут № 4.1 Телецентр-КХЗ-с/о «Северянка»</w:t>
      </w:r>
    </w:p>
    <w:p w:rsidR="00E75349" w:rsidRPr="00E75349" w:rsidRDefault="00E75349" w:rsidP="00E75349">
      <w:pPr>
        <w:widowControl w:val="0"/>
        <w:snapToGrid w:val="0"/>
        <w:spacing w:line="259" w:lineRule="auto"/>
        <w:ind w:firstLine="600"/>
        <w:rPr>
          <w:rFonts w:ascii="Arial" w:hAnsi="Arial" w:cs="Arial"/>
          <w:sz w:val="20"/>
          <w:szCs w:val="20"/>
        </w:rPr>
      </w:pPr>
      <w:r w:rsidRPr="00E75349">
        <w:rPr>
          <w:rFonts w:ascii="Arial" w:hAnsi="Arial" w:cs="Arial"/>
          <w:sz w:val="20"/>
          <w:szCs w:val="20"/>
        </w:rPr>
        <w:t>- маршрут № 4А Центр-Сады КХЗ</w:t>
      </w:r>
    </w:p>
    <w:p w:rsidR="00E75349" w:rsidRPr="00E75349" w:rsidRDefault="00E75349" w:rsidP="00E75349">
      <w:pPr>
        <w:widowControl w:val="0"/>
        <w:snapToGrid w:val="0"/>
        <w:spacing w:line="259" w:lineRule="auto"/>
        <w:ind w:firstLine="600"/>
        <w:rPr>
          <w:rFonts w:ascii="Arial" w:hAnsi="Arial" w:cs="Arial"/>
          <w:sz w:val="20"/>
          <w:szCs w:val="20"/>
        </w:rPr>
      </w:pPr>
      <w:r w:rsidRPr="00E75349">
        <w:rPr>
          <w:rFonts w:ascii="Arial" w:hAnsi="Arial" w:cs="Arial"/>
          <w:sz w:val="20"/>
          <w:szCs w:val="20"/>
        </w:rPr>
        <w:t>- маршрут № 5 Центр-Нагорное</w:t>
      </w:r>
    </w:p>
    <w:p w:rsidR="00E75349" w:rsidRPr="00E75349" w:rsidRDefault="00E75349" w:rsidP="00E75349">
      <w:pPr>
        <w:widowControl w:val="0"/>
        <w:snapToGrid w:val="0"/>
        <w:spacing w:line="259" w:lineRule="auto"/>
        <w:ind w:firstLine="600"/>
        <w:rPr>
          <w:rFonts w:ascii="Arial" w:hAnsi="Arial" w:cs="Arial"/>
          <w:sz w:val="20"/>
          <w:szCs w:val="20"/>
        </w:rPr>
      </w:pPr>
      <w:r w:rsidRPr="00E75349">
        <w:rPr>
          <w:rFonts w:ascii="Arial" w:hAnsi="Arial" w:cs="Arial"/>
          <w:sz w:val="20"/>
          <w:szCs w:val="20"/>
        </w:rPr>
        <w:t xml:space="preserve">- маршрут № 5.1 </w:t>
      </w:r>
      <w:proofErr w:type="spellStart"/>
      <w:r w:rsidRPr="00E75349">
        <w:rPr>
          <w:rFonts w:ascii="Arial" w:hAnsi="Arial" w:cs="Arial"/>
          <w:sz w:val="20"/>
          <w:szCs w:val="20"/>
        </w:rPr>
        <w:t>Каолви</w:t>
      </w:r>
      <w:proofErr w:type="spellEnd"/>
      <w:r w:rsidRPr="00E75349">
        <w:rPr>
          <w:rFonts w:ascii="Arial" w:hAnsi="Arial" w:cs="Arial"/>
          <w:sz w:val="20"/>
          <w:szCs w:val="20"/>
        </w:rPr>
        <w:t>-Центр-Нагорное</w:t>
      </w:r>
    </w:p>
    <w:p w:rsidR="00E75349" w:rsidRPr="00E75349" w:rsidRDefault="00E75349" w:rsidP="00E75349">
      <w:pPr>
        <w:widowControl w:val="0"/>
        <w:snapToGrid w:val="0"/>
        <w:spacing w:line="259" w:lineRule="auto"/>
        <w:ind w:firstLine="600"/>
        <w:rPr>
          <w:rFonts w:ascii="Arial" w:hAnsi="Arial" w:cs="Arial"/>
          <w:sz w:val="20"/>
          <w:szCs w:val="20"/>
        </w:rPr>
      </w:pPr>
      <w:r w:rsidRPr="00E75349">
        <w:rPr>
          <w:rFonts w:ascii="Arial" w:hAnsi="Arial" w:cs="Arial"/>
          <w:sz w:val="20"/>
          <w:szCs w:val="20"/>
        </w:rPr>
        <w:t>- маршрут № 5А СТО-Светлая</w:t>
      </w:r>
    </w:p>
    <w:p w:rsidR="00E75349" w:rsidRPr="00E75349" w:rsidRDefault="00E75349" w:rsidP="00E75349">
      <w:pPr>
        <w:widowControl w:val="0"/>
        <w:snapToGrid w:val="0"/>
        <w:spacing w:line="259" w:lineRule="auto"/>
        <w:ind w:firstLine="600"/>
        <w:rPr>
          <w:rFonts w:ascii="Arial" w:hAnsi="Arial" w:cs="Arial"/>
          <w:sz w:val="20"/>
          <w:szCs w:val="20"/>
        </w:rPr>
      </w:pPr>
      <w:r w:rsidRPr="00E75349">
        <w:rPr>
          <w:rFonts w:ascii="Arial" w:hAnsi="Arial" w:cs="Arial"/>
          <w:sz w:val="20"/>
          <w:szCs w:val="20"/>
        </w:rPr>
        <w:t>- маршрут № 6 Очистные-БТЭЦ</w:t>
      </w:r>
    </w:p>
    <w:p w:rsidR="00E75349" w:rsidRPr="00E75349" w:rsidRDefault="00E75349" w:rsidP="00E75349">
      <w:pPr>
        <w:widowControl w:val="0"/>
        <w:snapToGrid w:val="0"/>
        <w:spacing w:line="259" w:lineRule="auto"/>
        <w:ind w:firstLine="600"/>
        <w:rPr>
          <w:rFonts w:ascii="Arial" w:hAnsi="Arial" w:cs="Arial"/>
          <w:sz w:val="20"/>
          <w:szCs w:val="20"/>
        </w:rPr>
      </w:pPr>
      <w:r w:rsidRPr="00E75349">
        <w:rPr>
          <w:rFonts w:ascii="Arial" w:hAnsi="Arial" w:cs="Arial"/>
          <w:sz w:val="20"/>
          <w:szCs w:val="20"/>
        </w:rPr>
        <w:t>- маршрут № 7 Энергетик-СТО</w:t>
      </w:r>
    </w:p>
    <w:p w:rsidR="00E75349" w:rsidRPr="00E75349" w:rsidRDefault="00E75349" w:rsidP="00E75349">
      <w:pPr>
        <w:widowControl w:val="0"/>
        <w:snapToGrid w:val="0"/>
        <w:spacing w:line="259" w:lineRule="auto"/>
        <w:ind w:firstLine="600"/>
        <w:rPr>
          <w:rFonts w:ascii="Arial" w:hAnsi="Arial" w:cs="Arial"/>
          <w:sz w:val="20"/>
          <w:szCs w:val="20"/>
        </w:rPr>
      </w:pPr>
      <w:r w:rsidRPr="00E75349">
        <w:rPr>
          <w:rFonts w:ascii="Arial" w:hAnsi="Arial" w:cs="Arial"/>
          <w:sz w:val="20"/>
          <w:szCs w:val="20"/>
        </w:rPr>
        <w:t>- маршрут № 7А Энергетик-</w:t>
      </w:r>
      <w:proofErr w:type="spellStart"/>
      <w:r w:rsidRPr="00E75349">
        <w:rPr>
          <w:rFonts w:ascii="Arial" w:hAnsi="Arial" w:cs="Arial"/>
          <w:sz w:val="20"/>
          <w:szCs w:val="20"/>
        </w:rPr>
        <w:t>Горбольница</w:t>
      </w:r>
      <w:proofErr w:type="spellEnd"/>
    </w:p>
    <w:p w:rsidR="00E75349" w:rsidRPr="00E75349" w:rsidRDefault="00E75349" w:rsidP="00E75349">
      <w:pPr>
        <w:widowControl w:val="0"/>
        <w:snapToGrid w:val="0"/>
        <w:spacing w:line="259" w:lineRule="auto"/>
        <w:ind w:firstLine="600"/>
        <w:rPr>
          <w:rFonts w:ascii="Arial" w:hAnsi="Arial" w:cs="Arial"/>
          <w:sz w:val="20"/>
          <w:szCs w:val="20"/>
        </w:rPr>
      </w:pPr>
      <w:r w:rsidRPr="00E75349">
        <w:rPr>
          <w:rFonts w:ascii="Arial" w:hAnsi="Arial" w:cs="Arial"/>
          <w:sz w:val="20"/>
          <w:szCs w:val="20"/>
        </w:rPr>
        <w:t>- маршрут № 7А шлюз Энергетик-с/о «Строитель»</w:t>
      </w:r>
    </w:p>
    <w:p w:rsidR="00E75349" w:rsidRPr="00E75349" w:rsidRDefault="00E75349" w:rsidP="00E75349">
      <w:pPr>
        <w:widowControl w:val="0"/>
        <w:snapToGrid w:val="0"/>
        <w:spacing w:line="259" w:lineRule="auto"/>
        <w:ind w:firstLine="600"/>
        <w:rPr>
          <w:rFonts w:ascii="Arial" w:hAnsi="Arial" w:cs="Arial"/>
          <w:sz w:val="20"/>
          <w:szCs w:val="20"/>
        </w:rPr>
      </w:pPr>
      <w:r w:rsidRPr="00E75349">
        <w:rPr>
          <w:rFonts w:ascii="Arial" w:hAnsi="Arial" w:cs="Arial"/>
          <w:sz w:val="20"/>
          <w:szCs w:val="20"/>
        </w:rPr>
        <w:t>- маршрут № 172 Куйбышев-ж/д вокзал-Куйбышев</w:t>
      </w:r>
    </w:p>
    <w:p w:rsidR="00E75349" w:rsidRPr="00E75349" w:rsidRDefault="00E75349" w:rsidP="00E75349">
      <w:pPr>
        <w:widowControl w:val="0"/>
        <w:snapToGrid w:val="0"/>
        <w:spacing w:line="259" w:lineRule="auto"/>
        <w:ind w:firstLine="600"/>
        <w:rPr>
          <w:rFonts w:ascii="Arial" w:hAnsi="Arial" w:cs="Arial"/>
          <w:sz w:val="20"/>
          <w:szCs w:val="20"/>
        </w:rPr>
      </w:pPr>
      <w:r w:rsidRPr="00E75349">
        <w:rPr>
          <w:rFonts w:ascii="Arial" w:hAnsi="Arial" w:cs="Arial"/>
          <w:sz w:val="20"/>
          <w:szCs w:val="20"/>
        </w:rPr>
        <w:t>- маршрут № 173 Центр-</w:t>
      </w:r>
      <w:proofErr w:type="spellStart"/>
      <w:r w:rsidRPr="00E75349">
        <w:rPr>
          <w:rFonts w:ascii="Arial" w:hAnsi="Arial" w:cs="Arial"/>
          <w:sz w:val="20"/>
          <w:szCs w:val="20"/>
        </w:rPr>
        <w:t>Абрамово</w:t>
      </w:r>
      <w:proofErr w:type="spellEnd"/>
    </w:p>
    <w:p w:rsidR="00E75349" w:rsidRPr="00E75349" w:rsidRDefault="00E75349" w:rsidP="00E75349">
      <w:pPr>
        <w:widowControl w:val="0"/>
        <w:snapToGrid w:val="0"/>
        <w:spacing w:line="259" w:lineRule="auto"/>
        <w:ind w:firstLine="600"/>
        <w:rPr>
          <w:rFonts w:ascii="Arial" w:hAnsi="Arial" w:cs="Arial"/>
          <w:sz w:val="20"/>
          <w:szCs w:val="20"/>
        </w:rPr>
      </w:pPr>
      <w:r w:rsidRPr="00E75349">
        <w:rPr>
          <w:rFonts w:ascii="Arial" w:hAnsi="Arial" w:cs="Arial"/>
          <w:sz w:val="20"/>
          <w:szCs w:val="20"/>
        </w:rPr>
        <w:t>- маршрут № 173г Центр-</w:t>
      </w:r>
      <w:proofErr w:type="spellStart"/>
      <w:r w:rsidRPr="00E75349">
        <w:rPr>
          <w:rFonts w:ascii="Arial" w:hAnsi="Arial" w:cs="Arial"/>
          <w:sz w:val="20"/>
          <w:szCs w:val="20"/>
        </w:rPr>
        <w:t>Абрамово</w:t>
      </w:r>
      <w:proofErr w:type="spellEnd"/>
      <w:r w:rsidRPr="00E75349">
        <w:rPr>
          <w:rFonts w:ascii="Arial" w:hAnsi="Arial" w:cs="Arial"/>
          <w:sz w:val="20"/>
          <w:szCs w:val="20"/>
        </w:rPr>
        <w:t>-</w:t>
      </w:r>
      <w:proofErr w:type="spellStart"/>
      <w:r w:rsidRPr="00E75349">
        <w:rPr>
          <w:rFonts w:ascii="Arial" w:hAnsi="Arial" w:cs="Arial"/>
          <w:sz w:val="20"/>
          <w:szCs w:val="20"/>
        </w:rPr>
        <w:t>Горбольница</w:t>
      </w:r>
      <w:proofErr w:type="spellEnd"/>
    </w:p>
    <w:p w:rsidR="00E75349" w:rsidRPr="00E75349" w:rsidRDefault="00E75349" w:rsidP="00E75349">
      <w:pPr>
        <w:widowControl w:val="0"/>
        <w:autoSpaceDE w:val="0"/>
        <w:autoSpaceDN w:val="0"/>
        <w:ind w:firstLine="540"/>
        <w:jc w:val="both"/>
        <w:rPr>
          <w:rFonts w:ascii="Arial" w:hAnsi="Arial" w:cs="Arial"/>
          <w:sz w:val="20"/>
          <w:szCs w:val="20"/>
        </w:rPr>
      </w:pPr>
    </w:p>
    <w:p w:rsidR="00E75349" w:rsidRPr="00E75349" w:rsidRDefault="00E75349" w:rsidP="00E75349">
      <w:pPr>
        <w:widowControl w:val="0"/>
        <w:autoSpaceDE w:val="0"/>
        <w:autoSpaceDN w:val="0"/>
        <w:ind w:firstLine="540"/>
        <w:jc w:val="both"/>
        <w:rPr>
          <w:rFonts w:ascii="Arial" w:hAnsi="Arial" w:cs="Arial"/>
          <w:sz w:val="20"/>
          <w:szCs w:val="20"/>
        </w:rPr>
      </w:pPr>
      <w:r w:rsidRPr="00E75349">
        <w:rPr>
          <w:rFonts w:ascii="Arial" w:hAnsi="Arial" w:cs="Arial"/>
          <w:sz w:val="20"/>
          <w:szCs w:val="20"/>
        </w:rPr>
        <w:t>Изменение налоговой политики, рост цен на энергоносители, запасные части, необходимые для эксплуатации транспорта, низкое качество дорог и большая протяженность маршрутов являются причинами роста затрат предприятий транспортного комплекса.</w:t>
      </w:r>
    </w:p>
    <w:p w:rsidR="00E75349" w:rsidRPr="00E75349" w:rsidRDefault="00E75349" w:rsidP="00E75349">
      <w:pPr>
        <w:widowControl w:val="0"/>
        <w:autoSpaceDE w:val="0"/>
        <w:autoSpaceDN w:val="0"/>
        <w:ind w:firstLine="540"/>
        <w:jc w:val="both"/>
        <w:rPr>
          <w:rFonts w:ascii="Arial" w:hAnsi="Arial" w:cs="Arial"/>
          <w:sz w:val="20"/>
          <w:szCs w:val="20"/>
        </w:rPr>
      </w:pPr>
      <w:r w:rsidRPr="00E75349">
        <w:rPr>
          <w:rFonts w:ascii="Arial" w:hAnsi="Arial" w:cs="Arial"/>
          <w:sz w:val="20"/>
          <w:szCs w:val="20"/>
        </w:rPr>
        <w:t>Наряду с ростом затрат доходы предприятий транспортного комплекса сокращаются. Причиной уменьшения доходов является снижение спроса на пассажирские перевозки вследствие увеличения количества личного транспорта, пользования населением услугами такси по предварительным заявкам, уменьшения численности трудоспособного населения.</w:t>
      </w:r>
    </w:p>
    <w:p w:rsidR="00E75349" w:rsidRPr="00E75349" w:rsidRDefault="00E75349" w:rsidP="00E75349">
      <w:pPr>
        <w:widowControl w:val="0"/>
        <w:autoSpaceDE w:val="0"/>
        <w:autoSpaceDN w:val="0"/>
        <w:ind w:firstLine="540"/>
        <w:jc w:val="both"/>
        <w:rPr>
          <w:rFonts w:ascii="Arial" w:hAnsi="Arial" w:cs="Arial"/>
          <w:sz w:val="20"/>
          <w:szCs w:val="20"/>
        </w:rPr>
      </w:pPr>
      <w:r w:rsidRPr="00E75349">
        <w:rPr>
          <w:rFonts w:ascii="Arial" w:hAnsi="Arial" w:cs="Arial"/>
          <w:sz w:val="20"/>
          <w:szCs w:val="20"/>
        </w:rPr>
        <w:t>Следствием трудного финансового положения предприятий является большой износ транспортных средств, вызванный низкими темпами обновления пассажирского парка, что увеличивает расходы на ремонт и техническое обслуживание. В автопарках предприятий пассажирского транспорта общего пользования преобладает морально и физически устаревшая техника, работающая во многих случаях за пределами нормативного срока службы.</w:t>
      </w:r>
    </w:p>
    <w:p w:rsidR="00E75349" w:rsidRPr="00E75349" w:rsidRDefault="00E75349" w:rsidP="00E75349">
      <w:pPr>
        <w:widowControl w:val="0"/>
        <w:autoSpaceDE w:val="0"/>
        <w:autoSpaceDN w:val="0"/>
        <w:ind w:firstLine="540"/>
        <w:jc w:val="both"/>
        <w:rPr>
          <w:rFonts w:ascii="Arial" w:hAnsi="Arial" w:cs="Arial"/>
          <w:sz w:val="20"/>
          <w:szCs w:val="20"/>
        </w:rPr>
      </w:pPr>
      <w:r w:rsidRPr="00E75349">
        <w:rPr>
          <w:rFonts w:ascii="Arial" w:hAnsi="Arial" w:cs="Arial"/>
          <w:sz w:val="20"/>
          <w:szCs w:val="20"/>
        </w:rPr>
        <w:t>Решение обозначенных проблем требует использования программно-целевого метода, что позволит обеспечить достижение поставленных целей и задач, добиться достижения и сохранения необходимых целевых индикаторов.</w:t>
      </w:r>
    </w:p>
    <w:p w:rsidR="00E75349" w:rsidRPr="00E75349" w:rsidRDefault="00E75349" w:rsidP="00E75349">
      <w:pPr>
        <w:widowControl w:val="0"/>
        <w:autoSpaceDE w:val="0"/>
        <w:autoSpaceDN w:val="0"/>
        <w:ind w:firstLine="540"/>
        <w:jc w:val="both"/>
        <w:rPr>
          <w:rFonts w:ascii="Arial" w:hAnsi="Arial" w:cs="Arial"/>
          <w:sz w:val="20"/>
          <w:szCs w:val="20"/>
        </w:rPr>
      </w:pPr>
      <w:r w:rsidRPr="00E75349">
        <w:rPr>
          <w:rFonts w:ascii="Arial" w:hAnsi="Arial" w:cs="Arial"/>
          <w:sz w:val="20"/>
          <w:szCs w:val="20"/>
        </w:rPr>
        <w:t>Реализация программы позволит повысить устойчивость, качество и безопасность оказания транспортных услуг населению. Возмещение части затрат предприятиям транспортного комплекса, осуществляющим пассажирские перевозки на территории г. Куйбышева, позволит предприятиям стабилизировать свое финансовое состояние, обновить или приобрести новые транспортные средства.</w:t>
      </w:r>
    </w:p>
    <w:p w:rsidR="00E75349" w:rsidRPr="00E75349" w:rsidRDefault="00E75349" w:rsidP="00E75349">
      <w:pPr>
        <w:widowControl w:val="0"/>
        <w:autoSpaceDE w:val="0"/>
        <w:autoSpaceDN w:val="0"/>
        <w:ind w:firstLine="540"/>
        <w:jc w:val="both"/>
        <w:rPr>
          <w:rFonts w:ascii="Arial" w:hAnsi="Arial" w:cs="Arial"/>
          <w:sz w:val="20"/>
          <w:szCs w:val="20"/>
        </w:rPr>
      </w:pPr>
      <w:r w:rsidRPr="00E75349">
        <w:rPr>
          <w:rFonts w:ascii="Arial" w:hAnsi="Arial" w:cs="Arial"/>
          <w:sz w:val="20"/>
          <w:szCs w:val="20"/>
        </w:rPr>
        <w:t>При разработке программы были использованы сведения, полученные в результате дополнительных экономических изысканий.</w:t>
      </w:r>
    </w:p>
    <w:p w:rsidR="00E75349" w:rsidRPr="00E75349" w:rsidRDefault="00E75349" w:rsidP="00E75349">
      <w:pPr>
        <w:widowControl w:val="0"/>
        <w:autoSpaceDE w:val="0"/>
        <w:autoSpaceDN w:val="0"/>
        <w:ind w:firstLine="540"/>
        <w:jc w:val="both"/>
        <w:rPr>
          <w:rFonts w:ascii="Arial" w:hAnsi="Arial" w:cs="Arial"/>
          <w:sz w:val="20"/>
          <w:szCs w:val="20"/>
        </w:rPr>
      </w:pPr>
      <w:r w:rsidRPr="00E75349">
        <w:rPr>
          <w:rFonts w:ascii="Arial" w:hAnsi="Arial" w:cs="Arial"/>
          <w:sz w:val="20"/>
          <w:szCs w:val="20"/>
        </w:rPr>
        <w:t>Основными направлениями работ при разработке программы были:</w:t>
      </w:r>
    </w:p>
    <w:p w:rsidR="00E75349" w:rsidRPr="00E75349" w:rsidRDefault="00E75349" w:rsidP="00E75349">
      <w:pPr>
        <w:widowControl w:val="0"/>
        <w:autoSpaceDE w:val="0"/>
        <w:autoSpaceDN w:val="0"/>
        <w:ind w:firstLine="540"/>
        <w:jc w:val="both"/>
        <w:rPr>
          <w:rFonts w:ascii="Arial" w:hAnsi="Arial" w:cs="Arial"/>
          <w:sz w:val="20"/>
          <w:szCs w:val="20"/>
        </w:rPr>
      </w:pPr>
      <w:r w:rsidRPr="00E75349">
        <w:rPr>
          <w:rFonts w:ascii="Arial" w:hAnsi="Arial" w:cs="Arial"/>
          <w:sz w:val="20"/>
          <w:szCs w:val="20"/>
        </w:rPr>
        <w:t>- анализ современного состояния автомобильных дорог и дорожного хозяйства за прошедший период с 2019-2021 годы;</w:t>
      </w:r>
    </w:p>
    <w:p w:rsidR="00E75349" w:rsidRPr="00E75349" w:rsidRDefault="00E75349" w:rsidP="00E75349">
      <w:pPr>
        <w:widowControl w:val="0"/>
        <w:autoSpaceDE w:val="0"/>
        <w:autoSpaceDN w:val="0"/>
        <w:ind w:firstLine="540"/>
        <w:jc w:val="both"/>
        <w:rPr>
          <w:rFonts w:ascii="Arial" w:hAnsi="Arial" w:cs="Arial"/>
          <w:sz w:val="20"/>
          <w:szCs w:val="20"/>
        </w:rPr>
      </w:pPr>
      <w:r w:rsidRPr="00E75349">
        <w:rPr>
          <w:rFonts w:ascii="Arial" w:hAnsi="Arial" w:cs="Arial"/>
          <w:sz w:val="20"/>
          <w:szCs w:val="20"/>
        </w:rPr>
        <w:t>- определение объемов работ и потребности в ресурсах для реализации программы;</w:t>
      </w:r>
    </w:p>
    <w:p w:rsidR="00E75349" w:rsidRPr="00E75349" w:rsidRDefault="00E75349" w:rsidP="00E75349">
      <w:pPr>
        <w:widowControl w:val="0"/>
        <w:autoSpaceDE w:val="0"/>
        <w:autoSpaceDN w:val="0"/>
        <w:ind w:firstLine="540"/>
        <w:jc w:val="both"/>
        <w:rPr>
          <w:rFonts w:ascii="Arial" w:hAnsi="Arial" w:cs="Arial"/>
          <w:sz w:val="20"/>
          <w:szCs w:val="20"/>
        </w:rPr>
      </w:pPr>
      <w:r w:rsidRPr="00E75349">
        <w:rPr>
          <w:rFonts w:ascii="Arial" w:hAnsi="Arial" w:cs="Arial"/>
          <w:sz w:val="20"/>
          <w:szCs w:val="20"/>
        </w:rPr>
        <w:t>- разработка рекомендаций по совершенствованию дорожно-транспортного хозяйства.</w:t>
      </w:r>
    </w:p>
    <w:p w:rsidR="00E75349" w:rsidRPr="00E75349" w:rsidRDefault="00E75349" w:rsidP="00E75349">
      <w:pPr>
        <w:widowControl w:val="0"/>
        <w:autoSpaceDE w:val="0"/>
        <w:autoSpaceDN w:val="0"/>
        <w:spacing w:before="200"/>
        <w:ind w:firstLine="540"/>
        <w:jc w:val="both"/>
        <w:outlineLvl w:val="1"/>
        <w:rPr>
          <w:rFonts w:ascii="Arial" w:hAnsi="Arial" w:cs="Arial"/>
          <w:b/>
          <w:sz w:val="20"/>
          <w:szCs w:val="20"/>
        </w:rPr>
      </w:pPr>
      <w:r w:rsidRPr="00E75349">
        <w:rPr>
          <w:rFonts w:ascii="Arial" w:hAnsi="Arial" w:cs="Arial"/>
          <w:b/>
          <w:sz w:val="20"/>
          <w:szCs w:val="20"/>
        </w:rPr>
        <w:t>3. Приоритеты муниципальной политики в сфере реализации муниципальной программы, цели и задачи муниципальной программы.</w:t>
      </w:r>
    </w:p>
    <w:p w:rsidR="00E75349" w:rsidRDefault="00E75349" w:rsidP="00E75349">
      <w:pPr>
        <w:widowControl w:val="0"/>
        <w:autoSpaceDE w:val="0"/>
        <w:autoSpaceDN w:val="0"/>
        <w:ind w:firstLine="540"/>
        <w:jc w:val="both"/>
        <w:rPr>
          <w:rFonts w:ascii="Arial" w:hAnsi="Arial" w:cs="Arial"/>
          <w:sz w:val="20"/>
          <w:szCs w:val="20"/>
        </w:rPr>
      </w:pPr>
    </w:p>
    <w:p w:rsidR="00E75349" w:rsidRPr="00E75349" w:rsidRDefault="00E75349" w:rsidP="00E75349">
      <w:pPr>
        <w:widowControl w:val="0"/>
        <w:autoSpaceDE w:val="0"/>
        <w:autoSpaceDN w:val="0"/>
        <w:ind w:firstLine="540"/>
        <w:jc w:val="both"/>
        <w:rPr>
          <w:rFonts w:ascii="Arial" w:hAnsi="Arial" w:cs="Arial"/>
          <w:sz w:val="20"/>
          <w:szCs w:val="20"/>
        </w:rPr>
      </w:pPr>
      <w:r w:rsidRPr="00E75349">
        <w:rPr>
          <w:rFonts w:ascii="Arial" w:hAnsi="Arial" w:cs="Arial"/>
          <w:sz w:val="20"/>
          <w:szCs w:val="20"/>
        </w:rPr>
        <w:t>Приоритетом муниципальной политики в сфере реализации муниципальной программы являются задачи, поставленные на выполнение работ, связанных с обслуживанием населения при автомобильных перевозках.</w:t>
      </w:r>
    </w:p>
    <w:p w:rsidR="00E75349" w:rsidRPr="00E75349" w:rsidRDefault="00E75349" w:rsidP="00E75349">
      <w:pPr>
        <w:widowControl w:val="0"/>
        <w:autoSpaceDE w:val="0"/>
        <w:autoSpaceDN w:val="0"/>
        <w:ind w:firstLine="540"/>
        <w:jc w:val="both"/>
        <w:rPr>
          <w:rFonts w:ascii="Arial" w:hAnsi="Arial" w:cs="Arial"/>
          <w:sz w:val="20"/>
          <w:szCs w:val="20"/>
        </w:rPr>
      </w:pPr>
      <w:r w:rsidRPr="00E75349">
        <w:rPr>
          <w:rFonts w:ascii="Arial" w:hAnsi="Arial" w:cs="Arial"/>
          <w:sz w:val="20"/>
          <w:szCs w:val="20"/>
        </w:rPr>
        <w:t>Целью реализации муниципальной программы является исполнение мероприятий по осуществлению регулярных перевозок пассажиров и багажа по маршрутам регулярных перевозок на территории города Куйбышева.</w:t>
      </w:r>
    </w:p>
    <w:p w:rsidR="00E75349" w:rsidRPr="00E75349" w:rsidRDefault="00E75349" w:rsidP="00E75349">
      <w:pPr>
        <w:widowControl w:val="0"/>
        <w:autoSpaceDE w:val="0"/>
        <w:autoSpaceDN w:val="0"/>
        <w:ind w:firstLine="540"/>
        <w:jc w:val="both"/>
        <w:rPr>
          <w:rFonts w:ascii="Arial" w:hAnsi="Arial" w:cs="Arial"/>
          <w:sz w:val="20"/>
          <w:szCs w:val="20"/>
        </w:rPr>
      </w:pPr>
      <w:r w:rsidRPr="00E75349">
        <w:rPr>
          <w:rFonts w:ascii="Arial" w:hAnsi="Arial" w:cs="Arial"/>
          <w:sz w:val="20"/>
          <w:szCs w:val="20"/>
        </w:rPr>
        <w:t>Для достижения поставленной цели определена следующая основная задача муниципальной программы:</w:t>
      </w:r>
    </w:p>
    <w:p w:rsidR="00E75349" w:rsidRPr="00E75349" w:rsidRDefault="00E75349" w:rsidP="00E75349">
      <w:pPr>
        <w:widowControl w:val="0"/>
        <w:autoSpaceDE w:val="0"/>
        <w:autoSpaceDN w:val="0"/>
        <w:ind w:firstLine="540"/>
        <w:jc w:val="both"/>
        <w:rPr>
          <w:rFonts w:ascii="Arial" w:hAnsi="Arial" w:cs="Arial"/>
          <w:sz w:val="20"/>
          <w:szCs w:val="20"/>
        </w:rPr>
      </w:pPr>
      <w:r w:rsidRPr="00E75349">
        <w:rPr>
          <w:rFonts w:ascii="Arial" w:hAnsi="Arial" w:cs="Arial"/>
          <w:sz w:val="20"/>
          <w:szCs w:val="20"/>
        </w:rPr>
        <w:t>- выполнение работ, связанных с осуществлением регулярных перевозок пассажиров и багажа по маршрутам регулярных перевозок в городе Куйбышеве Куйбышевского района Новосибирской области</w:t>
      </w:r>
    </w:p>
    <w:p w:rsidR="00E75349" w:rsidRPr="00E75349" w:rsidRDefault="00E75349" w:rsidP="00E75349">
      <w:pPr>
        <w:widowControl w:val="0"/>
        <w:autoSpaceDE w:val="0"/>
        <w:autoSpaceDN w:val="0"/>
        <w:spacing w:before="200"/>
        <w:ind w:firstLine="540"/>
        <w:jc w:val="center"/>
        <w:outlineLvl w:val="1"/>
        <w:rPr>
          <w:rFonts w:ascii="Arial" w:hAnsi="Arial" w:cs="Arial"/>
          <w:b/>
          <w:sz w:val="20"/>
          <w:szCs w:val="20"/>
        </w:rPr>
      </w:pPr>
      <w:r w:rsidRPr="00E75349">
        <w:rPr>
          <w:rFonts w:ascii="Arial" w:hAnsi="Arial" w:cs="Arial"/>
          <w:b/>
          <w:sz w:val="20"/>
          <w:szCs w:val="20"/>
        </w:rPr>
        <w:t>4. Перечень показателей (индикаторов) муниципальной программы.</w:t>
      </w:r>
    </w:p>
    <w:p w:rsidR="00E75349" w:rsidRPr="00E75349" w:rsidRDefault="00E75349" w:rsidP="00E75349">
      <w:pPr>
        <w:widowControl w:val="0"/>
        <w:autoSpaceDE w:val="0"/>
        <w:autoSpaceDN w:val="0"/>
        <w:jc w:val="both"/>
        <w:rPr>
          <w:rFonts w:ascii="Arial" w:hAnsi="Arial" w:cs="Arial"/>
          <w:sz w:val="20"/>
          <w:szCs w:val="20"/>
        </w:rPr>
      </w:pPr>
    </w:p>
    <w:p w:rsidR="00E75349" w:rsidRPr="00E75349" w:rsidRDefault="00E75349" w:rsidP="00E75349">
      <w:pPr>
        <w:widowControl w:val="0"/>
        <w:autoSpaceDE w:val="0"/>
        <w:autoSpaceDN w:val="0"/>
        <w:jc w:val="center"/>
        <w:outlineLvl w:val="2"/>
        <w:rPr>
          <w:rFonts w:ascii="Arial" w:hAnsi="Arial" w:cs="Arial"/>
          <w:b/>
          <w:sz w:val="20"/>
          <w:szCs w:val="20"/>
        </w:rPr>
      </w:pPr>
      <w:r w:rsidRPr="00E75349">
        <w:rPr>
          <w:rFonts w:ascii="Arial" w:hAnsi="Arial" w:cs="Arial"/>
          <w:b/>
          <w:sz w:val="20"/>
          <w:szCs w:val="20"/>
        </w:rPr>
        <w:t>Сведения о показателях (индикаторах) муниципальной программы " Организация регулярных перевозок пассажиров и багажа по маршрутам регулярных перевозок в городе Куйбышеве Куйбышевского района Новосибирской области на 2024 год"</w:t>
      </w:r>
    </w:p>
    <w:p w:rsidR="00E75349" w:rsidRPr="00E75349" w:rsidRDefault="00E75349" w:rsidP="00E75349">
      <w:pPr>
        <w:widowControl w:val="0"/>
        <w:autoSpaceDE w:val="0"/>
        <w:autoSpaceDN w:val="0"/>
        <w:jc w:val="both"/>
        <w:rPr>
          <w:rFonts w:ascii="Arial" w:hAnsi="Arial" w:cs="Arial"/>
          <w:sz w:val="20"/>
          <w:szCs w:val="20"/>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0"/>
        <w:gridCol w:w="3029"/>
        <w:gridCol w:w="1276"/>
        <w:gridCol w:w="4961"/>
      </w:tblGrid>
      <w:tr w:rsidR="00E75349" w:rsidRPr="00E75349" w:rsidTr="00E75349">
        <w:tc>
          <w:tcPr>
            <w:tcW w:w="510" w:type="dxa"/>
            <w:vMerge w:val="restart"/>
          </w:tcPr>
          <w:p w:rsidR="00E75349" w:rsidRPr="00E75349" w:rsidRDefault="00E75349" w:rsidP="00E75349">
            <w:pPr>
              <w:widowControl w:val="0"/>
              <w:autoSpaceDE w:val="0"/>
              <w:autoSpaceDN w:val="0"/>
              <w:jc w:val="center"/>
              <w:rPr>
                <w:rFonts w:ascii="Arial" w:hAnsi="Arial" w:cs="Arial"/>
                <w:sz w:val="20"/>
                <w:szCs w:val="20"/>
              </w:rPr>
            </w:pPr>
            <w:proofErr w:type="gramStart"/>
            <w:r w:rsidRPr="00E75349">
              <w:rPr>
                <w:rFonts w:ascii="Arial" w:hAnsi="Arial" w:cs="Arial"/>
                <w:sz w:val="20"/>
                <w:szCs w:val="20"/>
              </w:rPr>
              <w:t>п</w:t>
            </w:r>
            <w:proofErr w:type="gramEnd"/>
            <w:r w:rsidRPr="00E75349">
              <w:rPr>
                <w:rFonts w:ascii="Arial" w:hAnsi="Arial" w:cs="Arial"/>
                <w:sz w:val="20"/>
                <w:szCs w:val="20"/>
              </w:rPr>
              <w:t>/п</w:t>
            </w:r>
          </w:p>
        </w:tc>
        <w:tc>
          <w:tcPr>
            <w:tcW w:w="3029" w:type="dxa"/>
            <w:vMerge w:val="restart"/>
          </w:tcPr>
          <w:p w:rsidR="00E75349" w:rsidRPr="00E75349" w:rsidRDefault="00E75349" w:rsidP="00E75349">
            <w:pPr>
              <w:widowControl w:val="0"/>
              <w:autoSpaceDE w:val="0"/>
              <w:autoSpaceDN w:val="0"/>
              <w:jc w:val="center"/>
              <w:rPr>
                <w:rFonts w:ascii="Arial" w:hAnsi="Arial" w:cs="Arial"/>
                <w:sz w:val="20"/>
                <w:szCs w:val="20"/>
              </w:rPr>
            </w:pPr>
            <w:r w:rsidRPr="00E75349">
              <w:rPr>
                <w:rFonts w:ascii="Arial" w:hAnsi="Arial" w:cs="Arial"/>
                <w:sz w:val="20"/>
                <w:szCs w:val="20"/>
              </w:rPr>
              <w:t>Цели, задачи, мероприятия</w:t>
            </w:r>
          </w:p>
        </w:tc>
        <w:tc>
          <w:tcPr>
            <w:tcW w:w="1276" w:type="dxa"/>
            <w:vMerge w:val="restart"/>
          </w:tcPr>
          <w:p w:rsidR="00E75349" w:rsidRPr="00E75349" w:rsidRDefault="00E75349" w:rsidP="00E75349">
            <w:pPr>
              <w:widowControl w:val="0"/>
              <w:autoSpaceDE w:val="0"/>
              <w:autoSpaceDN w:val="0"/>
              <w:jc w:val="center"/>
              <w:rPr>
                <w:rFonts w:ascii="Arial" w:hAnsi="Arial" w:cs="Arial"/>
                <w:sz w:val="20"/>
                <w:szCs w:val="20"/>
              </w:rPr>
            </w:pPr>
            <w:r w:rsidRPr="00E75349">
              <w:rPr>
                <w:rFonts w:ascii="Arial" w:hAnsi="Arial" w:cs="Arial"/>
                <w:sz w:val="20"/>
                <w:szCs w:val="20"/>
              </w:rPr>
              <w:t>Единица измерения</w:t>
            </w:r>
          </w:p>
        </w:tc>
        <w:tc>
          <w:tcPr>
            <w:tcW w:w="4961" w:type="dxa"/>
          </w:tcPr>
          <w:p w:rsidR="00E75349" w:rsidRPr="00E75349" w:rsidRDefault="00E75349" w:rsidP="00E75349">
            <w:pPr>
              <w:widowControl w:val="0"/>
              <w:autoSpaceDE w:val="0"/>
              <w:autoSpaceDN w:val="0"/>
              <w:jc w:val="center"/>
              <w:rPr>
                <w:rFonts w:ascii="Arial" w:hAnsi="Arial" w:cs="Arial"/>
                <w:sz w:val="20"/>
                <w:szCs w:val="20"/>
              </w:rPr>
            </w:pPr>
            <w:r w:rsidRPr="00E75349">
              <w:rPr>
                <w:rFonts w:ascii="Arial" w:hAnsi="Arial" w:cs="Arial"/>
                <w:sz w:val="20"/>
                <w:szCs w:val="20"/>
              </w:rPr>
              <w:t>Значение индикатора (показателя) на 2024 год</w:t>
            </w:r>
          </w:p>
        </w:tc>
      </w:tr>
      <w:tr w:rsidR="00E75349" w:rsidRPr="00E75349" w:rsidTr="00E75349">
        <w:trPr>
          <w:trHeight w:val="20"/>
        </w:trPr>
        <w:tc>
          <w:tcPr>
            <w:tcW w:w="510" w:type="dxa"/>
            <w:vMerge/>
          </w:tcPr>
          <w:p w:rsidR="00E75349" w:rsidRPr="00E75349" w:rsidRDefault="00E75349" w:rsidP="00E75349">
            <w:pPr>
              <w:widowControl w:val="0"/>
              <w:snapToGrid w:val="0"/>
              <w:spacing w:line="259" w:lineRule="auto"/>
              <w:ind w:firstLine="600"/>
              <w:rPr>
                <w:rFonts w:ascii="Arial" w:hAnsi="Arial" w:cs="Arial"/>
                <w:sz w:val="20"/>
                <w:szCs w:val="20"/>
              </w:rPr>
            </w:pPr>
          </w:p>
        </w:tc>
        <w:tc>
          <w:tcPr>
            <w:tcW w:w="3029" w:type="dxa"/>
            <w:vMerge/>
          </w:tcPr>
          <w:p w:rsidR="00E75349" w:rsidRPr="00E75349" w:rsidRDefault="00E75349" w:rsidP="00E75349">
            <w:pPr>
              <w:widowControl w:val="0"/>
              <w:snapToGrid w:val="0"/>
              <w:spacing w:line="259" w:lineRule="auto"/>
              <w:ind w:firstLine="600"/>
              <w:rPr>
                <w:rFonts w:ascii="Arial" w:hAnsi="Arial" w:cs="Arial"/>
                <w:sz w:val="20"/>
                <w:szCs w:val="20"/>
              </w:rPr>
            </w:pPr>
          </w:p>
        </w:tc>
        <w:tc>
          <w:tcPr>
            <w:tcW w:w="1276" w:type="dxa"/>
            <w:vMerge/>
          </w:tcPr>
          <w:p w:rsidR="00E75349" w:rsidRPr="00E75349" w:rsidRDefault="00E75349" w:rsidP="00E75349">
            <w:pPr>
              <w:widowControl w:val="0"/>
              <w:snapToGrid w:val="0"/>
              <w:spacing w:line="259" w:lineRule="auto"/>
              <w:ind w:firstLine="600"/>
              <w:rPr>
                <w:rFonts w:ascii="Arial" w:hAnsi="Arial" w:cs="Arial"/>
                <w:sz w:val="20"/>
                <w:szCs w:val="20"/>
              </w:rPr>
            </w:pPr>
          </w:p>
        </w:tc>
        <w:tc>
          <w:tcPr>
            <w:tcW w:w="4961" w:type="dxa"/>
          </w:tcPr>
          <w:p w:rsidR="00E75349" w:rsidRPr="00E75349" w:rsidRDefault="00E75349" w:rsidP="00E75349">
            <w:pPr>
              <w:widowControl w:val="0"/>
              <w:autoSpaceDE w:val="0"/>
              <w:autoSpaceDN w:val="0"/>
              <w:jc w:val="center"/>
              <w:rPr>
                <w:rFonts w:ascii="Arial" w:hAnsi="Arial" w:cs="Arial"/>
                <w:sz w:val="20"/>
                <w:szCs w:val="20"/>
              </w:rPr>
            </w:pPr>
            <w:proofErr w:type="gramStart"/>
            <w:r w:rsidRPr="00E75349">
              <w:rPr>
                <w:rFonts w:ascii="Arial" w:hAnsi="Arial" w:cs="Arial"/>
                <w:sz w:val="20"/>
                <w:szCs w:val="20"/>
              </w:rPr>
              <w:t>всего</w:t>
            </w:r>
            <w:proofErr w:type="gramEnd"/>
          </w:p>
        </w:tc>
      </w:tr>
      <w:tr w:rsidR="00E75349" w:rsidRPr="00E75349" w:rsidTr="00E75349">
        <w:tc>
          <w:tcPr>
            <w:tcW w:w="9776" w:type="dxa"/>
            <w:gridSpan w:val="4"/>
          </w:tcPr>
          <w:p w:rsidR="00E75349" w:rsidRPr="00E75349" w:rsidRDefault="00E75349" w:rsidP="00E75349">
            <w:pPr>
              <w:widowControl w:val="0"/>
              <w:autoSpaceDE w:val="0"/>
              <w:autoSpaceDN w:val="0"/>
              <w:jc w:val="both"/>
              <w:rPr>
                <w:rFonts w:ascii="Arial" w:hAnsi="Arial" w:cs="Arial"/>
                <w:sz w:val="20"/>
                <w:szCs w:val="20"/>
              </w:rPr>
            </w:pPr>
            <w:r w:rsidRPr="00E75349">
              <w:rPr>
                <w:rFonts w:ascii="Arial" w:hAnsi="Arial" w:cs="Arial"/>
                <w:sz w:val="20"/>
                <w:szCs w:val="20"/>
              </w:rPr>
              <w:t>Основное мероприятие: компенсация части потерь перевозчиков, осуществляющих перевозки по маршрутам регулярных перевозок по регулируемому тарифу</w:t>
            </w:r>
          </w:p>
        </w:tc>
      </w:tr>
      <w:tr w:rsidR="00E75349" w:rsidRPr="00E75349" w:rsidTr="00E75349">
        <w:tc>
          <w:tcPr>
            <w:tcW w:w="510" w:type="dxa"/>
          </w:tcPr>
          <w:p w:rsidR="00E75349" w:rsidRPr="00E75349" w:rsidRDefault="00E75349" w:rsidP="00E75349">
            <w:pPr>
              <w:widowControl w:val="0"/>
              <w:autoSpaceDE w:val="0"/>
              <w:autoSpaceDN w:val="0"/>
              <w:rPr>
                <w:rFonts w:ascii="Arial" w:hAnsi="Arial" w:cs="Arial"/>
                <w:sz w:val="20"/>
                <w:szCs w:val="20"/>
              </w:rPr>
            </w:pPr>
            <w:r w:rsidRPr="00E75349">
              <w:rPr>
                <w:rFonts w:ascii="Arial" w:hAnsi="Arial" w:cs="Arial"/>
                <w:sz w:val="20"/>
                <w:szCs w:val="20"/>
              </w:rPr>
              <w:t>1.</w:t>
            </w:r>
          </w:p>
        </w:tc>
        <w:tc>
          <w:tcPr>
            <w:tcW w:w="3029" w:type="dxa"/>
          </w:tcPr>
          <w:p w:rsidR="00E75349" w:rsidRPr="00E75349" w:rsidRDefault="00E75349" w:rsidP="00E75349">
            <w:pPr>
              <w:widowControl w:val="0"/>
              <w:autoSpaceDE w:val="0"/>
              <w:autoSpaceDN w:val="0"/>
              <w:rPr>
                <w:rFonts w:ascii="Arial" w:hAnsi="Arial" w:cs="Arial"/>
                <w:sz w:val="20"/>
                <w:szCs w:val="20"/>
              </w:rPr>
            </w:pPr>
            <w:r w:rsidRPr="00E75349">
              <w:rPr>
                <w:rFonts w:ascii="Arial" w:hAnsi="Arial" w:cs="Arial"/>
                <w:sz w:val="20"/>
                <w:szCs w:val="20"/>
              </w:rPr>
              <w:t>Количество выполненных рейсов по маршрутам</w:t>
            </w:r>
          </w:p>
        </w:tc>
        <w:tc>
          <w:tcPr>
            <w:tcW w:w="1276" w:type="dxa"/>
          </w:tcPr>
          <w:p w:rsidR="00E75349" w:rsidRPr="00E75349" w:rsidRDefault="00E75349" w:rsidP="00E75349">
            <w:pPr>
              <w:widowControl w:val="0"/>
              <w:autoSpaceDE w:val="0"/>
              <w:autoSpaceDN w:val="0"/>
              <w:jc w:val="center"/>
              <w:rPr>
                <w:rFonts w:ascii="Arial" w:hAnsi="Arial" w:cs="Arial"/>
                <w:sz w:val="20"/>
                <w:szCs w:val="20"/>
              </w:rPr>
            </w:pPr>
            <w:proofErr w:type="gramStart"/>
            <w:r w:rsidRPr="00E75349">
              <w:rPr>
                <w:rFonts w:ascii="Arial" w:hAnsi="Arial" w:cs="Arial"/>
                <w:sz w:val="20"/>
                <w:szCs w:val="20"/>
              </w:rPr>
              <w:t>рейс</w:t>
            </w:r>
            <w:proofErr w:type="gramEnd"/>
          </w:p>
        </w:tc>
        <w:tc>
          <w:tcPr>
            <w:tcW w:w="4961" w:type="dxa"/>
          </w:tcPr>
          <w:p w:rsidR="00E75349" w:rsidRPr="00E75349" w:rsidRDefault="00E75349" w:rsidP="00E75349">
            <w:pPr>
              <w:widowControl w:val="0"/>
              <w:autoSpaceDE w:val="0"/>
              <w:autoSpaceDN w:val="0"/>
              <w:jc w:val="center"/>
              <w:rPr>
                <w:rFonts w:ascii="Arial" w:hAnsi="Arial" w:cs="Arial"/>
                <w:sz w:val="20"/>
                <w:szCs w:val="20"/>
              </w:rPr>
            </w:pPr>
            <w:r w:rsidRPr="00E75349">
              <w:rPr>
                <w:rFonts w:ascii="Arial" w:hAnsi="Arial" w:cs="Arial"/>
                <w:sz w:val="20"/>
                <w:szCs w:val="20"/>
              </w:rPr>
              <w:t>159120</w:t>
            </w:r>
          </w:p>
          <w:p w:rsidR="00E75349" w:rsidRPr="00E75349" w:rsidRDefault="00E75349" w:rsidP="00E75349">
            <w:pPr>
              <w:widowControl w:val="0"/>
              <w:autoSpaceDE w:val="0"/>
              <w:autoSpaceDN w:val="0"/>
              <w:jc w:val="center"/>
              <w:rPr>
                <w:rFonts w:ascii="Arial" w:hAnsi="Arial" w:cs="Arial"/>
                <w:sz w:val="20"/>
                <w:szCs w:val="20"/>
              </w:rPr>
            </w:pPr>
          </w:p>
        </w:tc>
      </w:tr>
    </w:tbl>
    <w:p w:rsidR="00E75349" w:rsidRPr="00E75349" w:rsidRDefault="00E75349" w:rsidP="00E75349">
      <w:pPr>
        <w:widowControl w:val="0"/>
        <w:autoSpaceDE w:val="0"/>
        <w:autoSpaceDN w:val="0"/>
        <w:jc w:val="both"/>
        <w:rPr>
          <w:rFonts w:ascii="Arial" w:hAnsi="Arial" w:cs="Arial"/>
          <w:sz w:val="20"/>
          <w:szCs w:val="20"/>
        </w:rPr>
      </w:pPr>
    </w:p>
    <w:p w:rsidR="00E75349" w:rsidRPr="00E75349" w:rsidRDefault="00E75349" w:rsidP="00E75349">
      <w:pPr>
        <w:widowControl w:val="0"/>
        <w:autoSpaceDE w:val="0"/>
        <w:autoSpaceDN w:val="0"/>
        <w:ind w:firstLine="540"/>
        <w:jc w:val="both"/>
        <w:outlineLvl w:val="1"/>
        <w:rPr>
          <w:rFonts w:ascii="Arial" w:hAnsi="Arial" w:cs="Arial"/>
          <w:b/>
          <w:sz w:val="20"/>
          <w:szCs w:val="20"/>
        </w:rPr>
      </w:pPr>
      <w:r w:rsidRPr="00E75349">
        <w:rPr>
          <w:rFonts w:ascii="Arial" w:hAnsi="Arial" w:cs="Arial"/>
          <w:b/>
          <w:sz w:val="20"/>
          <w:szCs w:val="20"/>
        </w:rPr>
        <w:t>5. Прогноз конечных результатов муниципальной программы.</w:t>
      </w:r>
    </w:p>
    <w:p w:rsidR="00E75349" w:rsidRPr="00E75349" w:rsidRDefault="00E75349" w:rsidP="00E75349">
      <w:pPr>
        <w:widowControl w:val="0"/>
        <w:autoSpaceDE w:val="0"/>
        <w:autoSpaceDN w:val="0"/>
        <w:spacing w:before="200"/>
        <w:ind w:firstLine="540"/>
        <w:jc w:val="both"/>
        <w:rPr>
          <w:rFonts w:ascii="Arial" w:hAnsi="Arial" w:cs="Arial"/>
          <w:sz w:val="20"/>
          <w:szCs w:val="20"/>
        </w:rPr>
      </w:pPr>
      <w:r w:rsidRPr="00E75349">
        <w:rPr>
          <w:rFonts w:ascii="Arial" w:hAnsi="Arial" w:cs="Arial"/>
          <w:sz w:val="20"/>
          <w:szCs w:val="20"/>
        </w:rPr>
        <w:t>Реализация муниципальной программы позволит организовать перевозку пассажиров и багажа по маршрутам регулярных перевозок по маршрутам:</w:t>
      </w:r>
    </w:p>
    <w:p w:rsidR="00E75349" w:rsidRPr="00E75349" w:rsidRDefault="00E75349" w:rsidP="00E75349">
      <w:pPr>
        <w:widowControl w:val="0"/>
        <w:snapToGrid w:val="0"/>
        <w:spacing w:line="259" w:lineRule="auto"/>
        <w:ind w:firstLine="600"/>
        <w:rPr>
          <w:rFonts w:ascii="Arial" w:hAnsi="Arial" w:cs="Arial"/>
          <w:sz w:val="20"/>
          <w:szCs w:val="20"/>
        </w:rPr>
      </w:pPr>
      <w:r w:rsidRPr="00E75349">
        <w:rPr>
          <w:rFonts w:ascii="Arial" w:hAnsi="Arial" w:cs="Arial"/>
          <w:sz w:val="20"/>
          <w:szCs w:val="20"/>
        </w:rPr>
        <w:t>- маршрут № 1 Радужная-КХЗ с количеством рейсов в месяц – 2730 рейсов</w:t>
      </w:r>
    </w:p>
    <w:p w:rsidR="00E75349" w:rsidRPr="00E75349" w:rsidRDefault="00E75349" w:rsidP="00E75349">
      <w:pPr>
        <w:widowControl w:val="0"/>
        <w:snapToGrid w:val="0"/>
        <w:spacing w:line="259" w:lineRule="auto"/>
        <w:ind w:firstLine="600"/>
        <w:rPr>
          <w:rFonts w:ascii="Arial" w:hAnsi="Arial" w:cs="Arial"/>
          <w:sz w:val="20"/>
          <w:szCs w:val="20"/>
        </w:rPr>
      </w:pPr>
      <w:r w:rsidRPr="00E75349">
        <w:rPr>
          <w:rFonts w:ascii="Arial" w:hAnsi="Arial" w:cs="Arial"/>
          <w:sz w:val="20"/>
          <w:szCs w:val="20"/>
        </w:rPr>
        <w:t xml:space="preserve">- маршрут № 1 </w:t>
      </w:r>
      <w:proofErr w:type="spellStart"/>
      <w:r w:rsidRPr="00E75349">
        <w:rPr>
          <w:rFonts w:ascii="Arial" w:hAnsi="Arial" w:cs="Arial"/>
          <w:sz w:val="20"/>
          <w:szCs w:val="20"/>
        </w:rPr>
        <w:t>фишмен</w:t>
      </w:r>
      <w:proofErr w:type="spellEnd"/>
      <w:r w:rsidRPr="00E75349">
        <w:rPr>
          <w:rFonts w:ascii="Arial" w:hAnsi="Arial" w:cs="Arial"/>
          <w:sz w:val="20"/>
          <w:szCs w:val="20"/>
        </w:rPr>
        <w:t xml:space="preserve"> Радужная-</w:t>
      </w:r>
      <w:proofErr w:type="spellStart"/>
      <w:r w:rsidRPr="00E75349">
        <w:rPr>
          <w:rFonts w:ascii="Arial" w:hAnsi="Arial" w:cs="Arial"/>
          <w:sz w:val="20"/>
          <w:szCs w:val="20"/>
        </w:rPr>
        <w:t>Фишмен</w:t>
      </w:r>
      <w:proofErr w:type="spellEnd"/>
      <w:r w:rsidRPr="00E75349">
        <w:rPr>
          <w:rFonts w:ascii="Arial" w:hAnsi="Arial" w:cs="Arial"/>
          <w:sz w:val="20"/>
          <w:szCs w:val="20"/>
        </w:rPr>
        <w:t>-КХЗ с количеством рейсов в месяц – 240 рейсов</w:t>
      </w:r>
    </w:p>
    <w:p w:rsidR="00E75349" w:rsidRPr="00E75349" w:rsidRDefault="00E75349" w:rsidP="00E75349">
      <w:pPr>
        <w:widowControl w:val="0"/>
        <w:snapToGrid w:val="0"/>
        <w:spacing w:line="259" w:lineRule="auto"/>
        <w:ind w:firstLine="600"/>
        <w:rPr>
          <w:rFonts w:ascii="Arial" w:hAnsi="Arial" w:cs="Arial"/>
          <w:sz w:val="20"/>
          <w:szCs w:val="20"/>
        </w:rPr>
      </w:pPr>
      <w:r w:rsidRPr="00E75349">
        <w:rPr>
          <w:rFonts w:ascii="Arial" w:hAnsi="Arial" w:cs="Arial"/>
          <w:sz w:val="20"/>
          <w:szCs w:val="20"/>
        </w:rPr>
        <w:t>- маршрут № 1У Радужная-</w:t>
      </w:r>
      <w:proofErr w:type="spellStart"/>
      <w:r w:rsidRPr="00E75349">
        <w:rPr>
          <w:rFonts w:ascii="Arial" w:hAnsi="Arial" w:cs="Arial"/>
          <w:sz w:val="20"/>
          <w:szCs w:val="20"/>
        </w:rPr>
        <w:t>Горбольница</w:t>
      </w:r>
      <w:proofErr w:type="spellEnd"/>
      <w:r w:rsidRPr="00E75349">
        <w:rPr>
          <w:rFonts w:ascii="Arial" w:hAnsi="Arial" w:cs="Arial"/>
          <w:sz w:val="20"/>
          <w:szCs w:val="20"/>
        </w:rPr>
        <w:t xml:space="preserve"> с количеством рейсов в месяц – 420 рейсов</w:t>
      </w:r>
    </w:p>
    <w:p w:rsidR="00E75349" w:rsidRPr="00E75349" w:rsidRDefault="00E75349" w:rsidP="00E75349">
      <w:pPr>
        <w:widowControl w:val="0"/>
        <w:snapToGrid w:val="0"/>
        <w:spacing w:line="259" w:lineRule="auto"/>
        <w:ind w:firstLine="600"/>
        <w:rPr>
          <w:rFonts w:ascii="Arial" w:hAnsi="Arial" w:cs="Arial"/>
          <w:sz w:val="20"/>
          <w:szCs w:val="20"/>
        </w:rPr>
      </w:pPr>
      <w:r w:rsidRPr="00E75349">
        <w:rPr>
          <w:rFonts w:ascii="Arial" w:hAnsi="Arial" w:cs="Arial"/>
          <w:sz w:val="20"/>
          <w:szCs w:val="20"/>
        </w:rPr>
        <w:t>- маршрут № 1У шлюз Радужная-</w:t>
      </w:r>
      <w:proofErr w:type="spellStart"/>
      <w:r w:rsidRPr="00E75349">
        <w:rPr>
          <w:rFonts w:ascii="Arial" w:hAnsi="Arial" w:cs="Arial"/>
          <w:sz w:val="20"/>
          <w:szCs w:val="20"/>
        </w:rPr>
        <w:t>Горбольница</w:t>
      </w:r>
      <w:proofErr w:type="spellEnd"/>
      <w:r w:rsidRPr="00E75349">
        <w:rPr>
          <w:rFonts w:ascii="Arial" w:hAnsi="Arial" w:cs="Arial"/>
          <w:sz w:val="20"/>
          <w:szCs w:val="20"/>
        </w:rPr>
        <w:t>-с/о «Строитель» с количеством рейсов в месяц – 420 рейсов</w:t>
      </w:r>
    </w:p>
    <w:p w:rsidR="00E75349" w:rsidRPr="00E75349" w:rsidRDefault="00E75349" w:rsidP="00E75349">
      <w:pPr>
        <w:widowControl w:val="0"/>
        <w:snapToGrid w:val="0"/>
        <w:spacing w:line="259" w:lineRule="auto"/>
        <w:ind w:firstLine="600"/>
        <w:rPr>
          <w:rFonts w:ascii="Arial" w:hAnsi="Arial" w:cs="Arial"/>
          <w:sz w:val="20"/>
          <w:szCs w:val="20"/>
        </w:rPr>
      </w:pPr>
      <w:r w:rsidRPr="00E75349">
        <w:rPr>
          <w:rFonts w:ascii="Arial" w:hAnsi="Arial" w:cs="Arial"/>
          <w:sz w:val="20"/>
          <w:szCs w:val="20"/>
        </w:rPr>
        <w:t>- маршрут № 2 Совхозная-КХЗ с количеством рейсов в месяц – 420 рейсов</w:t>
      </w:r>
    </w:p>
    <w:p w:rsidR="00E75349" w:rsidRPr="00E75349" w:rsidRDefault="00E75349" w:rsidP="00E75349">
      <w:pPr>
        <w:widowControl w:val="0"/>
        <w:snapToGrid w:val="0"/>
        <w:spacing w:line="259" w:lineRule="auto"/>
        <w:ind w:firstLine="600"/>
        <w:rPr>
          <w:rFonts w:ascii="Arial" w:hAnsi="Arial" w:cs="Arial"/>
          <w:sz w:val="20"/>
          <w:szCs w:val="20"/>
        </w:rPr>
      </w:pPr>
      <w:r w:rsidRPr="00E75349">
        <w:rPr>
          <w:rFonts w:ascii="Arial" w:hAnsi="Arial" w:cs="Arial"/>
          <w:sz w:val="20"/>
          <w:szCs w:val="20"/>
        </w:rPr>
        <w:t>- маршрут № 2к Кладбище-Центр-КХЗ с количеством рейсов в месяц – 420 рейсов</w:t>
      </w:r>
    </w:p>
    <w:p w:rsidR="00E75349" w:rsidRPr="00E75349" w:rsidRDefault="00E75349" w:rsidP="00E75349">
      <w:pPr>
        <w:widowControl w:val="0"/>
        <w:snapToGrid w:val="0"/>
        <w:spacing w:line="259" w:lineRule="auto"/>
        <w:ind w:firstLine="600"/>
        <w:rPr>
          <w:rFonts w:ascii="Arial" w:hAnsi="Arial" w:cs="Arial"/>
          <w:sz w:val="20"/>
          <w:szCs w:val="20"/>
        </w:rPr>
      </w:pPr>
      <w:r w:rsidRPr="00E75349">
        <w:rPr>
          <w:rFonts w:ascii="Arial" w:hAnsi="Arial" w:cs="Arial"/>
          <w:sz w:val="20"/>
          <w:szCs w:val="20"/>
        </w:rPr>
        <w:t>- маршрут № 2У Кладбище-Центр-</w:t>
      </w:r>
      <w:proofErr w:type="spellStart"/>
      <w:r w:rsidRPr="00E75349">
        <w:rPr>
          <w:rFonts w:ascii="Arial" w:hAnsi="Arial" w:cs="Arial"/>
          <w:sz w:val="20"/>
          <w:szCs w:val="20"/>
        </w:rPr>
        <w:t>Горбольница</w:t>
      </w:r>
      <w:proofErr w:type="spellEnd"/>
      <w:r w:rsidRPr="00E75349">
        <w:rPr>
          <w:rFonts w:ascii="Arial" w:hAnsi="Arial" w:cs="Arial"/>
          <w:sz w:val="20"/>
          <w:szCs w:val="20"/>
        </w:rPr>
        <w:t xml:space="preserve"> с количеством рейсов в месяц – 420 рейсов</w:t>
      </w:r>
    </w:p>
    <w:p w:rsidR="00E75349" w:rsidRPr="00E75349" w:rsidRDefault="00E75349" w:rsidP="00E75349">
      <w:pPr>
        <w:widowControl w:val="0"/>
        <w:snapToGrid w:val="0"/>
        <w:spacing w:line="259" w:lineRule="auto"/>
        <w:ind w:firstLine="600"/>
        <w:rPr>
          <w:rFonts w:ascii="Arial" w:hAnsi="Arial" w:cs="Arial"/>
          <w:sz w:val="20"/>
          <w:szCs w:val="20"/>
        </w:rPr>
      </w:pPr>
      <w:r w:rsidRPr="00E75349">
        <w:rPr>
          <w:rFonts w:ascii="Arial" w:hAnsi="Arial" w:cs="Arial"/>
          <w:sz w:val="20"/>
          <w:szCs w:val="20"/>
        </w:rPr>
        <w:t>- маршрут № 3 Очистные-</w:t>
      </w:r>
      <w:proofErr w:type="spellStart"/>
      <w:r w:rsidRPr="00E75349">
        <w:rPr>
          <w:rFonts w:ascii="Arial" w:hAnsi="Arial" w:cs="Arial"/>
          <w:sz w:val="20"/>
          <w:szCs w:val="20"/>
        </w:rPr>
        <w:t>Горбольница</w:t>
      </w:r>
      <w:proofErr w:type="spellEnd"/>
      <w:r w:rsidRPr="00E75349">
        <w:rPr>
          <w:rFonts w:ascii="Arial" w:hAnsi="Arial" w:cs="Arial"/>
          <w:sz w:val="20"/>
          <w:szCs w:val="20"/>
        </w:rPr>
        <w:t xml:space="preserve"> с количеством рейсов в месяц – 1140 рейсов</w:t>
      </w:r>
    </w:p>
    <w:p w:rsidR="00E75349" w:rsidRPr="00E75349" w:rsidRDefault="00E75349" w:rsidP="00E75349">
      <w:pPr>
        <w:widowControl w:val="0"/>
        <w:snapToGrid w:val="0"/>
        <w:spacing w:line="259" w:lineRule="auto"/>
        <w:ind w:firstLine="600"/>
        <w:rPr>
          <w:rFonts w:ascii="Arial" w:hAnsi="Arial" w:cs="Arial"/>
          <w:sz w:val="20"/>
          <w:szCs w:val="20"/>
        </w:rPr>
      </w:pPr>
      <w:r w:rsidRPr="00E75349">
        <w:rPr>
          <w:rFonts w:ascii="Arial" w:hAnsi="Arial" w:cs="Arial"/>
          <w:sz w:val="20"/>
          <w:szCs w:val="20"/>
        </w:rPr>
        <w:t>- маршрут № 4 Телецентр-КХЗ с количеством рейсов в месяц – 990 рейсов</w:t>
      </w:r>
    </w:p>
    <w:p w:rsidR="00E75349" w:rsidRPr="00E75349" w:rsidRDefault="00E75349" w:rsidP="00E75349">
      <w:pPr>
        <w:widowControl w:val="0"/>
        <w:snapToGrid w:val="0"/>
        <w:spacing w:line="259" w:lineRule="auto"/>
        <w:ind w:firstLine="600"/>
        <w:rPr>
          <w:rFonts w:ascii="Arial" w:hAnsi="Arial" w:cs="Arial"/>
          <w:sz w:val="20"/>
          <w:szCs w:val="20"/>
        </w:rPr>
      </w:pPr>
      <w:r w:rsidRPr="00E75349">
        <w:rPr>
          <w:rFonts w:ascii="Arial" w:hAnsi="Arial" w:cs="Arial"/>
          <w:sz w:val="20"/>
          <w:szCs w:val="20"/>
        </w:rPr>
        <w:t>- маршрут № 4.1 Телецентр-КХЗ-с/о «Северянка» с количеством рейсов в месяц – 210 рейсов</w:t>
      </w:r>
    </w:p>
    <w:p w:rsidR="00E75349" w:rsidRPr="00E75349" w:rsidRDefault="00E75349" w:rsidP="00E75349">
      <w:pPr>
        <w:widowControl w:val="0"/>
        <w:snapToGrid w:val="0"/>
        <w:spacing w:line="259" w:lineRule="auto"/>
        <w:ind w:firstLine="600"/>
        <w:rPr>
          <w:rFonts w:ascii="Arial" w:hAnsi="Arial" w:cs="Arial"/>
          <w:sz w:val="20"/>
          <w:szCs w:val="20"/>
        </w:rPr>
      </w:pPr>
      <w:r w:rsidRPr="00E75349">
        <w:rPr>
          <w:rFonts w:ascii="Arial" w:hAnsi="Arial" w:cs="Arial"/>
          <w:sz w:val="20"/>
          <w:szCs w:val="20"/>
        </w:rPr>
        <w:t>- маршрут № 4А Центр-Сады КХЗ с количеством рейсов в месяц – 330 рейсов</w:t>
      </w:r>
    </w:p>
    <w:p w:rsidR="00E75349" w:rsidRPr="00E75349" w:rsidRDefault="00E75349" w:rsidP="00E75349">
      <w:pPr>
        <w:widowControl w:val="0"/>
        <w:snapToGrid w:val="0"/>
        <w:spacing w:line="259" w:lineRule="auto"/>
        <w:ind w:firstLine="600"/>
        <w:rPr>
          <w:rFonts w:ascii="Arial" w:hAnsi="Arial" w:cs="Arial"/>
          <w:sz w:val="20"/>
          <w:szCs w:val="20"/>
        </w:rPr>
      </w:pPr>
      <w:r w:rsidRPr="00E75349">
        <w:rPr>
          <w:rFonts w:ascii="Arial" w:hAnsi="Arial" w:cs="Arial"/>
          <w:sz w:val="20"/>
          <w:szCs w:val="20"/>
        </w:rPr>
        <w:t>- маршрут № 5 Центр-Нагорное с количеством рейсов в месяц – 630 рейсов</w:t>
      </w:r>
    </w:p>
    <w:p w:rsidR="00E75349" w:rsidRPr="00E75349" w:rsidRDefault="00E75349" w:rsidP="00E75349">
      <w:pPr>
        <w:widowControl w:val="0"/>
        <w:snapToGrid w:val="0"/>
        <w:spacing w:line="259" w:lineRule="auto"/>
        <w:ind w:firstLine="600"/>
        <w:rPr>
          <w:rFonts w:ascii="Arial" w:hAnsi="Arial" w:cs="Arial"/>
          <w:sz w:val="20"/>
          <w:szCs w:val="20"/>
        </w:rPr>
      </w:pPr>
      <w:r w:rsidRPr="00E75349">
        <w:rPr>
          <w:rFonts w:ascii="Arial" w:hAnsi="Arial" w:cs="Arial"/>
          <w:sz w:val="20"/>
          <w:szCs w:val="20"/>
        </w:rPr>
        <w:t xml:space="preserve">- маршрут № 5.1 </w:t>
      </w:r>
      <w:proofErr w:type="spellStart"/>
      <w:r w:rsidRPr="00E75349">
        <w:rPr>
          <w:rFonts w:ascii="Arial" w:hAnsi="Arial" w:cs="Arial"/>
          <w:sz w:val="20"/>
          <w:szCs w:val="20"/>
        </w:rPr>
        <w:t>Каолви</w:t>
      </w:r>
      <w:proofErr w:type="spellEnd"/>
      <w:r w:rsidRPr="00E75349">
        <w:rPr>
          <w:rFonts w:ascii="Arial" w:hAnsi="Arial" w:cs="Arial"/>
          <w:sz w:val="20"/>
          <w:szCs w:val="20"/>
        </w:rPr>
        <w:t>-Центр-Нагорное с количеством рейсов в месяц – 690 рейсов</w:t>
      </w:r>
    </w:p>
    <w:p w:rsidR="00E75349" w:rsidRPr="00E75349" w:rsidRDefault="00E75349" w:rsidP="00E75349">
      <w:pPr>
        <w:widowControl w:val="0"/>
        <w:snapToGrid w:val="0"/>
        <w:spacing w:line="259" w:lineRule="auto"/>
        <w:ind w:firstLine="600"/>
        <w:rPr>
          <w:rFonts w:ascii="Arial" w:hAnsi="Arial" w:cs="Arial"/>
          <w:sz w:val="20"/>
          <w:szCs w:val="20"/>
        </w:rPr>
      </w:pPr>
      <w:r w:rsidRPr="00E75349">
        <w:rPr>
          <w:rFonts w:ascii="Arial" w:hAnsi="Arial" w:cs="Arial"/>
          <w:sz w:val="20"/>
          <w:szCs w:val="20"/>
        </w:rPr>
        <w:t>- маршрут № 5А СТО-Светлая с количеством рейсов в месяц – 1020 рейсов</w:t>
      </w:r>
    </w:p>
    <w:p w:rsidR="00E75349" w:rsidRPr="00E75349" w:rsidRDefault="00E75349" w:rsidP="00E75349">
      <w:pPr>
        <w:widowControl w:val="0"/>
        <w:snapToGrid w:val="0"/>
        <w:spacing w:line="259" w:lineRule="auto"/>
        <w:ind w:firstLine="600"/>
        <w:rPr>
          <w:rFonts w:ascii="Arial" w:hAnsi="Arial" w:cs="Arial"/>
          <w:sz w:val="20"/>
          <w:szCs w:val="20"/>
        </w:rPr>
      </w:pPr>
      <w:r w:rsidRPr="00E75349">
        <w:rPr>
          <w:rFonts w:ascii="Arial" w:hAnsi="Arial" w:cs="Arial"/>
          <w:sz w:val="20"/>
          <w:szCs w:val="20"/>
        </w:rPr>
        <w:t>- маршрут № 6 Очистные-БТЭЦ с количеством рейсов в месяц – 480 рейсов</w:t>
      </w:r>
    </w:p>
    <w:p w:rsidR="00E75349" w:rsidRPr="00E75349" w:rsidRDefault="00E75349" w:rsidP="00E75349">
      <w:pPr>
        <w:widowControl w:val="0"/>
        <w:snapToGrid w:val="0"/>
        <w:spacing w:line="259" w:lineRule="auto"/>
        <w:ind w:firstLine="600"/>
        <w:rPr>
          <w:rFonts w:ascii="Arial" w:hAnsi="Arial" w:cs="Arial"/>
          <w:sz w:val="20"/>
          <w:szCs w:val="20"/>
        </w:rPr>
      </w:pPr>
      <w:r w:rsidRPr="00E75349">
        <w:rPr>
          <w:rFonts w:ascii="Arial" w:hAnsi="Arial" w:cs="Arial"/>
          <w:sz w:val="20"/>
          <w:szCs w:val="20"/>
        </w:rPr>
        <w:t>- маршрут № 7 Энергетик-СТО с количеством рейсов в месяц – 570 рейсов</w:t>
      </w:r>
    </w:p>
    <w:p w:rsidR="00E75349" w:rsidRPr="00E75349" w:rsidRDefault="00E75349" w:rsidP="00E75349">
      <w:pPr>
        <w:widowControl w:val="0"/>
        <w:snapToGrid w:val="0"/>
        <w:spacing w:line="259" w:lineRule="auto"/>
        <w:ind w:firstLine="600"/>
        <w:rPr>
          <w:rFonts w:ascii="Arial" w:hAnsi="Arial" w:cs="Arial"/>
          <w:sz w:val="20"/>
          <w:szCs w:val="20"/>
        </w:rPr>
      </w:pPr>
      <w:r w:rsidRPr="00E75349">
        <w:rPr>
          <w:rFonts w:ascii="Arial" w:hAnsi="Arial" w:cs="Arial"/>
          <w:sz w:val="20"/>
          <w:szCs w:val="20"/>
        </w:rPr>
        <w:t>- маршрут № 7А Энергетик-</w:t>
      </w:r>
      <w:proofErr w:type="spellStart"/>
      <w:r w:rsidRPr="00E75349">
        <w:rPr>
          <w:rFonts w:ascii="Arial" w:hAnsi="Arial" w:cs="Arial"/>
          <w:sz w:val="20"/>
          <w:szCs w:val="20"/>
        </w:rPr>
        <w:t>Горбольница</w:t>
      </w:r>
      <w:proofErr w:type="spellEnd"/>
      <w:r w:rsidRPr="00E75349">
        <w:rPr>
          <w:rFonts w:ascii="Arial" w:hAnsi="Arial" w:cs="Arial"/>
          <w:sz w:val="20"/>
          <w:szCs w:val="20"/>
        </w:rPr>
        <w:t xml:space="preserve"> с количеством рейсов в месяц – 450 рейсов</w:t>
      </w:r>
    </w:p>
    <w:p w:rsidR="00E75349" w:rsidRPr="00E75349" w:rsidRDefault="00E75349" w:rsidP="00E75349">
      <w:pPr>
        <w:widowControl w:val="0"/>
        <w:snapToGrid w:val="0"/>
        <w:spacing w:line="259" w:lineRule="auto"/>
        <w:ind w:firstLine="600"/>
        <w:rPr>
          <w:rFonts w:ascii="Arial" w:hAnsi="Arial" w:cs="Arial"/>
          <w:sz w:val="20"/>
          <w:szCs w:val="20"/>
        </w:rPr>
      </w:pPr>
      <w:r w:rsidRPr="00E75349">
        <w:rPr>
          <w:rFonts w:ascii="Arial" w:hAnsi="Arial" w:cs="Arial"/>
          <w:sz w:val="20"/>
          <w:szCs w:val="20"/>
        </w:rPr>
        <w:t>- маршрут № 7А шлюз Энергетик-с/о «Строитель» с количеством рейсов в месяц – 450 рейсов</w:t>
      </w:r>
    </w:p>
    <w:p w:rsidR="00E75349" w:rsidRPr="00E75349" w:rsidRDefault="00E75349" w:rsidP="00E75349">
      <w:pPr>
        <w:widowControl w:val="0"/>
        <w:snapToGrid w:val="0"/>
        <w:spacing w:line="259" w:lineRule="auto"/>
        <w:ind w:firstLine="600"/>
        <w:rPr>
          <w:rFonts w:ascii="Arial" w:hAnsi="Arial" w:cs="Arial"/>
          <w:sz w:val="20"/>
          <w:szCs w:val="20"/>
        </w:rPr>
      </w:pPr>
      <w:r w:rsidRPr="00E75349">
        <w:rPr>
          <w:rFonts w:ascii="Arial" w:hAnsi="Arial" w:cs="Arial"/>
          <w:sz w:val="20"/>
          <w:szCs w:val="20"/>
        </w:rPr>
        <w:t>- маршрут № 172 Куйбышев-ж/д вокзал-Куйбышев с количеством рейсов в месяц – 810 рейсов</w:t>
      </w:r>
    </w:p>
    <w:p w:rsidR="00E75349" w:rsidRPr="00E75349" w:rsidRDefault="00E75349" w:rsidP="00E75349">
      <w:pPr>
        <w:widowControl w:val="0"/>
        <w:snapToGrid w:val="0"/>
        <w:spacing w:line="259" w:lineRule="auto"/>
        <w:ind w:firstLine="600"/>
        <w:rPr>
          <w:rFonts w:ascii="Arial" w:hAnsi="Arial" w:cs="Arial"/>
          <w:sz w:val="20"/>
          <w:szCs w:val="20"/>
        </w:rPr>
      </w:pPr>
      <w:r w:rsidRPr="00E75349">
        <w:rPr>
          <w:rFonts w:ascii="Arial" w:hAnsi="Arial" w:cs="Arial"/>
          <w:sz w:val="20"/>
          <w:szCs w:val="20"/>
        </w:rPr>
        <w:t>- маршрут № 173 Центр-</w:t>
      </w:r>
      <w:proofErr w:type="spellStart"/>
      <w:r w:rsidRPr="00E75349">
        <w:rPr>
          <w:rFonts w:ascii="Arial" w:hAnsi="Arial" w:cs="Arial"/>
          <w:sz w:val="20"/>
          <w:szCs w:val="20"/>
        </w:rPr>
        <w:t>Абрамово</w:t>
      </w:r>
      <w:proofErr w:type="spellEnd"/>
      <w:r w:rsidRPr="00E75349">
        <w:rPr>
          <w:rFonts w:ascii="Arial" w:hAnsi="Arial" w:cs="Arial"/>
          <w:sz w:val="20"/>
          <w:szCs w:val="20"/>
        </w:rPr>
        <w:t xml:space="preserve"> с количеством рейсов в месяц – 240 рейсов</w:t>
      </w:r>
    </w:p>
    <w:p w:rsidR="00E75349" w:rsidRPr="00E75349" w:rsidRDefault="00E75349" w:rsidP="00E75349">
      <w:pPr>
        <w:widowControl w:val="0"/>
        <w:snapToGrid w:val="0"/>
        <w:spacing w:line="259" w:lineRule="auto"/>
        <w:ind w:firstLine="600"/>
        <w:rPr>
          <w:rFonts w:ascii="Arial" w:hAnsi="Arial" w:cs="Arial"/>
          <w:sz w:val="20"/>
          <w:szCs w:val="20"/>
        </w:rPr>
      </w:pPr>
      <w:r w:rsidRPr="00E75349">
        <w:rPr>
          <w:rFonts w:ascii="Arial" w:hAnsi="Arial" w:cs="Arial"/>
          <w:sz w:val="20"/>
          <w:szCs w:val="20"/>
        </w:rPr>
        <w:t>- маршрут № 173г Центр-</w:t>
      </w:r>
      <w:proofErr w:type="spellStart"/>
      <w:r w:rsidRPr="00E75349">
        <w:rPr>
          <w:rFonts w:ascii="Arial" w:hAnsi="Arial" w:cs="Arial"/>
          <w:sz w:val="20"/>
          <w:szCs w:val="20"/>
        </w:rPr>
        <w:t>Абрамово</w:t>
      </w:r>
      <w:proofErr w:type="spellEnd"/>
      <w:r w:rsidRPr="00E75349">
        <w:rPr>
          <w:rFonts w:ascii="Arial" w:hAnsi="Arial" w:cs="Arial"/>
          <w:sz w:val="20"/>
          <w:szCs w:val="20"/>
        </w:rPr>
        <w:t>-</w:t>
      </w:r>
      <w:proofErr w:type="spellStart"/>
      <w:r w:rsidRPr="00E75349">
        <w:rPr>
          <w:rFonts w:ascii="Arial" w:hAnsi="Arial" w:cs="Arial"/>
          <w:sz w:val="20"/>
          <w:szCs w:val="20"/>
        </w:rPr>
        <w:t>Горбольница</w:t>
      </w:r>
      <w:proofErr w:type="spellEnd"/>
      <w:r w:rsidRPr="00E75349">
        <w:rPr>
          <w:rFonts w:ascii="Arial" w:hAnsi="Arial" w:cs="Arial"/>
          <w:sz w:val="20"/>
          <w:szCs w:val="20"/>
        </w:rPr>
        <w:t xml:space="preserve"> с количеством рейсов в месяц – 180 рейсов</w:t>
      </w:r>
    </w:p>
    <w:p w:rsidR="00E75349" w:rsidRPr="00E75349" w:rsidRDefault="00E75349" w:rsidP="00E75349">
      <w:pPr>
        <w:widowControl w:val="0"/>
        <w:autoSpaceDE w:val="0"/>
        <w:autoSpaceDN w:val="0"/>
        <w:spacing w:before="200"/>
        <w:ind w:firstLine="540"/>
        <w:jc w:val="both"/>
        <w:outlineLvl w:val="1"/>
        <w:rPr>
          <w:rFonts w:ascii="Arial" w:hAnsi="Arial" w:cs="Arial"/>
          <w:b/>
          <w:sz w:val="20"/>
          <w:szCs w:val="20"/>
        </w:rPr>
      </w:pPr>
      <w:r w:rsidRPr="00E75349">
        <w:rPr>
          <w:rFonts w:ascii="Arial" w:hAnsi="Arial" w:cs="Arial"/>
          <w:b/>
          <w:sz w:val="20"/>
          <w:szCs w:val="20"/>
        </w:rPr>
        <w:t>6. Сроки и этапы реализации муниципальной программы.</w:t>
      </w:r>
    </w:p>
    <w:p w:rsidR="00E75349" w:rsidRPr="00E75349" w:rsidRDefault="00E75349" w:rsidP="00E75349">
      <w:pPr>
        <w:widowControl w:val="0"/>
        <w:autoSpaceDE w:val="0"/>
        <w:autoSpaceDN w:val="0"/>
        <w:ind w:firstLine="540"/>
        <w:jc w:val="both"/>
        <w:outlineLvl w:val="1"/>
        <w:rPr>
          <w:rFonts w:ascii="Arial" w:hAnsi="Arial" w:cs="Arial"/>
          <w:b/>
          <w:sz w:val="20"/>
          <w:szCs w:val="20"/>
        </w:rPr>
      </w:pPr>
    </w:p>
    <w:p w:rsidR="00E75349" w:rsidRPr="00E75349" w:rsidRDefault="00E75349" w:rsidP="00E75349">
      <w:pPr>
        <w:widowControl w:val="0"/>
        <w:autoSpaceDE w:val="0"/>
        <w:autoSpaceDN w:val="0"/>
        <w:ind w:firstLine="540"/>
        <w:jc w:val="both"/>
        <w:rPr>
          <w:rFonts w:ascii="Arial" w:hAnsi="Arial" w:cs="Arial"/>
          <w:sz w:val="20"/>
          <w:szCs w:val="20"/>
        </w:rPr>
      </w:pPr>
      <w:r w:rsidRPr="00E75349">
        <w:rPr>
          <w:rFonts w:ascii="Arial" w:hAnsi="Arial" w:cs="Arial"/>
          <w:sz w:val="20"/>
          <w:szCs w:val="20"/>
        </w:rPr>
        <w:t>Реализация Программы "Организация регулярных перевозок пассажиров и багажа по маршрутам регулярных перевозок в городе Куйбышеве Куйбышевского района Новосибирской области на 2024 год" рассчитана на 2024 год.</w:t>
      </w:r>
    </w:p>
    <w:p w:rsidR="00E75349" w:rsidRPr="00E75349" w:rsidRDefault="00E75349" w:rsidP="00E75349">
      <w:pPr>
        <w:widowControl w:val="0"/>
        <w:autoSpaceDE w:val="0"/>
        <w:autoSpaceDN w:val="0"/>
        <w:spacing w:before="200"/>
        <w:ind w:firstLine="540"/>
        <w:jc w:val="both"/>
        <w:outlineLvl w:val="1"/>
        <w:rPr>
          <w:rFonts w:ascii="Arial" w:hAnsi="Arial" w:cs="Arial"/>
          <w:b/>
          <w:sz w:val="20"/>
          <w:szCs w:val="20"/>
        </w:rPr>
      </w:pPr>
      <w:r w:rsidRPr="00E75349">
        <w:rPr>
          <w:rFonts w:ascii="Arial" w:hAnsi="Arial" w:cs="Arial"/>
          <w:b/>
          <w:sz w:val="20"/>
          <w:szCs w:val="20"/>
        </w:rPr>
        <w:t>7. Система программных мероприятий.</w:t>
      </w:r>
    </w:p>
    <w:p w:rsidR="00E75349" w:rsidRPr="00E75349" w:rsidRDefault="00E75349" w:rsidP="00E75349">
      <w:pPr>
        <w:widowControl w:val="0"/>
        <w:autoSpaceDE w:val="0"/>
        <w:autoSpaceDN w:val="0"/>
        <w:jc w:val="both"/>
        <w:rPr>
          <w:rFonts w:ascii="Arial" w:hAnsi="Arial" w:cs="Arial"/>
          <w:sz w:val="20"/>
          <w:szCs w:val="20"/>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4"/>
        <w:gridCol w:w="2093"/>
        <w:gridCol w:w="1843"/>
        <w:gridCol w:w="1134"/>
        <w:gridCol w:w="2268"/>
        <w:gridCol w:w="1842"/>
      </w:tblGrid>
      <w:tr w:rsidR="00E75349" w:rsidRPr="00E75349" w:rsidTr="00E75349">
        <w:tc>
          <w:tcPr>
            <w:tcW w:w="454" w:type="dxa"/>
          </w:tcPr>
          <w:p w:rsidR="00E75349" w:rsidRPr="00E75349" w:rsidRDefault="00E75349" w:rsidP="00E75349">
            <w:pPr>
              <w:widowControl w:val="0"/>
              <w:autoSpaceDE w:val="0"/>
              <w:autoSpaceDN w:val="0"/>
              <w:jc w:val="center"/>
              <w:rPr>
                <w:rFonts w:ascii="Arial" w:hAnsi="Arial" w:cs="Arial"/>
                <w:sz w:val="20"/>
                <w:szCs w:val="20"/>
              </w:rPr>
            </w:pPr>
            <w:r w:rsidRPr="00E75349">
              <w:rPr>
                <w:rFonts w:ascii="Arial" w:hAnsi="Arial" w:cs="Arial"/>
                <w:sz w:val="20"/>
                <w:szCs w:val="20"/>
              </w:rPr>
              <w:t>N п/п</w:t>
            </w:r>
          </w:p>
        </w:tc>
        <w:tc>
          <w:tcPr>
            <w:tcW w:w="2093" w:type="dxa"/>
          </w:tcPr>
          <w:p w:rsidR="00E75349" w:rsidRPr="00E75349" w:rsidRDefault="00E75349" w:rsidP="00E75349">
            <w:pPr>
              <w:widowControl w:val="0"/>
              <w:autoSpaceDE w:val="0"/>
              <w:autoSpaceDN w:val="0"/>
              <w:jc w:val="center"/>
              <w:rPr>
                <w:rFonts w:ascii="Arial" w:hAnsi="Arial" w:cs="Arial"/>
                <w:sz w:val="20"/>
                <w:szCs w:val="20"/>
              </w:rPr>
            </w:pPr>
            <w:r w:rsidRPr="00E75349">
              <w:rPr>
                <w:rFonts w:ascii="Arial" w:hAnsi="Arial" w:cs="Arial"/>
                <w:sz w:val="20"/>
                <w:szCs w:val="20"/>
              </w:rPr>
              <w:t>Наименование муниципальной программы, подпрограммы</w:t>
            </w:r>
          </w:p>
        </w:tc>
        <w:tc>
          <w:tcPr>
            <w:tcW w:w="1843" w:type="dxa"/>
          </w:tcPr>
          <w:p w:rsidR="00E75349" w:rsidRPr="00E75349" w:rsidRDefault="00E75349" w:rsidP="00E75349">
            <w:pPr>
              <w:widowControl w:val="0"/>
              <w:autoSpaceDE w:val="0"/>
              <w:autoSpaceDN w:val="0"/>
              <w:jc w:val="center"/>
              <w:rPr>
                <w:rFonts w:ascii="Arial" w:hAnsi="Arial" w:cs="Arial"/>
                <w:sz w:val="20"/>
                <w:szCs w:val="20"/>
              </w:rPr>
            </w:pPr>
            <w:r w:rsidRPr="00E75349">
              <w:rPr>
                <w:rFonts w:ascii="Arial" w:hAnsi="Arial" w:cs="Arial"/>
                <w:sz w:val="20"/>
                <w:szCs w:val="20"/>
              </w:rPr>
              <w:t>Ответственный исполнитель, соисполнитель, участники</w:t>
            </w:r>
          </w:p>
        </w:tc>
        <w:tc>
          <w:tcPr>
            <w:tcW w:w="1134" w:type="dxa"/>
          </w:tcPr>
          <w:p w:rsidR="00E75349" w:rsidRPr="00E75349" w:rsidRDefault="00E75349" w:rsidP="00E75349">
            <w:pPr>
              <w:widowControl w:val="0"/>
              <w:autoSpaceDE w:val="0"/>
              <w:autoSpaceDN w:val="0"/>
              <w:jc w:val="center"/>
              <w:rPr>
                <w:rFonts w:ascii="Arial" w:hAnsi="Arial" w:cs="Arial"/>
                <w:sz w:val="20"/>
                <w:szCs w:val="20"/>
              </w:rPr>
            </w:pPr>
            <w:r w:rsidRPr="00E75349">
              <w:rPr>
                <w:rFonts w:ascii="Arial" w:hAnsi="Arial" w:cs="Arial"/>
                <w:sz w:val="20"/>
                <w:szCs w:val="20"/>
              </w:rPr>
              <w:t>Срок реализации</w:t>
            </w:r>
          </w:p>
        </w:tc>
        <w:tc>
          <w:tcPr>
            <w:tcW w:w="2268" w:type="dxa"/>
          </w:tcPr>
          <w:p w:rsidR="00E75349" w:rsidRPr="00E75349" w:rsidRDefault="00E75349" w:rsidP="00E75349">
            <w:pPr>
              <w:widowControl w:val="0"/>
              <w:autoSpaceDE w:val="0"/>
              <w:autoSpaceDN w:val="0"/>
              <w:jc w:val="center"/>
              <w:rPr>
                <w:rFonts w:ascii="Arial" w:hAnsi="Arial" w:cs="Arial"/>
                <w:sz w:val="20"/>
                <w:szCs w:val="20"/>
              </w:rPr>
            </w:pPr>
            <w:r w:rsidRPr="00E75349">
              <w:rPr>
                <w:rFonts w:ascii="Arial" w:hAnsi="Arial" w:cs="Arial"/>
                <w:sz w:val="20"/>
                <w:szCs w:val="20"/>
              </w:rPr>
              <w:t>Ожидаемый результат в количественном измерении</w:t>
            </w:r>
          </w:p>
        </w:tc>
        <w:tc>
          <w:tcPr>
            <w:tcW w:w="1842" w:type="dxa"/>
          </w:tcPr>
          <w:p w:rsidR="00E75349" w:rsidRPr="00E75349" w:rsidRDefault="00E75349" w:rsidP="00E75349">
            <w:pPr>
              <w:widowControl w:val="0"/>
              <w:autoSpaceDE w:val="0"/>
              <w:autoSpaceDN w:val="0"/>
              <w:jc w:val="center"/>
              <w:rPr>
                <w:rFonts w:ascii="Arial" w:hAnsi="Arial" w:cs="Arial"/>
                <w:sz w:val="20"/>
                <w:szCs w:val="20"/>
              </w:rPr>
            </w:pPr>
            <w:r w:rsidRPr="00E75349">
              <w:rPr>
                <w:rFonts w:ascii="Arial" w:hAnsi="Arial" w:cs="Arial"/>
                <w:sz w:val="20"/>
                <w:szCs w:val="20"/>
              </w:rPr>
              <w:t xml:space="preserve">Последствия </w:t>
            </w:r>
            <w:proofErr w:type="spellStart"/>
            <w:r w:rsidRPr="00E75349">
              <w:rPr>
                <w:rFonts w:ascii="Arial" w:hAnsi="Arial" w:cs="Arial"/>
                <w:sz w:val="20"/>
                <w:szCs w:val="20"/>
              </w:rPr>
              <w:t>нереализации</w:t>
            </w:r>
            <w:proofErr w:type="spellEnd"/>
            <w:r w:rsidRPr="00E75349">
              <w:rPr>
                <w:rFonts w:ascii="Arial" w:hAnsi="Arial" w:cs="Arial"/>
                <w:sz w:val="20"/>
                <w:szCs w:val="20"/>
              </w:rPr>
              <w:t xml:space="preserve"> муниципальной программы, подпрограммы</w:t>
            </w:r>
          </w:p>
        </w:tc>
      </w:tr>
      <w:tr w:rsidR="00E75349" w:rsidRPr="00E75349" w:rsidTr="00E75349">
        <w:tc>
          <w:tcPr>
            <w:tcW w:w="9634" w:type="dxa"/>
            <w:gridSpan w:val="6"/>
          </w:tcPr>
          <w:p w:rsidR="00E75349" w:rsidRPr="00E75349" w:rsidRDefault="00E75349" w:rsidP="00E75349">
            <w:pPr>
              <w:widowControl w:val="0"/>
              <w:autoSpaceDE w:val="0"/>
              <w:autoSpaceDN w:val="0"/>
              <w:jc w:val="both"/>
              <w:rPr>
                <w:rFonts w:ascii="Arial" w:hAnsi="Arial" w:cs="Arial"/>
                <w:sz w:val="20"/>
                <w:szCs w:val="20"/>
              </w:rPr>
            </w:pPr>
            <w:r w:rsidRPr="00E75349">
              <w:rPr>
                <w:rFonts w:ascii="Arial" w:hAnsi="Arial" w:cs="Arial"/>
                <w:sz w:val="20"/>
                <w:szCs w:val="20"/>
              </w:rPr>
              <w:t>Муниципальная программа "Организация регулярных перевозок пассажиров и багажа по маршрутам регулярных перевозок в городе Куйбышеве Куйбышевского района Новосибирской области на 2024 год"</w:t>
            </w:r>
          </w:p>
        </w:tc>
      </w:tr>
      <w:tr w:rsidR="00E75349" w:rsidRPr="00E75349" w:rsidTr="00E75349">
        <w:tc>
          <w:tcPr>
            <w:tcW w:w="9634" w:type="dxa"/>
            <w:gridSpan w:val="6"/>
          </w:tcPr>
          <w:p w:rsidR="00E75349" w:rsidRPr="00E75349" w:rsidRDefault="00E75349" w:rsidP="00E75349">
            <w:pPr>
              <w:widowControl w:val="0"/>
              <w:autoSpaceDE w:val="0"/>
              <w:autoSpaceDN w:val="0"/>
              <w:jc w:val="both"/>
              <w:rPr>
                <w:rFonts w:ascii="Arial" w:hAnsi="Arial" w:cs="Arial"/>
                <w:sz w:val="20"/>
                <w:szCs w:val="20"/>
              </w:rPr>
            </w:pPr>
            <w:r w:rsidRPr="00E75349">
              <w:rPr>
                <w:rFonts w:ascii="Arial" w:hAnsi="Arial" w:cs="Arial"/>
                <w:sz w:val="20"/>
                <w:szCs w:val="20"/>
              </w:rPr>
              <w:t>Основное мероприятие: Организация регулярных перевозок пассажиров и багажа по маршрутам регулярных перевозок в городе Куйбышеве Куйбышевского района Новосибирской области</w:t>
            </w:r>
          </w:p>
        </w:tc>
      </w:tr>
      <w:tr w:rsidR="00E75349" w:rsidRPr="00E75349" w:rsidTr="00E75349">
        <w:tc>
          <w:tcPr>
            <w:tcW w:w="454" w:type="dxa"/>
          </w:tcPr>
          <w:p w:rsidR="00E75349" w:rsidRPr="00E75349" w:rsidRDefault="00E75349" w:rsidP="00E75349">
            <w:pPr>
              <w:widowControl w:val="0"/>
              <w:autoSpaceDE w:val="0"/>
              <w:autoSpaceDN w:val="0"/>
              <w:rPr>
                <w:rFonts w:ascii="Arial" w:hAnsi="Arial" w:cs="Arial"/>
                <w:sz w:val="20"/>
                <w:szCs w:val="20"/>
              </w:rPr>
            </w:pPr>
            <w:r w:rsidRPr="00E75349">
              <w:rPr>
                <w:rFonts w:ascii="Arial" w:hAnsi="Arial" w:cs="Arial"/>
                <w:sz w:val="20"/>
                <w:szCs w:val="20"/>
              </w:rPr>
              <w:t>1</w:t>
            </w:r>
          </w:p>
        </w:tc>
        <w:tc>
          <w:tcPr>
            <w:tcW w:w="2093" w:type="dxa"/>
          </w:tcPr>
          <w:p w:rsidR="00E75349" w:rsidRPr="00E75349" w:rsidRDefault="00E75349" w:rsidP="00E75349">
            <w:pPr>
              <w:widowControl w:val="0"/>
              <w:autoSpaceDE w:val="0"/>
              <w:autoSpaceDN w:val="0"/>
              <w:rPr>
                <w:rFonts w:ascii="Arial" w:hAnsi="Arial" w:cs="Arial"/>
                <w:sz w:val="20"/>
                <w:szCs w:val="20"/>
              </w:rPr>
            </w:pPr>
            <w:r w:rsidRPr="00E75349">
              <w:rPr>
                <w:rFonts w:ascii="Arial" w:hAnsi="Arial" w:cs="Arial"/>
                <w:sz w:val="20"/>
                <w:szCs w:val="20"/>
              </w:rPr>
              <w:t xml:space="preserve">Заключение </w:t>
            </w:r>
            <w:r w:rsidRPr="00E75349">
              <w:rPr>
                <w:rFonts w:ascii="Arial" w:hAnsi="Arial" w:cs="Arial"/>
                <w:sz w:val="20"/>
                <w:szCs w:val="20"/>
              </w:rPr>
              <w:lastRenderedPageBreak/>
              <w:t>муниципального контракта с перевозчиком на обслуживание маршрутов регулярных перевозок в городе Куйбышеве Куйбышевского района Новосибирской области</w:t>
            </w:r>
          </w:p>
        </w:tc>
        <w:tc>
          <w:tcPr>
            <w:tcW w:w="1843" w:type="dxa"/>
          </w:tcPr>
          <w:p w:rsidR="00E75349" w:rsidRPr="00E75349" w:rsidRDefault="00E75349" w:rsidP="00E75349">
            <w:pPr>
              <w:widowControl w:val="0"/>
              <w:autoSpaceDE w:val="0"/>
              <w:autoSpaceDN w:val="0"/>
              <w:rPr>
                <w:rFonts w:ascii="Arial" w:hAnsi="Arial" w:cs="Arial"/>
                <w:sz w:val="20"/>
                <w:szCs w:val="20"/>
              </w:rPr>
            </w:pPr>
            <w:r w:rsidRPr="00E75349">
              <w:rPr>
                <w:rFonts w:ascii="Arial" w:hAnsi="Arial" w:cs="Arial"/>
                <w:sz w:val="20"/>
                <w:szCs w:val="20"/>
              </w:rPr>
              <w:lastRenderedPageBreak/>
              <w:t xml:space="preserve">Управление </w:t>
            </w:r>
            <w:r w:rsidRPr="00E75349">
              <w:rPr>
                <w:rFonts w:ascii="Arial" w:hAnsi="Arial" w:cs="Arial"/>
                <w:sz w:val="20"/>
                <w:szCs w:val="20"/>
              </w:rPr>
              <w:lastRenderedPageBreak/>
              <w:t>строительства, жилищно-коммунального и дорожного хозяйства администрации города Куйбышева</w:t>
            </w:r>
          </w:p>
        </w:tc>
        <w:tc>
          <w:tcPr>
            <w:tcW w:w="1134" w:type="dxa"/>
          </w:tcPr>
          <w:p w:rsidR="00E75349" w:rsidRPr="00E75349" w:rsidRDefault="00E75349" w:rsidP="00E75349">
            <w:pPr>
              <w:widowControl w:val="0"/>
              <w:autoSpaceDE w:val="0"/>
              <w:autoSpaceDN w:val="0"/>
              <w:jc w:val="center"/>
              <w:rPr>
                <w:rFonts w:ascii="Arial" w:hAnsi="Arial" w:cs="Arial"/>
                <w:sz w:val="20"/>
                <w:szCs w:val="20"/>
              </w:rPr>
            </w:pPr>
            <w:r w:rsidRPr="00E75349">
              <w:rPr>
                <w:rFonts w:ascii="Arial" w:hAnsi="Arial" w:cs="Arial"/>
                <w:sz w:val="20"/>
                <w:szCs w:val="20"/>
              </w:rPr>
              <w:lastRenderedPageBreak/>
              <w:t>2024 год</w:t>
            </w:r>
          </w:p>
        </w:tc>
        <w:tc>
          <w:tcPr>
            <w:tcW w:w="2268" w:type="dxa"/>
          </w:tcPr>
          <w:p w:rsidR="00E75349" w:rsidRPr="00E75349" w:rsidRDefault="00E75349" w:rsidP="00E75349">
            <w:pPr>
              <w:widowControl w:val="0"/>
              <w:autoSpaceDE w:val="0"/>
              <w:autoSpaceDN w:val="0"/>
              <w:rPr>
                <w:rFonts w:ascii="Arial" w:hAnsi="Arial" w:cs="Arial"/>
                <w:sz w:val="20"/>
                <w:szCs w:val="20"/>
              </w:rPr>
            </w:pPr>
            <w:r w:rsidRPr="00E75349">
              <w:rPr>
                <w:rFonts w:ascii="Arial" w:hAnsi="Arial" w:cs="Arial"/>
                <w:sz w:val="20"/>
                <w:szCs w:val="20"/>
              </w:rPr>
              <w:t xml:space="preserve">Количество рейсов – </w:t>
            </w:r>
            <w:r w:rsidRPr="00E75349">
              <w:rPr>
                <w:rFonts w:ascii="Arial" w:hAnsi="Arial" w:cs="Arial"/>
                <w:sz w:val="20"/>
                <w:szCs w:val="20"/>
              </w:rPr>
              <w:lastRenderedPageBreak/>
              <w:t xml:space="preserve">159120 </w:t>
            </w:r>
          </w:p>
          <w:p w:rsidR="00E75349" w:rsidRPr="00E75349" w:rsidRDefault="00E75349" w:rsidP="00E75349">
            <w:pPr>
              <w:widowControl w:val="0"/>
              <w:autoSpaceDE w:val="0"/>
              <w:autoSpaceDN w:val="0"/>
              <w:rPr>
                <w:rFonts w:ascii="Arial" w:hAnsi="Arial" w:cs="Arial"/>
                <w:sz w:val="20"/>
                <w:szCs w:val="20"/>
              </w:rPr>
            </w:pPr>
          </w:p>
        </w:tc>
        <w:tc>
          <w:tcPr>
            <w:tcW w:w="1842" w:type="dxa"/>
          </w:tcPr>
          <w:p w:rsidR="00E75349" w:rsidRPr="00E75349" w:rsidRDefault="00E75349" w:rsidP="00E75349">
            <w:pPr>
              <w:widowControl w:val="0"/>
              <w:autoSpaceDE w:val="0"/>
              <w:autoSpaceDN w:val="0"/>
              <w:rPr>
                <w:rFonts w:ascii="Arial" w:hAnsi="Arial" w:cs="Arial"/>
                <w:sz w:val="20"/>
                <w:szCs w:val="20"/>
              </w:rPr>
            </w:pPr>
            <w:proofErr w:type="spellStart"/>
            <w:r w:rsidRPr="00E75349">
              <w:rPr>
                <w:rFonts w:ascii="Arial" w:hAnsi="Arial" w:cs="Arial"/>
                <w:sz w:val="20"/>
                <w:szCs w:val="20"/>
              </w:rPr>
              <w:lastRenderedPageBreak/>
              <w:t>Недостижение</w:t>
            </w:r>
            <w:proofErr w:type="spellEnd"/>
            <w:r w:rsidRPr="00E75349">
              <w:rPr>
                <w:rFonts w:ascii="Arial" w:hAnsi="Arial" w:cs="Arial"/>
                <w:sz w:val="20"/>
                <w:szCs w:val="20"/>
              </w:rPr>
              <w:t xml:space="preserve"> </w:t>
            </w:r>
            <w:r w:rsidRPr="00E75349">
              <w:rPr>
                <w:rFonts w:ascii="Arial" w:hAnsi="Arial" w:cs="Arial"/>
                <w:sz w:val="20"/>
                <w:szCs w:val="20"/>
              </w:rPr>
              <w:lastRenderedPageBreak/>
              <w:t>уровня предоставления качественных услуг по организации регулярных перевозок пассажиров и багажа</w:t>
            </w:r>
          </w:p>
        </w:tc>
      </w:tr>
    </w:tbl>
    <w:p w:rsidR="00E75349" w:rsidRPr="00E75349" w:rsidRDefault="00E75349" w:rsidP="00E75349">
      <w:pPr>
        <w:widowControl w:val="0"/>
        <w:autoSpaceDE w:val="0"/>
        <w:autoSpaceDN w:val="0"/>
        <w:jc w:val="both"/>
        <w:rPr>
          <w:rFonts w:ascii="Arial" w:hAnsi="Arial" w:cs="Arial"/>
          <w:sz w:val="20"/>
          <w:szCs w:val="20"/>
        </w:rPr>
      </w:pPr>
    </w:p>
    <w:p w:rsidR="00E75349" w:rsidRPr="00E75349" w:rsidRDefault="00E75349" w:rsidP="00E75349">
      <w:pPr>
        <w:widowControl w:val="0"/>
        <w:autoSpaceDE w:val="0"/>
        <w:autoSpaceDN w:val="0"/>
        <w:ind w:firstLine="540"/>
        <w:jc w:val="both"/>
        <w:outlineLvl w:val="1"/>
        <w:rPr>
          <w:rFonts w:ascii="Arial" w:hAnsi="Arial" w:cs="Arial"/>
          <w:b/>
          <w:sz w:val="20"/>
          <w:szCs w:val="20"/>
        </w:rPr>
      </w:pPr>
      <w:r w:rsidRPr="00E75349">
        <w:rPr>
          <w:rFonts w:ascii="Arial" w:hAnsi="Arial" w:cs="Arial"/>
          <w:b/>
          <w:sz w:val="20"/>
          <w:szCs w:val="20"/>
        </w:rPr>
        <w:t>8. Механизм реализации муниципальной программы.</w:t>
      </w:r>
    </w:p>
    <w:p w:rsidR="00E75349" w:rsidRPr="00E75349" w:rsidRDefault="00E75349" w:rsidP="00E75349">
      <w:pPr>
        <w:widowControl w:val="0"/>
        <w:autoSpaceDE w:val="0"/>
        <w:autoSpaceDN w:val="0"/>
        <w:spacing w:before="200"/>
        <w:ind w:firstLine="540"/>
        <w:jc w:val="both"/>
        <w:rPr>
          <w:rFonts w:ascii="Arial" w:hAnsi="Arial" w:cs="Arial"/>
          <w:sz w:val="20"/>
          <w:szCs w:val="20"/>
        </w:rPr>
      </w:pPr>
      <w:r w:rsidRPr="00E75349">
        <w:rPr>
          <w:rFonts w:ascii="Arial" w:hAnsi="Arial" w:cs="Arial"/>
          <w:sz w:val="20"/>
          <w:szCs w:val="20"/>
        </w:rPr>
        <w:t>Реализация программы осуществляется на основе муниципальных контрактов и отчетов, предоставляемых перевозчиком ежемесячно.</w:t>
      </w:r>
    </w:p>
    <w:p w:rsidR="00E75349" w:rsidRPr="00E75349" w:rsidRDefault="00E75349" w:rsidP="00E75349">
      <w:pPr>
        <w:widowControl w:val="0"/>
        <w:autoSpaceDE w:val="0"/>
        <w:autoSpaceDN w:val="0"/>
        <w:spacing w:before="200"/>
        <w:ind w:firstLine="540"/>
        <w:jc w:val="both"/>
        <w:outlineLvl w:val="1"/>
        <w:rPr>
          <w:rFonts w:ascii="Arial" w:hAnsi="Arial" w:cs="Arial"/>
          <w:b/>
          <w:sz w:val="20"/>
          <w:szCs w:val="20"/>
        </w:rPr>
      </w:pPr>
      <w:r w:rsidRPr="00E75349">
        <w:rPr>
          <w:rFonts w:ascii="Arial" w:hAnsi="Arial" w:cs="Arial"/>
          <w:b/>
          <w:sz w:val="20"/>
          <w:szCs w:val="20"/>
        </w:rPr>
        <w:t>9. Объемы и источники финансирования муниципальной программы.</w:t>
      </w:r>
    </w:p>
    <w:p w:rsidR="00E75349" w:rsidRPr="00E75349" w:rsidRDefault="00E75349" w:rsidP="00E75349">
      <w:pPr>
        <w:widowControl w:val="0"/>
        <w:autoSpaceDE w:val="0"/>
        <w:autoSpaceDN w:val="0"/>
        <w:spacing w:before="200"/>
        <w:ind w:firstLine="540"/>
        <w:jc w:val="both"/>
        <w:rPr>
          <w:rFonts w:ascii="Arial" w:hAnsi="Arial" w:cs="Arial"/>
          <w:sz w:val="20"/>
          <w:szCs w:val="20"/>
        </w:rPr>
      </w:pPr>
      <w:r w:rsidRPr="00E75349">
        <w:rPr>
          <w:rFonts w:ascii="Arial" w:hAnsi="Arial" w:cs="Arial"/>
          <w:sz w:val="20"/>
          <w:szCs w:val="20"/>
        </w:rPr>
        <w:t>Финансирование мероприятий, предусмотренных программой, будет осуществляться за счет средств, выделяемых из бюджетов: областной и местный. Основными источниками финансирования программных мероприятий являются средства областного бюджета.</w:t>
      </w:r>
    </w:p>
    <w:p w:rsidR="00E75349" w:rsidRPr="00E75349" w:rsidRDefault="00E75349" w:rsidP="00E75349">
      <w:pPr>
        <w:widowControl w:val="0"/>
        <w:autoSpaceDE w:val="0"/>
        <w:autoSpaceDN w:val="0"/>
        <w:jc w:val="both"/>
        <w:rPr>
          <w:rFonts w:ascii="Arial" w:hAnsi="Arial" w:cs="Arial"/>
          <w:sz w:val="20"/>
          <w:szCs w:val="20"/>
        </w:rPr>
      </w:pP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0"/>
        <w:gridCol w:w="2179"/>
        <w:gridCol w:w="1849"/>
        <w:gridCol w:w="5243"/>
      </w:tblGrid>
      <w:tr w:rsidR="00E75349" w:rsidRPr="00E75349" w:rsidTr="00E75349">
        <w:tc>
          <w:tcPr>
            <w:tcW w:w="510" w:type="dxa"/>
            <w:vMerge w:val="restart"/>
          </w:tcPr>
          <w:p w:rsidR="00E75349" w:rsidRPr="00E75349" w:rsidRDefault="00E75349" w:rsidP="00E75349">
            <w:pPr>
              <w:widowControl w:val="0"/>
              <w:autoSpaceDE w:val="0"/>
              <w:autoSpaceDN w:val="0"/>
              <w:jc w:val="center"/>
              <w:rPr>
                <w:rFonts w:ascii="Arial" w:hAnsi="Arial" w:cs="Arial"/>
                <w:sz w:val="20"/>
                <w:szCs w:val="20"/>
              </w:rPr>
            </w:pPr>
            <w:r w:rsidRPr="00E75349">
              <w:rPr>
                <w:rFonts w:ascii="Arial" w:hAnsi="Arial" w:cs="Arial"/>
                <w:sz w:val="20"/>
                <w:szCs w:val="20"/>
              </w:rPr>
              <w:t>N п/п</w:t>
            </w:r>
          </w:p>
        </w:tc>
        <w:tc>
          <w:tcPr>
            <w:tcW w:w="2179" w:type="dxa"/>
            <w:vMerge w:val="restart"/>
          </w:tcPr>
          <w:p w:rsidR="00E75349" w:rsidRPr="00E75349" w:rsidRDefault="00E75349" w:rsidP="00E75349">
            <w:pPr>
              <w:widowControl w:val="0"/>
              <w:autoSpaceDE w:val="0"/>
              <w:autoSpaceDN w:val="0"/>
              <w:jc w:val="center"/>
              <w:rPr>
                <w:rFonts w:ascii="Arial" w:hAnsi="Arial" w:cs="Arial"/>
                <w:sz w:val="20"/>
                <w:szCs w:val="20"/>
              </w:rPr>
            </w:pPr>
            <w:r w:rsidRPr="00E75349">
              <w:rPr>
                <w:rFonts w:ascii="Arial" w:hAnsi="Arial" w:cs="Arial"/>
                <w:sz w:val="20"/>
                <w:szCs w:val="20"/>
              </w:rPr>
              <w:t>Наименование мероприятия</w:t>
            </w:r>
          </w:p>
        </w:tc>
        <w:tc>
          <w:tcPr>
            <w:tcW w:w="1849" w:type="dxa"/>
            <w:vMerge w:val="restart"/>
          </w:tcPr>
          <w:p w:rsidR="00E75349" w:rsidRPr="00E75349" w:rsidRDefault="00E75349" w:rsidP="00E75349">
            <w:pPr>
              <w:widowControl w:val="0"/>
              <w:autoSpaceDE w:val="0"/>
              <w:autoSpaceDN w:val="0"/>
              <w:jc w:val="center"/>
              <w:rPr>
                <w:rFonts w:ascii="Arial" w:hAnsi="Arial" w:cs="Arial"/>
                <w:sz w:val="20"/>
                <w:szCs w:val="20"/>
              </w:rPr>
            </w:pPr>
            <w:r w:rsidRPr="00E75349">
              <w:rPr>
                <w:rFonts w:ascii="Arial" w:hAnsi="Arial" w:cs="Arial"/>
                <w:sz w:val="20"/>
                <w:szCs w:val="20"/>
              </w:rPr>
              <w:t>Источники финансирования</w:t>
            </w:r>
          </w:p>
        </w:tc>
        <w:tc>
          <w:tcPr>
            <w:tcW w:w="5243" w:type="dxa"/>
          </w:tcPr>
          <w:p w:rsidR="00E75349" w:rsidRPr="00E75349" w:rsidRDefault="00E75349" w:rsidP="00E75349">
            <w:pPr>
              <w:widowControl w:val="0"/>
              <w:autoSpaceDE w:val="0"/>
              <w:autoSpaceDN w:val="0"/>
              <w:jc w:val="center"/>
              <w:rPr>
                <w:rFonts w:ascii="Arial" w:hAnsi="Arial" w:cs="Arial"/>
                <w:sz w:val="20"/>
                <w:szCs w:val="20"/>
              </w:rPr>
            </w:pPr>
            <w:r w:rsidRPr="00E75349">
              <w:rPr>
                <w:rFonts w:ascii="Arial" w:hAnsi="Arial" w:cs="Arial"/>
                <w:sz w:val="20"/>
                <w:szCs w:val="20"/>
              </w:rPr>
              <w:t>Расходы по годам (рублей)</w:t>
            </w:r>
          </w:p>
        </w:tc>
      </w:tr>
      <w:tr w:rsidR="00E75349" w:rsidRPr="00E75349" w:rsidTr="00E75349">
        <w:tc>
          <w:tcPr>
            <w:tcW w:w="510" w:type="dxa"/>
            <w:vMerge/>
          </w:tcPr>
          <w:p w:rsidR="00E75349" w:rsidRPr="00E75349" w:rsidRDefault="00E75349" w:rsidP="00E75349">
            <w:pPr>
              <w:widowControl w:val="0"/>
              <w:snapToGrid w:val="0"/>
              <w:spacing w:line="259" w:lineRule="auto"/>
              <w:ind w:firstLine="600"/>
              <w:rPr>
                <w:rFonts w:ascii="Arial" w:hAnsi="Arial" w:cs="Arial"/>
                <w:sz w:val="20"/>
                <w:szCs w:val="20"/>
              </w:rPr>
            </w:pPr>
          </w:p>
        </w:tc>
        <w:tc>
          <w:tcPr>
            <w:tcW w:w="2179" w:type="dxa"/>
            <w:vMerge/>
          </w:tcPr>
          <w:p w:rsidR="00E75349" w:rsidRPr="00E75349" w:rsidRDefault="00E75349" w:rsidP="00E75349">
            <w:pPr>
              <w:widowControl w:val="0"/>
              <w:snapToGrid w:val="0"/>
              <w:spacing w:line="259" w:lineRule="auto"/>
              <w:ind w:firstLine="600"/>
              <w:rPr>
                <w:rFonts w:ascii="Arial" w:hAnsi="Arial" w:cs="Arial"/>
                <w:sz w:val="20"/>
                <w:szCs w:val="20"/>
              </w:rPr>
            </w:pPr>
          </w:p>
        </w:tc>
        <w:tc>
          <w:tcPr>
            <w:tcW w:w="1849" w:type="dxa"/>
            <w:vMerge/>
          </w:tcPr>
          <w:p w:rsidR="00E75349" w:rsidRPr="00E75349" w:rsidRDefault="00E75349" w:rsidP="00E75349">
            <w:pPr>
              <w:widowControl w:val="0"/>
              <w:snapToGrid w:val="0"/>
              <w:spacing w:line="259" w:lineRule="auto"/>
              <w:ind w:firstLine="600"/>
              <w:rPr>
                <w:rFonts w:ascii="Arial" w:hAnsi="Arial" w:cs="Arial"/>
                <w:sz w:val="20"/>
                <w:szCs w:val="20"/>
              </w:rPr>
            </w:pPr>
          </w:p>
        </w:tc>
        <w:tc>
          <w:tcPr>
            <w:tcW w:w="5243" w:type="dxa"/>
          </w:tcPr>
          <w:p w:rsidR="00E75349" w:rsidRPr="00E75349" w:rsidRDefault="00E75349" w:rsidP="00E75349">
            <w:pPr>
              <w:widowControl w:val="0"/>
              <w:autoSpaceDE w:val="0"/>
              <w:autoSpaceDN w:val="0"/>
              <w:jc w:val="center"/>
              <w:rPr>
                <w:rFonts w:ascii="Arial" w:hAnsi="Arial" w:cs="Arial"/>
                <w:sz w:val="20"/>
                <w:szCs w:val="20"/>
              </w:rPr>
            </w:pPr>
            <w:r w:rsidRPr="00E75349">
              <w:rPr>
                <w:rFonts w:ascii="Arial" w:hAnsi="Arial" w:cs="Arial"/>
                <w:sz w:val="20"/>
                <w:szCs w:val="20"/>
              </w:rPr>
              <w:t>2024</w:t>
            </w:r>
          </w:p>
        </w:tc>
      </w:tr>
      <w:tr w:rsidR="00E75349" w:rsidRPr="00E75349" w:rsidTr="00E75349">
        <w:trPr>
          <w:trHeight w:val="595"/>
        </w:trPr>
        <w:tc>
          <w:tcPr>
            <w:tcW w:w="510" w:type="dxa"/>
            <w:vMerge w:val="restart"/>
          </w:tcPr>
          <w:p w:rsidR="00E75349" w:rsidRPr="00E75349" w:rsidRDefault="00E75349" w:rsidP="00E75349">
            <w:pPr>
              <w:widowControl w:val="0"/>
              <w:autoSpaceDE w:val="0"/>
              <w:autoSpaceDN w:val="0"/>
              <w:jc w:val="center"/>
              <w:rPr>
                <w:rFonts w:ascii="Arial" w:hAnsi="Arial" w:cs="Arial"/>
                <w:sz w:val="20"/>
                <w:szCs w:val="20"/>
              </w:rPr>
            </w:pPr>
            <w:r w:rsidRPr="00E75349">
              <w:rPr>
                <w:rFonts w:ascii="Arial" w:hAnsi="Arial" w:cs="Arial"/>
                <w:sz w:val="20"/>
                <w:szCs w:val="20"/>
              </w:rPr>
              <w:t>1.</w:t>
            </w:r>
          </w:p>
        </w:tc>
        <w:tc>
          <w:tcPr>
            <w:tcW w:w="2179" w:type="dxa"/>
            <w:vMerge w:val="restart"/>
          </w:tcPr>
          <w:p w:rsidR="00E75349" w:rsidRPr="00E75349" w:rsidRDefault="00E75349" w:rsidP="00E75349">
            <w:pPr>
              <w:widowControl w:val="0"/>
              <w:autoSpaceDE w:val="0"/>
              <w:autoSpaceDN w:val="0"/>
              <w:rPr>
                <w:rFonts w:ascii="Arial" w:hAnsi="Arial" w:cs="Arial"/>
                <w:sz w:val="20"/>
                <w:szCs w:val="20"/>
              </w:rPr>
            </w:pPr>
            <w:r w:rsidRPr="00E75349">
              <w:rPr>
                <w:rFonts w:ascii="Arial" w:hAnsi="Arial" w:cs="Arial"/>
                <w:sz w:val="20"/>
                <w:szCs w:val="20"/>
              </w:rPr>
              <w:t xml:space="preserve">Субсидия на </w:t>
            </w:r>
            <w:proofErr w:type="spellStart"/>
            <w:r w:rsidRPr="00E75349">
              <w:rPr>
                <w:rFonts w:ascii="Arial" w:hAnsi="Arial" w:cs="Arial"/>
                <w:sz w:val="20"/>
                <w:szCs w:val="20"/>
              </w:rPr>
              <w:t>софинансирование</w:t>
            </w:r>
            <w:proofErr w:type="spellEnd"/>
            <w:r w:rsidRPr="00E75349">
              <w:rPr>
                <w:rFonts w:ascii="Arial" w:hAnsi="Arial" w:cs="Arial"/>
                <w:sz w:val="20"/>
                <w:szCs w:val="20"/>
              </w:rPr>
              <w:t xml:space="preserve"> расходных обязательств муниципального образования по осуществлению полномочий по организации регулярных перевозок пассажиров и багажа по регулярным маршрутам регулярных перевозок в г. Куйбышеве</w:t>
            </w:r>
          </w:p>
        </w:tc>
        <w:tc>
          <w:tcPr>
            <w:tcW w:w="1849" w:type="dxa"/>
          </w:tcPr>
          <w:p w:rsidR="00E75349" w:rsidRPr="00E75349" w:rsidRDefault="00E75349" w:rsidP="00E75349">
            <w:pPr>
              <w:widowControl w:val="0"/>
              <w:autoSpaceDE w:val="0"/>
              <w:autoSpaceDN w:val="0"/>
              <w:rPr>
                <w:rFonts w:ascii="Arial" w:hAnsi="Arial" w:cs="Arial"/>
                <w:sz w:val="20"/>
                <w:szCs w:val="20"/>
              </w:rPr>
            </w:pPr>
            <w:proofErr w:type="gramStart"/>
            <w:r w:rsidRPr="00E75349">
              <w:rPr>
                <w:rFonts w:ascii="Arial" w:hAnsi="Arial" w:cs="Arial"/>
                <w:sz w:val="20"/>
                <w:szCs w:val="20"/>
              </w:rPr>
              <w:t>всего</w:t>
            </w:r>
            <w:proofErr w:type="gramEnd"/>
          </w:p>
        </w:tc>
        <w:tc>
          <w:tcPr>
            <w:tcW w:w="5243" w:type="dxa"/>
          </w:tcPr>
          <w:p w:rsidR="00E75349" w:rsidRPr="00E75349" w:rsidRDefault="00E75349" w:rsidP="00E75349">
            <w:pPr>
              <w:widowControl w:val="0"/>
              <w:autoSpaceDE w:val="0"/>
              <w:autoSpaceDN w:val="0"/>
              <w:jc w:val="center"/>
              <w:rPr>
                <w:rFonts w:ascii="Arial" w:hAnsi="Arial" w:cs="Arial"/>
                <w:sz w:val="20"/>
                <w:szCs w:val="20"/>
              </w:rPr>
            </w:pPr>
            <w:r w:rsidRPr="00E75349">
              <w:rPr>
                <w:rFonts w:ascii="Arial" w:hAnsi="Arial" w:cs="Arial"/>
                <w:sz w:val="20"/>
                <w:szCs w:val="20"/>
              </w:rPr>
              <w:t>41 329 664,37</w:t>
            </w:r>
          </w:p>
        </w:tc>
      </w:tr>
      <w:tr w:rsidR="00E75349" w:rsidRPr="00E75349" w:rsidTr="00E75349">
        <w:tc>
          <w:tcPr>
            <w:tcW w:w="510" w:type="dxa"/>
            <w:vMerge/>
          </w:tcPr>
          <w:p w:rsidR="00E75349" w:rsidRPr="00E75349" w:rsidRDefault="00E75349" w:rsidP="00E75349">
            <w:pPr>
              <w:widowControl w:val="0"/>
              <w:snapToGrid w:val="0"/>
              <w:spacing w:line="259" w:lineRule="auto"/>
              <w:ind w:firstLine="600"/>
              <w:rPr>
                <w:rFonts w:ascii="Arial" w:hAnsi="Arial" w:cs="Arial"/>
                <w:sz w:val="20"/>
                <w:szCs w:val="20"/>
              </w:rPr>
            </w:pPr>
          </w:p>
        </w:tc>
        <w:tc>
          <w:tcPr>
            <w:tcW w:w="2179" w:type="dxa"/>
            <w:vMerge/>
          </w:tcPr>
          <w:p w:rsidR="00E75349" w:rsidRPr="00E75349" w:rsidRDefault="00E75349" w:rsidP="00E75349">
            <w:pPr>
              <w:widowControl w:val="0"/>
              <w:snapToGrid w:val="0"/>
              <w:spacing w:line="259" w:lineRule="auto"/>
              <w:ind w:firstLine="600"/>
              <w:rPr>
                <w:rFonts w:ascii="Arial" w:hAnsi="Arial" w:cs="Arial"/>
                <w:sz w:val="20"/>
                <w:szCs w:val="20"/>
              </w:rPr>
            </w:pPr>
          </w:p>
        </w:tc>
        <w:tc>
          <w:tcPr>
            <w:tcW w:w="1849" w:type="dxa"/>
          </w:tcPr>
          <w:p w:rsidR="00E75349" w:rsidRPr="00E75349" w:rsidRDefault="00E75349" w:rsidP="00E75349">
            <w:pPr>
              <w:widowControl w:val="0"/>
              <w:autoSpaceDE w:val="0"/>
              <w:autoSpaceDN w:val="0"/>
              <w:rPr>
                <w:rFonts w:ascii="Arial" w:hAnsi="Arial" w:cs="Arial"/>
                <w:sz w:val="20"/>
                <w:szCs w:val="20"/>
              </w:rPr>
            </w:pPr>
            <w:r w:rsidRPr="00E75349">
              <w:rPr>
                <w:rFonts w:ascii="Arial" w:hAnsi="Arial" w:cs="Arial"/>
                <w:sz w:val="20"/>
                <w:szCs w:val="20"/>
              </w:rPr>
              <w:t>Областной бюджет</w:t>
            </w:r>
          </w:p>
        </w:tc>
        <w:tc>
          <w:tcPr>
            <w:tcW w:w="5243" w:type="dxa"/>
          </w:tcPr>
          <w:p w:rsidR="00E75349" w:rsidRPr="00E75349" w:rsidRDefault="00E75349" w:rsidP="00E75349">
            <w:pPr>
              <w:widowControl w:val="0"/>
              <w:autoSpaceDE w:val="0"/>
              <w:autoSpaceDN w:val="0"/>
              <w:jc w:val="center"/>
              <w:rPr>
                <w:rFonts w:ascii="Arial" w:hAnsi="Arial" w:cs="Arial"/>
                <w:sz w:val="20"/>
                <w:szCs w:val="20"/>
              </w:rPr>
            </w:pPr>
            <w:r w:rsidRPr="00E75349">
              <w:rPr>
                <w:rFonts w:ascii="Arial" w:hAnsi="Arial" w:cs="Arial"/>
                <w:sz w:val="20"/>
                <w:szCs w:val="20"/>
              </w:rPr>
              <w:t>40 544 400,75</w:t>
            </w:r>
          </w:p>
        </w:tc>
      </w:tr>
      <w:tr w:rsidR="00E75349" w:rsidRPr="00E75349" w:rsidTr="00E75349">
        <w:tc>
          <w:tcPr>
            <w:tcW w:w="510" w:type="dxa"/>
            <w:vMerge/>
          </w:tcPr>
          <w:p w:rsidR="00E75349" w:rsidRPr="00E75349" w:rsidRDefault="00E75349" w:rsidP="00E75349">
            <w:pPr>
              <w:widowControl w:val="0"/>
              <w:snapToGrid w:val="0"/>
              <w:spacing w:line="259" w:lineRule="auto"/>
              <w:ind w:firstLine="600"/>
              <w:rPr>
                <w:rFonts w:ascii="Arial" w:hAnsi="Arial" w:cs="Arial"/>
                <w:sz w:val="20"/>
                <w:szCs w:val="20"/>
              </w:rPr>
            </w:pPr>
          </w:p>
        </w:tc>
        <w:tc>
          <w:tcPr>
            <w:tcW w:w="2179" w:type="dxa"/>
            <w:vMerge/>
          </w:tcPr>
          <w:p w:rsidR="00E75349" w:rsidRPr="00E75349" w:rsidRDefault="00E75349" w:rsidP="00E75349">
            <w:pPr>
              <w:widowControl w:val="0"/>
              <w:snapToGrid w:val="0"/>
              <w:spacing w:line="259" w:lineRule="auto"/>
              <w:ind w:firstLine="600"/>
              <w:rPr>
                <w:rFonts w:ascii="Arial" w:hAnsi="Arial" w:cs="Arial"/>
                <w:sz w:val="20"/>
                <w:szCs w:val="20"/>
              </w:rPr>
            </w:pPr>
          </w:p>
        </w:tc>
        <w:tc>
          <w:tcPr>
            <w:tcW w:w="1849" w:type="dxa"/>
          </w:tcPr>
          <w:p w:rsidR="00E75349" w:rsidRPr="00E75349" w:rsidRDefault="00E75349" w:rsidP="00E75349">
            <w:pPr>
              <w:widowControl w:val="0"/>
              <w:autoSpaceDE w:val="0"/>
              <w:autoSpaceDN w:val="0"/>
              <w:rPr>
                <w:rFonts w:ascii="Arial" w:hAnsi="Arial" w:cs="Arial"/>
                <w:sz w:val="20"/>
                <w:szCs w:val="20"/>
              </w:rPr>
            </w:pPr>
            <w:r w:rsidRPr="00E75349">
              <w:rPr>
                <w:rFonts w:ascii="Arial" w:hAnsi="Arial" w:cs="Arial"/>
                <w:sz w:val="20"/>
                <w:szCs w:val="20"/>
              </w:rPr>
              <w:t>Местный бюджет</w:t>
            </w:r>
          </w:p>
        </w:tc>
        <w:tc>
          <w:tcPr>
            <w:tcW w:w="5243" w:type="dxa"/>
          </w:tcPr>
          <w:p w:rsidR="00E75349" w:rsidRPr="00E75349" w:rsidRDefault="00E75349" w:rsidP="00E75349">
            <w:pPr>
              <w:widowControl w:val="0"/>
              <w:autoSpaceDE w:val="0"/>
              <w:autoSpaceDN w:val="0"/>
              <w:jc w:val="center"/>
              <w:rPr>
                <w:rFonts w:ascii="Arial" w:hAnsi="Arial" w:cs="Arial"/>
                <w:sz w:val="20"/>
                <w:szCs w:val="20"/>
              </w:rPr>
            </w:pPr>
            <w:r w:rsidRPr="00E75349">
              <w:rPr>
                <w:rFonts w:ascii="Arial" w:hAnsi="Arial" w:cs="Arial"/>
                <w:sz w:val="20"/>
                <w:szCs w:val="20"/>
              </w:rPr>
              <w:t>785 236,62</w:t>
            </w:r>
          </w:p>
          <w:p w:rsidR="00E75349" w:rsidRPr="00E75349" w:rsidRDefault="00E75349" w:rsidP="00E75349">
            <w:pPr>
              <w:widowControl w:val="0"/>
              <w:autoSpaceDE w:val="0"/>
              <w:autoSpaceDN w:val="0"/>
              <w:jc w:val="center"/>
              <w:rPr>
                <w:rFonts w:ascii="Arial" w:hAnsi="Arial" w:cs="Arial"/>
                <w:sz w:val="20"/>
                <w:szCs w:val="20"/>
              </w:rPr>
            </w:pPr>
          </w:p>
        </w:tc>
      </w:tr>
    </w:tbl>
    <w:p w:rsidR="00E75349" w:rsidRPr="00E75349" w:rsidRDefault="00E75349" w:rsidP="00E75349">
      <w:pPr>
        <w:widowControl w:val="0"/>
        <w:autoSpaceDE w:val="0"/>
        <w:autoSpaceDN w:val="0"/>
        <w:jc w:val="both"/>
        <w:rPr>
          <w:rFonts w:ascii="Arial" w:hAnsi="Arial" w:cs="Arial"/>
          <w:sz w:val="20"/>
          <w:szCs w:val="20"/>
        </w:rPr>
      </w:pPr>
    </w:p>
    <w:p w:rsidR="00E75349" w:rsidRPr="00E75349" w:rsidRDefault="00E75349" w:rsidP="00E75349">
      <w:pPr>
        <w:widowControl w:val="0"/>
        <w:autoSpaceDE w:val="0"/>
        <w:autoSpaceDN w:val="0"/>
        <w:ind w:firstLine="540"/>
        <w:jc w:val="both"/>
        <w:outlineLvl w:val="1"/>
        <w:rPr>
          <w:rFonts w:ascii="Arial" w:hAnsi="Arial" w:cs="Arial"/>
          <w:b/>
          <w:sz w:val="20"/>
          <w:szCs w:val="20"/>
        </w:rPr>
      </w:pPr>
      <w:r w:rsidRPr="00E75349">
        <w:rPr>
          <w:rFonts w:ascii="Arial" w:hAnsi="Arial" w:cs="Arial"/>
          <w:b/>
          <w:sz w:val="20"/>
          <w:szCs w:val="20"/>
        </w:rPr>
        <w:t>10. Подпрограммы.</w:t>
      </w:r>
    </w:p>
    <w:p w:rsidR="00E75349" w:rsidRPr="00E75349" w:rsidRDefault="00E75349" w:rsidP="00E75349">
      <w:pPr>
        <w:widowControl w:val="0"/>
        <w:autoSpaceDE w:val="0"/>
        <w:autoSpaceDN w:val="0"/>
        <w:spacing w:before="200"/>
        <w:ind w:firstLine="540"/>
        <w:jc w:val="both"/>
        <w:rPr>
          <w:rFonts w:ascii="Arial" w:hAnsi="Arial" w:cs="Arial"/>
          <w:sz w:val="20"/>
          <w:szCs w:val="20"/>
        </w:rPr>
      </w:pPr>
      <w:r w:rsidRPr="00E75349">
        <w:rPr>
          <w:rFonts w:ascii="Arial" w:hAnsi="Arial" w:cs="Arial"/>
          <w:sz w:val="20"/>
          <w:szCs w:val="20"/>
        </w:rPr>
        <w:t>В состав муниципальной программы "Организация регулярных перевозок пассажиров и багажа по маршрутам регулярных перевозок в городе Куйбышеве Куйбышевского района Новосибирской области на 2024 год" не входят подпрограммы.</w:t>
      </w:r>
    </w:p>
    <w:p w:rsidR="00F20BF2" w:rsidRDefault="00F20BF2" w:rsidP="00535D5C">
      <w:pPr>
        <w:jc w:val="center"/>
        <w:rPr>
          <w:rFonts w:ascii="Arial" w:hAnsi="Arial" w:cs="Arial"/>
          <w:sz w:val="20"/>
          <w:szCs w:val="20"/>
        </w:rPr>
      </w:pPr>
    </w:p>
    <w:p w:rsidR="00F83657" w:rsidRDefault="00F83657" w:rsidP="00535D5C">
      <w:pPr>
        <w:jc w:val="center"/>
        <w:rPr>
          <w:rFonts w:ascii="Arial" w:hAnsi="Arial" w:cs="Arial"/>
          <w:sz w:val="20"/>
          <w:szCs w:val="20"/>
        </w:rPr>
      </w:pPr>
    </w:p>
    <w:p w:rsidR="00E75349" w:rsidRDefault="00E75349" w:rsidP="00F10B8D">
      <w:pPr>
        <w:jc w:val="both"/>
        <w:rPr>
          <w:rFonts w:ascii="Arial" w:hAnsi="Arial" w:cs="Arial"/>
          <w:sz w:val="20"/>
          <w:szCs w:val="20"/>
        </w:rPr>
      </w:pPr>
      <w:r w:rsidRPr="00E75349">
        <w:rPr>
          <w:rFonts w:ascii="Arial" w:hAnsi="Arial" w:cs="Arial"/>
          <w:b/>
          <w:sz w:val="20"/>
          <w:szCs w:val="20"/>
        </w:rPr>
        <w:t>2.</w:t>
      </w:r>
      <w:r>
        <w:rPr>
          <w:rFonts w:ascii="Arial" w:hAnsi="Arial" w:cs="Arial"/>
          <w:b/>
          <w:sz w:val="20"/>
          <w:szCs w:val="20"/>
        </w:rPr>
        <w:t>3</w:t>
      </w:r>
      <w:r w:rsidRPr="00E75349">
        <w:rPr>
          <w:rFonts w:ascii="Arial" w:hAnsi="Arial" w:cs="Arial"/>
          <w:b/>
          <w:sz w:val="20"/>
          <w:szCs w:val="20"/>
        </w:rPr>
        <w:t xml:space="preserve">. </w:t>
      </w:r>
      <w:r w:rsidRPr="00E75349">
        <w:rPr>
          <w:rFonts w:ascii="Arial" w:hAnsi="Arial" w:cs="Arial"/>
          <w:b/>
          <w:bCs/>
          <w:sz w:val="20"/>
          <w:szCs w:val="20"/>
        </w:rPr>
        <w:t xml:space="preserve">ПОСТАНОВЛЕНИЕ АДМИНИСТРАЦИИ ГОРОДА КУЙБЫШЕВА КУЙБЫШЕВСКОГО РАЙОНА НОВОСИБИРСКОЙ ОБЛАСТИ </w:t>
      </w:r>
      <w:r w:rsidR="00F10B8D">
        <w:rPr>
          <w:rFonts w:ascii="Arial" w:hAnsi="Arial" w:cs="Arial"/>
          <w:b/>
          <w:sz w:val="20"/>
          <w:szCs w:val="20"/>
        </w:rPr>
        <w:t>ОТ 14</w:t>
      </w:r>
      <w:r w:rsidRPr="00E75349">
        <w:rPr>
          <w:rFonts w:ascii="Arial" w:hAnsi="Arial" w:cs="Arial"/>
          <w:b/>
          <w:sz w:val="20"/>
          <w:szCs w:val="20"/>
        </w:rPr>
        <w:t>.11.2023 № 12</w:t>
      </w:r>
      <w:r w:rsidR="00F10B8D">
        <w:rPr>
          <w:rFonts w:ascii="Arial" w:hAnsi="Arial" w:cs="Arial"/>
          <w:b/>
          <w:sz w:val="20"/>
          <w:szCs w:val="20"/>
        </w:rPr>
        <w:t>97</w:t>
      </w:r>
      <w:r w:rsidRPr="00E75349">
        <w:rPr>
          <w:rFonts w:ascii="Arial" w:hAnsi="Arial" w:cs="Arial"/>
          <w:b/>
          <w:sz w:val="20"/>
          <w:szCs w:val="20"/>
        </w:rPr>
        <w:t xml:space="preserve"> </w:t>
      </w:r>
      <w:r w:rsidRPr="00E75349">
        <w:rPr>
          <w:rFonts w:ascii="Arial" w:hAnsi="Arial" w:cs="Arial"/>
          <w:sz w:val="20"/>
          <w:szCs w:val="20"/>
        </w:rPr>
        <w:t>«</w:t>
      </w:r>
      <w:r w:rsidR="00F10B8D" w:rsidRPr="00F10B8D">
        <w:rPr>
          <w:rFonts w:ascii="Arial" w:hAnsi="Arial" w:cs="Arial"/>
          <w:sz w:val="20"/>
          <w:szCs w:val="20"/>
        </w:rPr>
        <w:t>О внесении изменений в постановление администрации города Куйбышева Куйбышевского района Новосибирской области от 28.04.2021 № 395 «Об утверждении схемы размещения нестационарных торговых объектов на территории города Куйбышева Куйбышевского района Новосибирской области»</w:t>
      </w:r>
      <w:r w:rsidRPr="00E75349">
        <w:rPr>
          <w:rFonts w:ascii="Arial" w:hAnsi="Arial" w:cs="Arial"/>
          <w:sz w:val="20"/>
          <w:szCs w:val="20"/>
        </w:rPr>
        <w:t>»</w:t>
      </w:r>
    </w:p>
    <w:p w:rsidR="00F83657" w:rsidRDefault="00F83657" w:rsidP="00F10B8D">
      <w:pPr>
        <w:tabs>
          <w:tab w:val="center" w:pos="-1843"/>
          <w:tab w:val="left" w:pos="-1418"/>
          <w:tab w:val="left" w:pos="1666"/>
          <w:tab w:val="right" w:pos="11907"/>
        </w:tabs>
        <w:autoSpaceDE w:val="0"/>
        <w:autoSpaceDN w:val="0"/>
        <w:jc w:val="center"/>
        <w:rPr>
          <w:rFonts w:ascii="Arial" w:hAnsi="Arial" w:cs="Arial"/>
          <w:b/>
          <w:sz w:val="20"/>
          <w:szCs w:val="20"/>
        </w:rPr>
      </w:pPr>
    </w:p>
    <w:p w:rsidR="00F10B8D" w:rsidRPr="00F10B8D" w:rsidRDefault="00F10B8D" w:rsidP="00F10B8D">
      <w:pPr>
        <w:tabs>
          <w:tab w:val="center" w:pos="-1843"/>
          <w:tab w:val="left" w:pos="-1418"/>
          <w:tab w:val="left" w:pos="1666"/>
          <w:tab w:val="right" w:pos="11907"/>
        </w:tabs>
        <w:autoSpaceDE w:val="0"/>
        <w:autoSpaceDN w:val="0"/>
        <w:jc w:val="center"/>
        <w:rPr>
          <w:rFonts w:ascii="Arial" w:hAnsi="Arial" w:cs="Arial"/>
          <w:b/>
          <w:sz w:val="20"/>
          <w:szCs w:val="20"/>
        </w:rPr>
      </w:pPr>
      <w:r w:rsidRPr="00F10B8D">
        <w:rPr>
          <w:rFonts w:ascii="Arial" w:hAnsi="Arial" w:cs="Arial"/>
          <w:b/>
          <w:sz w:val="20"/>
          <w:szCs w:val="20"/>
        </w:rPr>
        <w:t xml:space="preserve">ПОСТАНОВЛЕНИЕ  </w:t>
      </w:r>
    </w:p>
    <w:p w:rsidR="00F10B8D" w:rsidRPr="00F10B8D" w:rsidRDefault="00F10B8D" w:rsidP="00F10B8D">
      <w:pPr>
        <w:tabs>
          <w:tab w:val="center" w:pos="-1843"/>
          <w:tab w:val="left" w:pos="-1418"/>
          <w:tab w:val="left" w:pos="1666"/>
          <w:tab w:val="right" w:pos="11907"/>
        </w:tabs>
        <w:autoSpaceDE w:val="0"/>
        <w:autoSpaceDN w:val="0"/>
        <w:jc w:val="center"/>
        <w:rPr>
          <w:rFonts w:ascii="Arial" w:hAnsi="Arial" w:cs="Arial"/>
          <w:sz w:val="20"/>
          <w:szCs w:val="20"/>
        </w:rPr>
      </w:pPr>
    </w:p>
    <w:p w:rsidR="00F10B8D" w:rsidRPr="00F10B8D" w:rsidRDefault="00F10B8D" w:rsidP="00F10B8D">
      <w:pPr>
        <w:tabs>
          <w:tab w:val="center" w:pos="-1843"/>
          <w:tab w:val="left" w:pos="-1418"/>
          <w:tab w:val="left" w:pos="1666"/>
          <w:tab w:val="right" w:pos="11907"/>
        </w:tabs>
        <w:autoSpaceDE w:val="0"/>
        <w:autoSpaceDN w:val="0"/>
        <w:jc w:val="center"/>
        <w:rPr>
          <w:rFonts w:ascii="Arial" w:hAnsi="Arial" w:cs="Arial"/>
          <w:sz w:val="20"/>
          <w:szCs w:val="20"/>
        </w:rPr>
      </w:pPr>
      <w:r w:rsidRPr="00F10B8D">
        <w:rPr>
          <w:rFonts w:ascii="Arial" w:hAnsi="Arial" w:cs="Arial"/>
          <w:sz w:val="20"/>
          <w:szCs w:val="20"/>
        </w:rPr>
        <w:t>14.11.2023 № 1297</w:t>
      </w:r>
    </w:p>
    <w:p w:rsidR="00F10B8D" w:rsidRPr="00F10B8D" w:rsidRDefault="00F10B8D" w:rsidP="00F10B8D">
      <w:pPr>
        <w:tabs>
          <w:tab w:val="center" w:pos="-1843"/>
          <w:tab w:val="left" w:pos="-1418"/>
          <w:tab w:val="left" w:pos="1666"/>
          <w:tab w:val="right" w:pos="11907"/>
        </w:tabs>
        <w:autoSpaceDE w:val="0"/>
        <w:autoSpaceDN w:val="0"/>
        <w:jc w:val="center"/>
        <w:rPr>
          <w:rFonts w:ascii="Arial" w:hAnsi="Arial" w:cs="Arial"/>
          <w:sz w:val="20"/>
          <w:szCs w:val="20"/>
        </w:rPr>
      </w:pPr>
    </w:p>
    <w:p w:rsidR="00F10B8D" w:rsidRPr="00F10B8D" w:rsidRDefault="00F10B8D" w:rsidP="00F10B8D">
      <w:pPr>
        <w:tabs>
          <w:tab w:val="center" w:pos="-1843"/>
          <w:tab w:val="left" w:pos="-1418"/>
          <w:tab w:val="left" w:pos="1666"/>
          <w:tab w:val="right" w:pos="11907"/>
        </w:tabs>
        <w:autoSpaceDE w:val="0"/>
        <w:autoSpaceDN w:val="0"/>
        <w:jc w:val="center"/>
        <w:rPr>
          <w:rFonts w:ascii="Arial" w:hAnsi="Arial" w:cs="Arial"/>
          <w:b/>
          <w:sz w:val="20"/>
          <w:szCs w:val="20"/>
        </w:rPr>
      </w:pPr>
      <w:r w:rsidRPr="00F10B8D">
        <w:rPr>
          <w:rFonts w:ascii="Arial" w:hAnsi="Arial" w:cs="Arial"/>
          <w:b/>
          <w:sz w:val="20"/>
          <w:szCs w:val="20"/>
        </w:rPr>
        <w:t>О внесении изменений в постановление администрации города Куйбышева Куйбышевского района Новосибирской области от 28.04.2021 № 395 «Об утверждении схемы размещения нестационарных торговых объектов на территории города Куйбышева Куйбышевского района Новосибирской области»</w:t>
      </w:r>
    </w:p>
    <w:p w:rsidR="00F10B8D" w:rsidRPr="00F10B8D" w:rsidRDefault="00F10B8D" w:rsidP="00F10B8D">
      <w:pPr>
        <w:tabs>
          <w:tab w:val="center" w:pos="-1843"/>
          <w:tab w:val="left" w:pos="-1418"/>
          <w:tab w:val="left" w:pos="1666"/>
          <w:tab w:val="right" w:pos="11907"/>
        </w:tabs>
        <w:autoSpaceDE w:val="0"/>
        <w:autoSpaceDN w:val="0"/>
        <w:jc w:val="center"/>
        <w:rPr>
          <w:rFonts w:ascii="Arial" w:hAnsi="Arial" w:cs="Arial"/>
          <w:sz w:val="20"/>
          <w:szCs w:val="20"/>
        </w:rPr>
      </w:pPr>
    </w:p>
    <w:p w:rsidR="00F10B8D" w:rsidRPr="00F10B8D" w:rsidRDefault="00F10B8D" w:rsidP="00F10B8D">
      <w:pPr>
        <w:tabs>
          <w:tab w:val="left" w:pos="1666"/>
        </w:tabs>
        <w:ind w:firstLine="849"/>
        <w:jc w:val="both"/>
        <w:rPr>
          <w:rFonts w:ascii="Arial" w:hAnsi="Arial" w:cs="Arial"/>
          <w:sz w:val="20"/>
          <w:szCs w:val="20"/>
        </w:rPr>
      </w:pPr>
      <w:r w:rsidRPr="00F10B8D">
        <w:rPr>
          <w:rFonts w:ascii="Arial" w:hAnsi="Arial" w:cs="Arial"/>
          <w:sz w:val="20"/>
          <w:szCs w:val="20"/>
        </w:rPr>
        <w:t xml:space="preserve">В целях упорядочения размещения и функционирования нестационарных торговых объектов на территории города Куйбышева, в соответствии с Федеральным законом от 28.12.2009 № 381-ФЗ «Об основах государственного регулирования торговой деятельности в Российской Федерации», приказом министерства промышленности, торговли и развития предпринимательства Новосибирской области от 24.01.2011 № 10 «О Порядке разработки и утверждения органами местного самоуправления Новосибирской области схемы размещения нестационарных торговых объектов», </w:t>
      </w:r>
    </w:p>
    <w:p w:rsidR="00F10B8D" w:rsidRPr="00F10B8D" w:rsidRDefault="00F10B8D" w:rsidP="00F10B8D">
      <w:pPr>
        <w:tabs>
          <w:tab w:val="left" w:pos="1666"/>
        </w:tabs>
        <w:autoSpaceDE w:val="0"/>
        <w:autoSpaceDN w:val="0"/>
        <w:adjustRightInd w:val="0"/>
        <w:ind w:firstLine="849"/>
        <w:jc w:val="both"/>
        <w:rPr>
          <w:rFonts w:ascii="Arial" w:hAnsi="Arial" w:cs="Arial"/>
          <w:sz w:val="20"/>
          <w:szCs w:val="20"/>
        </w:rPr>
      </w:pPr>
      <w:r w:rsidRPr="00F10B8D">
        <w:rPr>
          <w:rFonts w:ascii="Arial" w:hAnsi="Arial" w:cs="Arial"/>
          <w:sz w:val="20"/>
          <w:szCs w:val="20"/>
        </w:rPr>
        <w:t>ПОСТАНОВЛЯЕТ:</w:t>
      </w:r>
    </w:p>
    <w:p w:rsidR="00F10B8D" w:rsidRPr="00F10B8D" w:rsidRDefault="00F10B8D" w:rsidP="00F10B8D">
      <w:pPr>
        <w:numPr>
          <w:ilvl w:val="0"/>
          <w:numId w:val="36"/>
        </w:numPr>
        <w:ind w:left="0" w:firstLine="849"/>
        <w:contextualSpacing/>
        <w:jc w:val="both"/>
        <w:rPr>
          <w:rFonts w:ascii="Arial" w:hAnsi="Arial" w:cs="Arial"/>
          <w:sz w:val="20"/>
          <w:szCs w:val="20"/>
        </w:rPr>
      </w:pPr>
      <w:r w:rsidRPr="00F10B8D">
        <w:rPr>
          <w:rFonts w:ascii="Arial" w:hAnsi="Arial" w:cs="Arial"/>
          <w:sz w:val="20"/>
          <w:szCs w:val="20"/>
        </w:rPr>
        <w:t>Внести в постановление администрации города Куйбышева Куйбышевского района Новосибирской области от 28.04.2021 № 395 «Об утверждении схемы размещения нестационарных торговых объектов на территории города Куйбышева Куйбышевского района Новосибирской области» следующее изменение:</w:t>
      </w:r>
    </w:p>
    <w:p w:rsidR="00F10B8D" w:rsidRPr="00F10B8D" w:rsidRDefault="00F10B8D" w:rsidP="00F10B8D">
      <w:pPr>
        <w:ind w:left="360"/>
        <w:contextualSpacing/>
        <w:rPr>
          <w:rFonts w:ascii="Arial" w:hAnsi="Arial" w:cs="Arial"/>
          <w:sz w:val="20"/>
          <w:szCs w:val="20"/>
        </w:rPr>
      </w:pPr>
      <w:r>
        <w:rPr>
          <w:rFonts w:ascii="Arial" w:hAnsi="Arial" w:cs="Arial"/>
          <w:sz w:val="20"/>
          <w:szCs w:val="20"/>
        </w:rPr>
        <w:t xml:space="preserve">1.1.  </w:t>
      </w:r>
      <w:r w:rsidRPr="00F10B8D">
        <w:rPr>
          <w:rFonts w:ascii="Arial" w:hAnsi="Arial" w:cs="Arial"/>
          <w:sz w:val="20"/>
          <w:szCs w:val="20"/>
        </w:rPr>
        <w:t>Дополнить Приложение строкой 58 следующего содержания:</w:t>
      </w:r>
      <w:r w:rsidRPr="00F10B8D">
        <w:rPr>
          <w:rFonts w:ascii="Arial" w:hAnsi="Arial" w:cs="Arial"/>
          <w:sz w:val="20"/>
          <w:szCs w:val="20"/>
        </w:rPr>
        <w:tab/>
      </w:r>
    </w:p>
    <w:tbl>
      <w:tblPr>
        <w:tblW w:w="4779" w:type="pct"/>
        <w:tblInd w:w="75" w:type="dxa"/>
        <w:tblLayout w:type="fixed"/>
        <w:tblCellMar>
          <w:top w:w="15" w:type="dxa"/>
          <w:left w:w="15" w:type="dxa"/>
          <w:bottom w:w="15" w:type="dxa"/>
          <w:right w:w="15" w:type="dxa"/>
        </w:tblCellMar>
        <w:tblLook w:val="04A0" w:firstRow="1" w:lastRow="0" w:firstColumn="1" w:lastColumn="0" w:noHBand="0" w:noVBand="1"/>
      </w:tblPr>
      <w:tblGrid>
        <w:gridCol w:w="436"/>
        <w:gridCol w:w="1407"/>
        <w:gridCol w:w="1072"/>
        <w:gridCol w:w="330"/>
        <w:gridCol w:w="427"/>
        <w:gridCol w:w="438"/>
        <w:gridCol w:w="1314"/>
        <w:gridCol w:w="1522"/>
        <w:gridCol w:w="1167"/>
        <w:gridCol w:w="1242"/>
      </w:tblGrid>
      <w:tr w:rsidR="00F10B8D" w:rsidRPr="00F10B8D" w:rsidTr="00F10B8D">
        <w:trPr>
          <w:trHeight w:val="1162"/>
        </w:trPr>
        <w:tc>
          <w:tcPr>
            <w:tcW w:w="437" w:type="dxa"/>
            <w:tcBorders>
              <w:top w:val="single" w:sz="4" w:space="0" w:color="auto"/>
              <w:left w:val="single" w:sz="4" w:space="0" w:color="auto"/>
              <w:bottom w:val="single" w:sz="4" w:space="0" w:color="auto"/>
              <w:right w:val="single" w:sz="4" w:space="0" w:color="auto"/>
            </w:tcBorders>
            <w:shd w:val="clear" w:color="auto" w:fill="auto"/>
            <w:tcMar>
              <w:top w:w="225" w:type="dxa"/>
              <w:left w:w="75" w:type="dxa"/>
              <w:bottom w:w="225" w:type="dxa"/>
              <w:right w:w="75" w:type="dxa"/>
            </w:tcMar>
            <w:hideMark/>
          </w:tcPr>
          <w:p w:rsidR="00F10B8D" w:rsidRPr="00F10B8D" w:rsidRDefault="00F10B8D" w:rsidP="00F10B8D">
            <w:pPr>
              <w:spacing w:after="450" w:line="390" w:lineRule="atLeast"/>
              <w:jc w:val="both"/>
              <w:rPr>
                <w:rFonts w:ascii="Arial" w:hAnsi="Arial" w:cs="Arial"/>
                <w:bCs/>
                <w:sz w:val="20"/>
                <w:szCs w:val="20"/>
              </w:rPr>
            </w:pPr>
            <w:r w:rsidRPr="00F10B8D">
              <w:rPr>
                <w:rFonts w:ascii="Arial" w:hAnsi="Arial" w:cs="Arial"/>
                <w:bCs/>
                <w:sz w:val="20"/>
                <w:szCs w:val="20"/>
              </w:rPr>
              <w:t>58</w:t>
            </w:r>
          </w:p>
        </w:tc>
        <w:tc>
          <w:tcPr>
            <w:tcW w:w="1407" w:type="dxa"/>
            <w:tcBorders>
              <w:top w:val="single" w:sz="4" w:space="0" w:color="auto"/>
              <w:left w:val="single" w:sz="4" w:space="0" w:color="auto"/>
              <w:bottom w:val="single" w:sz="4" w:space="0" w:color="auto"/>
              <w:right w:val="single" w:sz="4" w:space="0" w:color="auto"/>
            </w:tcBorders>
            <w:shd w:val="clear" w:color="auto" w:fill="auto"/>
            <w:tcMar>
              <w:top w:w="225" w:type="dxa"/>
              <w:left w:w="75" w:type="dxa"/>
              <w:bottom w:w="225" w:type="dxa"/>
              <w:right w:w="75" w:type="dxa"/>
            </w:tcMar>
            <w:hideMark/>
          </w:tcPr>
          <w:p w:rsidR="00F10B8D" w:rsidRPr="00F10B8D" w:rsidRDefault="00F10B8D" w:rsidP="00F10B8D">
            <w:pPr>
              <w:jc w:val="both"/>
              <w:rPr>
                <w:rFonts w:ascii="Arial" w:hAnsi="Arial" w:cs="Arial"/>
                <w:bCs/>
                <w:sz w:val="20"/>
                <w:szCs w:val="20"/>
              </w:rPr>
            </w:pPr>
            <w:proofErr w:type="spellStart"/>
            <w:r w:rsidRPr="00F10B8D">
              <w:rPr>
                <w:rFonts w:ascii="Arial" w:hAnsi="Arial" w:cs="Arial"/>
                <w:bCs/>
                <w:sz w:val="20"/>
                <w:szCs w:val="20"/>
              </w:rPr>
              <w:t>г.Куйбышев</w:t>
            </w:r>
            <w:proofErr w:type="spellEnd"/>
            <w:r w:rsidRPr="00F10B8D">
              <w:rPr>
                <w:rFonts w:ascii="Arial" w:hAnsi="Arial" w:cs="Arial"/>
                <w:bCs/>
                <w:sz w:val="20"/>
                <w:szCs w:val="20"/>
              </w:rPr>
              <w:t>, квартал 1, район дома № 13б</w:t>
            </w:r>
          </w:p>
        </w:tc>
        <w:tc>
          <w:tcPr>
            <w:tcW w:w="1072" w:type="dxa"/>
            <w:tcBorders>
              <w:top w:val="single" w:sz="4" w:space="0" w:color="auto"/>
              <w:left w:val="single" w:sz="4" w:space="0" w:color="auto"/>
              <w:bottom w:val="single" w:sz="4" w:space="0" w:color="auto"/>
              <w:right w:val="single" w:sz="4" w:space="0" w:color="auto"/>
            </w:tcBorders>
            <w:shd w:val="clear" w:color="auto" w:fill="auto"/>
            <w:tcMar>
              <w:top w:w="225" w:type="dxa"/>
              <w:left w:w="75" w:type="dxa"/>
              <w:bottom w:w="225" w:type="dxa"/>
              <w:right w:w="75" w:type="dxa"/>
            </w:tcMar>
            <w:hideMark/>
          </w:tcPr>
          <w:p w:rsidR="00F10B8D" w:rsidRPr="00F10B8D" w:rsidRDefault="00F10B8D" w:rsidP="00F10B8D">
            <w:pPr>
              <w:jc w:val="both"/>
              <w:rPr>
                <w:rFonts w:ascii="Arial" w:hAnsi="Arial" w:cs="Arial"/>
                <w:bCs/>
                <w:sz w:val="20"/>
                <w:szCs w:val="20"/>
              </w:rPr>
            </w:pPr>
            <w:proofErr w:type="gramStart"/>
            <w:r w:rsidRPr="00F10B8D">
              <w:rPr>
                <w:rFonts w:ascii="Arial" w:hAnsi="Arial" w:cs="Arial"/>
                <w:bCs/>
                <w:sz w:val="20"/>
                <w:szCs w:val="20"/>
              </w:rPr>
              <w:t>торговый</w:t>
            </w:r>
            <w:proofErr w:type="gramEnd"/>
            <w:r w:rsidRPr="00F10B8D">
              <w:rPr>
                <w:rFonts w:ascii="Arial" w:hAnsi="Arial" w:cs="Arial"/>
                <w:bCs/>
                <w:sz w:val="20"/>
                <w:szCs w:val="20"/>
              </w:rPr>
              <w:t xml:space="preserve"> павильон</w:t>
            </w:r>
          </w:p>
        </w:tc>
        <w:tc>
          <w:tcPr>
            <w:tcW w:w="330" w:type="dxa"/>
            <w:tcBorders>
              <w:top w:val="single" w:sz="4" w:space="0" w:color="auto"/>
              <w:left w:val="single" w:sz="4" w:space="0" w:color="auto"/>
              <w:bottom w:val="single" w:sz="4" w:space="0" w:color="auto"/>
              <w:right w:val="single" w:sz="4" w:space="0" w:color="auto"/>
            </w:tcBorders>
            <w:shd w:val="clear" w:color="auto" w:fill="auto"/>
            <w:tcMar>
              <w:top w:w="225" w:type="dxa"/>
              <w:left w:w="75" w:type="dxa"/>
              <w:bottom w:w="225" w:type="dxa"/>
              <w:right w:w="75" w:type="dxa"/>
            </w:tcMar>
            <w:hideMark/>
          </w:tcPr>
          <w:p w:rsidR="00F10B8D" w:rsidRPr="00F10B8D" w:rsidRDefault="00F10B8D" w:rsidP="00F10B8D">
            <w:pPr>
              <w:jc w:val="both"/>
              <w:rPr>
                <w:rFonts w:ascii="Arial" w:hAnsi="Arial" w:cs="Arial"/>
                <w:bCs/>
                <w:sz w:val="20"/>
                <w:szCs w:val="20"/>
              </w:rPr>
            </w:pPr>
            <w:r w:rsidRPr="00F10B8D">
              <w:rPr>
                <w:rFonts w:ascii="Arial" w:hAnsi="Arial" w:cs="Arial"/>
                <w:bCs/>
                <w:sz w:val="20"/>
                <w:szCs w:val="20"/>
              </w:rPr>
              <w:t>1</w:t>
            </w:r>
          </w:p>
        </w:tc>
        <w:tc>
          <w:tcPr>
            <w:tcW w:w="427" w:type="dxa"/>
            <w:tcBorders>
              <w:top w:val="single" w:sz="4" w:space="0" w:color="auto"/>
              <w:left w:val="single" w:sz="4" w:space="0" w:color="auto"/>
              <w:bottom w:val="single" w:sz="4" w:space="0" w:color="auto"/>
              <w:right w:val="single" w:sz="4" w:space="0" w:color="auto"/>
            </w:tcBorders>
            <w:shd w:val="clear" w:color="auto" w:fill="auto"/>
            <w:tcMar>
              <w:top w:w="225" w:type="dxa"/>
              <w:left w:w="75" w:type="dxa"/>
              <w:bottom w:w="225" w:type="dxa"/>
              <w:right w:w="75" w:type="dxa"/>
            </w:tcMar>
            <w:hideMark/>
          </w:tcPr>
          <w:p w:rsidR="00F10B8D" w:rsidRPr="00F10B8D" w:rsidRDefault="00F10B8D" w:rsidP="00F10B8D">
            <w:pPr>
              <w:jc w:val="both"/>
              <w:rPr>
                <w:rFonts w:ascii="Arial" w:hAnsi="Arial" w:cs="Arial"/>
                <w:bCs/>
                <w:sz w:val="20"/>
                <w:szCs w:val="20"/>
              </w:rPr>
            </w:pPr>
            <w:r w:rsidRPr="00F10B8D">
              <w:rPr>
                <w:rFonts w:ascii="Arial" w:hAnsi="Arial" w:cs="Arial"/>
                <w:bCs/>
                <w:sz w:val="20"/>
                <w:szCs w:val="20"/>
              </w:rPr>
              <w:t>23</w:t>
            </w:r>
          </w:p>
        </w:tc>
        <w:tc>
          <w:tcPr>
            <w:tcW w:w="438" w:type="dxa"/>
            <w:tcBorders>
              <w:top w:val="single" w:sz="4" w:space="0" w:color="auto"/>
              <w:left w:val="single" w:sz="4" w:space="0" w:color="auto"/>
              <w:bottom w:val="single" w:sz="4" w:space="0" w:color="auto"/>
              <w:right w:val="single" w:sz="4" w:space="0" w:color="auto"/>
            </w:tcBorders>
            <w:shd w:val="clear" w:color="auto" w:fill="auto"/>
            <w:tcMar>
              <w:top w:w="225" w:type="dxa"/>
              <w:left w:w="75" w:type="dxa"/>
              <w:bottom w:w="225" w:type="dxa"/>
              <w:right w:w="75" w:type="dxa"/>
            </w:tcMar>
            <w:hideMark/>
          </w:tcPr>
          <w:p w:rsidR="00F10B8D" w:rsidRPr="00F10B8D" w:rsidRDefault="00F10B8D" w:rsidP="00F10B8D">
            <w:pPr>
              <w:jc w:val="both"/>
              <w:rPr>
                <w:rFonts w:ascii="Arial" w:hAnsi="Arial" w:cs="Arial"/>
                <w:bCs/>
                <w:sz w:val="20"/>
                <w:szCs w:val="20"/>
              </w:rPr>
            </w:pPr>
            <w:r w:rsidRPr="00F10B8D">
              <w:rPr>
                <w:rFonts w:ascii="Arial" w:hAnsi="Arial" w:cs="Arial"/>
                <w:bCs/>
                <w:sz w:val="20"/>
                <w:szCs w:val="20"/>
              </w:rPr>
              <w:t>23</w:t>
            </w:r>
          </w:p>
        </w:tc>
        <w:tc>
          <w:tcPr>
            <w:tcW w:w="1314" w:type="dxa"/>
            <w:tcBorders>
              <w:top w:val="single" w:sz="4" w:space="0" w:color="auto"/>
              <w:left w:val="single" w:sz="4" w:space="0" w:color="auto"/>
              <w:bottom w:val="single" w:sz="4" w:space="0" w:color="auto"/>
              <w:right w:val="single" w:sz="4" w:space="0" w:color="auto"/>
            </w:tcBorders>
            <w:shd w:val="clear" w:color="auto" w:fill="auto"/>
            <w:tcMar>
              <w:top w:w="225" w:type="dxa"/>
              <w:left w:w="75" w:type="dxa"/>
              <w:bottom w:w="225" w:type="dxa"/>
              <w:right w:w="75" w:type="dxa"/>
            </w:tcMar>
            <w:hideMark/>
          </w:tcPr>
          <w:p w:rsidR="00F10B8D" w:rsidRPr="00F10B8D" w:rsidRDefault="00F10B8D" w:rsidP="00F10B8D">
            <w:pPr>
              <w:jc w:val="both"/>
              <w:rPr>
                <w:rFonts w:ascii="Arial" w:hAnsi="Arial" w:cs="Arial"/>
                <w:bCs/>
                <w:sz w:val="20"/>
                <w:szCs w:val="20"/>
              </w:rPr>
            </w:pPr>
            <w:r w:rsidRPr="00F10B8D">
              <w:rPr>
                <w:rFonts w:ascii="Arial" w:hAnsi="Arial" w:cs="Arial"/>
                <w:bCs/>
                <w:sz w:val="20"/>
                <w:szCs w:val="20"/>
              </w:rPr>
              <w:t>Продовольственные и промышленные товары</w:t>
            </w:r>
          </w:p>
        </w:tc>
        <w:tc>
          <w:tcPr>
            <w:tcW w:w="1522" w:type="dxa"/>
            <w:tcBorders>
              <w:top w:val="single" w:sz="4" w:space="0" w:color="auto"/>
              <w:left w:val="single" w:sz="4" w:space="0" w:color="auto"/>
              <w:bottom w:val="single" w:sz="4" w:space="0" w:color="auto"/>
              <w:right w:val="single" w:sz="4" w:space="0" w:color="auto"/>
            </w:tcBorders>
            <w:shd w:val="clear" w:color="auto" w:fill="auto"/>
            <w:tcMar>
              <w:top w:w="225" w:type="dxa"/>
              <w:left w:w="75" w:type="dxa"/>
              <w:bottom w:w="225" w:type="dxa"/>
              <w:right w:w="75" w:type="dxa"/>
            </w:tcMar>
            <w:hideMark/>
          </w:tcPr>
          <w:p w:rsidR="00F10B8D" w:rsidRPr="00F10B8D" w:rsidRDefault="00F10B8D" w:rsidP="00F10B8D">
            <w:pPr>
              <w:jc w:val="both"/>
              <w:rPr>
                <w:rFonts w:ascii="Arial" w:hAnsi="Arial" w:cs="Arial"/>
                <w:bCs/>
                <w:sz w:val="20"/>
                <w:szCs w:val="20"/>
              </w:rPr>
            </w:pPr>
            <w:r w:rsidRPr="00F10B8D">
              <w:rPr>
                <w:rFonts w:ascii="Arial" w:hAnsi="Arial" w:cs="Arial"/>
                <w:bCs/>
                <w:sz w:val="20"/>
                <w:szCs w:val="20"/>
              </w:rPr>
              <w:t xml:space="preserve">Собственник земельного участка - город Куйбышев Куйбышевского района Новосибирской области </w:t>
            </w:r>
          </w:p>
        </w:tc>
        <w:tc>
          <w:tcPr>
            <w:tcW w:w="1167" w:type="dxa"/>
            <w:tcBorders>
              <w:top w:val="single" w:sz="4" w:space="0" w:color="auto"/>
              <w:left w:val="single" w:sz="4" w:space="0" w:color="auto"/>
              <w:bottom w:val="single" w:sz="4" w:space="0" w:color="auto"/>
              <w:right w:val="single" w:sz="4" w:space="0" w:color="auto"/>
            </w:tcBorders>
            <w:shd w:val="clear" w:color="auto" w:fill="auto"/>
            <w:tcMar>
              <w:top w:w="225" w:type="dxa"/>
              <w:left w:w="75" w:type="dxa"/>
              <w:bottom w:w="225" w:type="dxa"/>
              <w:right w:w="75" w:type="dxa"/>
            </w:tcMar>
            <w:hideMark/>
          </w:tcPr>
          <w:p w:rsidR="00F10B8D" w:rsidRPr="00F10B8D" w:rsidRDefault="00F10B8D" w:rsidP="00F10B8D">
            <w:pPr>
              <w:jc w:val="both"/>
              <w:rPr>
                <w:rFonts w:ascii="Arial" w:hAnsi="Arial" w:cs="Arial"/>
                <w:sz w:val="20"/>
                <w:szCs w:val="20"/>
              </w:rPr>
            </w:pPr>
            <w:r w:rsidRPr="00F10B8D">
              <w:rPr>
                <w:rFonts w:ascii="Arial" w:hAnsi="Arial" w:cs="Arial"/>
                <w:bCs/>
                <w:sz w:val="20"/>
                <w:szCs w:val="20"/>
              </w:rPr>
              <w:t>Постоянно</w:t>
            </w:r>
          </w:p>
        </w:tc>
        <w:tc>
          <w:tcPr>
            <w:tcW w:w="1242" w:type="dxa"/>
            <w:tcBorders>
              <w:top w:val="single" w:sz="4" w:space="0" w:color="auto"/>
              <w:left w:val="single" w:sz="4" w:space="0" w:color="auto"/>
              <w:bottom w:val="single" w:sz="4" w:space="0" w:color="auto"/>
              <w:right w:val="single" w:sz="4" w:space="0" w:color="auto"/>
            </w:tcBorders>
            <w:shd w:val="clear" w:color="auto" w:fill="auto"/>
            <w:tcMar>
              <w:top w:w="225" w:type="dxa"/>
              <w:left w:w="75" w:type="dxa"/>
              <w:bottom w:w="225" w:type="dxa"/>
              <w:right w:w="75" w:type="dxa"/>
            </w:tcMar>
            <w:hideMark/>
          </w:tcPr>
          <w:p w:rsidR="00F10B8D" w:rsidRPr="00F10B8D" w:rsidRDefault="00F10B8D" w:rsidP="00F10B8D">
            <w:pPr>
              <w:jc w:val="both"/>
              <w:rPr>
                <w:rFonts w:ascii="Arial" w:hAnsi="Arial" w:cs="Arial"/>
                <w:sz w:val="20"/>
                <w:szCs w:val="20"/>
              </w:rPr>
            </w:pPr>
            <w:r w:rsidRPr="00F10B8D">
              <w:rPr>
                <w:rFonts w:ascii="Arial" w:hAnsi="Arial" w:cs="Arial"/>
                <w:bCs/>
                <w:sz w:val="20"/>
                <w:szCs w:val="20"/>
              </w:rPr>
              <w:t>Перспективное место размещения нестационарного торгового объекта</w:t>
            </w:r>
          </w:p>
        </w:tc>
      </w:tr>
    </w:tbl>
    <w:p w:rsidR="00F10B8D" w:rsidRPr="00F10B8D" w:rsidRDefault="00F10B8D" w:rsidP="00F10B8D">
      <w:pPr>
        <w:autoSpaceDE w:val="0"/>
        <w:autoSpaceDN w:val="0"/>
        <w:adjustRightInd w:val="0"/>
        <w:ind w:firstLine="567"/>
        <w:contextualSpacing/>
        <w:jc w:val="both"/>
        <w:rPr>
          <w:rFonts w:ascii="Arial" w:hAnsi="Arial" w:cs="Arial"/>
          <w:sz w:val="20"/>
          <w:szCs w:val="20"/>
        </w:rPr>
      </w:pPr>
      <w:r w:rsidRPr="00F10B8D">
        <w:rPr>
          <w:rFonts w:ascii="Arial" w:hAnsi="Arial" w:cs="Arial"/>
          <w:sz w:val="20"/>
          <w:szCs w:val="20"/>
        </w:rPr>
        <w:t>1.2. Утвердить графическое изображение территорий (места № 58) размещения нестационарного торгового объекта (Приложение №1).</w:t>
      </w:r>
    </w:p>
    <w:p w:rsidR="00F10B8D" w:rsidRPr="00F10B8D" w:rsidRDefault="00F10B8D" w:rsidP="00F10B8D">
      <w:pPr>
        <w:autoSpaceDE w:val="0"/>
        <w:autoSpaceDN w:val="0"/>
        <w:adjustRightInd w:val="0"/>
        <w:ind w:firstLine="993"/>
        <w:contextualSpacing/>
        <w:jc w:val="both"/>
        <w:rPr>
          <w:rFonts w:ascii="Arial" w:hAnsi="Arial" w:cs="Arial"/>
          <w:sz w:val="20"/>
          <w:szCs w:val="20"/>
        </w:rPr>
      </w:pPr>
      <w:r>
        <w:rPr>
          <w:rFonts w:ascii="Arial" w:hAnsi="Arial" w:cs="Arial"/>
          <w:sz w:val="20"/>
          <w:szCs w:val="20"/>
        </w:rPr>
        <w:t xml:space="preserve">2.  </w:t>
      </w:r>
      <w:r w:rsidRPr="00F10B8D">
        <w:rPr>
          <w:rFonts w:ascii="Arial" w:hAnsi="Arial" w:cs="Arial"/>
          <w:sz w:val="20"/>
          <w:szCs w:val="20"/>
        </w:rPr>
        <w:t xml:space="preserve">Управлению делами администрации города Куйбышева Куйбышевского района Новосибирской области опубликовать настоящее постановление в периодическом печатном издании органов местного самоуправления города Куйбышева Куйбышевского района Новосибирской области «Бюллетень органов местного самоуправления города Куйбышева Куйбышевского района Новосибирской области» и разместить на официальном сайте в сети Интернет </w:t>
      </w:r>
      <w:hyperlink r:id="rId18" w:history="1">
        <w:r w:rsidRPr="00F10B8D">
          <w:rPr>
            <w:rFonts w:ascii="Arial" w:hAnsi="Arial" w:cs="Arial"/>
            <w:color w:val="0000FF"/>
            <w:sz w:val="20"/>
            <w:szCs w:val="20"/>
            <w:u w:val="single"/>
          </w:rPr>
          <w:t>www.kainsk.</w:t>
        </w:r>
        <w:proofErr w:type="spellStart"/>
        <w:r w:rsidRPr="00F10B8D">
          <w:rPr>
            <w:rFonts w:ascii="Arial" w:hAnsi="Arial" w:cs="Arial"/>
            <w:color w:val="0000FF"/>
            <w:sz w:val="20"/>
            <w:szCs w:val="20"/>
            <w:u w:val="single"/>
            <w:lang w:val="en-US"/>
          </w:rPr>
          <w:t>nso</w:t>
        </w:r>
        <w:proofErr w:type="spellEnd"/>
        <w:r w:rsidRPr="00F10B8D">
          <w:rPr>
            <w:rFonts w:ascii="Arial" w:hAnsi="Arial" w:cs="Arial"/>
            <w:color w:val="0000FF"/>
            <w:sz w:val="20"/>
            <w:szCs w:val="20"/>
            <w:u w:val="single"/>
          </w:rPr>
          <w:t>.</w:t>
        </w:r>
        <w:proofErr w:type="spellStart"/>
        <w:r w:rsidRPr="00F10B8D">
          <w:rPr>
            <w:rFonts w:ascii="Arial" w:hAnsi="Arial" w:cs="Arial"/>
            <w:color w:val="0000FF"/>
            <w:sz w:val="20"/>
            <w:szCs w:val="20"/>
            <w:u w:val="single"/>
          </w:rPr>
          <w:t>ru</w:t>
        </w:r>
        <w:proofErr w:type="spellEnd"/>
      </w:hyperlink>
      <w:r w:rsidRPr="00F10B8D">
        <w:rPr>
          <w:rFonts w:ascii="Arial" w:hAnsi="Arial" w:cs="Arial"/>
          <w:sz w:val="20"/>
          <w:szCs w:val="20"/>
        </w:rPr>
        <w:t xml:space="preserve">. </w:t>
      </w:r>
    </w:p>
    <w:p w:rsidR="00F10B8D" w:rsidRPr="00F10B8D" w:rsidRDefault="00F10B8D" w:rsidP="00F10B8D">
      <w:pPr>
        <w:widowControl w:val="0"/>
        <w:snapToGrid w:val="0"/>
        <w:spacing w:line="256" w:lineRule="auto"/>
        <w:ind w:firstLine="993"/>
        <w:contextualSpacing/>
        <w:jc w:val="both"/>
        <w:rPr>
          <w:rFonts w:ascii="Arial" w:hAnsi="Arial" w:cs="Arial"/>
          <w:sz w:val="20"/>
          <w:szCs w:val="20"/>
        </w:rPr>
      </w:pPr>
      <w:r>
        <w:rPr>
          <w:rFonts w:ascii="Arial" w:hAnsi="Arial" w:cs="Arial"/>
          <w:sz w:val="20"/>
          <w:szCs w:val="20"/>
        </w:rPr>
        <w:t xml:space="preserve">3.  </w:t>
      </w:r>
      <w:r w:rsidRPr="00F10B8D">
        <w:rPr>
          <w:rFonts w:ascii="Arial" w:hAnsi="Arial" w:cs="Arial"/>
          <w:sz w:val="20"/>
          <w:szCs w:val="20"/>
        </w:rPr>
        <w:t>Контроль за исполнением настоящего Постановления оставляю за собой.</w:t>
      </w:r>
    </w:p>
    <w:p w:rsidR="00F10B8D" w:rsidRPr="00F10B8D" w:rsidRDefault="00F10B8D" w:rsidP="00F10B8D">
      <w:pPr>
        <w:widowControl w:val="0"/>
        <w:snapToGrid w:val="0"/>
        <w:spacing w:line="256" w:lineRule="auto"/>
        <w:contextualSpacing/>
        <w:jc w:val="both"/>
        <w:rPr>
          <w:rFonts w:ascii="Arial" w:hAnsi="Arial" w:cs="Arial"/>
          <w:sz w:val="20"/>
          <w:szCs w:val="20"/>
        </w:rPr>
      </w:pPr>
    </w:p>
    <w:p w:rsidR="00F10B8D" w:rsidRPr="00F10B8D" w:rsidRDefault="00F10B8D" w:rsidP="00F10B8D">
      <w:pPr>
        <w:widowControl w:val="0"/>
        <w:tabs>
          <w:tab w:val="left" w:pos="6390"/>
          <w:tab w:val="right" w:pos="9355"/>
        </w:tabs>
        <w:snapToGrid w:val="0"/>
        <w:spacing w:line="256" w:lineRule="auto"/>
        <w:ind w:left="709" w:hanging="567"/>
        <w:rPr>
          <w:rFonts w:ascii="Arial" w:hAnsi="Arial" w:cs="Arial"/>
          <w:sz w:val="20"/>
          <w:szCs w:val="20"/>
        </w:rPr>
      </w:pPr>
      <w:r w:rsidRPr="00F10B8D">
        <w:rPr>
          <w:rFonts w:ascii="Arial" w:hAnsi="Arial" w:cs="Arial"/>
          <w:sz w:val="20"/>
          <w:szCs w:val="20"/>
        </w:rPr>
        <w:t>Глава города Куйбышева</w:t>
      </w:r>
    </w:p>
    <w:p w:rsidR="00F10B8D" w:rsidRPr="00F10B8D" w:rsidRDefault="00F10B8D" w:rsidP="00F10B8D">
      <w:pPr>
        <w:widowControl w:val="0"/>
        <w:tabs>
          <w:tab w:val="left" w:pos="6390"/>
          <w:tab w:val="right" w:pos="9355"/>
        </w:tabs>
        <w:snapToGrid w:val="0"/>
        <w:spacing w:line="256" w:lineRule="auto"/>
        <w:ind w:left="709" w:hanging="567"/>
        <w:rPr>
          <w:rFonts w:ascii="Arial" w:hAnsi="Arial" w:cs="Arial"/>
          <w:sz w:val="20"/>
          <w:szCs w:val="20"/>
        </w:rPr>
      </w:pPr>
      <w:r w:rsidRPr="00F10B8D">
        <w:rPr>
          <w:rFonts w:ascii="Arial" w:hAnsi="Arial" w:cs="Arial"/>
          <w:sz w:val="20"/>
          <w:szCs w:val="20"/>
        </w:rPr>
        <w:t xml:space="preserve">Куйбышевского района  </w:t>
      </w:r>
    </w:p>
    <w:p w:rsidR="00F10B8D" w:rsidRPr="00F10B8D" w:rsidRDefault="00F10B8D" w:rsidP="00F10B8D">
      <w:pPr>
        <w:ind w:left="709" w:hanging="567"/>
        <w:jc w:val="both"/>
        <w:rPr>
          <w:rFonts w:ascii="Arial" w:hAnsi="Arial" w:cs="Arial"/>
          <w:sz w:val="20"/>
          <w:szCs w:val="20"/>
        </w:rPr>
      </w:pPr>
      <w:r w:rsidRPr="00F10B8D">
        <w:rPr>
          <w:rFonts w:ascii="Arial" w:hAnsi="Arial" w:cs="Arial"/>
          <w:sz w:val="20"/>
          <w:szCs w:val="20"/>
        </w:rPr>
        <w:t>Новосибирской области                                                                         А.А. Андронов</w:t>
      </w:r>
    </w:p>
    <w:p w:rsidR="00F10B8D" w:rsidRPr="00F10B8D" w:rsidRDefault="00F10B8D" w:rsidP="00F10B8D">
      <w:pPr>
        <w:jc w:val="both"/>
        <w:rPr>
          <w:rFonts w:ascii="Arial" w:hAnsi="Arial" w:cs="Arial"/>
          <w:sz w:val="20"/>
          <w:szCs w:val="20"/>
        </w:rPr>
      </w:pPr>
    </w:p>
    <w:p w:rsidR="00F10B8D" w:rsidRPr="00F10B8D" w:rsidRDefault="00F10B8D" w:rsidP="00F10B8D">
      <w:pPr>
        <w:jc w:val="both"/>
        <w:rPr>
          <w:rFonts w:ascii="Arial" w:hAnsi="Arial" w:cs="Arial"/>
          <w:sz w:val="20"/>
          <w:szCs w:val="20"/>
        </w:rPr>
      </w:pPr>
    </w:p>
    <w:p w:rsidR="00F10B8D" w:rsidRPr="00F10B8D" w:rsidRDefault="00F10B8D" w:rsidP="00F10B8D">
      <w:pPr>
        <w:jc w:val="both"/>
        <w:rPr>
          <w:rFonts w:ascii="Arial" w:hAnsi="Arial" w:cs="Arial"/>
          <w:sz w:val="20"/>
          <w:szCs w:val="20"/>
        </w:rPr>
      </w:pPr>
    </w:p>
    <w:p w:rsidR="00F10B8D" w:rsidRPr="00F10B8D" w:rsidRDefault="00F10B8D" w:rsidP="00F10B8D">
      <w:pPr>
        <w:jc w:val="both"/>
        <w:rPr>
          <w:rFonts w:ascii="Arial" w:hAnsi="Arial" w:cs="Arial"/>
          <w:sz w:val="20"/>
          <w:szCs w:val="20"/>
        </w:rPr>
      </w:pPr>
    </w:p>
    <w:p w:rsidR="00F10B8D" w:rsidRPr="00F10B8D" w:rsidRDefault="00F10B8D" w:rsidP="00F10B8D">
      <w:pPr>
        <w:jc w:val="both"/>
        <w:rPr>
          <w:rFonts w:ascii="Arial" w:hAnsi="Arial" w:cs="Arial"/>
          <w:sz w:val="20"/>
          <w:szCs w:val="20"/>
        </w:rPr>
      </w:pPr>
    </w:p>
    <w:p w:rsidR="00F10B8D" w:rsidRPr="00F10B8D" w:rsidRDefault="00F10B8D" w:rsidP="00F10B8D">
      <w:pPr>
        <w:jc w:val="both"/>
        <w:rPr>
          <w:rFonts w:ascii="Arial" w:hAnsi="Arial" w:cs="Arial"/>
          <w:sz w:val="20"/>
          <w:szCs w:val="20"/>
        </w:rPr>
      </w:pPr>
    </w:p>
    <w:p w:rsidR="00F10B8D" w:rsidRDefault="00F10B8D" w:rsidP="00F10B8D">
      <w:pPr>
        <w:jc w:val="both"/>
        <w:rPr>
          <w:rFonts w:ascii="Arial" w:hAnsi="Arial" w:cs="Arial"/>
          <w:sz w:val="20"/>
          <w:szCs w:val="20"/>
        </w:rPr>
      </w:pPr>
    </w:p>
    <w:p w:rsidR="00F10B8D" w:rsidRDefault="00F10B8D" w:rsidP="00F10B8D">
      <w:pPr>
        <w:jc w:val="both"/>
        <w:rPr>
          <w:rFonts w:ascii="Arial" w:hAnsi="Arial" w:cs="Arial"/>
          <w:sz w:val="20"/>
          <w:szCs w:val="20"/>
        </w:rPr>
      </w:pPr>
    </w:p>
    <w:p w:rsidR="00F10B8D" w:rsidRDefault="00F10B8D" w:rsidP="00F10B8D">
      <w:pPr>
        <w:jc w:val="both"/>
        <w:rPr>
          <w:rFonts w:ascii="Arial" w:hAnsi="Arial" w:cs="Arial"/>
          <w:sz w:val="20"/>
          <w:szCs w:val="20"/>
        </w:rPr>
      </w:pPr>
    </w:p>
    <w:p w:rsidR="00F10B8D" w:rsidRDefault="00F10B8D" w:rsidP="00F10B8D">
      <w:pPr>
        <w:jc w:val="both"/>
        <w:rPr>
          <w:rFonts w:ascii="Arial" w:hAnsi="Arial" w:cs="Arial"/>
          <w:sz w:val="20"/>
          <w:szCs w:val="20"/>
        </w:rPr>
      </w:pPr>
    </w:p>
    <w:p w:rsidR="00F10B8D" w:rsidRDefault="00F10B8D" w:rsidP="00F10B8D">
      <w:pPr>
        <w:jc w:val="both"/>
        <w:rPr>
          <w:rFonts w:ascii="Arial" w:hAnsi="Arial" w:cs="Arial"/>
          <w:sz w:val="20"/>
          <w:szCs w:val="20"/>
        </w:rPr>
      </w:pPr>
    </w:p>
    <w:p w:rsidR="00F10B8D" w:rsidRDefault="00F10B8D" w:rsidP="00F10B8D">
      <w:pPr>
        <w:jc w:val="both"/>
        <w:rPr>
          <w:rFonts w:ascii="Arial" w:hAnsi="Arial" w:cs="Arial"/>
          <w:sz w:val="20"/>
          <w:szCs w:val="20"/>
        </w:rPr>
      </w:pPr>
    </w:p>
    <w:p w:rsidR="00F10B8D" w:rsidRDefault="00F10B8D" w:rsidP="00F10B8D">
      <w:pPr>
        <w:jc w:val="both"/>
        <w:rPr>
          <w:rFonts w:ascii="Arial" w:hAnsi="Arial" w:cs="Arial"/>
          <w:sz w:val="20"/>
          <w:szCs w:val="20"/>
        </w:rPr>
      </w:pPr>
    </w:p>
    <w:p w:rsidR="00F10B8D" w:rsidRDefault="00F10B8D" w:rsidP="00F10B8D">
      <w:pPr>
        <w:jc w:val="both"/>
        <w:rPr>
          <w:rFonts w:ascii="Arial" w:hAnsi="Arial" w:cs="Arial"/>
          <w:sz w:val="20"/>
          <w:szCs w:val="20"/>
        </w:rPr>
        <w:sectPr w:rsidR="00F10B8D" w:rsidSect="002C234C">
          <w:footerReference w:type="first" r:id="rId19"/>
          <w:pgSz w:w="11906" w:h="16838"/>
          <w:pgMar w:top="1134" w:right="1134" w:bottom="1134" w:left="1134" w:header="0" w:footer="567" w:gutter="0"/>
          <w:cols w:space="708"/>
          <w:titlePg/>
          <w:docGrid w:linePitch="360"/>
        </w:sectPr>
      </w:pPr>
    </w:p>
    <w:p w:rsidR="00F10B8D" w:rsidRPr="00F10B8D" w:rsidRDefault="00F10B8D" w:rsidP="00F10B8D">
      <w:pPr>
        <w:jc w:val="right"/>
        <w:rPr>
          <w:noProof/>
          <w:sz w:val="22"/>
          <w:szCs w:val="22"/>
        </w:rPr>
      </w:pPr>
      <w:r w:rsidRPr="00F10B8D">
        <w:rPr>
          <w:noProof/>
          <w:sz w:val="22"/>
          <w:szCs w:val="22"/>
        </w:rPr>
        <w:lastRenderedPageBreak/>
        <w:t xml:space="preserve">Приложение №1 к Постановлению </w:t>
      </w:r>
    </w:p>
    <w:p w:rsidR="00F10B8D" w:rsidRPr="00F10B8D" w:rsidRDefault="00F10B8D" w:rsidP="00F10B8D">
      <w:pPr>
        <w:jc w:val="right"/>
        <w:rPr>
          <w:noProof/>
          <w:sz w:val="22"/>
          <w:szCs w:val="22"/>
        </w:rPr>
      </w:pPr>
      <w:r w:rsidRPr="00F10B8D">
        <w:rPr>
          <w:noProof/>
          <w:sz w:val="22"/>
          <w:szCs w:val="22"/>
        </w:rPr>
        <w:t xml:space="preserve">администрации города Куйбышева </w:t>
      </w:r>
    </w:p>
    <w:p w:rsidR="00F10B8D" w:rsidRPr="00F10B8D" w:rsidRDefault="00F10B8D" w:rsidP="00F10B8D">
      <w:pPr>
        <w:jc w:val="right"/>
        <w:rPr>
          <w:noProof/>
          <w:sz w:val="22"/>
          <w:szCs w:val="22"/>
        </w:rPr>
      </w:pPr>
      <w:r w:rsidRPr="00F10B8D">
        <w:rPr>
          <w:noProof/>
          <w:sz w:val="22"/>
          <w:szCs w:val="22"/>
        </w:rPr>
        <w:t>Куйбышевского района Новосибирской области</w:t>
      </w:r>
    </w:p>
    <w:p w:rsidR="00F10B8D" w:rsidRPr="00F10B8D" w:rsidRDefault="00F10B8D" w:rsidP="00F10B8D">
      <w:pPr>
        <w:jc w:val="right"/>
        <w:rPr>
          <w:noProof/>
          <w:sz w:val="22"/>
          <w:szCs w:val="22"/>
        </w:rPr>
      </w:pPr>
      <w:r w:rsidRPr="00F10B8D">
        <w:rPr>
          <w:noProof/>
          <w:sz w:val="22"/>
          <w:szCs w:val="22"/>
        </w:rPr>
        <w:t>от 14.11.2023 №1297</w:t>
      </w:r>
    </w:p>
    <w:p w:rsidR="00F10B8D" w:rsidRPr="00F10B8D" w:rsidRDefault="00F10B8D" w:rsidP="00F10B8D">
      <w:pPr>
        <w:jc w:val="both"/>
        <w:rPr>
          <w:noProof/>
          <w:sz w:val="22"/>
          <w:szCs w:val="22"/>
        </w:rPr>
      </w:pPr>
    </w:p>
    <w:p w:rsidR="00F10B8D" w:rsidRPr="00F10B8D" w:rsidRDefault="00F10B8D" w:rsidP="00F10B8D">
      <w:pPr>
        <w:jc w:val="right"/>
        <w:rPr>
          <w:noProof/>
          <w:sz w:val="22"/>
          <w:szCs w:val="22"/>
        </w:rPr>
      </w:pPr>
      <w:r w:rsidRPr="00F10B8D">
        <w:rPr>
          <w:noProof/>
          <w:sz w:val="22"/>
          <w:szCs w:val="22"/>
        </w:rPr>
        <w:t>Графическая часть. Место №58</w:t>
      </w:r>
    </w:p>
    <w:p w:rsidR="00F10B8D" w:rsidRDefault="00F10B8D" w:rsidP="00F10B8D">
      <w:pPr>
        <w:jc w:val="both"/>
        <w:rPr>
          <w:rFonts w:ascii="Arial" w:hAnsi="Arial" w:cs="Arial"/>
          <w:sz w:val="20"/>
          <w:szCs w:val="20"/>
        </w:rPr>
      </w:pPr>
    </w:p>
    <w:p w:rsidR="00F10B8D" w:rsidRDefault="00F10B8D" w:rsidP="00F10B8D">
      <w:pPr>
        <w:jc w:val="both"/>
        <w:rPr>
          <w:rFonts w:ascii="Arial" w:hAnsi="Arial" w:cs="Arial"/>
          <w:sz w:val="20"/>
          <w:szCs w:val="20"/>
        </w:rPr>
      </w:pPr>
      <w:r>
        <w:rPr>
          <w:rFonts w:ascii="Arial" w:hAnsi="Arial" w:cs="Arial"/>
          <w:noProof/>
          <w:sz w:val="20"/>
          <w:szCs w:val="20"/>
        </w:rPr>
        <w:drawing>
          <wp:inline distT="0" distB="0" distL="0" distR="0" wp14:anchorId="20481DDD">
            <wp:extent cx="7339965" cy="460883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339965" cy="4608830"/>
                    </a:xfrm>
                    <a:prstGeom prst="rect">
                      <a:avLst/>
                    </a:prstGeom>
                    <a:noFill/>
                  </pic:spPr>
                </pic:pic>
              </a:graphicData>
            </a:graphic>
          </wp:inline>
        </w:drawing>
      </w:r>
    </w:p>
    <w:p w:rsidR="00F10B8D" w:rsidRDefault="00F10B8D" w:rsidP="00F10B8D">
      <w:pPr>
        <w:jc w:val="both"/>
        <w:rPr>
          <w:rFonts w:ascii="Arial" w:hAnsi="Arial" w:cs="Arial"/>
          <w:sz w:val="20"/>
          <w:szCs w:val="20"/>
        </w:rPr>
      </w:pPr>
    </w:p>
    <w:p w:rsidR="00F10B8D" w:rsidRDefault="00F10B8D" w:rsidP="00F10B8D">
      <w:pPr>
        <w:jc w:val="both"/>
        <w:rPr>
          <w:rFonts w:ascii="Arial" w:hAnsi="Arial" w:cs="Arial"/>
          <w:sz w:val="20"/>
          <w:szCs w:val="20"/>
        </w:rPr>
        <w:sectPr w:rsidR="00F10B8D" w:rsidSect="00F10B8D">
          <w:pgSz w:w="16838" w:h="11906" w:orient="landscape"/>
          <w:pgMar w:top="1134" w:right="1134" w:bottom="1134" w:left="1134" w:header="0" w:footer="567" w:gutter="0"/>
          <w:cols w:space="708"/>
          <w:titlePg/>
          <w:docGrid w:linePitch="360"/>
        </w:sectPr>
      </w:pPr>
    </w:p>
    <w:p w:rsidR="000E54FB" w:rsidRDefault="000E54FB" w:rsidP="000E54FB">
      <w:pPr>
        <w:jc w:val="both"/>
        <w:rPr>
          <w:rFonts w:ascii="Arial" w:hAnsi="Arial" w:cs="Arial"/>
          <w:sz w:val="20"/>
          <w:szCs w:val="20"/>
        </w:rPr>
      </w:pPr>
      <w:r w:rsidRPr="00E75349">
        <w:rPr>
          <w:rFonts w:ascii="Arial" w:hAnsi="Arial" w:cs="Arial"/>
          <w:b/>
          <w:sz w:val="20"/>
          <w:szCs w:val="20"/>
        </w:rPr>
        <w:lastRenderedPageBreak/>
        <w:t>2.</w:t>
      </w:r>
      <w:r>
        <w:rPr>
          <w:rFonts w:ascii="Arial" w:hAnsi="Arial" w:cs="Arial"/>
          <w:b/>
          <w:sz w:val="20"/>
          <w:szCs w:val="20"/>
        </w:rPr>
        <w:t>4</w:t>
      </w:r>
      <w:r w:rsidRPr="00E75349">
        <w:rPr>
          <w:rFonts w:ascii="Arial" w:hAnsi="Arial" w:cs="Arial"/>
          <w:b/>
          <w:sz w:val="20"/>
          <w:szCs w:val="20"/>
        </w:rPr>
        <w:t xml:space="preserve">. </w:t>
      </w:r>
      <w:r w:rsidRPr="00E75349">
        <w:rPr>
          <w:rFonts w:ascii="Arial" w:hAnsi="Arial" w:cs="Arial"/>
          <w:b/>
          <w:bCs/>
          <w:sz w:val="20"/>
          <w:szCs w:val="20"/>
        </w:rPr>
        <w:t>ПОСТАНОВЛЕНИЕ АДМИНИСТРАЦ</w:t>
      </w:r>
      <w:bookmarkStart w:id="1" w:name="_GoBack"/>
      <w:bookmarkEnd w:id="1"/>
      <w:r w:rsidRPr="00E75349">
        <w:rPr>
          <w:rFonts w:ascii="Arial" w:hAnsi="Arial" w:cs="Arial"/>
          <w:b/>
          <w:bCs/>
          <w:sz w:val="20"/>
          <w:szCs w:val="20"/>
        </w:rPr>
        <w:t xml:space="preserve">ИИ ГОРОДА КУЙБЫШЕВА КУЙБЫШЕВСКОГО РАЙОНА НОВОСИБИРСКОЙ ОБЛАСТИ </w:t>
      </w:r>
      <w:r>
        <w:rPr>
          <w:rFonts w:ascii="Arial" w:hAnsi="Arial" w:cs="Arial"/>
          <w:b/>
          <w:sz w:val="20"/>
          <w:szCs w:val="20"/>
        </w:rPr>
        <w:t>ОТ 14</w:t>
      </w:r>
      <w:r w:rsidRPr="00E75349">
        <w:rPr>
          <w:rFonts w:ascii="Arial" w:hAnsi="Arial" w:cs="Arial"/>
          <w:b/>
          <w:sz w:val="20"/>
          <w:szCs w:val="20"/>
        </w:rPr>
        <w:t>.11.2023 № 12</w:t>
      </w:r>
      <w:r>
        <w:rPr>
          <w:rFonts w:ascii="Arial" w:hAnsi="Arial" w:cs="Arial"/>
          <w:b/>
          <w:sz w:val="20"/>
          <w:szCs w:val="20"/>
        </w:rPr>
        <w:t>9</w:t>
      </w:r>
      <w:r>
        <w:rPr>
          <w:rFonts w:ascii="Arial" w:hAnsi="Arial" w:cs="Arial"/>
          <w:b/>
          <w:sz w:val="20"/>
          <w:szCs w:val="20"/>
        </w:rPr>
        <w:t>8</w:t>
      </w:r>
      <w:r w:rsidRPr="00E75349">
        <w:rPr>
          <w:rFonts w:ascii="Arial" w:hAnsi="Arial" w:cs="Arial"/>
          <w:b/>
          <w:sz w:val="20"/>
          <w:szCs w:val="20"/>
        </w:rPr>
        <w:t xml:space="preserve"> </w:t>
      </w:r>
      <w:r w:rsidRPr="00E75349">
        <w:rPr>
          <w:rFonts w:ascii="Arial" w:hAnsi="Arial" w:cs="Arial"/>
          <w:sz w:val="20"/>
          <w:szCs w:val="20"/>
        </w:rPr>
        <w:t>«</w:t>
      </w:r>
      <w:r w:rsidRPr="000E54FB">
        <w:rPr>
          <w:rFonts w:ascii="Arial" w:hAnsi="Arial" w:cs="Arial"/>
          <w:sz w:val="20"/>
          <w:szCs w:val="20"/>
        </w:rPr>
        <w:t>О внесении изменений в постановление администрации города Куйбышева Куйбышевского района Новосибирской области от 23.08.2023 № 944 О проведении соревнований среди Дружин юных пожарных (ДЮП) образовательных учреждений города Куйбышева «Всегда готов к ЧС»</w:t>
      </w:r>
      <w:r w:rsidRPr="00E75349">
        <w:rPr>
          <w:rFonts w:ascii="Arial" w:hAnsi="Arial" w:cs="Arial"/>
          <w:sz w:val="20"/>
          <w:szCs w:val="20"/>
        </w:rPr>
        <w:t>»</w:t>
      </w:r>
    </w:p>
    <w:p w:rsidR="000E54FB" w:rsidRPr="00F10B8D" w:rsidRDefault="000E54FB" w:rsidP="00F10B8D">
      <w:pPr>
        <w:jc w:val="both"/>
        <w:rPr>
          <w:rFonts w:ascii="Arial" w:hAnsi="Arial" w:cs="Arial"/>
          <w:sz w:val="20"/>
          <w:szCs w:val="20"/>
        </w:rPr>
      </w:pPr>
    </w:p>
    <w:p w:rsidR="000E54FB" w:rsidRPr="000E54FB" w:rsidRDefault="000E54FB" w:rsidP="000E54FB">
      <w:pPr>
        <w:jc w:val="center"/>
        <w:rPr>
          <w:rFonts w:ascii="Arial" w:hAnsi="Arial" w:cs="Arial"/>
          <w:b/>
          <w:sz w:val="20"/>
          <w:szCs w:val="20"/>
        </w:rPr>
      </w:pPr>
      <w:r w:rsidRPr="000E54FB">
        <w:rPr>
          <w:rFonts w:ascii="Arial" w:hAnsi="Arial" w:cs="Arial"/>
          <w:b/>
          <w:sz w:val="20"/>
          <w:szCs w:val="20"/>
        </w:rPr>
        <w:t>ПОСТАНОВЛЕНИЕ</w:t>
      </w:r>
    </w:p>
    <w:p w:rsidR="000E54FB" w:rsidRPr="000E54FB" w:rsidRDefault="000E54FB" w:rsidP="000E54FB">
      <w:pPr>
        <w:rPr>
          <w:rFonts w:ascii="Arial" w:hAnsi="Arial" w:cs="Arial"/>
          <w:sz w:val="20"/>
          <w:szCs w:val="20"/>
        </w:rPr>
      </w:pPr>
    </w:p>
    <w:p w:rsidR="000E54FB" w:rsidRPr="000E54FB" w:rsidRDefault="000E54FB" w:rsidP="000E54FB">
      <w:pPr>
        <w:jc w:val="center"/>
        <w:rPr>
          <w:rFonts w:ascii="Arial" w:hAnsi="Arial" w:cs="Arial"/>
          <w:sz w:val="20"/>
          <w:szCs w:val="20"/>
        </w:rPr>
      </w:pPr>
      <w:r w:rsidRPr="000E54FB">
        <w:rPr>
          <w:rFonts w:ascii="Arial" w:hAnsi="Arial" w:cs="Arial"/>
          <w:sz w:val="20"/>
          <w:szCs w:val="20"/>
        </w:rPr>
        <w:t>14.11.2023 № 1298</w:t>
      </w:r>
    </w:p>
    <w:p w:rsidR="000E54FB" w:rsidRPr="000E54FB" w:rsidRDefault="000E54FB" w:rsidP="000E54FB">
      <w:pPr>
        <w:jc w:val="center"/>
        <w:rPr>
          <w:rFonts w:ascii="Arial" w:hAnsi="Arial" w:cs="Arial"/>
          <w:sz w:val="20"/>
          <w:szCs w:val="20"/>
        </w:rPr>
      </w:pPr>
    </w:p>
    <w:p w:rsidR="000E54FB" w:rsidRPr="000E54FB" w:rsidRDefault="000E54FB" w:rsidP="000E54FB">
      <w:pPr>
        <w:jc w:val="center"/>
        <w:rPr>
          <w:rFonts w:ascii="Arial" w:hAnsi="Arial" w:cs="Arial"/>
          <w:b/>
          <w:sz w:val="20"/>
          <w:szCs w:val="20"/>
        </w:rPr>
      </w:pPr>
      <w:r w:rsidRPr="000E54FB">
        <w:rPr>
          <w:rFonts w:ascii="Arial" w:hAnsi="Arial" w:cs="Arial"/>
          <w:b/>
          <w:sz w:val="20"/>
          <w:szCs w:val="20"/>
        </w:rPr>
        <w:t>О внесении изменений в постановление администрации города Куйбышева Куйбышевского района Новосибирской области от 23.08.2023 № 944 О проведении соревнований среди Дружин юных пожарных (ДЮП) образовательных учреждений города Куйбышева «Всегда готов к ЧС»</w:t>
      </w:r>
    </w:p>
    <w:p w:rsidR="000E54FB" w:rsidRPr="000E54FB" w:rsidRDefault="000E54FB" w:rsidP="000E54FB">
      <w:pPr>
        <w:ind w:firstLine="709"/>
        <w:jc w:val="center"/>
        <w:rPr>
          <w:rFonts w:ascii="Arial" w:hAnsi="Arial" w:cs="Arial"/>
          <w:sz w:val="20"/>
          <w:szCs w:val="20"/>
        </w:rPr>
      </w:pPr>
    </w:p>
    <w:p w:rsidR="000E54FB" w:rsidRPr="000E54FB" w:rsidRDefault="000E54FB" w:rsidP="000E54FB">
      <w:pPr>
        <w:ind w:firstLine="709"/>
        <w:jc w:val="both"/>
        <w:rPr>
          <w:rFonts w:ascii="Arial" w:hAnsi="Arial" w:cs="Arial"/>
          <w:sz w:val="20"/>
          <w:szCs w:val="20"/>
        </w:rPr>
      </w:pPr>
      <w:r w:rsidRPr="000E54FB">
        <w:rPr>
          <w:rFonts w:ascii="Arial" w:hAnsi="Arial" w:cs="Arial"/>
          <w:sz w:val="20"/>
          <w:szCs w:val="20"/>
        </w:rPr>
        <w:t xml:space="preserve">В соответствии со статьёй 63 Федерального закона Российской Федерации от 22.07.2008 № 123-ФЗ «Технический регламент о требованиях пожарной безопасности», п.9 статьи 14 Федерального закона Российской Федерации от 06.10.2003 №131-ФЗ «Об общих принципах организации местного самоуправления в Российской Федерации», п.10 статьи 24 Устава городского поселения города Куйбышева Куйбышевского муниципального района Новосибирской области, администрация города Куйбышева Куйбышевского района Новосибирской области </w:t>
      </w:r>
    </w:p>
    <w:p w:rsidR="000E54FB" w:rsidRPr="000E54FB" w:rsidRDefault="000E54FB" w:rsidP="000E54FB">
      <w:pPr>
        <w:jc w:val="both"/>
        <w:rPr>
          <w:rFonts w:ascii="Arial" w:hAnsi="Arial" w:cs="Arial"/>
          <w:sz w:val="20"/>
          <w:szCs w:val="20"/>
        </w:rPr>
      </w:pPr>
      <w:r w:rsidRPr="000E54FB">
        <w:rPr>
          <w:rFonts w:ascii="Arial" w:hAnsi="Arial" w:cs="Arial"/>
          <w:b/>
          <w:sz w:val="20"/>
          <w:szCs w:val="20"/>
        </w:rPr>
        <w:t>ПОСТАНОВЛЯЕТ</w:t>
      </w:r>
      <w:r w:rsidRPr="000E54FB">
        <w:rPr>
          <w:rFonts w:ascii="Arial" w:hAnsi="Arial" w:cs="Arial"/>
          <w:sz w:val="20"/>
          <w:szCs w:val="20"/>
        </w:rPr>
        <w:t>:</w:t>
      </w:r>
    </w:p>
    <w:p w:rsidR="000E54FB" w:rsidRPr="000E54FB" w:rsidRDefault="000E54FB" w:rsidP="000E54FB">
      <w:pPr>
        <w:numPr>
          <w:ilvl w:val="0"/>
          <w:numId w:val="38"/>
        </w:numPr>
        <w:tabs>
          <w:tab w:val="left" w:pos="1276"/>
        </w:tabs>
        <w:ind w:left="0" w:firstLine="709"/>
        <w:jc w:val="both"/>
        <w:rPr>
          <w:rFonts w:ascii="Arial" w:hAnsi="Arial" w:cs="Arial"/>
          <w:sz w:val="20"/>
          <w:szCs w:val="20"/>
        </w:rPr>
      </w:pPr>
      <w:r w:rsidRPr="000E54FB">
        <w:rPr>
          <w:rFonts w:ascii="Arial" w:hAnsi="Arial" w:cs="Arial"/>
          <w:sz w:val="20"/>
          <w:szCs w:val="20"/>
        </w:rPr>
        <w:t>В постановление администрации города Куйбышева Куйбышевского района Новосибирской области от 23.08.2023 № 944 О проведении соревнований среди Дружин юных пожарных (ДЮП) образовательных учреждений города Куйбышева «Всегда готов к ЧС» внести следующие изменения:</w:t>
      </w:r>
    </w:p>
    <w:p w:rsidR="000E54FB" w:rsidRPr="000E54FB" w:rsidRDefault="000E54FB" w:rsidP="000E54FB">
      <w:pPr>
        <w:jc w:val="both"/>
        <w:rPr>
          <w:rFonts w:ascii="Arial" w:hAnsi="Arial" w:cs="Arial"/>
          <w:sz w:val="20"/>
          <w:szCs w:val="20"/>
        </w:rPr>
      </w:pPr>
      <w:r w:rsidRPr="000E54FB">
        <w:rPr>
          <w:rFonts w:ascii="Arial" w:hAnsi="Arial" w:cs="Arial"/>
          <w:sz w:val="20"/>
          <w:szCs w:val="20"/>
        </w:rPr>
        <w:t xml:space="preserve">         1.1</w:t>
      </w:r>
      <w:proofErr w:type="gramStart"/>
      <w:r w:rsidRPr="000E54FB">
        <w:rPr>
          <w:rFonts w:ascii="Arial" w:hAnsi="Arial" w:cs="Arial"/>
          <w:sz w:val="20"/>
          <w:szCs w:val="20"/>
        </w:rPr>
        <w:t>. в</w:t>
      </w:r>
      <w:proofErr w:type="gramEnd"/>
      <w:r w:rsidRPr="000E54FB">
        <w:rPr>
          <w:rFonts w:ascii="Arial" w:hAnsi="Arial" w:cs="Arial"/>
          <w:sz w:val="20"/>
          <w:szCs w:val="20"/>
        </w:rPr>
        <w:t xml:space="preserve"> строке 3 столбца «Количество» таблицы «Смета расходов на проведение соревнований среди ДЮП образовательных учреждений города Куйбышева «Всегда готов к ЧС» Приложения № 3 цифры «10» заменить на цифры «50».</w:t>
      </w:r>
    </w:p>
    <w:p w:rsidR="000E54FB" w:rsidRPr="000E54FB" w:rsidRDefault="000E54FB" w:rsidP="000E54FB">
      <w:pPr>
        <w:jc w:val="both"/>
        <w:rPr>
          <w:rFonts w:ascii="Arial" w:hAnsi="Arial" w:cs="Arial"/>
          <w:sz w:val="20"/>
          <w:szCs w:val="20"/>
        </w:rPr>
      </w:pPr>
      <w:r w:rsidRPr="000E54FB">
        <w:rPr>
          <w:rFonts w:ascii="Arial" w:hAnsi="Arial" w:cs="Arial"/>
          <w:sz w:val="20"/>
          <w:szCs w:val="20"/>
        </w:rPr>
        <w:t xml:space="preserve">           2. Управлению делами администрации города Куйбышева (Рукицкая Т.А.) опубликовать настоящее постановление в официальном печатном издании органов местного самоуправления города Куйбышева Куйбышевского района Новосибирской области «Бюллетень органов местного самоуправления города Куйбышева Куйбышевского района Новосибирской области».</w:t>
      </w:r>
    </w:p>
    <w:p w:rsidR="000E54FB" w:rsidRPr="000E54FB" w:rsidRDefault="000E54FB" w:rsidP="000E54FB">
      <w:pPr>
        <w:tabs>
          <w:tab w:val="left" w:pos="1276"/>
        </w:tabs>
        <w:jc w:val="both"/>
        <w:rPr>
          <w:rFonts w:ascii="Arial" w:hAnsi="Arial" w:cs="Arial"/>
          <w:sz w:val="20"/>
          <w:szCs w:val="20"/>
        </w:rPr>
      </w:pPr>
      <w:r w:rsidRPr="000E54FB">
        <w:rPr>
          <w:rFonts w:ascii="Arial" w:hAnsi="Arial" w:cs="Arial"/>
          <w:sz w:val="20"/>
          <w:szCs w:val="20"/>
        </w:rPr>
        <w:t xml:space="preserve">          3. Контроль за исполнением настоящего постановления оставляю за собой.</w:t>
      </w:r>
    </w:p>
    <w:p w:rsidR="000E54FB" w:rsidRPr="000E54FB" w:rsidRDefault="000E54FB" w:rsidP="000E54FB">
      <w:pPr>
        <w:ind w:firstLine="709"/>
        <w:rPr>
          <w:rFonts w:ascii="Arial" w:hAnsi="Arial" w:cs="Arial"/>
          <w:sz w:val="20"/>
          <w:szCs w:val="20"/>
        </w:rPr>
      </w:pPr>
    </w:p>
    <w:p w:rsidR="000E54FB" w:rsidRPr="000E54FB" w:rsidRDefault="000E54FB" w:rsidP="000E54FB">
      <w:pPr>
        <w:rPr>
          <w:rFonts w:ascii="Arial" w:hAnsi="Arial" w:cs="Arial"/>
          <w:sz w:val="20"/>
          <w:szCs w:val="20"/>
        </w:rPr>
      </w:pPr>
      <w:r w:rsidRPr="000E54FB">
        <w:rPr>
          <w:rFonts w:ascii="Arial" w:hAnsi="Arial" w:cs="Arial"/>
          <w:sz w:val="20"/>
          <w:szCs w:val="20"/>
        </w:rPr>
        <w:t>Глава города Куйбышева</w:t>
      </w:r>
      <w:r w:rsidRPr="000E54FB">
        <w:rPr>
          <w:rFonts w:ascii="Arial" w:hAnsi="Arial" w:cs="Arial"/>
          <w:sz w:val="20"/>
          <w:szCs w:val="20"/>
        </w:rPr>
        <w:tab/>
      </w:r>
      <w:r w:rsidRPr="000E54FB">
        <w:rPr>
          <w:rFonts w:ascii="Arial" w:hAnsi="Arial" w:cs="Arial"/>
          <w:sz w:val="20"/>
          <w:szCs w:val="20"/>
        </w:rPr>
        <w:tab/>
      </w:r>
      <w:r w:rsidRPr="000E54FB">
        <w:rPr>
          <w:rFonts w:ascii="Arial" w:hAnsi="Arial" w:cs="Arial"/>
          <w:sz w:val="20"/>
          <w:szCs w:val="20"/>
        </w:rPr>
        <w:tab/>
      </w:r>
      <w:r w:rsidRPr="000E54FB">
        <w:rPr>
          <w:rFonts w:ascii="Arial" w:hAnsi="Arial" w:cs="Arial"/>
          <w:sz w:val="20"/>
          <w:szCs w:val="20"/>
        </w:rPr>
        <w:tab/>
      </w:r>
    </w:p>
    <w:p w:rsidR="000E54FB" w:rsidRPr="000E54FB" w:rsidRDefault="000E54FB" w:rsidP="000E54FB">
      <w:pPr>
        <w:rPr>
          <w:rFonts w:ascii="Arial" w:hAnsi="Arial" w:cs="Arial"/>
          <w:sz w:val="20"/>
          <w:szCs w:val="20"/>
        </w:rPr>
      </w:pPr>
      <w:r w:rsidRPr="000E54FB">
        <w:rPr>
          <w:rFonts w:ascii="Arial" w:hAnsi="Arial" w:cs="Arial"/>
          <w:sz w:val="20"/>
          <w:szCs w:val="20"/>
        </w:rPr>
        <w:t>Куйбышевского района</w:t>
      </w:r>
    </w:p>
    <w:p w:rsidR="00F10B8D" w:rsidRPr="00F10B8D" w:rsidRDefault="000E54FB" w:rsidP="000E54FB">
      <w:pPr>
        <w:jc w:val="both"/>
        <w:rPr>
          <w:rFonts w:ascii="Arial" w:hAnsi="Arial" w:cs="Arial"/>
          <w:sz w:val="20"/>
          <w:szCs w:val="20"/>
        </w:rPr>
      </w:pPr>
      <w:r w:rsidRPr="000E54FB">
        <w:rPr>
          <w:rFonts w:ascii="Arial" w:hAnsi="Arial" w:cs="Arial"/>
          <w:sz w:val="20"/>
          <w:szCs w:val="20"/>
        </w:rPr>
        <w:t>Новосибирской области</w:t>
      </w:r>
      <w:r w:rsidRPr="000E54FB">
        <w:rPr>
          <w:rFonts w:ascii="Arial" w:hAnsi="Arial" w:cs="Arial"/>
          <w:sz w:val="20"/>
          <w:szCs w:val="20"/>
        </w:rPr>
        <w:tab/>
      </w:r>
      <w:r w:rsidRPr="000E54FB">
        <w:rPr>
          <w:rFonts w:ascii="Arial" w:hAnsi="Arial" w:cs="Arial"/>
          <w:sz w:val="20"/>
          <w:szCs w:val="20"/>
        </w:rPr>
        <w:tab/>
      </w:r>
      <w:r w:rsidRPr="000E54FB">
        <w:rPr>
          <w:rFonts w:ascii="Arial" w:hAnsi="Arial" w:cs="Arial"/>
          <w:sz w:val="20"/>
          <w:szCs w:val="20"/>
        </w:rPr>
        <w:tab/>
      </w:r>
      <w:r w:rsidRPr="000E54FB">
        <w:rPr>
          <w:rFonts w:ascii="Arial" w:hAnsi="Arial" w:cs="Arial"/>
          <w:sz w:val="20"/>
          <w:szCs w:val="20"/>
        </w:rPr>
        <w:tab/>
      </w:r>
      <w:r w:rsidRPr="000E54FB">
        <w:rPr>
          <w:rFonts w:ascii="Arial" w:hAnsi="Arial" w:cs="Arial"/>
          <w:sz w:val="20"/>
          <w:szCs w:val="20"/>
        </w:rPr>
        <w:tab/>
      </w:r>
      <w:r w:rsidRPr="000E54FB">
        <w:rPr>
          <w:rFonts w:ascii="Arial" w:hAnsi="Arial" w:cs="Arial"/>
          <w:sz w:val="20"/>
          <w:szCs w:val="20"/>
        </w:rPr>
        <w:tab/>
        <w:t xml:space="preserve">                А.А. Андронов</w:t>
      </w:r>
      <w:r w:rsidRPr="000E54FB">
        <w:rPr>
          <w:rFonts w:ascii="Arial" w:hAnsi="Arial" w:cs="Arial"/>
          <w:sz w:val="20"/>
          <w:szCs w:val="20"/>
        </w:rPr>
        <w:tab/>
        <w:t xml:space="preserve">       </w:t>
      </w:r>
    </w:p>
    <w:p w:rsidR="00E75349" w:rsidRPr="000E54FB" w:rsidRDefault="00E75349" w:rsidP="00535D5C">
      <w:pPr>
        <w:jc w:val="center"/>
        <w:rPr>
          <w:rFonts w:ascii="Arial" w:hAnsi="Arial" w:cs="Arial"/>
          <w:sz w:val="20"/>
          <w:szCs w:val="20"/>
        </w:rPr>
      </w:pPr>
    </w:p>
    <w:p w:rsidR="00535D5C" w:rsidRPr="000E54FB" w:rsidRDefault="00535D5C" w:rsidP="00535D5C">
      <w:pPr>
        <w:jc w:val="center"/>
        <w:rPr>
          <w:rFonts w:ascii="Arial" w:hAnsi="Arial" w:cs="Arial"/>
          <w:sz w:val="20"/>
          <w:szCs w:val="20"/>
        </w:rPr>
      </w:pPr>
      <w:r w:rsidRPr="000E54FB">
        <w:rPr>
          <w:rFonts w:ascii="Arial" w:hAnsi="Arial" w:cs="Arial"/>
          <w:sz w:val="20"/>
          <w:szCs w:val="20"/>
        </w:rPr>
        <w:t>Администрация города Куйбышева Куйбышевского района Новосибирской области</w:t>
      </w:r>
    </w:p>
    <w:p w:rsidR="00535D5C" w:rsidRPr="000E54FB" w:rsidRDefault="00535D5C" w:rsidP="00535D5C">
      <w:pPr>
        <w:jc w:val="center"/>
        <w:rPr>
          <w:rFonts w:ascii="Arial" w:hAnsi="Arial" w:cs="Arial"/>
          <w:sz w:val="20"/>
          <w:szCs w:val="20"/>
        </w:rPr>
      </w:pPr>
      <w:r w:rsidRPr="000E54FB">
        <w:rPr>
          <w:rFonts w:ascii="Arial" w:hAnsi="Arial" w:cs="Arial"/>
          <w:sz w:val="20"/>
          <w:szCs w:val="20"/>
        </w:rPr>
        <w:t>Совет депутатов города Куйбышева Куйбышевского района Новосибирской области</w:t>
      </w:r>
    </w:p>
    <w:p w:rsidR="00535D5C" w:rsidRPr="000E54FB" w:rsidRDefault="00535D5C" w:rsidP="00535D5C">
      <w:pPr>
        <w:jc w:val="center"/>
        <w:rPr>
          <w:rFonts w:ascii="Arial" w:hAnsi="Arial" w:cs="Arial"/>
          <w:sz w:val="20"/>
          <w:szCs w:val="20"/>
        </w:rPr>
      </w:pPr>
      <w:r w:rsidRPr="000E54FB">
        <w:rPr>
          <w:rFonts w:ascii="Arial" w:hAnsi="Arial" w:cs="Arial"/>
          <w:sz w:val="20"/>
          <w:szCs w:val="20"/>
        </w:rPr>
        <w:t>Редакционный совет:</w:t>
      </w:r>
    </w:p>
    <w:p w:rsidR="00535D5C" w:rsidRPr="000E54FB" w:rsidRDefault="00535D5C" w:rsidP="00535D5C">
      <w:pPr>
        <w:jc w:val="center"/>
        <w:rPr>
          <w:rFonts w:ascii="Arial" w:hAnsi="Arial" w:cs="Arial"/>
          <w:sz w:val="20"/>
          <w:szCs w:val="20"/>
        </w:rPr>
      </w:pPr>
      <w:r w:rsidRPr="000E54FB">
        <w:rPr>
          <w:rFonts w:ascii="Arial" w:hAnsi="Arial" w:cs="Arial"/>
          <w:sz w:val="20"/>
          <w:szCs w:val="20"/>
        </w:rPr>
        <w:t>- Кускова Е.Г., заместитель главы администрации города-</w:t>
      </w:r>
    </w:p>
    <w:p w:rsidR="00535D5C" w:rsidRPr="000E54FB" w:rsidRDefault="00535D5C" w:rsidP="00535D5C">
      <w:pPr>
        <w:jc w:val="center"/>
        <w:rPr>
          <w:rFonts w:ascii="Arial" w:hAnsi="Arial" w:cs="Arial"/>
          <w:sz w:val="20"/>
          <w:szCs w:val="20"/>
        </w:rPr>
      </w:pPr>
      <w:proofErr w:type="gramStart"/>
      <w:r w:rsidRPr="000E54FB">
        <w:rPr>
          <w:rFonts w:ascii="Arial" w:hAnsi="Arial" w:cs="Arial"/>
          <w:sz w:val="20"/>
          <w:szCs w:val="20"/>
        </w:rPr>
        <w:t>начальник</w:t>
      </w:r>
      <w:proofErr w:type="gramEnd"/>
      <w:r w:rsidRPr="000E54FB">
        <w:rPr>
          <w:rFonts w:ascii="Arial" w:hAnsi="Arial" w:cs="Arial"/>
          <w:sz w:val="20"/>
          <w:szCs w:val="20"/>
        </w:rPr>
        <w:t xml:space="preserve"> отдела культуры, спорта и молодежной политики</w:t>
      </w:r>
    </w:p>
    <w:p w:rsidR="00535D5C" w:rsidRPr="000E54FB" w:rsidRDefault="00535D5C" w:rsidP="00535D5C">
      <w:pPr>
        <w:jc w:val="center"/>
        <w:rPr>
          <w:rFonts w:ascii="Arial" w:hAnsi="Arial" w:cs="Arial"/>
          <w:sz w:val="20"/>
          <w:szCs w:val="20"/>
        </w:rPr>
      </w:pPr>
      <w:r w:rsidRPr="000E54FB">
        <w:rPr>
          <w:rFonts w:ascii="Arial" w:hAnsi="Arial" w:cs="Arial"/>
          <w:sz w:val="20"/>
          <w:szCs w:val="20"/>
        </w:rPr>
        <w:t>(</w:t>
      </w:r>
      <w:proofErr w:type="gramStart"/>
      <w:r w:rsidRPr="000E54FB">
        <w:rPr>
          <w:rFonts w:ascii="Arial" w:hAnsi="Arial" w:cs="Arial"/>
          <w:sz w:val="20"/>
          <w:szCs w:val="20"/>
        </w:rPr>
        <w:t>председатель</w:t>
      </w:r>
      <w:proofErr w:type="gramEnd"/>
      <w:r w:rsidRPr="000E54FB">
        <w:rPr>
          <w:rFonts w:ascii="Arial" w:hAnsi="Arial" w:cs="Arial"/>
          <w:sz w:val="20"/>
          <w:szCs w:val="20"/>
        </w:rPr>
        <w:t>)</w:t>
      </w:r>
    </w:p>
    <w:p w:rsidR="00535D5C" w:rsidRPr="000E54FB" w:rsidRDefault="00535D5C" w:rsidP="00535D5C">
      <w:pPr>
        <w:jc w:val="center"/>
        <w:rPr>
          <w:rFonts w:ascii="Arial" w:hAnsi="Arial" w:cs="Arial"/>
          <w:sz w:val="20"/>
          <w:szCs w:val="20"/>
        </w:rPr>
      </w:pPr>
      <w:r w:rsidRPr="000E54FB">
        <w:rPr>
          <w:rFonts w:ascii="Arial" w:hAnsi="Arial" w:cs="Arial"/>
          <w:sz w:val="20"/>
          <w:szCs w:val="20"/>
        </w:rPr>
        <w:t>- Рукицкая Т.А., управляющий делами администрации города Куйбышева</w:t>
      </w:r>
    </w:p>
    <w:p w:rsidR="00535D5C" w:rsidRPr="000E54FB" w:rsidRDefault="00535D5C" w:rsidP="00535D5C">
      <w:pPr>
        <w:jc w:val="center"/>
        <w:rPr>
          <w:rFonts w:ascii="Arial" w:hAnsi="Arial" w:cs="Arial"/>
          <w:sz w:val="20"/>
          <w:szCs w:val="20"/>
        </w:rPr>
      </w:pPr>
      <w:r w:rsidRPr="000E54FB">
        <w:rPr>
          <w:rFonts w:ascii="Arial" w:hAnsi="Arial" w:cs="Arial"/>
          <w:sz w:val="20"/>
          <w:szCs w:val="20"/>
        </w:rPr>
        <w:t>(</w:t>
      </w:r>
      <w:proofErr w:type="gramStart"/>
      <w:r w:rsidRPr="000E54FB">
        <w:rPr>
          <w:rFonts w:ascii="Arial" w:hAnsi="Arial" w:cs="Arial"/>
          <w:sz w:val="20"/>
          <w:szCs w:val="20"/>
        </w:rPr>
        <w:t>заместитель</w:t>
      </w:r>
      <w:proofErr w:type="gramEnd"/>
      <w:r w:rsidRPr="000E54FB">
        <w:rPr>
          <w:rFonts w:ascii="Arial" w:hAnsi="Arial" w:cs="Arial"/>
          <w:sz w:val="20"/>
          <w:szCs w:val="20"/>
        </w:rPr>
        <w:t xml:space="preserve"> председателя)</w:t>
      </w:r>
    </w:p>
    <w:p w:rsidR="00535D5C" w:rsidRPr="000E54FB" w:rsidRDefault="00535D5C" w:rsidP="00535D5C">
      <w:pPr>
        <w:jc w:val="center"/>
        <w:rPr>
          <w:rFonts w:ascii="Arial" w:hAnsi="Arial" w:cs="Arial"/>
          <w:sz w:val="20"/>
          <w:szCs w:val="20"/>
        </w:rPr>
      </w:pPr>
      <w:r w:rsidRPr="000E54FB">
        <w:rPr>
          <w:rFonts w:ascii="Arial" w:hAnsi="Arial" w:cs="Arial"/>
          <w:sz w:val="20"/>
          <w:szCs w:val="20"/>
        </w:rPr>
        <w:t>- Балакина Н.Г.,   главный эксперт управления делами</w:t>
      </w:r>
    </w:p>
    <w:p w:rsidR="00535D5C" w:rsidRPr="000E54FB" w:rsidRDefault="00535D5C" w:rsidP="00535D5C">
      <w:pPr>
        <w:jc w:val="center"/>
        <w:rPr>
          <w:rFonts w:ascii="Arial" w:hAnsi="Arial" w:cs="Arial"/>
          <w:sz w:val="20"/>
          <w:szCs w:val="20"/>
        </w:rPr>
      </w:pPr>
      <w:r w:rsidRPr="000E54FB">
        <w:rPr>
          <w:rFonts w:ascii="Arial" w:hAnsi="Arial" w:cs="Arial"/>
          <w:sz w:val="20"/>
          <w:szCs w:val="20"/>
        </w:rPr>
        <w:t>(</w:t>
      </w:r>
      <w:proofErr w:type="gramStart"/>
      <w:r w:rsidRPr="000E54FB">
        <w:rPr>
          <w:rFonts w:ascii="Arial" w:hAnsi="Arial" w:cs="Arial"/>
          <w:sz w:val="20"/>
          <w:szCs w:val="20"/>
        </w:rPr>
        <w:t>секретарь</w:t>
      </w:r>
      <w:proofErr w:type="gramEnd"/>
      <w:r w:rsidRPr="000E54FB">
        <w:rPr>
          <w:rFonts w:ascii="Arial" w:hAnsi="Arial" w:cs="Arial"/>
          <w:sz w:val="20"/>
          <w:szCs w:val="20"/>
        </w:rPr>
        <w:t>)</w:t>
      </w:r>
    </w:p>
    <w:p w:rsidR="00535D5C" w:rsidRPr="000E54FB" w:rsidRDefault="00535D5C" w:rsidP="00535D5C">
      <w:pPr>
        <w:jc w:val="center"/>
        <w:rPr>
          <w:rFonts w:ascii="Arial" w:hAnsi="Arial" w:cs="Arial"/>
          <w:sz w:val="20"/>
          <w:szCs w:val="20"/>
        </w:rPr>
      </w:pPr>
      <w:r w:rsidRPr="000E54FB">
        <w:rPr>
          <w:rFonts w:ascii="Arial" w:hAnsi="Arial" w:cs="Arial"/>
          <w:sz w:val="20"/>
          <w:szCs w:val="20"/>
        </w:rPr>
        <w:t>- Пронина Е.В.,    ведущий эксперт по работе с общественностью и СМИ</w:t>
      </w:r>
    </w:p>
    <w:p w:rsidR="00535D5C" w:rsidRPr="000E54FB" w:rsidRDefault="00535D5C" w:rsidP="00535D5C">
      <w:pPr>
        <w:jc w:val="center"/>
        <w:rPr>
          <w:rFonts w:ascii="Arial" w:hAnsi="Arial" w:cs="Arial"/>
          <w:sz w:val="20"/>
          <w:szCs w:val="20"/>
        </w:rPr>
      </w:pPr>
      <w:r w:rsidRPr="000E54FB">
        <w:rPr>
          <w:rFonts w:ascii="Arial" w:hAnsi="Arial" w:cs="Arial"/>
          <w:sz w:val="20"/>
          <w:szCs w:val="20"/>
        </w:rPr>
        <w:t xml:space="preserve">- </w:t>
      </w:r>
      <w:proofErr w:type="spellStart"/>
      <w:r w:rsidRPr="000E54FB">
        <w:rPr>
          <w:rFonts w:ascii="Arial" w:hAnsi="Arial" w:cs="Arial"/>
          <w:sz w:val="20"/>
          <w:szCs w:val="20"/>
        </w:rPr>
        <w:t>Шурышева</w:t>
      </w:r>
      <w:proofErr w:type="spellEnd"/>
      <w:r w:rsidRPr="000E54FB">
        <w:rPr>
          <w:rFonts w:ascii="Arial" w:hAnsi="Arial" w:cs="Arial"/>
          <w:sz w:val="20"/>
          <w:szCs w:val="20"/>
        </w:rPr>
        <w:t xml:space="preserve"> О.Ю.,    депутат Совета депутатов г. Куйбышева (V созыва)</w:t>
      </w:r>
    </w:p>
    <w:p w:rsidR="00535D5C" w:rsidRPr="000E54FB" w:rsidRDefault="00535D5C" w:rsidP="00535D5C">
      <w:pPr>
        <w:jc w:val="center"/>
        <w:rPr>
          <w:rFonts w:ascii="Arial" w:hAnsi="Arial" w:cs="Arial"/>
          <w:sz w:val="20"/>
          <w:szCs w:val="20"/>
        </w:rPr>
      </w:pPr>
      <w:r w:rsidRPr="000E54FB">
        <w:rPr>
          <w:rFonts w:ascii="Arial" w:hAnsi="Arial" w:cs="Arial"/>
          <w:sz w:val="20"/>
          <w:szCs w:val="20"/>
        </w:rPr>
        <w:t>- Павлова Н.В.,         депутат Совета депутатов г. Куйбышева (V созыва)</w:t>
      </w:r>
    </w:p>
    <w:p w:rsidR="00535D5C" w:rsidRPr="000E54FB" w:rsidRDefault="00535D5C" w:rsidP="00535D5C">
      <w:pPr>
        <w:jc w:val="center"/>
        <w:rPr>
          <w:rFonts w:ascii="Arial" w:hAnsi="Arial" w:cs="Arial"/>
          <w:sz w:val="20"/>
          <w:szCs w:val="20"/>
        </w:rPr>
      </w:pPr>
    </w:p>
    <w:p w:rsidR="00535D5C" w:rsidRPr="000E54FB" w:rsidRDefault="00535D5C" w:rsidP="00535D5C">
      <w:pPr>
        <w:jc w:val="center"/>
        <w:rPr>
          <w:rFonts w:ascii="Arial" w:hAnsi="Arial" w:cs="Arial"/>
          <w:sz w:val="20"/>
          <w:szCs w:val="20"/>
        </w:rPr>
      </w:pPr>
      <w:r w:rsidRPr="000E54FB">
        <w:rPr>
          <w:rFonts w:ascii="Arial" w:hAnsi="Arial" w:cs="Arial"/>
          <w:sz w:val="20"/>
          <w:szCs w:val="20"/>
        </w:rPr>
        <w:t>Адрес издателя:</w:t>
      </w:r>
    </w:p>
    <w:p w:rsidR="00535D5C" w:rsidRPr="000E54FB" w:rsidRDefault="00535D5C" w:rsidP="00535D5C">
      <w:pPr>
        <w:jc w:val="center"/>
        <w:rPr>
          <w:rFonts w:ascii="Arial" w:hAnsi="Arial" w:cs="Arial"/>
          <w:sz w:val="20"/>
          <w:szCs w:val="20"/>
        </w:rPr>
      </w:pPr>
      <w:r w:rsidRPr="000E54FB">
        <w:rPr>
          <w:rFonts w:ascii="Arial" w:hAnsi="Arial" w:cs="Arial"/>
          <w:sz w:val="20"/>
          <w:szCs w:val="20"/>
        </w:rPr>
        <w:t>632387</w:t>
      </w:r>
    </w:p>
    <w:p w:rsidR="00535D5C" w:rsidRPr="000E54FB" w:rsidRDefault="00535D5C" w:rsidP="00535D5C">
      <w:pPr>
        <w:jc w:val="center"/>
        <w:rPr>
          <w:rFonts w:ascii="Arial" w:hAnsi="Arial" w:cs="Arial"/>
          <w:sz w:val="20"/>
          <w:szCs w:val="20"/>
        </w:rPr>
      </w:pPr>
      <w:r w:rsidRPr="000E54FB">
        <w:rPr>
          <w:rFonts w:ascii="Arial" w:hAnsi="Arial" w:cs="Arial"/>
          <w:sz w:val="20"/>
          <w:szCs w:val="20"/>
        </w:rPr>
        <w:t>Город Куйбышев Куйбышевского района Новосибирской области</w:t>
      </w:r>
    </w:p>
    <w:p w:rsidR="00535D5C" w:rsidRPr="000E54FB" w:rsidRDefault="00535D5C" w:rsidP="00535D5C">
      <w:pPr>
        <w:jc w:val="center"/>
        <w:rPr>
          <w:rFonts w:ascii="Arial" w:hAnsi="Arial" w:cs="Arial"/>
          <w:sz w:val="20"/>
          <w:szCs w:val="20"/>
        </w:rPr>
      </w:pPr>
      <w:r w:rsidRPr="000E54FB">
        <w:rPr>
          <w:rFonts w:ascii="Arial" w:hAnsi="Arial" w:cs="Arial"/>
          <w:sz w:val="20"/>
          <w:szCs w:val="20"/>
        </w:rPr>
        <w:t xml:space="preserve">ул. </w:t>
      </w:r>
      <w:proofErr w:type="spellStart"/>
      <w:r w:rsidRPr="000E54FB">
        <w:rPr>
          <w:rFonts w:ascii="Arial" w:hAnsi="Arial" w:cs="Arial"/>
          <w:sz w:val="20"/>
          <w:szCs w:val="20"/>
        </w:rPr>
        <w:t>Краскома</w:t>
      </w:r>
      <w:proofErr w:type="spellEnd"/>
      <w:r w:rsidRPr="000E54FB">
        <w:rPr>
          <w:rFonts w:ascii="Arial" w:hAnsi="Arial" w:cs="Arial"/>
          <w:sz w:val="20"/>
          <w:szCs w:val="20"/>
        </w:rPr>
        <w:t>, 37</w:t>
      </w:r>
    </w:p>
    <w:p w:rsidR="00535D5C" w:rsidRPr="000E54FB" w:rsidRDefault="00535D5C" w:rsidP="00535D5C">
      <w:pPr>
        <w:jc w:val="center"/>
        <w:rPr>
          <w:rFonts w:ascii="Arial" w:hAnsi="Arial" w:cs="Arial"/>
          <w:sz w:val="20"/>
          <w:szCs w:val="20"/>
        </w:rPr>
      </w:pPr>
      <w:r w:rsidRPr="000E54FB">
        <w:rPr>
          <w:rFonts w:ascii="Arial" w:hAnsi="Arial" w:cs="Arial"/>
          <w:sz w:val="20"/>
          <w:szCs w:val="20"/>
        </w:rPr>
        <w:t>Тел. (38362) 51-390, 50-930</w:t>
      </w:r>
    </w:p>
    <w:p w:rsidR="00535D5C" w:rsidRPr="000E54FB" w:rsidRDefault="00535D5C" w:rsidP="00535D5C">
      <w:pPr>
        <w:jc w:val="center"/>
        <w:rPr>
          <w:rFonts w:ascii="Arial" w:hAnsi="Arial" w:cs="Arial"/>
          <w:sz w:val="20"/>
          <w:szCs w:val="20"/>
        </w:rPr>
      </w:pPr>
      <w:r w:rsidRPr="000E54FB">
        <w:rPr>
          <w:rFonts w:ascii="Arial" w:hAnsi="Arial" w:cs="Arial"/>
          <w:sz w:val="20"/>
          <w:szCs w:val="20"/>
        </w:rPr>
        <w:t>E-</w:t>
      </w:r>
      <w:proofErr w:type="spellStart"/>
      <w:r w:rsidRPr="000E54FB">
        <w:rPr>
          <w:rFonts w:ascii="Arial" w:hAnsi="Arial" w:cs="Arial"/>
          <w:sz w:val="20"/>
          <w:szCs w:val="20"/>
        </w:rPr>
        <w:t>mail</w:t>
      </w:r>
      <w:proofErr w:type="spellEnd"/>
      <w:r w:rsidRPr="000E54FB">
        <w:rPr>
          <w:rFonts w:ascii="Arial" w:hAnsi="Arial" w:cs="Arial"/>
          <w:sz w:val="20"/>
          <w:szCs w:val="20"/>
        </w:rPr>
        <w:t>: kainsk-today@nso.ru</w:t>
      </w:r>
    </w:p>
    <w:p w:rsidR="00535D5C" w:rsidRPr="000E54FB" w:rsidRDefault="00535D5C" w:rsidP="00535D5C">
      <w:pPr>
        <w:jc w:val="center"/>
        <w:rPr>
          <w:rFonts w:ascii="Arial" w:hAnsi="Arial" w:cs="Arial"/>
          <w:sz w:val="20"/>
          <w:szCs w:val="20"/>
        </w:rPr>
      </w:pPr>
      <w:r w:rsidRPr="000E54FB">
        <w:rPr>
          <w:rFonts w:ascii="Arial" w:hAnsi="Arial" w:cs="Arial"/>
          <w:sz w:val="20"/>
          <w:szCs w:val="20"/>
        </w:rPr>
        <w:t>Тираж 10 экземпляров</w:t>
      </w:r>
    </w:p>
    <w:p w:rsidR="00535D5C" w:rsidRPr="000E54FB" w:rsidRDefault="00535D5C" w:rsidP="00535D5C">
      <w:pPr>
        <w:jc w:val="center"/>
        <w:rPr>
          <w:rFonts w:ascii="Arial" w:hAnsi="Arial" w:cs="Arial"/>
          <w:sz w:val="20"/>
          <w:szCs w:val="20"/>
        </w:rPr>
      </w:pPr>
      <w:r w:rsidRPr="000E54FB">
        <w:rPr>
          <w:rFonts w:ascii="Arial" w:hAnsi="Arial" w:cs="Arial"/>
          <w:sz w:val="20"/>
          <w:szCs w:val="20"/>
        </w:rPr>
        <w:t>Электронная версия Бюллетеня</w:t>
      </w:r>
    </w:p>
    <w:p w:rsidR="00535D5C" w:rsidRPr="000E54FB" w:rsidRDefault="00535D5C" w:rsidP="00535D5C">
      <w:pPr>
        <w:jc w:val="center"/>
        <w:rPr>
          <w:rFonts w:ascii="Arial" w:hAnsi="Arial" w:cs="Arial"/>
          <w:sz w:val="20"/>
          <w:szCs w:val="20"/>
        </w:rPr>
      </w:pPr>
      <w:proofErr w:type="gramStart"/>
      <w:r w:rsidRPr="000E54FB">
        <w:rPr>
          <w:rFonts w:ascii="Arial" w:hAnsi="Arial" w:cs="Arial"/>
          <w:sz w:val="20"/>
          <w:szCs w:val="20"/>
        </w:rPr>
        <w:t>размещается</w:t>
      </w:r>
      <w:proofErr w:type="gramEnd"/>
      <w:r w:rsidRPr="000E54FB">
        <w:rPr>
          <w:rFonts w:ascii="Arial" w:hAnsi="Arial" w:cs="Arial"/>
          <w:sz w:val="20"/>
          <w:szCs w:val="20"/>
        </w:rPr>
        <w:t xml:space="preserve"> на официальном сайте администрации города Куйбышева</w:t>
      </w:r>
    </w:p>
    <w:p w:rsidR="00535D5C" w:rsidRPr="000E54FB" w:rsidRDefault="00535D5C" w:rsidP="00535D5C">
      <w:pPr>
        <w:jc w:val="center"/>
        <w:rPr>
          <w:rFonts w:ascii="Arial" w:hAnsi="Arial" w:cs="Arial"/>
          <w:sz w:val="20"/>
          <w:szCs w:val="20"/>
        </w:rPr>
      </w:pPr>
      <w:r w:rsidRPr="000E54FB">
        <w:rPr>
          <w:rFonts w:ascii="Arial" w:hAnsi="Arial" w:cs="Arial"/>
          <w:sz w:val="20"/>
          <w:szCs w:val="20"/>
        </w:rPr>
        <w:t>Куйбышевского района Новосибирской области: www.kainsk.nso.ru</w:t>
      </w:r>
    </w:p>
    <w:p w:rsidR="0030141B" w:rsidRPr="000E54FB" w:rsidRDefault="00535D5C" w:rsidP="00535D5C">
      <w:pPr>
        <w:jc w:val="center"/>
        <w:rPr>
          <w:rFonts w:ascii="Arial" w:hAnsi="Arial" w:cs="Arial"/>
          <w:sz w:val="20"/>
          <w:szCs w:val="20"/>
        </w:rPr>
      </w:pPr>
      <w:r w:rsidRPr="000E54FB">
        <w:rPr>
          <w:rFonts w:ascii="Arial" w:hAnsi="Arial" w:cs="Arial"/>
          <w:sz w:val="20"/>
          <w:szCs w:val="20"/>
        </w:rPr>
        <w:t>Распространяется бесплатно</w:t>
      </w:r>
    </w:p>
    <w:sectPr w:rsidR="0030141B" w:rsidRPr="000E54FB" w:rsidSect="00F10B8D">
      <w:pgSz w:w="11906" w:h="16838"/>
      <w:pgMar w:top="1134" w:right="1134" w:bottom="1134" w:left="1134" w:header="0"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5349" w:rsidRDefault="00E75349" w:rsidP="00465802">
      <w:r>
        <w:separator/>
      </w:r>
    </w:p>
  </w:endnote>
  <w:endnote w:type="continuationSeparator" w:id="0">
    <w:p w:rsidR="00E75349" w:rsidRDefault="00E75349" w:rsidP="004658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Regular">
    <w:altName w:val="Times New Roman"/>
    <w:panose1 w:val="00000000000000000000"/>
    <w:charset w:val="00"/>
    <w:family w:val="auto"/>
    <w:notTrueType/>
    <w:pitch w:val="default"/>
    <w:sig w:usb0="00000003" w:usb1="00000000" w:usb2="00000000" w:usb3="00000000" w:csb0="00000001" w:csb1="00000000"/>
  </w:font>
  <w:font w:name="HelveticaInseratC">
    <w:altName w:val="Arial"/>
    <w:panose1 w:val="00000000000000000000"/>
    <w:charset w:val="CC"/>
    <w:family w:val="auto"/>
    <w:notTrueType/>
    <w:pitch w:val="default"/>
    <w:sig w:usb0="00000203" w:usb1="00000000" w:usb2="00000000" w:usb3="00000000" w:csb0="00000005" w:csb1="00000000"/>
  </w:font>
  <w:font w:name="HelveticaC">
    <w:altName w:val="HelveticaC"/>
    <w:panose1 w:val="00000000000000000000"/>
    <w:charset w:val="CC"/>
    <w:family w:val="auto"/>
    <w:notTrueType/>
    <w:pitch w:val="default"/>
    <w:sig w:usb0="00000201" w:usb1="00000000" w:usb2="00000000" w:usb3="00000000" w:csb0="00000004" w:csb1="00000000"/>
  </w:font>
  <w:font w:name="Humanist531C BT">
    <w:panose1 w:val="00000000000000000000"/>
    <w:charset w:val="CC"/>
    <w:family w:val="auto"/>
    <w:notTrueType/>
    <w:pitch w:val="default"/>
    <w:sig w:usb0="00000201" w:usb1="00000000" w:usb2="00000000" w:usb3="00000000" w:csb0="00000004" w:csb1="00000000"/>
  </w:font>
  <w:font w:name="CharterC">
    <w:altName w:val="Times New Roman"/>
    <w:panose1 w:val="00000000000000000000"/>
    <w:charset w:val="CC"/>
    <w:family w:val="auto"/>
    <w:notTrueType/>
    <w:pitch w:val="default"/>
    <w:sig w:usb0="00000203" w:usb1="00000000" w:usb2="00000000" w:usb3="00000000" w:csb0="00000005"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Sylfaen">
    <w:panose1 w:val="010A0502050306030303"/>
    <w:charset w:val="CC"/>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Helvetica">
    <w:panose1 w:val="020B0604020202020204"/>
    <w:charset w:val="CC"/>
    <w:family w:val="swiss"/>
    <w:pitch w:val="variable"/>
    <w:sig w:usb0="E0002AFF" w:usb1="C0007843" w:usb2="00000009" w:usb3="00000000" w:csb0="000001FF" w:csb1="00000000"/>
  </w:font>
  <w:font w:name="ヒラギノ角ゴ Pro W3">
    <w:altName w:val="MS Mincho"/>
    <w:charset w:val="00"/>
    <w:family w:val="roman"/>
    <w:pitch w:val="default"/>
    <w:sig w:usb0="00000001" w:usb1="08070000" w:usb2="00000010" w:usb3="00000000" w:csb0="00020000" w:csb1="00000000"/>
  </w:font>
  <w:font w:name="NSimSun">
    <w:panose1 w:val="02010609030101010101"/>
    <w:charset w:val="86"/>
    <w:family w:val="modern"/>
    <w:pitch w:val="fixed"/>
    <w:sig w:usb0="00000003" w:usb1="288F0000" w:usb2="00000016" w:usb3="00000000" w:csb0="00040001" w:csb1="00000000"/>
  </w:font>
  <w:font w:name="AngsanaUPC">
    <w:panose1 w:val="02020603050405020304"/>
    <w:charset w:val="00"/>
    <w:family w:val="roman"/>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0000012" w:usb3="00000000" w:csb0="0002009F" w:csb1="00000000"/>
  </w:font>
  <w:font w:name="Franklin Gothic Book">
    <w:panose1 w:val="020B050302010202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95137162"/>
      <w:docPartObj>
        <w:docPartGallery w:val="Page Numbers (Bottom of Page)"/>
        <w:docPartUnique/>
      </w:docPartObj>
    </w:sdtPr>
    <w:sdtContent>
      <w:p w:rsidR="00E75349" w:rsidRDefault="00E75349">
        <w:pPr>
          <w:pStyle w:val="a7"/>
          <w:jc w:val="center"/>
        </w:pPr>
        <w:r>
          <w:fldChar w:fldCharType="begin"/>
        </w:r>
        <w:r>
          <w:instrText>PAGE   \* MERGEFORMAT</w:instrText>
        </w:r>
        <w:r>
          <w:fldChar w:fldCharType="separate"/>
        </w:r>
        <w:r w:rsidR="00F83657">
          <w:rPr>
            <w:noProof/>
          </w:rPr>
          <w:t>14</w:t>
        </w:r>
        <w:r>
          <w:fldChar w:fldCharType="end"/>
        </w:r>
      </w:p>
    </w:sdtContent>
  </w:sdt>
  <w:p w:rsidR="00E75349" w:rsidRDefault="00E75349">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56604277"/>
      <w:docPartObj>
        <w:docPartGallery w:val="Page Numbers (Bottom of Page)"/>
        <w:docPartUnique/>
      </w:docPartObj>
    </w:sdtPr>
    <w:sdtContent>
      <w:p w:rsidR="00E75349" w:rsidRDefault="00E75349">
        <w:pPr>
          <w:pStyle w:val="a7"/>
          <w:jc w:val="center"/>
        </w:pPr>
        <w:r>
          <w:fldChar w:fldCharType="begin"/>
        </w:r>
        <w:r>
          <w:instrText>PAGE   \* MERGEFORMAT</w:instrText>
        </w:r>
        <w:r>
          <w:fldChar w:fldCharType="separate"/>
        </w:r>
        <w:r>
          <w:rPr>
            <w:noProof/>
          </w:rPr>
          <w:t>1</w:t>
        </w:r>
        <w:r>
          <w:fldChar w:fldCharType="end"/>
        </w:r>
      </w:p>
    </w:sdtContent>
  </w:sdt>
  <w:p w:rsidR="00E75349" w:rsidRDefault="00E75349">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72018949"/>
      <w:docPartObj>
        <w:docPartGallery w:val="Page Numbers (Bottom of Page)"/>
        <w:docPartUnique/>
      </w:docPartObj>
    </w:sdtPr>
    <w:sdtContent>
      <w:p w:rsidR="00E75349" w:rsidRDefault="00E75349">
        <w:pPr>
          <w:pStyle w:val="a7"/>
          <w:jc w:val="center"/>
        </w:pPr>
        <w:r>
          <w:fldChar w:fldCharType="begin"/>
        </w:r>
        <w:r>
          <w:instrText>PAGE   \* MERGEFORMAT</w:instrText>
        </w:r>
        <w:r>
          <w:fldChar w:fldCharType="separate"/>
        </w:r>
        <w:r w:rsidR="00F83657">
          <w:rPr>
            <w:noProof/>
          </w:rPr>
          <w:t>16</w:t>
        </w:r>
        <w:r>
          <w:fldChar w:fldCharType="end"/>
        </w:r>
      </w:p>
    </w:sdtContent>
  </w:sdt>
  <w:p w:rsidR="00E75349" w:rsidRDefault="00E75349" w:rsidP="006C3B73">
    <w:pPr>
      <w:pStyle w:val="a7"/>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5349" w:rsidRDefault="00E75349" w:rsidP="00465802">
      <w:r>
        <w:separator/>
      </w:r>
    </w:p>
  </w:footnote>
  <w:footnote w:type="continuationSeparator" w:id="0">
    <w:p w:rsidR="00E75349" w:rsidRDefault="00E75349" w:rsidP="004658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5349" w:rsidRDefault="00E75349">
    <w:pPr>
      <w:pStyle w:val="aa"/>
      <w:jc w:val="center"/>
    </w:pPr>
  </w:p>
  <w:p w:rsidR="00E75349" w:rsidRDefault="00E75349">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417CA9A4"/>
    <w:name w:val="WW8Num1"/>
    <w:lvl w:ilvl="0">
      <w:start w:val="1"/>
      <w:numFmt w:val="bullet"/>
      <w:lvlText w:val="-"/>
      <w:lvlJc w:val="left"/>
      <w:pPr>
        <w:tabs>
          <w:tab w:val="num" w:pos="1260"/>
        </w:tabs>
        <w:ind w:left="1260" w:hanging="360"/>
      </w:pPr>
      <w:rPr>
        <w:rFonts w:ascii="Times New Roman" w:hAnsi="Times New Roman" w:cs="Times New Roman"/>
        <w:color w:val="auto"/>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1">
    <w:nsid w:val="00000002"/>
    <w:multiLevelType w:val="singleLevel"/>
    <w:tmpl w:val="00000002"/>
    <w:name w:val="WW8Num4"/>
    <w:lvl w:ilvl="0">
      <w:numFmt w:val="bullet"/>
      <w:lvlText w:val="-"/>
      <w:lvlJc w:val="left"/>
      <w:pPr>
        <w:tabs>
          <w:tab w:val="num" w:pos="1035"/>
        </w:tabs>
        <w:ind w:left="900" w:firstLine="0"/>
      </w:pPr>
      <w:rPr>
        <w:rFonts w:ascii="Times New Roman" w:hAnsi="Times New Roman" w:cs="Times New Roman"/>
      </w:rPr>
    </w:lvl>
  </w:abstractNum>
  <w:abstractNum w:abstractNumId="2">
    <w:nsid w:val="00000005"/>
    <w:multiLevelType w:val="multilevel"/>
    <w:tmpl w:val="FAB0FAB8"/>
    <w:lvl w:ilvl="0">
      <w:start w:val="2"/>
      <w:numFmt w:val="decimal"/>
      <w:lvlText w:val="%1."/>
      <w:lvlJc w:val="left"/>
      <w:rPr>
        <w:b w:val="0"/>
        <w:bCs w:val="0"/>
        <w:i w:val="0"/>
        <w:iCs w:val="0"/>
        <w:smallCaps w:val="0"/>
        <w:strike w:val="0"/>
        <w:color w:val="000000"/>
        <w:spacing w:val="0"/>
        <w:w w:val="100"/>
        <w:position w:val="0"/>
        <w:sz w:val="22"/>
        <w:szCs w:val="22"/>
        <w:u w:val="none"/>
      </w:rPr>
    </w:lvl>
    <w:lvl w:ilvl="1">
      <w:start w:val="3"/>
      <w:numFmt w:val="decimal"/>
      <w:lvlText w:val="%1."/>
      <w:lvlJc w:val="left"/>
      <w:rPr>
        <w:b w:val="0"/>
        <w:bCs w:val="0"/>
        <w:i w:val="0"/>
        <w:iCs w:val="0"/>
        <w:smallCaps w:val="0"/>
        <w:strike w:val="0"/>
        <w:color w:val="000000"/>
        <w:spacing w:val="0"/>
        <w:w w:val="100"/>
        <w:position w:val="0"/>
        <w:sz w:val="18"/>
        <w:szCs w:val="18"/>
        <w:u w:val="none"/>
      </w:rPr>
    </w:lvl>
    <w:lvl w:ilvl="2">
      <w:start w:val="3"/>
      <w:numFmt w:val="decimal"/>
      <w:lvlText w:val="%1."/>
      <w:lvlJc w:val="left"/>
      <w:rPr>
        <w:b w:val="0"/>
        <w:bCs w:val="0"/>
        <w:i w:val="0"/>
        <w:iCs w:val="0"/>
        <w:smallCaps w:val="0"/>
        <w:strike w:val="0"/>
        <w:color w:val="000000"/>
        <w:spacing w:val="0"/>
        <w:w w:val="100"/>
        <w:position w:val="0"/>
        <w:sz w:val="18"/>
        <w:szCs w:val="18"/>
        <w:u w:val="none"/>
      </w:rPr>
    </w:lvl>
    <w:lvl w:ilvl="3">
      <w:start w:val="3"/>
      <w:numFmt w:val="decimal"/>
      <w:lvlText w:val="%1."/>
      <w:lvlJc w:val="left"/>
      <w:rPr>
        <w:b w:val="0"/>
        <w:bCs w:val="0"/>
        <w:i w:val="0"/>
        <w:iCs w:val="0"/>
        <w:smallCaps w:val="0"/>
        <w:strike w:val="0"/>
        <w:color w:val="000000"/>
        <w:spacing w:val="0"/>
        <w:w w:val="100"/>
        <w:position w:val="0"/>
        <w:sz w:val="18"/>
        <w:szCs w:val="18"/>
        <w:u w:val="none"/>
      </w:rPr>
    </w:lvl>
    <w:lvl w:ilvl="4">
      <w:start w:val="3"/>
      <w:numFmt w:val="decimal"/>
      <w:lvlText w:val="%1."/>
      <w:lvlJc w:val="left"/>
      <w:rPr>
        <w:b w:val="0"/>
        <w:bCs w:val="0"/>
        <w:i w:val="0"/>
        <w:iCs w:val="0"/>
        <w:smallCaps w:val="0"/>
        <w:strike w:val="0"/>
        <w:color w:val="000000"/>
        <w:spacing w:val="0"/>
        <w:w w:val="100"/>
        <w:position w:val="0"/>
        <w:sz w:val="18"/>
        <w:szCs w:val="18"/>
        <w:u w:val="none"/>
      </w:rPr>
    </w:lvl>
    <w:lvl w:ilvl="5">
      <w:start w:val="3"/>
      <w:numFmt w:val="decimal"/>
      <w:lvlText w:val="%1."/>
      <w:lvlJc w:val="left"/>
      <w:rPr>
        <w:b w:val="0"/>
        <w:bCs w:val="0"/>
        <w:i w:val="0"/>
        <w:iCs w:val="0"/>
        <w:smallCaps w:val="0"/>
        <w:strike w:val="0"/>
        <w:color w:val="000000"/>
        <w:spacing w:val="0"/>
        <w:w w:val="100"/>
        <w:position w:val="0"/>
        <w:sz w:val="18"/>
        <w:szCs w:val="18"/>
        <w:u w:val="none"/>
      </w:rPr>
    </w:lvl>
    <w:lvl w:ilvl="6">
      <w:start w:val="3"/>
      <w:numFmt w:val="decimal"/>
      <w:lvlText w:val="%1."/>
      <w:lvlJc w:val="left"/>
      <w:rPr>
        <w:b w:val="0"/>
        <w:bCs w:val="0"/>
        <w:i w:val="0"/>
        <w:iCs w:val="0"/>
        <w:smallCaps w:val="0"/>
        <w:strike w:val="0"/>
        <w:color w:val="000000"/>
        <w:spacing w:val="0"/>
        <w:w w:val="100"/>
        <w:position w:val="0"/>
        <w:sz w:val="18"/>
        <w:szCs w:val="18"/>
        <w:u w:val="none"/>
      </w:rPr>
    </w:lvl>
    <w:lvl w:ilvl="7">
      <w:start w:val="3"/>
      <w:numFmt w:val="decimal"/>
      <w:lvlText w:val="%1."/>
      <w:lvlJc w:val="left"/>
      <w:rPr>
        <w:b w:val="0"/>
        <w:bCs w:val="0"/>
        <w:i w:val="0"/>
        <w:iCs w:val="0"/>
        <w:smallCaps w:val="0"/>
        <w:strike w:val="0"/>
        <w:color w:val="000000"/>
        <w:spacing w:val="0"/>
        <w:w w:val="100"/>
        <w:position w:val="0"/>
        <w:sz w:val="18"/>
        <w:szCs w:val="18"/>
        <w:u w:val="none"/>
      </w:rPr>
    </w:lvl>
    <w:lvl w:ilvl="8">
      <w:start w:val="3"/>
      <w:numFmt w:val="decimal"/>
      <w:lvlText w:val="%1."/>
      <w:lvlJc w:val="left"/>
      <w:rPr>
        <w:b w:val="0"/>
        <w:bCs w:val="0"/>
        <w:i w:val="0"/>
        <w:iCs w:val="0"/>
        <w:smallCaps w:val="0"/>
        <w:strike w:val="0"/>
        <w:color w:val="000000"/>
        <w:spacing w:val="0"/>
        <w:w w:val="100"/>
        <w:position w:val="0"/>
        <w:sz w:val="18"/>
        <w:szCs w:val="18"/>
        <w:u w:val="none"/>
      </w:rPr>
    </w:lvl>
  </w:abstractNum>
  <w:abstractNum w:abstractNumId="3">
    <w:nsid w:val="00000008"/>
    <w:multiLevelType w:val="multilevel"/>
    <w:tmpl w:val="00000008"/>
    <w:name w:val="WW8Num11"/>
    <w:lvl w:ilvl="0">
      <w:start w:val="1"/>
      <w:numFmt w:val="decimal"/>
      <w:lvlText w:val="%1."/>
      <w:lvlJc w:val="left"/>
      <w:pPr>
        <w:tabs>
          <w:tab w:val="num" w:pos="0"/>
        </w:tabs>
        <w:ind w:left="720" w:hanging="360"/>
      </w:pPr>
      <w:rPr>
        <w:rFonts w:cs="Times New Roman"/>
      </w:rPr>
    </w:lvl>
    <w:lvl w:ilvl="1">
      <w:numFmt w:val="none"/>
      <w:suff w:val="nothing"/>
      <w:lvlText w:val=""/>
      <w:lvlJc w:val="left"/>
      <w:pPr>
        <w:tabs>
          <w:tab w:val="num" w:pos="360"/>
        </w:tabs>
        <w:ind w:left="0" w:firstLine="0"/>
      </w:pPr>
    </w:lvl>
    <w:lvl w:ilvl="2">
      <w:numFmt w:val="none"/>
      <w:suff w:val="nothing"/>
      <w:lvlText w:val=""/>
      <w:lvlJc w:val="left"/>
      <w:pPr>
        <w:tabs>
          <w:tab w:val="num" w:pos="360"/>
        </w:tabs>
        <w:ind w:left="0" w:firstLine="0"/>
      </w:pPr>
    </w:lvl>
    <w:lvl w:ilvl="3">
      <w:numFmt w:val="none"/>
      <w:suff w:val="nothing"/>
      <w:lvlText w:val=""/>
      <w:lvlJc w:val="left"/>
      <w:pPr>
        <w:tabs>
          <w:tab w:val="num" w:pos="360"/>
        </w:tabs>
        <w:ind w:left="0" w:firstLine="0"/>
      </w:pPr>
    </w:lvl>
    <w:lvl w:ilvl="4">
      <w:numFmt w:val="none"/>
      <w:suff w:val="nothing"/>
      <w:lvlText w:val=""/>
      <w:lvlJc w:val="left"/>
      <w:pPr>
        <w:tabs>
          <w:tab w:val="num" w:pos="360"/>
        </w:tabs>
        <w:ind w:left="0" w:firstLine="0"/>
      </w:pPr>
    </w:lvl>
    <w:lvl w:ilvl="5">
      <w:numFmt w:val="none"/>
      <w:suff w:val="nothing"/>
      <w:lvlText w:val=""/>
      <w:lvlJc w:val="left"/>
      <w:pPr>
        <w:tabs>
          <w:tab w:val="num" w:pos="360"/>
        </w:tabs>
        <w:ind w:left="0" w:firstLine="0"/>
      </w:pPr>
    </w:lvl>
    <w:lvl w:ilvl="6">
      <w:numFmt w:val="none"/>
      <w:suff w:val="nothing"/>
      <w:lvlText w:val=""/>
      <w:lvlJc w:val="left"/>
      <w:pPr>
        <w:tabs>
          <w:tab w:val="num" w:pos="360"/>
        </w:tabs>
        <w:ind w:left="0" w:firstLine="0"/>
      </w:pPr>
    </w:lvl>
    <w:lvl w:ilvl="7">
      <w:numFmt w:val="none"/>
      <w:suff w:val="nothing"/>
      <w:lvlText w:val=""/>
      <w:lvlJc w:val="left"/>
      <w:pPr>
        <w:tabs>
          <w:tab w:val="num" w:pos="360"/>
        </w:tabs>
        <w:ind w:left="0" w:firstLine="0"/>
      </w:pPr>
    </w:lvl>
    <w:lvl w:ilvl="8">
      <w:numFmt w:val="none"/>
      <w:suff w:val="nothing"/>
      <w:lvlText w:val=""/>
      <w:lvlJc w:val="left"/>
      <w:pPr>
        <w:tabs>
          <w:tab w:val="num" w:pos="360"/>
        </w:tabs>
        <w:ind w:left="0" w:firstLine="0"/>
      </w:pPr>
    </w:lvl>
  </w:abstractNum>
  <w:abstractNum w:abstractNumId="4">
    <w:nsid w:val="0000000A"/>
    <w:multiLevelType w:val="singleLevel"/>
    <w:tmpl w:val="0000000A"/>
    <w:name w:val="WW8Num13"/>
    <w:lvl w:ilvl="0">
      <w:start w:val="1"/>
      <w:numFmt w:val="decimal"/>
      <w:lvlText w:val="4.%1."/>
      <w:lvlJc w:val="left"/>
      <w:pPr>
        <w:tabs>
          <w:tab w:val="num" w:pos="2141"/>
        </w:tabs>
        <w:ind w:left="2141" w:hanging="360"/>
      </w:pPr>
    </w:lvl>
  </w:abstractNum>
  <w:abstractNum w:abstractNumId="5">
    <w:nsid w:val="0000000C"/>
    <w:multiLevelType w:val="singleLevel"/>
    <w:tmpl w:val="0000000C"/>
    <w:name w:val="WW8Num15"/>
    <w:lvl w:ilvl="0">
      <w:start w:val="1"/>
      <w:numFmt w:val="decimal"/>
      <w:lvlText w:val="%1)"/>
      <w:lvlJc w:val="left"/>
      <w:pPr>
        <w:tabs>
          <w:tab w:val="num" w:pos="1421"/>
        </w:tabs>
        <w:ind w:left="1421" w:hanging="360"/>
      </w:pPr>
    </w:lvl>
  </w:abstractNum>
  <w:abstractNum w:abstractNumId="6">
    <w:nsid w:val="0000000D"/>
    <w:multiLevelType w:val="singleLevel"/>
    <w:tmpl w:val="0000000D"/>
    <w:name w:val="WW8Num16"/>
    <w:lvl w:ilvl="0">
      <w:start w:val="1"/>
      <w:numFmt w:val="decimal"/>
      <w:lvlText w:val="5.%1."/>
      <w:lvlJc w:val="left"/>
      <w:pPr>
        <w:tabs>
          <w:tab w:val="num" w:pos="2141"/>
        </w:tabs>
        <w:ind w:left="2141" w:hanging="360"/>
      </w:pPr>
    </w:lvl>
  </w:abstractNum>
  <w:abstractNum w:abstractNumId="7">
    <w:nsid w:val="00000011"/>
    <w:multiLevelType w:val="singleLevel"/>
    <w:tmpl w:val="00000011"/>
    <w:name w:val="WW8Num22"/>
    <w:lvl w:ilvl="0">
      <w:start w:val="1"/>
      <w:numFmt w:val="decimal"/>
      <w:lvlText w:val="6.%1."/>
      <w:lvlJc w:val="left"/>
      <w:pPr>
        <w:tabs>
          <w:tab w:val="num" w:pos="2141"/>
        </w:tabs>
        <w:ind w:left="2141" w:hanging="360"/>
      </w:pPr>
    </w:lvl>
  </w:abstractNum>
  <w:abstractNum w:abstractNumId="8">
    <w:nsid w:val="0122248D"/>
    <w:multiLevelType w:val="multilevel"/>
    <w:tmpl w:val="5372AF5A"/>
    <w:lvl w:ilvl="0">
      <w:start w:val="1"/>
      <w:numFmt w:val="decimal"/>
      <w:lvlText w:val="%1."/>
      <w:lvlJc w:val="left"/>
      <w:pPr>
        <w:ind w:left="927" w:hanging="360"/>
      </w:pPr>
      <w:rPr>
        <w:rFonts w:hint="default"/>
      </w:rPr>
    </w:lvl>
    <w:lvl w:ilvl="1">
      <w:start w:val="3"/>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9">
    <w:nsid w:val="03B439E8"/>
    <w:multiLevelType w:val="multilevel"/>
    <w:tmpl w:val="84288DD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06981555"/>
    <w:multiLevelType w:val="multilevel"/>
    <w:tmpl w:val="4404C946"/>
    <w:lvl w:ilvl="0">
      <w:start w:val="1"/>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rPr>
    </w:lvl>
    <w:lvl w:ilvl="1">
      <w:start w:val="1"/>
      <w:numFmt w:val="decimal"/>
      <w:lvlText w:val="%1."/>
      <w:lvlJc w:val="left"/>
      <w:rPr>
        <w:b w:val="0"/>
        <w:bCs w:val="0"/>
        <w:i w:val="0"/>
        <w:iCs w:val="0"/>
        <w:smallCaps w:val="0"/>
        <w:strike w:val="0"/>
        <w:color w:val="000000"/>
        <w:spacing w:val="0"/>
        <w:w w:val="100"/>
        <w:position w:val="0"/>
        <w:sz w:val="24"/>
        <w:szCs w:val="24"/>
        <w:u w:val="none"/>
      </w:rPr>
    </w:lvl>
    <w:lvl w:ilvl="2">
      <w:start w:val="1"/>
      <w:numFmt w:val="decimal"/>
      <w:lvlText w:val="%1."/>
      <w:lvlJc w:val="left"/>
      <w:rPr>
        <w:b w:val="0"/>
        <w:bCs w:val="0"/>
        <w:i w:val="0"/>
        <w:iCs w:val="0"/>
        <w:smallCaps w:val="0"/>
        <w:strike w:val="0"/>
        <w:color w:val="000000"/>
        <w:spacing w:val="0"/>
        <w:w w:val="100"/>
        <w:position w:val="0"/>
        <w:sz w:val="24"/>
        <w:szCs w:val="24"/>
        <w:u w:val="none"/>
      </w:rPr>
    </w:lvl>
    <w:lvl w:ilvl="3">
      <w:start w:val="1"/>
      <w:numFmt w:val="decimal"/>
      <w:lvlText w:val="%1."/>
      <w:lvlJc w:val="left"/>
      <w:rPr>
        <w:b w:val="0"/>
        <w:bCs w:val="0"/>
        <w:i w:val="0"/>
        <w:iCs w:val="0"/>
        <w:smallCaps w:val="0"/>
        <w:strike w:val="0"/>
        <w:color w:val="000000"/>
        <w:spacing w:val="0"/>
        <w:w w:val="100"/>
        <w:position w:val="0"/>
        <w:sz w:val="24"/>
        <w:szCs w:val="24"/>
        <w:u w:val="none"/>
      </w:rPr>
    </w:lvl>
    <w:lvl w:ilvl="4">
      <w:start w:val="1"/>
      <w:numFmt w:val="decimal"/>
      <w:lvlText w:val="%1."/>
      <w:lvlJc w:val="left"/>
      <w:rPr>
        <w:b w:val="0"/>
        <w:bCs w:val="0"/>
        <w:i w:val="0"/>
        <w:iCs w:val="0"/>
        <w:smallCaps w:val="0"/>
        <w:strike w:val="0"/>
        <w:color w:val="000000"/>
        <w:spacing w:val="0"/>
        <w:w w:val="100"/>
        <w:position w:val="0"/>
        <w:sz w:val="24"/>
        <w:szCs w:val="24"/>
        <w:u w:val="none"/>
      </w:rPr>
    </w:lvl>
    <w:lvl w:ilvl="5">
      <w:start w:val="1"/>
      <w:numFmt w:val="decimal"/>
      <w:lvlText w:val="%1."/>
      <w:lvlJc w:val="left"/>
      <w:rPr>
        <w:b w:val="0"/>
        <w:bCs w:val="0"/>
        <w:i w:val="0"/>
        <w:iCs w:val="0"/>
        <w:smallCaps w:val="0"/>
        <w:strike w:val="0"/>
        <w:color w:val="000000"/>
        <w:spacing w:val="0"/>
        <w:w w:val="100"/>
        <w:position w:val="0"/>
        <w:sz w:val="24"/>
        <w:szCs w:val="24"/>
        <w:u w:val="none"/>
      </w:rPr>
    </w:lvl>
    <w:lvl w:ilvl="6">
      <w:start w:val="1"/>
      <w:numFmt w:val="decimal"/>
      <w:lvlText w:val="%1."/>
      <w:lvlJc w:val="left"/>
      <w:rPr>
        <w:b w:val="0"/>
        <w:bCs w:val="0"/>
        <w:i w:val="0"/>
        <w:iCs w:val="0"/>
        <w:smallCaps w:val="0"/>
        <w:strike w:val="0"/>
        <w:color w:val="000000"/>
        <w:spacing w:val="0"/>
        <w:w w:val="100"/>
        <w:position w:val="0"/>
        <w:sz w:val="24"/>
        <w:szCs w:val="24"/>
        <w:u w:val="none"/>
      </w:rPr>
    </w:lvl>
    <w:lvl w:ilvl="7">
      <w:start w:val="1"/>
      <w:numFmt w:val="decimal"/>
      <w:lvlText w:val="%1."/>
      <w:lvlJc w:val="left"/>
      <w:rPr>
        <w:b w:val="0"/>
        <w:bCs w:val="0"/>
        <w:i w:val="0"/>
        <w:iCs w:val="0"/>
        <w:smallCaps w:val="0"/>
        <w:strike w:val="0"/>
        <w:color w:val="000000"/>
        <w:spacing w:val="0"/>
        <w:w w:val="100"/>
        <w:position w:val="0"/>
        <w:sz w:val="24"/>
        <w:szCs w:val="24"/>
        <w:u w:val="none"/>
      </w:rPr>
    </w:lvl>
    <w:lvl w:ilvl="8">
      <w:start w:val="1"/>
      <w:numFmt w:val="decimal"/>
      <w:lvlText w:val="%1."/>
      <w:lvlJc w:val="left"/>
      <w:rPr>
        <w:b w:val="0"/>
        <w:bCs w:val="0"/>
        <w:i w:val="0"/>
        <w:iCs w:val="0"/>
        <w:smallCaps w:val="0"/>
        <w:strike w:val="0"/>
        <w:color w:val="000000"/>
        <w:spacing w:val="0"/>
        <w:w w:val="100"/>
        <w:position w:val="0"/>
        <w:sz w:val="24"/>
        <w:szCs w:val="24"/>
        <w:u w:val="none"/>
      </w:rPr>
    </w:lvl>
  </w:abstractNum>
  <w:abstractNum w:abstractNumId="11">
    <w:nsid w:val="07336065"/>
    <w:multiLevelType w:val="hybridMultilevel"/>
    <w:tmpl w:val="E2A0AE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09605D94"/>
    <w:multiLevelType w:val="hybridMultilevel"/>
    <w:tmpl w:val="F4224CC6"/>
    <w:lvl w:ilvl="0" w:tplc="572CB150">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13">
    <w:nsid w:val="09662FC9"/>
    <w:multiLevelType w:val="multilevel"/>
    <w:tmpl w:val="A57C1468"/>
    <w:lvl w:ilvl="0">
      <w:start w:val="6"/>
      <w:numFmt w:val="decimal"/>
      <w:lvlText w:val="%1"/>
      <w:lvlJc w:val="left"/>
      <w:pPr>
        <w:ind w:left="152" w:hanging="775"/>
      </w:pPr>
      <w:rPr>
        <w:lang w:val="ru-RU" w:eastAsia="en-US" w:bidi="ar-SA"/>
      </w:rPr>
    </w:lvl>
    <w:lvl w:ilvl="1">
      <w:start w:val="2"/>
      <w:numFmt w:val="decimal"/>
      <w:lvlText w:val="%1.%2."/>
      <w:lvlJc w:val="left"/>
      <w:pPr>
        <w:ind w:left="152" w:hanging="775"/>
      </w:pPr>
      <w:rPr>
        <w:rFonts w:ascii="Times New Roman" w:eastAsia="Times New Roman" w:hAnsi="Times New Roman" w:cs="Times New Roman" w:hint="default"/>
        <w:w w:val="100"/>
        <w:sz w:val="28"/>
        <w:szCs w:val="28"/>
        <w:lang w:val="ru-RU" w:eastAsia="en-US" w:bidi="ar-SA"/>
      </w:rPr>
    </w:lvl>
    <w:lvl w:ilvl="2">
      <w:start w:val="1"/>
      <w:numFmt w:val="decimal"/>
      <w:lvlText w:val="%3."/>
      <w:lvlJc w:val="left"/>
      <w:pPr>
        <w:ind w:left="4137" w:hanging="281"/>
      </w:pPr>
      <w:rPr>
        <w:rFonts w:ascii="Times New Roman" w:eastAsia="Times New Roman" w:hAnsi="Times New Roman" w:cs="Times New Roman" w:hint="default"/>
        <w:w w:val="100"/>
        <w:sz w:val="24"/>
        <w:szCs w:val="24"/>
        <w:lang w:val="ru-RU" w:eastAsia="en-US" w:bidi="ar-SA"/>
      </w:rPr>
    </w:lvl>
    <w:lvl w:ilvl="3">
      <w:start w:val="1"/>
      <w:numFmt w:val="decimal"/>
      <w:lvlText w:val="%4."/>
      <w:lvlJc w:val="left"/>
      <w:pPr>
        <w:ind w:left="3957" w:hanging="281"/>
      </w:pPr>
      <w:rPr>
        <w:rFonts w:ascii="Times New Roman" w:eastAsia="Times New Roman" w:hAnsi="Times New Roman" w:cs="Times New Roman" w:hint="default"/>
        <w:w w:val="100"/>
        <w:sz w:val="28"/>
        <w:szCs w:val="28"/>
        <w:lang w:val="ru-RU" w:eastAsia="en-US" w:bidi="ar-SA"/>
      </w:rPr>
    </w:lvl>
    <w:lvl w:ilvl="4">
      <w:start w:val="1"/>
      <w:numFmt w:val="decimal"/>
      <w:lvlText w:val="%5."/>
      <w:lvlJc w:val="left"/>
      <w:pPr>
        <w:ind w:left="4137" w:hanging="281"/>
      </w:pPr>
      <w:rPr>
        <w:rFonts w:ascii="Times New Roman" w:eastAsia="Times New Roman" w:hAnsi="Times New Roman" w:cs="Times New Roman" w:hint="default"/>
        <w:w w:val="100"/>
        <w:sz w:val="28"/>
        <w:szCs w:val="28"/>
        <w:lang w:val="ru-RU" w:eastAsia="en-US" w:bidi="ar-SA"/>
      </w:rPr>
    </w:lvl>
    <w:lvl w:ilvl="5">
      <w:start w:val="1"/>
      <w:numFmt w:val="decimal"/>
      <w:lvlText w:val="%6."/>
      <w:lvlJc w:val="left"/>
      <w:pPr>
        <w:ind w:left="4137" w:hanging="281"/>
      </w:pPr>
      <w:rPr>
        <w:rFonts w:ascii="Times New Roman" w:eastAsia="Times New Roman" w:hAnsi="Times New Roman" w:cs="Times New Roman" w:hint="default"/>
        <w:w w:val="100"/>
        <w:sz w:val="28"/>
        <w:szCs w:val="28"/>
        <w:lang w:val="ru-RU" w:eastAsia="en-US" w:bidi="ar-SA"/>
      </w:rPr>
    </w:lvl>
    <w:lvl w:ilvl="6">
      <w:numFmt w:val="bullet"/>
      <w:lvlText w:val="•"/>
      <w:lvlJc w:val="left"/>
      <w:pPr>
        <w:ind w:left="7272" w:hanging="281"/>
      </w:pPr>
      <w:rPr>
        <w:lang w:val="ru-RU" w:eastAsia="en-US" w:bidi="ar-SA"/>
      </w:rPr>
    </w:lvl>
    <w:lvl w:ilvl="7">
      <w:numFmt w:val="bullet"/>
      <w:lvlText w:val="•"/>
      <w:lvlJc w:val="left"/>
      <w:pPr>
        <w:ind w:left="8056" w:hanging="281"/>
      </w:pPr>
      <w:rPr>
        <w:lang w:val="ru-RU" w:eastAsia="en-US" w:bidi="ar-SA"/>
      </w:rPr>
    </w:lvl>
    <w:lvl w:ilvl="8">
      <w:numFmt w:val="bullet"/>
      <w:lvlText w:val="•"/>
      <w:lvlJc w:val="left"/>
      <w:pPr>
        <w:ind w:left="8839" w:hanging="281"/>
      </w:pPr>
      <w:rPr>
        <w:lang w:val="ru-RU" w:eastAsia="en-US" w:bidi="ar-SA"/>
      </w:rPr>
    </w:lvl>
  </w:abstractNum>
  <w:abstractNum w:abstractNumId="14">
    <w:nsid w:val="0A2C5BE6"/>
    <w:multiLevelType w:val="multilevel"/>
    <w:tmpl w:val="54BAD56C"/>
    <w:lvl w:ilvl="0">
      <w:start w:val="1"/>
      <w:numFmt w:val="decimal"/>
      <w:pStyle w:val="punct"/>
      <w:lvlText w:val="%1."/>
      <w:lvlJc w:val="left"/>
      <w:pPr>
        <w:tabs>
          <w:tab w:val="num" w:pos="360"/>
        </w:tabs>
        <w:ind w:left="360" w:hanging="360"/>
      </w:pPr>
      <w:rPr>
        <w:rFonts w:cs="Times New Roman" w:hint="default"/>
        <w:color w:val="000000"/>
      </w:rPr>
    </w:lvl>
    <w:lvl w:ilvl="1">
      <w:start w:val="1"/>
      <w:numFmt w:val="decimal"/>
      <w:pStyle w:val="subpunct"/>
      <w:lvlText w:val="%1.%2."/>
      <w:lvlJc w:val="left"/>
      <w:pPr>
        <w:tabs>
          <w:tab w:val="num" w:pos="851"/>
        </w:tabs>
      </w:pPr>
      <w:rPr>
        <w:rFonts w:cs="Times New Roman" w:hint="default"/>
        <w:color w:val="000000"/>
      </w:rPr>
    </w:lvl>
    <w:lvl w:ilvl="2">
      <w:start w:val="1"/>
      <w:numFmt w:val="decimal"/>
      <w:lvlText w:val="%1.%2.%3."/>
      <w:lvlJc w:val="left"/>
      <w:pPr>
        <w:tabs>
          <w:tab w:val="num" w:pos="851"/>
        </w:tabs>
      </w:pPr>
      <w:rPr>
        <w:rFonts w:cs="Times New Roman" w:hint="default"/>
      </w:rPr>
    </w:lvl>
    <w:lvl w:ilvl="3">
      <w:start w:val="1"/>
      <w:numFmt w:val="decimal"/>
      <w:lvlText w:val="%1.%2.%3.%4."/>
      <w:lvlJc w:val="left"/>
      <w:pPr>
        <w:tabs>
          <w:tab w:val="num" w:pos="851"/>
        </w:tabs>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5">
    <w:nsid w:val="0B6419DA"/>
    <w:multiLevelType w:val="multilevel"/>
    <w:tmpl w:val="D8BE8404"/>
    <w:lvl w:ilvl="0">
      <w:start w:val="1"/>
      <w:numFmt w:val="decimal"/>
      <w:lvlText w:val="%1."/>
      <w:lvlJc w:val="left"/>
      <w:pPr>
        <w:ind w:left="360" w:hanging="360"/>
      </w:pPr>
      <w:rPr>
        <w:rFonts w:hint="default"/>
      </w:rPr>
    </w:lvl>
    <w:lvl w:ilvl="1">
      <w:start w:val="2"/>
      <w:numFmt w:val="decimal"/>
      <w:lvlText w:val="%1.%2."/>
      <w:lvlJc w:val="left"/>
      <w:pPr>
        <w:ind w:left="360" w:hanging="360"/>
      </w:pPr>
      <w:rPr>
        <w:rFonts w:ascii="Arial" w:hAnsi="Arial" w:cs="Arial" w:hint="default"/>
        <w:b/>
        <w:sz w:val="20"/>
        <w:szCs w:val="20"/>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6">
    <w:nsid w:val="15451A06"/>
    <w:multiLevelType w:val="hybridMultilevel"/>
    <w:tmpl w:val="A2588416"/>
    <w:lvl w:ilvl="0" w:tplc="46B2ACD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
    <w:nsid w:val="194521EB"/>
    <w:multiLevelType w:val="multilevel"/>
    <w:tmpl w:val="C3D0A06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1C163333"/>
    <w:multiLevelType w:val="hybridMultilevel"/>
    <w:tmpl w:val="1554AD5E"/>
    <w:lvl w:ilvl="0" w:tplc="3668A652">
      <w:start w:val="1"/>
      <w:numFmt w:val="decimal"/>
      <w:lvlText w:val="%1."/>
      <w:lvlJc w:val="left"/>
      <w:pPr>
        <w:ind w:left="2061" w:hanging="360"/>
      </w:pPr>
      <w:rPr>
        <w:rFonts w:hint="default"/>
      </w:rPr>
    </w:lvl>
    <w:lvl w:ilvl="1" w:tplc="04190019" w:tentative="1">
      <w:start w:val="1"/>
      <w:numFmt w:val="lowerLetter"/>
      <w:lvlText w:val="%2."/>
      <w:lvlJc w:val="left"/>
      <w:pPr>
        <w:ind w:left="2781" w:hanging="360"/>
      </w:pPr>
    </w:lvl>
    <w:lvl w:ilvl="2" w:tplc="0419001B" w:tentative="1">
      <w:start w:val="1"/>
      <w:numFmt w:val="lowerRoman"/>
      <w:lvlText w:val="%3."/>
      <w:lvlJc w:val="right"/>
      <w:pPr>
        <w:ind w:left="3501" w:hanging="180"/>
      </w:pPr>
    </w:lvl>
    <w:lvl w:ilvl="3" w:tplc="0419000F" w:tentative="1">
      <w:start w:val="1"/>
      <w:numFmt w:val="decimal"/>
      <w:lvlText w:val="%4."/>
      <w:lvlJc w:val="left"/>
      <w:pPr>
        <w:ind w:left="4221" w:hanging="360"/>
      </w:pPr>
    </w:lvl>
    <w:lvl w:ilvl="4" w:tplc="04190019" w:tentative="1">
      <w:start w:val="1"/>
      <w:numFmt w:val="lowerLetter"/>
      <w:lvlText w:val="%5."/>
      <w:lvlJc w:val="left"/>
      <w:pPr>
        <w:ind w:left="4941" w:hanging="360"/>
      </w:pPr>
    </w:lvl>
    <w:lvl w:ilvl="5" w:tplc="0419001B" w:tentative="1">
      <w:start w:val="1"/>
      <w:numFmt w:val="lowerRoman"/>
      <w:lvlText w:val="%6."/>
      <w:lvlJc w:val="right"/>
      <w:pPr>
        <w:ind w:left="5661" w:hanging="180"/>
      </w:pPr>
    </w:lvl>
    <w:lvl w:ilvl="6" w:tplc="0419000F" w:tentative="1">
      <w:start w:val="1"/>
      <w:numFmt w:val="decimal"/>
      <w:lvlText w:val="%7."/>
      <w:lvlJc w:val="left"/>
      <w:pPr>
        <w:ind w:left="6381" w:hanging="360"/>
      </w:pPr>
    </w:lvl>
    <w:lvl w:ilvl="7" w:tplc="04190019" w:tentative="1">
      <w:start w:val="1"/>
      <w:numFmt w:val="lowerLetter"/>
      <w:lvlText w:val="%8."/>
      <w:lvlJc w:val="left"/>
      <w:pPr>
        <w:ind w:left="7101" w:hanging="360"/>
      </w:pPr>
    </w:lvl>
    <w:lvl w:ilvl="8" w:tplc="0419001B" w:tentative="1">
      <w:start w:val="1"/>
      <w:numFmt w:val="lowerRoman"/>
      <w:lvlText w:val="%9."/>
      <w:lvlJc w:val="right"/>
      <w:pPr>
        <w:ind w:left="7821" w:hanging="180"/>
      </w:pPr>
    </w:lvl>
  </w:abstractNum>
  <w:abstractNum w:abstractNumId="19">
    <w:nsid w:val="1C1A3786"/>
    <w:multiLevelType w:val="multilevel"/>
    <w:tmpl w:val="BC22FE92"/>
    <w:lvl w:ilvl="0">
      <w:start w:val="1"/>
      <w:numFmt w:val="decimal"/>
      <w:lvlText w:val="%1."/>
      <w:lvlJc w:val="left"/>
      <w:pPr>
        <w:ind w:left="720" w:hanging="360"/>
      </w:pPr>
    </w:lvl>
    <w:lvl w:ilvl="1">
      <w:start w:val="1"/>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20">
    <w:nsid w:val="27A773F6"/>
    <w:multiLevelType w:val="multilevel"/>
    <w:tmpl w:val="E1A64FA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eastAsia="Calibri"/>
        <w:color w:val="auto"/>
        <w:sz w:val="28"/>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nsid w:val="2ADE4A19"/>
    <w:multiLevelType w:val="multilevel"/>
    <w:tmpl w:val="E62E0A5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321E6EE7"/>
    <w:multiLevelType w:val="hybridMultilevel"/>
    <w:tmpl w:val="4C606D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4671065"/>
    <w:multiLevelType w:val="multilevel"/>
    <w:tmpl w:val="54EA12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nsid w:val="35650F37"/>
    <w:multiLevelType w:val="multilevel"/>
    <w:tmpl w:val="E23491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nsid w:val="4D2B3096"/>
    <w:multiLevelType w:val="multilevel"/>
    <w:tmpl w:val="801C54E0"/>
    <w:lvl w:ilvl="0">
      <w:start w:val="1"/>
      <w:numFmt w:val="decimal"/>
      <w:lvlText w:val="%1."/>
      <w:lvlJc w:val="left"/>
      <w:pPr>
        <w:ind w:left="720" w:hanging="360"/>
      </w:pPr>
      <w:rPr>
        <w:rFonts w:hint="default"/>
      </w:rPr>
    </w:lvl>
    <w:lvl w:ilvl="1">
      <w:start w:val="1"/>
      <w:numFmt w:val="decimal"/>
      <w:isLgl/>
      <w:lvlText w:val="%1.%2."/>
      <w:lvlJc w:val="left"/>
      <w:pPr>
        <w:ind w:left="126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600" w:hanging="1800"/>
      </w:pPr>
      <w:rPr>
        <w:rFonts w:hint="default"/>
      </w:rPr>
    </w:lvl>
  </w:abstractNum>
  <w:abstractNum w:abstractNumId="26">
    <w:nsid w:val="56391275"/>
    <w:multiLevelType w:val="multilevel"/>
    <w:tmpl w:val="F544C29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5A192AE5"/>
    <w:multiLevelType w:val="multilevel"/>
    <w:tmpl w:val="A21CBBB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5CCF2D99"/>
    <w:multiLevelType w:val="multilevel"/>
    <w:tmpl w:val="F6329A0E"/>
    <w:lvl w:ilvl="0">
      <w:start w:val="1"/>
      <w:numFmt w:val="decimal"/>
      <w:lvlText w:val="%1."/>
      <w:lvlJc w:val="left"/>
      <w:pPr>
        <w:ind w:left="360" w:hanging="360"/>
      </w:pPr>
      <w:rPr>
        <w:rFonts w:hint="default"/>
      </w:rPr>
    </w:lvl>
    <w:lvl w:ilvl="1">
      <w:start w:val="2"/>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29">
    <w:nsid w:val="5DB10F2F"/>
    <w:multiLevelType w:val="multilevel"/>
    <w:tmpl w:val="BC22FE92"/>
    <w:lvl w:ilvl="0">
      <w:start w:val="1"/>
      <w:numFmt w:val="decimal"/>
      <w:lvlText w:val="%1."/>
      <w:lvlJc w:val="left"/>
      <w:pPr>
        <w:ind w:left="720" w:hanging="360"/>
      </w:pPr>
    </w:lvl>
    <w:lvl w:ilvl="1">
      <w:start w:val="1"/>
      <w:numFmt w:val="decimal"/>
      <w:isLgl/>
      <w:lvlText w:val="%1.%2."/>
      <w:lvlJc w:val="left"/>
      <w:pPr>
        <w:ind w:left="72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30">
    <w:nsid w:val="636D237D"/>
    <w:multiLevelType w:val="multilevel"/>
    <w:tmpl w:val="FFFA9CC8"/>
    <w:lvl w:ilvl="0">
      <w:start w:val="1"/>
      <w:numFmt w:val="bullet"/>
      <w:pStyle w:val="a"/>
      <w:suff w:val="space"/>
      <w:lvlText w:val="–"/>
      <w:lvlJc w:val="left"/>
      <w:pPr>
        <w:ind w:left="1"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31">
    <w:nsid w:val="64642018"/>
    <w:multiLevelType w:val="multilevel"/>
    <w:tmpl w:val="69567C3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sz w:val="27"/>
      </w:rPr>
    </w:lvl>
    <w:lvl w:ilvl="2">
      <w:start w:val="1"/>
      <w:numFmt w:val="decimal"/>
      <w:isLgl/>
      <w:lvlText w:val="%1.%2.%3."/>
      <w:lvlJc w:val="left"/>
      <w:pPr>
        <w:ind w:left="1080" w:hanging="720"/>
      </w:pPr>
      <w:rPr>
        <w:rFonts w:hint="default"/>
        <w:sz w:val="27"/>
      </w:rPr>
    </w:lvl>
    <w:lvl w:ilvl="3">
      <w:start w:val="1"/>
      <w:numFmt w:val="decimal"/>
      <w:isLgl/>
      <w:lvlText w:val="%1.%2.%3.%4."/>
      <w:lvlJc w:val="left"/>
      <w:pPr>
        <w:ind w:left="1440" w:hanging="1080"/>
      </w:pPr>
      <w:rPr>
        <w:rFonts w:hint="default"/>
        <w:sz w:val="27"/>
      </w:rPr>
    </w:lvl>
    <w:lvl w:ilvl="4">
      <w:start w:val="1"/>
      <w:numFmt w:val="decimal"/>
      <w:isLgl/>
      <w:lvlText w:val="%1.%2.%3.%4.%5."/>
      <w:lvlJc w:val="left"/>
      <w:pPr>
        <w:ind w:left="1440" w:hanging="1080"/>
      </w:pPr>
      <w:rPr>
        <w:rFonts w:hint="default"/>
        <w:sz w:val="27"/>
      </w:rPr>
    </w:lvl>
    <w:lvl w:ilvl="5">
      <w:start w:val="1"/>
      <w:numFmt w:val="decimal"/>
      <w:isLgl/>
      <w:lvlText w:val="%1.%2.%3.%4.%5.%6."/>
      <w:lvlJc w:val="left"/>
      <w:pPr>
        <w:ind w:left="1800" w:hanging="1440"/>
      </w:pPr>
      <w:rPr>
        <w:rFonts w:hint="default"/>
        <w:sz w:val="27"/>
      </w:rPr>
    </w:lvl>
    <w:lvl w:ilvl="6">
      <w:start w:val="1"/>
      <w:numFmt w:val="decimal"/>
      <w:isLgl/>
      <w:lvlText w:val="%1.%2.%3.%4.%5.%6.%7."/>
      <w:lvlJc w:val="left"/>
      <w:pPr>
        <w:ind w:left="2160" w:hanging="1800"/>
      </w:pPr>
      <w:rPr>
        <w:rFonts w:hint="default"/>
        <w:sz w:val="27"/>
      </w:rPr>
    </w:lvl>
    <w:lvl w:ilvl="7">
      <w:start w:val="1"/>
      <w:numFmt w:val="decimal"/>
      <w:isLgl/>
      <w:lvlText w:val="%1.%2.%3.%4.%5.%6.%7.%8."/>
      <w:lvlJc w:val="left"/>
      <w:pPr>
        <w:ind w:left="2160" w:hanging="1800"/>
      </w:pPr>
      <w:rPr>
        <w:rFonts w:hint="default"/>
        <w:sz w:val="27"/>
      </w:rPr>
    </w:lvl>
    <w:lvl w:ilvl="8">
      <w:start w:val="1"/>
      <w:numFmt w:val="decimal"/>
      <w:isLgl/>
      <w:lvlText w:val="%1.%2.%3.%4.%5.%6.%7.%8.%9."/>
      <w:lvlJc w:val="left"/>
      <w:pPr>
        <w:ind w:left="2520" w:hanging="2160"/>
      </w:pPr>
      <w:rPr>
        <w:rFonts w:hint="default"/>
        <w:sz w:val="27"/>
      </w:rPr>
    </w:lvl>
  </w:abstractNum>
  <w:abstractNum w:abstractNumId="32">
    <w:nsid w:val="67BC77BD"/>
    <w:multiLevelType w:val="multilevel"/>
    <w:tmpl w:val="69567C3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sz w:val="27"/>
      </w:rPr>
    </w:lvl>
    <w:lvl w:ilvl="2">
      <w:start w:val="1"/>
      <w:numFmt w:val="decimal"/>
      <w:isLgl/>
      <w:lvlText w:val="%1.%2.%3."/>
      <w:lvlJc w:val="left"/>
      <w:pPr>
        <w:ind w:left="1080" w:hanging="720"/>
      </w:pPr>
      <w:rPr>
        <w:rFonts w:hint="default"/>
        <w:sz w:val="27"/>
      </w:rPr>
    </w:lvl>
    <w:lvl w:ilvl="3">
      <w:start w:val="1"/>
      <w:numFmt w:val="decimal"/>
      <w:isLgl/>
      <w:lvlText w:val="%1.%2.%3.%4."/>
      <w:lvlJc w:val="left"/>
      <w:pPr>
        <w:ind w:left="1440" w:hanging="1080"/>
      </w:pPr>
      <w:rPr>
        <w:rFonts w:hint="default"/>
        <w:sz w:val="27"/>
      </w:rPr>
    </w:lvl>
    <w:lvl w:ilvl="4">
      <w:start w:val="1"/>
      <w:numFmt w:val="decimal"/>
      <w:isLgl/>
      <w:lvlText w:val="%1.%2.%3.%4.%5."/>
      <w:lvlJc w:val="left"/>
      <w:pPr>
        <w:ind w:left="1440" w:hanging="1080"/>
      </w:pPr>
      <w:rPr>
        <w:rFonts w:hint="default"/>
        <w:sz w:val="27"/>
      </w:rPr>
    </w:lvl>
    <w:lvl w:ilvl="5">
      <w:start w:val="1"/>
      <w:numFmt w:val="decimal"/>
      <w:isLgl/>
      <w:lvlText w:val="%1.%2.%3.%4.%5.%6."/>
      <w:lvlJc w:val="left"/>
      <w:pPr>
        <w:ind w:left="1800" w:hanging="1440"/>
      </w:pPr>
      <w:rPr>
        <w:rFonts w:hint="default"/>
        <w:sz w:val="27"/>
      </w:rPr>
    </w:lvl>
    <w:lvl w:ilvl="6">
      <w:start w:val="1"/>
      <w:numFmt w:val="decimal"/>
      <w:isLgl/>
      <w:lvlText w:val="%1.%2.%3.%4.%5.%6.%7."/>
      <w:lvlJc w:val="left"/>
      <w:pPr>
        <w:ind w:left="2160" w:hanging="1800"/>
      </w:pPr>
      <w:rPr>
        <w:rFonts w:hint="default"/>
        <w:sz w:val="27"/>
      </w:rPr>
    </w:lvl>
    <w:lvl w:ilvl="7">
      <w:start w:val="1"/>
      <w:numFmt w:val="decimal"/>
      <w:isLgl/>
      <w:lvlText w:val="%1.%2.%3.%4.%5.%6.%7.%8."/>
      <w:lvlJc w:val="left"/>
      <w:pPr>
        <w:ind w:left="2160" w:hanging="1800"/>
      </w:pPr>
      <w:rPr>
        <w:rFonts w:hint="default"/>
        <w:sz w:val="27"/>
      </w:rPr>
    </w:lvl>
    <w:lvl w:ilvl="8">
      <w:start w:val="1"/>
      <w:numFmt w:val="decimal"/>
      <w:isLgl/>
      <w:lvlText w:val="%1.%2.%3.%4.%5.%6.%7.%8.%9."/>
      <w:lvlJc w:val="left"/>
      <w:pPr>
        <w:ind w:left="2520" w:hanging="2160"/>
      </w:pPr>
      <w:rPr>
        <w:rFonts w:hint="default"/>
        <w:sz w:val="27"/>
      </w:rPr>
    </w:lvl>
  </w:abstractNum>
  <w:abstractNum w:abstractNumId="33">
    <w:nsid w:val="6B6D732D"/>
    <w:multiLevelType w:val="hybridMultilevel"/>
    <w:tmpl w:val="9036CF86"/>
    <w:lvl w:ilvl="0" w:tplc="E0D61FA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E00414B"/>
    <w:multiLevelType w:val="hybridMultilevel"/>
    <w:tmpl w:val="68B6801C"/>
    <w:lvl w:ilvl="0" w:tplc="24E8497C">
      <w:start w:val="1"/>
      <w:numFmt w:val="decimal"/>
      <w:lvlText w:val="%1."/>
      <w:lvlJc w:val="left"/>
      <w:pPr>
        <w:ind w:left="960" w:hanging="360"/>
      </w:pPr>
      <w:rPr>
        <w:rFonts w:hint="default"/>
        <w:color w:val="auto"/>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35">
    <w:nsid w:val="72A31D8A"/>
    <w:multiLevelType w:val="multilevel"/>
    <w:tmpl w:val="D5D4D2F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73A01456"/>
    <w:multiLevelType w:val="hybridMultilevel"/>
    <w:tmpl w:val="ACF8118A"/>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37">
    <w:nsid w:val="748D108B"/>
    <w:multiLevelType w:val="hybridMultilevel"/>
    <w:tmpl w:val="D126196C"/>
    <w:name w:val="WW8Num5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8">
    <w:nsid w:val="75D3742B"/>
    <w:multiLevelType w:val="multilevel"/>
    <w:tmpl w:val="E116CEB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75D54291"/>
    <w:multiLevelType w:val="multilevel"/>
    <w:tmpl w:val="0E22A040"/>
    <w:lvl w:ilvl="0">
      <w:start w:val="1"/>
      <w:numFmt w:val="decimal"/>
      <w:lvlText w:val="%1."/>
      <w:lvlJc w:val="left"/>
      <w:pPr>
        <w:ind w:left="1683" w:hanging="975"/>
      </w:pPr>
      <w:rPr>
        <w:rFonts w:hint="default"/>
      </w:rPr>
    </w:lvl>
    <w:lvl w:ilvl="1">
      <w:start w:val="1"/>
      <w:numFmt w:val="decimal"/>
      <w:isLgl/>
      <w:lvlText w:val="%1.%2."/>
      <w:lvlJc w:val="left"/>
      <w:pPr>
        <w:ind w:left="1571" w:hanging="72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791" w:hanging="1080"/>
      </w:pPr>
      <w:rPr>
        <w:rFonts w:hint="default"/>
      </w:rPr>
    </w:lvl>
    <w:lvl w:ilvl="4">
      <w:start w:val="1"/>
      <w:numFmt w:val="decimal"/>
      <w:isLgl/>
      <w:lvlText w:val="%1.%2.%3.%4.%5."/>
      <w:lvlJc w:val="left"/>
      <w:pPr>
        <w:ind w:left="1792" w:hanging="1080"/>
      </w:pPr>
      <w:rPr>
        <w:rFonts w:hint="default"/>
      </w:rPr>
    </w:lvl>
    <w:lvl w:ilvl="5">
      <w:start w:val="1"/>
      <w:numFmt w:val="decimal"/>
      <w:isLgl/>
      <w:lvlText w:val="%1.%2.%3.%4.%5.%6."/>
      <w:lvlJc w:val="left"/>
      <w:pPr>
        <w:ind w:left="2153" w:hanging="1440"/>
      </w:pPr>
      <w:rPr>
        <w:rFonts w:hint="default"/>
      </w:rPr>
    </w:lvl>
    <w:lvl w:ilvl="6">
      <w:start w:val="1"/>
      <w:numFmt w:val="decimal"/>
      <w:isLgl/>
      <w:lvlText w:val="%1.%2.%3.%4.%5.%6.%7."/>
      <w:lvlJc w:val="left"/>
      <w:pPr>
        <w:ind w:left="2514" w:hanging="1800"/>
      </w:pPr>
      <w:rPr>
        <w:rFonts w:hint="default"/>
      </w:rPr>
    </w:lvl>
    <w:lvl w:ilvl="7">
      <w:start w:val="1"/>
      <w:numFmt w:val="decimal"/>
      <w:isLgl/>
      <w:lvlText w:val="%1.%2.%3.%4.%5.%6.%7.%8."/>
      <w:lvlJc w:val="left"/>
      <w:pPr>
        <w:ind w:left="2515" w:hanging="1800"/>
      </w:pPr>
      <w:rPr>
        <w:rFonts w:hint="default"/>
      </w:rPr>
    </w:lvl>
    <w:lvl w:ilvl="8">
      <w:start w:val="1"/>
      <w:numFmt w:val="decimal"/>
      <w:isLgl/>
      <w:lvlText w:val="%1.%2.%3.%4.%5.%6.%7.%8.%9."/>
      <w:lvlJc w:val="left"/>
      <w:pPr>
        <w:ind w:left="2876" w:hanging="2160"/>
      </w:pPr>
      <w:rPr>
        <w:rFonts w:hint="default"/>
      </w:rPr>
    </w:lvl>
  </w:abstractNum>
  <w:abstractNum w:abstractNumId="40">
    <w:nsid w:val="77C51D7F"/>
    <w:multiLevelType w:val="multilevel"/>
    <w:tmpl w:val="9014D7C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1">
    <w:nsid w:val="7AB416DE"/>
    <w:multiLevelType w:val="multilevel"/>
    <w:tmpl w:val="BC2C76BE"/>
    <w:lvl w:ilvl="0">
      <w:start w:val="1"/>
      <w:numFmt w:val="decimal"/>
      <w:lvlText w:val="%1."/>
      <w:lvlJc w:val="left"/>
      <w:pPr>
        <w:ind w:left="502" w:hanging="360"/>
      </w:pPr>
      <w:rPr>
        <w:rFonts w:eastAsia="Times New Roman"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2">
    <w:nsid w:val="7BF06E58"/>
    <w:multiLevelType w:val="multilevel"/>
    <w:tmpl w:val="965CCDF8"/>
    <w:lvl w:ilvl="0">
      <w:start w:val="1"/>
      <w:numFmt w:val="decimal"/>
      <w:lvlText w:val="%1."/>
      <w:lvlJc w:val="left"/>
      <w:pPr>
        <w:ind w:left="1218" w:hanging="510"/>
      </w:pPr>
      <w:rPr>
        <w:rFonts w:hint="default"/>
      </w:rPr>
    </w:lvl>
    <w:lvl w:ilvl="1">
      <w:start w:val="1"/>
      <w:numFmt w:val="decimal"/>
      <w:isLgl/>
      <w:lvlText w:val="%1.%2."/>
      <w:lvlJc w:val="left"/>
      <w:pPr>
        <w:ind w:left="1428"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508" w:hanging="180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43">
    <w:nsid w:val="7BF11361"/>
    <w:multiLevelType w:val="hybridMultilevel"/>
    <w:tmpl w:val="47E47AB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4">
    <w:nsid w:val="7CFA60C4"/>
    <w:multiLevelType w:val="multilevel"/>
    <w:tmpl w:val="AED4A7E4"/>
    <w:lvl w:ilvl="0">
      <w:start w:val="1"/>
      <w:numFmt w:val="decimal"/>
      <w:lvlText w:val="%1."/>
      <w:lvlJc w:val="left"/>
      <w:pPr>
        <w:ind w:left="360" w:hanging="360"/>
      </w:pPr>
      <w:rPr>
        <w:rFonts w:hint="default"/>
      </w:rPr>
    </w:lvl>
    <w:lvl w:ilvl="1">
      <w:start w:val="1"/>
      <w:numFmt w:val="decimal"/>
      <w:lvlText w:val="%1.%2."/>
      <w:lvlJc w:val="left"/>
      <w:pPr>
        <w:ind w:left="502"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30"/>
  </w:num>
  <w:num w:numId="2">
    <w:abstractNumId w:val="14"/>
    <w:lvlOverride w:ilvl="0">
      <w:lvl w:ilvl="0">
        <w:start w:val="1"/>
        <w:numFmt w:val="decimal"/>
        <w:pStyle w:val="punct"/>
        <w:lvlText w:val="%1."/>
        <w:lvlJc w:val="left"/>
        <w:pPr>
          <w:ind w:left="1789" w:hanging="360"/>
        </w:pPr>
        <w:rPr>
          <w:rFonts w:cs="Times New Roman"/>
        </w:rPr>
      </w:lvl>
    </w:lvlOverride>
    <w:lvlOverride w:ilvl="1">
      <w:lvl w:ilvl="1">
        <w:start w:val="1"/>
        <w:numFmt w:val="lowerLetter"/>
        <w:pStyle w:val="subpunct"/>
        <w:lvlText w:val="%2."/>
        <w:lvlJc w:val="left"/>
        <w:pPr>
          <w:ind w:left="2509" w:hanging="360"/>
        </w:pPr>
        <w:rPr>
          <w:rFonts w:cs="Times New Roman"/>
        </w:rPr>
      </w:lvl>
    </w:lvlOverride>
    <w:lvlOverride w:ilvl="2">
      <w:lvl w:ilvl="2">
        <w:start w:val="1"/>
        <w:numFmt w:val="lowerRoman"/>
        <w:lvlText w:val="%3."/>
        <w:lvlJc w:val="right"/>
        <w:pPr>
          <w:ind w:left="3229" w:hanging="180"/>
        </w:pPr>
        <w:rPr>
          <w:rFonts w:cs="Times New Roman"/>
        </w:rPr>
      </w:lvl>
    </w:lvlOverride>
    <w:lvlOverride w:ilvl="3">
      <w:lvl w:ilvl="3">
        <w:start w:val="1"/>
        <w:numFmt w:val="decimal"/>
        <w:lvlText w:val="%4."/>
        <w:lvlJc w:val="left"/>
        <w:pPr>
          <w:ind w:left="3949" w:hanging="360"/>
        </w:pPr>
        <w:rPr>
          <w:rFonts w:cs="Times New Roman"/>
        </w:rPr>
      </w:lvl>
    </w:lvlOverride>
    <w:lvlOverride w:ilvl="4">
      <w:lvl w:ilvl="4">
        <w:start w:val="1"/>
        <w:numFmt w:val="lowerLetter"/>
        <w:lvlText w:val="%5."/>
        <w:lvlJc w:val="left"/>
        <w:pPr>
          <w:ind w:left="4669" w:hanging="360"/>
        </w:pPr>
        <w:rPr>
          <w:rFonts w:cs="Times New Roman"/>
        </w:rPr>
      </w:lvl>
    </w:lvlOverride>
    <w:lvlOverride w:ilvl="5">
      <w:lvl w:ilvl="5">
        <w:start w:val="1"/>
        <w:numFmt w:val="lowerRoman"/>
        <w:lvlText w:val="%6."/>
        <w:lvlJc w:val="right"/>
        <w:pPr>
          <w:ind w:left="5389" w:hanging="180"/>
        </w:pPr>
        <w:rPr>
          <w:rFonts w:cs="Times New Roman"/>
        </w:rPr>
      </w:lvl>
    </w:lvlOverride>
    <w:lvlOverride w:ilvl="6">
      <w:lvl w:ilvl="6">
        <w:start w:val="1"/>
        <w:numFmt w:val="decimal"/>
        <w:lvlText w:val="%7."/>
        <w:lvlJc w:val="left"/>
        <w:pPr>
          <w:ind w:left="6109" w:hanging="360"/>
        </w:pPr>
        <w:rPr>
          <w:rFonts w:cs="Times New Roman"/>
        </w:rPr>
      </w:lvl>
    </w:lvlOverride>
    <w:lvlOverride w:ilvl="7">
      <w:lvl w:ilvl="7">
        <w:start w:val="1"/>
        <w:numFmt w:val="lowerLetter"/>
        <w:lvlText w:val="%8."/>
        <w:lvlJc w:val="left"/>
        <w:pPr>
          <w:ind w:left="6829" w:hanging="360"/>
        </w:pPr>
        <w:rPr>
          <w:rFonts w:cs="Times New Roman"/>
        </w:rPr>
      </w:lvl>
    </w:lvlOverride>
    <w:lvlOverride w:ilvl="8">
      <w:lvl w:ilvl="8">
        <w:start w:val="1"/>
        <w:numFmt w:val="lowerRoman"/>
        <w:lvlText w:val="%9."/>
        <w:lvlJc w:val="right"/>
        <w:pPr>
          <w:ind w:left="7549" w:hanging="180"/>
        </w:pPr>
        <w:rPr>
          <w:rFonts w:cs="Times New Roman"/>
        </w:rPr>
      </w:lvl>
    </w:lvlOverride>
  </w:num>
  <w:num w:numId="3">
    <w:abstractNumId w:val="10"/>
  </w:num>
  <w:num w:numId="4">
    <w:abstractNumId w:val="0"/>
  </w:num>
  <w:num w:numId="5">
    <w:abstractNumId w:val="13"/>
    <w:lvlOverride w:ilvl="0">
      <w:startOverride w:val="6"/>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lvlOverride w:ilvl="7"/>
    <w:lvlOverride w:ilvl="8"/>
  </w:num>
  <w:num w:numId="6">
    <w:abstractNumId w:val="33"/>
  </w:num>
  <w:num w:numId="7">
    <w:abstractNumId w:val="25"/>
  </w:num>
  <w:num w:numId="8">
    <w:abstractNumId w:val="16"/>
  </w:num>
  <w:num w:numId="9">
    <w:abstractNumId w:val="8"/>
  </w:num>
  <w:num w:numId="10">
    <w:abstractNumId w:val="2"/>
  </w:num>
  <w:num w:numId="11">
    <w:abstractNumId w:val="40"/>
  </w:num>
  <w:num w:numId="12">
    <w:abstractNumId w:val="38"/>
  </w:num>
  <w:num w:numId="13">
    <w:abstractNumId w:val="21"/>
  </w:num>
  <w:num w:numId="14">
    <w:abstractNumId w:val="17"/>
  </w:num>
  <w:num w:numId="15">
    <w:abstractNumId w:val="35"/>
  </w:num>
  <w:num w:numId="16">
    <w:abstractNumId w:val="27"/>
  </w:num>
  <w:num w:numId="17">
    <w:abstractNumId w:val="43"/>
  </w:num>
  <w:num w:numId="18">
    <w:abstractNumId w:val="23"/>
  </w:num>
  <w:num w:numId="19">
    <w:abstractNumId w:val="20"/>
    <w:lvlOverride w:ilvl="0"/>
    <w:lvlOverride w:ilvl="1">
      <w:startOverride w:val="1"/>
    </w:lvlOverride>
    <w:lvlOverride w:ilvl="2"/>
    <w:lvlOverride w:ilvl="3"/>
    <w:lvlOverride w:ilvl="4"/>
    <w:lvlOverride w:ilvl="5"/>
    <w:lvlOverride w:ilvl="6"/>
    <w:lvlOverride w:ilvl="7"/>
    <w:lvlOverride w:ilvl="8"/>
  </w:num>
  <w:num w:numId="20">
    <w:abstractNumId w:val="24"/>
  </w:num>
  <w:num w:numId="21">
    <w:abstractNumId w:val="26"/>
  </w:num>
  <w:num w:numId="22">
    <w:abstractNumId w:val="42"/>
  </w:num>
  <w:num w:numId="23">
    <w:abstractNumId w:val="36"/>
  </w:num>
  <w:num w:numId="24">
    <w:abstractNumId w:val="34"/>
  </w:num>
  <w:num w:numId="25">
    <w:abstractNumId w:val="12"/>
  </w:num>
  <w:num w:numId="26">
    <w:abstractNumId w:val="18"/>
  </w:num>
  <w:num w:numId="27">
    <w:abstractNumId w:val="11"/>
  </w:num>
  <w:num w:numId="28">
    <w:abstractNumId w:val="44"/>
  </w:num>
  <w:num w:numId="2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5"/>
  </w:num>
  <w:num w:numId="32">
    <w:abstractNumId w:val="28"/>
  </w:num>
  <w:num w:numId="33">
    <w:abstractNumId w:val="9"/>
  </w:num>
  <w:num w:numId="34">
    <w:abstractNumId w:val="41"/>
  </w:num>
  <w:num w:numId="35">
    <w:abstractNumId w:val="22"/>
  </w:num>
  <w:num w:numId="36">
    <w:abstractNumId w:val="31"/>
  </w:num>
  <w:num w:numId="37">
    <w:abstractNumId w:val="32"/>
  </w:num>
  <w:num w:numId="38">
    <w:abstractNumId w:val="3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9"/>
  <w:hideSpellingErrors/>
  <w:proofState w:spelling="clean" w:grammar="clean"/>
  <w:defaultTabStop w:val="709"/>
  <w:drawingGridHorizontalSpacing w:val="120"/>
  <w:displayHorizontalDrawingGridEvery w:val="2"/>
  <w:characterSpacingControl w:val="doNotCompress"/>
  <w:hdrShapeDefaults>
    <o:shapedefaults v:ext="edit" spidmax="112641"/>
  </w:hdrShapeDefaults>
  <w:footnotePr>
    <w:footnote w:id="-1"/>
    <w:footnote w:id="0"/>
  </w:footnotePr>
  <w:endnotePr>
    <w:endnote w:id="-1"/>
    <w:endnote w:id="0"/>
  </w:endnotePr>
  <w:compat>
    <w:compatSetting w:name="compatibilityMode" w:uri="http://schemas.microsoft.com/office/word" w:val="12"/>
  </w:compat>
  <w:rsids>
    <w:rsidRoot w:val="00465802"/>
    <w:rsid w:val="000012A5"/>
    <w:rsid w:val="00001775"/>
    <w:rsid w:val="00001888"/>
    <w:rsid w:val="000018C6"/>
    <w:rsid w:val="0000273B"/>
    <w:rsid w:val="00002911"/>
    <w:rsid w:val="00003DBE"/>
    <w:rsid w:val="00004555"/>
    <w:rsid w:val="0000457F"/>
    <w:rsid w:val="000047EF"/>
    <w:rsid w:val="00005297"/>
    <w:rsid w:val="00005B92"/>
    <w:rsid w:val="000129AC"/>
    <w:rsid w:val="00012CF1"/>
    <w:rsid w:val="00014540"/>
    <w:rsid w:val="00016CAB"/>
    <w:rsid w:val="00016E0F"/>
    <w:rsid w:val="000172EE"/>
    <w:rsid w:val="00017EF6"/>
    <w:rsid w:val="00020713"/>
    <w:rsid w:val="0002084F"/>
    <w:rsid w:val="0002258C"/>
    <w:rsid w:val="000236DD"/>
    <w:rsid w:val="00023937"/>
    <w:rsid w:val="00024E71"/>
    <w:rsid w:val="00025BC2"/>
    <w:rsid w:val="000264FE"/>
    <w:rsid w:val="00027FAC"/>
    <w:rsid w:val="000316E4"/>
    <w:rsid w:val="0003218E"/>
    <w:rsid w:val="00033532"/>
    <w:rsid w:val="0003363A"/>
    <w:rsid w:val="000338AF"/>
    <w:rsid w:val="00034B79"/>
    <w:rsid w:val="000359A7"/>
    <w:rsid w:val="00035A4A"/>
    <w:rsid w:val="00035AEF"/>
    <w:rsid w:val="000365E3"/>
    <w:rsid w:val="00037AC8"/>
    <w:rsid w:val="000406E2"/>
    <w:rsid w:val="0004219F"/>
    <w:rsid w:val="00043C1E"/>
    <w:rsid w:val="00043C8E"/>
    <w:rsid w:val="00044D96"/>
    <w:rsid w:val="00045E7B"/>
    <w:rsid w:val="000462A0"/>
    <w:rsid w:val="0005034C"/>
    <w:rsid w:val="0005035B"/>
    <w:rsid w:val="00051480"/>
    <w:rsid w:val="00052956"/>
    <w:rsid w:val="0005486B"/>
    <w:rsid w:val="00054DC8"/>
    <w:rsid w:val="000554DF"/>
    <w:rsid w:val="000556C9"/>
    <w:rsid w:val="000563C1"/>
    <w:rsid w:val="00056902"/>
    <w:rsid w:val="00057DF1"/>
    <w:rsid w:val="00060FC1"/>
    <w:rsid w:val="000627E3"/>
    <w:rsid w:val="00063822"/>
    <w:rsid w:val="000640E6"/>
    <w:rsid w:val="00064826"/>
    <w:rsid w:val="000657A4"/>
    <w:rsid w:val="00066370"/>
    <w:rsid w:val="00067091"/>
    <w:rsid w:val="000714D9"/>
    <w:rsid w:val="00071E81"/>
    <w:rsid w:val="00072CFC"/>
    <w:rsid w:val="00073106"/>
    <w:rsid w:val="00073723"/>
    <w:rsid w:val="000743DC"/>
    <w:rsid w:val="0007456A"/>
    <w:rsid w:val="00074F68"/>
    <w:rsid w:val="00075069"/>
    <w:rsid w:val="0007623F"/>
    <w:rsid w:val="00076A2C"/>
    <w:rsid w:val="00077308"/>
    <w:rsid w:val="00077911"/>
    <w:rsid w:val="00077CF3"/>
    <w:rsid w:val="00080A84"/>
    <w:rsid w:val="000811A5"/>
    <w:rsid w:val="0008181A"/>
    <w:rsid w:val="00082075"/>
    <w:rsid w:val="0008220C"/>
    <w:rsid w:val="00082456"/>
    <w:rsid w:val="00083529"/>
    <w:rsid w:val="00083E76"/>
    <w:rsid w:val="00084E1B"/>
    <w:rsid w:val="000906A1"/>
    <w:rsid w:val="0009248F"/>
    <w:rsid w:val="00092986"/>
    <w:rsid w:val="00093290"/>
    <w:rsid w:val="000947B7"/>
    <w:rsid w:val="000948FC"/>
    <w:rsid w:val="00094923"/>
    <w:rsid w:val="000958BA"/>
    <w:rsid w:val="00095AF7"/>
    <w:rsid w:val="00096F0C"/>
    <w:rsid w:val="000A009A"/>
    <w:rsid w:val="000A066E"/>
    <w:rsid w:val="000A0782"/>
    <w:rsid w:val="000A0BC1"/>
    <w:rsid w:val="000A1568"/>
    <w:rsid w:val="000A1F89"/>
    <w:rsid w:val="000A435F"/>
    <w:rsid w:val="000A442D"/>
    <w:rsid w:val="000A4F67"/>
    <w:rsid w:val="000A565A"/>
    <w:rsid w:val="000A6D04"/>
    <w:rsid w:val="000A7E30"/>
    <w:rsid w:val="000B1A82"/>
    <w:rsid w:val="000B1F32"/>
    <w:rsid w:val="000B2CDF"/>
    <w:rsid w:val="000B3E8A"/>
    <w:rsid w:val="000B4246"/>
    <w:rsid w:val="000B45AA"/>
    <w:rsid w:val="000B490B"/>
    <w:rsid w:val="000B6682"/>
    <w:rsid w:val="000B6CD0"/>
    <w:rsid w:val="000B7000"/>
    <w:rsid w:val="000B721F"/>
    <w:rsid w:val="000C15DF"/>
    <w:rsid w:val="000C1E44"/>
    <w:rsid w:val="000C1E7F"/>
    <w:rsid w:val="000C20B0"/>
    <w:rsid w:val="000C2B8C"/>
    <w:rsid w:val="000C2C46"/>
    <w:rsid w:val="000C3941"/>
    <w:rsid w:val="000C4EC3"/>
    <w:rsid w:val="000C58BB"/>
    <w:rsid w:val="000C5F8F"/>
    <w:rsid w:val="000C6754"/>
    <w:rsid w:val="000C6CC7"/>
    <w:rsid w:val="000C7191"/>
    <w:rsid w:val="000C72A9"/>
    <w:rsid w:val="000C79E3"/>
    <w:rsid w:val="000D0E64"/>
    <w:rsid w:val="000D1D3A"/>
    <w:rsid w:val="000D2019"/>
    <w:rsid w:val="000E0C10"/>
    <w:rsid w:val="000E0F04"/>
    <w:rsid w:val="000E2DDF"/>
    <w:rsid w:val="000E2DEC"/>
    <w:rsid w:val="000E3345"/>
    <w:rsid w:val="000E33C4"/>
    <w:rsid w:val="000E4073"/>
    <w:rsid w:val="000E4451"/>
    <w:rsid w:val="000E47B4"/>
    <w:rsid w:val="000E54FB"/>
    <w:rsid w:val="000E77A3"/>
    <w:rsid w:val="000E78D6"/>
    <w:rsid w:val="000E7B3A"/>
    <w:rsid w:val="000F060B"/>
    <w:rsid w:val="000F1DC8"/>
    <w:rsid w:val="000F22F2"/>
    <w:rsid w:val="000F2CBB"/>
    <w:rsid w:val="000F2EAD"/>
    <w:rsid w:val="000F4043"/>
    <w:rsid w:val="000F53B0"/>
    <w:rsid w:val="000F5DEE"/>
    <w:rsid w:val="000F63E6"/>
    <w:rsid w:val="000F69E4"/>
    <w:rsid w:val="000F73CC"/>
    <w:rsid w:val="000F74D6"/>
    <w:rsid w:val="000F79B0"/>
    <w:rsid w:val="0010046A"/>
    <w:rsid w:val="00101288"/>
    <w:rsid w:val="00101EC4"/>
    <w:rsid w:val="001044C1"/>
    <w:rsid w:val="00105327"/>
    <w:rsid w:val="00106CB1"/>
    <w:rsid w:val="001074BA"/>
    <w:rsid w:val="001109CF"/>
    <w:rsid w:val="00111C83"/>
    <w:rsid w:val="00111DDA"/>
    <w:rsid w:val="00112D9E"/>
    <w:rsid w:val="00113AA0"/>
    <w:rsid w:val="001143D5"/>
    <w:rsid w:val="00115A15"/>
    <w:rsid w:val="00116A91"/>
    <w:rsid w:val="0011737A"/>
    <w:rsid w:val="00121596"/>
    <w:rsid w:val="00121F48"/>
    <w:rsid w:val="00122B7A"/>
    <w:rsid w:val="0012426F"/>
    <w:rsid w:val="00126AA1"/>
    <w:rsid w:val="001302DD"/>
    <w:rsid w:val="0013086E"/>
    <w:rsid w:val="00130AA4"/>
    <w:rsid w:val="00130C3B"/>
    <w:rsid w:val="0013159B"/>
    <w:rsid w:val="00131793"/>
    <w:rsid w:val="001332B6"/>
    <w:rsid w:val="0013392E"/>
    <w:rsid w:val="0014039B"/>
    <w:rsid w:val="001404DB"/>
    <w:rsid w:val="001411F9"/>
    <w:rsid w:val="0014214A"/>
    <w:rsid w:val="001432ED"/>
    <w:rsid w:val="00144B89"/>
    <w:rsid w:val="00144F05"/>
    <w:rsid w:val="0014742D"/>
    <w:rsid w:val="00147E35"/>
    <w:rsid w:val="00150125"/>
    <w:rsid w:val="00151A1F"/>
    <w:rsid w:val="00154900"/>
    <w:rsid w:val="00154C24"/>
    <w:rsid w:val="00155B19"/>
    <w:rsid w:val="00156C11"/>
    <w:rsid w:val="00156DC2"/>
    <w:rsid w:val="00161AC9"/>
    <w:rsid w:val="0016249A"/>
    <w:rsid w:val="001625FE"/>
    <w:rsid w:val="00162852"/>
    <w:rsid w:val="00162E64"/>
    <w:rsid w:val="0016554B"/>
    <w:rsid w:val="0016603B"/>
    <w:rsid w:val="001660AE"/>
    <w:rsid w:val="00167510"/>
    <w:rsid w:val="001709E0"/>
    <w:rsid w:val="00171420"/>
    <w:rsid w:val="00171A1B"/>
    <w:rsid w:val="00171BCF"/>
    <w:rsid w:val="00173391"/>
    <w:rsid w:val="00174174"/>
    <w:rsid w:val="001747BE"/>
    <w:rsid w:val="00175BEC"/>
    <w:rsid w:val="001766B6"/>
    <w:rsid w:val="00177AF4"/>
    <w:rsid w:val="00177CA9"/>
    <w:rsid w:val="00177DE6"/>
    <w:rsid w:val="00180357"/>
    <w:rsid w:val="0018042E"/>
    <w:rsid w:val="00181BA8"/>
    <w:rsid w:val="00182811"/>
    <w:rsid w:val="00182CA3"/>
    <w:rsid w:val="001830A2"/>
    <w:rsid w:val="001840E9"/>
    <w:rsid w:val="0018509B"/>
    <w:rsid w:val="001862F6"/>
    <w:rsid w:val="001878C7"/>
    <w:rsid w:val="00190378"/>
    <w:rsid w:val="00190EC2"/>
    <w:rsid w:val="001933BD"/>
    <w:rsid w:val="00193757"/>
    <w:rsid w:val="00193D29"/>
    <w:rsid w:val="001945D9"/>
    <w:rsid w:val="00194665"/>
    <w:rsid w:val="00194A09"/>
    <w:rsid w:val="00194E10"/>
    <w:rsid w:val="00195545"/>
    <w:rsid w:val="00195D7F"/>
    <w:rsid w:val="00196C69"/>
    <w:rsid w:val="00197E90"/>
    <w:rsid w:val="001A10FC"/>
    <w:rsid w:val="001A199E"/>
    <w:rsid w:val="001A203D"/>
    <w:rsid w:val="001A268B"/>
    <w:rsid w:val="001A34EB"/>
    <w:rsid w:val="001A4210"/>
    <w:rsid w:val="001A569E"/>
    <w:rsid w:val="001A58C3"/>
    <w:rsid w:val="001A5B0C"/>
    <w:rsid w:val="001A659D"/>
    <w:rsid w:val="001A6868"/>
    <w:rsid w:val="001A6C9D"/>
    <w:rsid w:val="001A6CBE"/>
    <w:rsid w:val="001A7F57"/>
    <w:rsid w:val="001B14D3"/>
    <w:rsid w:val="001B1884"/>
    <w:rsid w:val="001B197B"/>
    <w:rsid w:val="001B1D41"/>
    <w:rsid w:val="001B1F56"/>
    <w:rsid w:val="001B21A5"/>
    <w:rsid w:val="001B27DD"/>
    <w:rsid w:val="001B302D"/>
    <w:rsid w:val="001B45A2"/>
    <w:rsid w:val="001B493C"/>
    <w:rsid w:val="001B5969"/>
    <w:rsid w:val="001B6701"/>
    <w:rsid w:val="001C0D4F"/>
    <w:rsid w:val="001C1ACF"/>
    <w:rsid w:val="001C1FA9"/>
    <w:rsid w:val="001C202B"/>
    <w:rsid w:val="001C2BA3"/>
    <w:rsid w:val="001C55C5"/>
    <w:rsid w:val="001C59EF"/>
    <w:rsid w:val="001C5D78"/>
    <w:rsid w:val="001D0F14"/>
    <w:rsid w:val="001D1F84"/>
    <w:rsid w:val="001D25E9"/>
    <w:rsid w:val="001D4698"/>
    <w:rsid w:val="001D5A25"/>
    <w:rsid w:val="001D730B"/>
    <w:rsid w:val="001D73F9"/>
    <w:rsid w:val="001D7A82"/>
    <w:rsid w:val="001D7C02"/>
    <w:rsid w:val="001E2F62"/>
    <w:rsid w:val="001E4975"/>
    <w:rsid w:val="001E62CF"/>
    <w:rsid w:val="001E6340"/>
    <w:rsid w:val="001E66A0"/>
    <w:rsid w:val="001E6C34"/>
    <w:rsid w:val="001E710C"/>
    <w:rsid w:val="001E76C5"/>
    <w:rsid w:val="001E775A"/>
    <w:rsid w:val="001E78C5"/>
    <w:rsid w:val="001E7FA4"/>
    <w:rsid w:val="001F17A4"/>
    <w:rsid w:val="001F2015"/>
    <w:rsid w:val="001F26C0"/>
    <w:rsid w:val="001F4B9E"/>
    <w:rsid w:val="001F531B"/>
    <w:rsid w:val="001F61D8"/>
    <w:rsid w:val="001F6862"/>
    <w:rsid w:val="001F70F9"/>
    <w:rsid w:val="001F797A"/>
    <w:rsid w:val="00200EE3"/>
    <w:rsid w:val="00200F37"/>
    <w:rsid w:val="0020167A"/>
    <w:rsid w:val="00202615"/>
    <w:rsid w:val="00203999"/>
    <w:rsid w:val="00203E92"/>
    <w:rsid w:val="00204227"/>
    <w:rsid w:val="00204B60"/>
    <w:rsid w:val="002054AF"/>
    <w:rsid w:val="00205924"/>
    <w:rsid w:val="00206317"/>
    <w:rsid w:val="00206D2E"/>
    <w:rsid w:val="002108B0"/>
    <w:rsid w:val="002110C2"/>
    <w:rsid w:val="00211219"/>
    <w:rsid w:val="002119F2"/>
    <w:rsid w:val="00211FA0"/>
    <w:rsid w:val="0021243D"/>
    <w:rsid w:val="00212854"/>
    <w:rsid w:val="00213F11"/>
    <w:rsid w:val="00214883"/>
    <w:rsid w:val="00215B2C"/>
    <w:rsid w:val="00216916"/>
    <w:rsid w:val="00220501"/>
    <w:rsid w:val="00223425"/>
    <w:rsid w:val="002266D3"/>
    <w:rsid w:val="002304EA"/>
    <w:rsid w:val="00230EE4"/>
    <w:rsid w:val="002317D9"/>
    <w:rsid w:val="00231A36"/>
    <w:rsid w:val="0023291C"/>
    <w:rsid w:val="00232F74"/>
    <w:rsid w:val="00233579"/>
    <w:rsid w:val="00233E83"/>
    <w:rsid w:val="00234755"/>
    <w:rsid w:val="00235B59"/>
    <w:rsid w:val="00235FD4"/>
    <w:rsid w:val="00237F81"/>
    <w:rsid w:val="0024002E"/>
    <w:rsid w:val="0024231B"/>
    <w:rsid w:val="00242981"/>
    <w:rsid w:val="00242E2E"/>
    <w:rsid w:val="00244315"/>
    <w:rsid w:val="00244385"/>
    <w:rsid w:val="00244882"/>
    <w:rsid w:val="00244970"/>
    <w:rsid w:val="00244DDA"/>
    <w:rsid w:val="00245A90"/>
    <w:rsid w:val="0024634C"/>
    <w:rsid w:val="00246C0C"/>
    <w:rsid w:val="00250DF5"/>
    <w:rsid w:val="00250FFB"/>
    <w:rsid w:val="00251F69"/>
    <w:rsid w:val="00252323"/>
    <w:rsid w:val="002557A7"/>
    <w:rsid w:val="0025588C"/>
    <w:rsid w:val="002559C9"/>
    <w:rsid w:val="002562E9"/>
    <w:rsid w:val="002574DE"/>
    <w:rsid w:val="00260FA3"/>
    <w:rsid w:val="002628F8"/>
    <w:rsid w:val="002641F0"/>
    <w:rsid w:val="00264BEC"/>
    <w:rsid w:val="00265272"/>
    <w:rsid w:val="00267BE8"/>
    <w:rsid w:val="00271EF3"/>
    <w:rsid w:val="00271F6B"/>
    <w:rsid w:val="002721F9"/>
    <w:rsid w:val="002744AC"/>
    <w:rsid w:val="002747F2"/>
    <w:rsid w:val="00274926"/>
    <w:rsid w:val="002755B4"/>
    <w:rsid w:val="00275AF5"/>
    <w:rsid w:val="00276227"/>
    <w:rsid w:val="00276C21"/>
    <w:rsid w:val="00277532"/>
    <w:rsid w:val="00280ABD"/>
    <w:rsid w:val="0028177B"/>
    <w:rsid w:val="0028194F"/>
    <w:rsid w:val="002831FE"/>
    <w:rsid w:val="00284096"/>
    <w:rsid w:val="00284E62"/>
    <w:rsid w:val="00285CB4"/>
    <w:rsid w:val="002868E6"/>
    <w:rsid w:val="00286C6A"/>
    <w:rsid w:val="0028703E"/>
    <w:rsid w:val="00287106"/>
    <w:rsid w:val="002871D2"/>
    <w:rsid w:val="0029179B"/>
    <w:rsid w:val="002926EB"/>
    <w:rsid w:val="002934C4"/>
    <w:rsid w:val="00293B81"/>
    <w:rsid w:val="00294FC2"/>
    <w:rsid w:val="00295A05"/>
    <w:rsid w:val="00295B33"/>
    <w:rsid w:val="00297014"/>
    <w:rsid w:val="002972A2"/>
    <w:rsid w:val="002973C2"/>
    <w:rsid w:val="002976C6"/>
    <w:rsid w:val="00297ECC"/>
    <w:rsid w:val="002A21B5"/>
    <w:rsid w:val="002A2F3B"/>
    <w:rsid w:val="002A3C7C"/>
    <w:rsid w:val="002A42BE"/>
    <w:rsid w:val="002A45DB"/>
    <w:rsid w:val="002A5119"/>
    <w:rsid w:val="002A654B"/>
    <w:rsid w:val="002A6591"/>
    <w:rsid w:val="002A6B28"/>
    <w:rsid w:val="002A6BB3"/>
    <w:rsid w:val="002B0244"/>
    <w:rsid w:val="002B0560"/>
    <w:rsid w:val="002B0F19"/>
    <w:rsid w:val="002B0F51"/>
    <w:rsid w:val="002B1700"/>
    <w:rsid w:val="002B4DF5"/>
    <w:rsid w:val="002B4E50"/>
    <w:rsid w:val="002B528C"/>
    <w:rsid w:val="002B5C9C"/>
    <w:rsid w:val="002B78C6"/>
    <w:rsid w:val="002B7C91"/>
    <w:rsid w:val="002C10DB"/>
    <w:rsid w:val="002C234C"/>
    <w:rsid w:val="002C2F2F"/>
    <w:rsid w:val="002C4EAA"/>
    <w:rsid w:val="002C6AAD"/>
    <w:rsid w:val="002C79BA"/>
    <w:rsid w:val="002C7B0B"/>
    <w:rsid w:val="002D17CE"/>
    <w:rsid w:val="002D3F72"/>
    <w:rsid w:val="002D52F8"/>
    <w:rsid w:val="002D5EC6"/>
    <w:rsid w:val="002D697E"/>
    <w:rsid w:val="002D6F67"/>
    <w:rsid w:val="002D7EC8"/>
    <w:rsid w:val="002E0025"/>
    <w:rsid w:val="002E0F10"/>
    <w:rsid w:val="002E1477"/>
    <w:rsid w:val="002E1D3F"/>
    <w:rsid w:val="002E1DF3"/>
    <w:rsid w:val="002E1EF2"/>
    <w:rsid w:val="002E3782"/>
    <w:rsid w:val="002E4064"/>
    <w:rsid w:val="002E4885"/>
    <w:rsid w:val="002E5638"/>
    <w:rsid w:val="002E697A"/>
    <w:rsid w:val="002E6C57"/>
    <w:rsid w:val="002E7B4C"/>
    <w:rsid w:val="002F1AE7"/>
    <w:rsid w:val="002F2183"/>
    <w:rsid w:val="002F366B"/>
    <w:rsid w:val="002F39C7"/>
    <w:rsid w:val="002F4E99"/>
    <w:rsid w:val="002F5894"/>
    <w:rsid w:val="002F6464"/>
    <w:rsid w:val="002F7264"/>
    <w:rsid w:val="0030037E"/>
    <w:rsid w:val="003006CA"/>
    <w:rsid w:val="0030074C"/>
    <w:rsid w:val="0030141B"/>
    <w:rsid w:val="003014CD"/>
    <w:rsid w:val="0030174E"/>
    <w:rsid w:val="00303FF9"/>
    <w:rsid w:val="00305314"/>
    <w:rsid w:val="00305692"/>
    <w:rsid w:val="00305992"/>
    <w:rsid w:val="0031072F"/>
    <w:rsid w:val="0031126B"/>
    <w:rsid w:val="0031275E"/>
    <w:rsid w:val="00312BDA"/>
    <w:rsid w:val="003133C6"/>
    <w:rsid w:val="00314322"/>
    <w:rsid w:val="00316BE1"/>
    <w:rsid w:val="00316D8E"/>
    <w:rsid w:val="00320795"/>
    <w:rsid w:val="00320B9E"/>
    <w:rsid w:val="00320E76"/>
    <w:rsid w:val="0032113F"/>
    <w:rsid w:val="00326E99"/>
    <w:rsid w:val="00327041"/>
    <w:rsid w:val="003271E9"/>
    <w:rsid w:val="00333D42"/>
    <w:rsid w:val="003349D8"/>
    <w:rsid w:val="00334E4B"/>
    <w:rsid w:val="00335A72"/>
    <w:rsid w:val="00335A7F"/>
    <w:rsid w:val="00336627"/>
    <w:rsid w:val="00336F0C"/>
    <w:rsid w:val="003371CA"/>
    <w:rsid w:val="0034037D"/>
    <w:rsid w:val="0034130E"/>
    <w:rsid w:val="00342401"/>
    <w:rsid w:val="0034338C"/>
    <w:rsid w:val="00343B09"/>
    <w:rsid w:val="0034598E"/>
    <w:rsid w:val="003459D6"/>
    <w:rsid w:val="00345A42"/>
    <w:rsid w:val="0034608A"/>
    <w:rsid w:val="003469A5"/>
    <w:rsid w:val="003475E5"/>
    <w:rsid w:val="00347B5B"/>
    <w:rsid w:val="003510B6"/>
    <w:rsid w:val="003510DA"/>
    <w:rsid w:val="00351938"/>
    <w:rsid w:val="00352318"/>
    <w:rsid w:val="00352DB7"/>
    <w:rsid w:val="00353857"/>
    <w:rsid w:val="00353D66"/>
    <w:rsid w:val="003540C8"/>
    <w:rsid w:val="00355C73"/>
    <w:rsid w:val="003619CA"/>
    <w:rsid w:val="003622EC"/>
    <w:rsid w:val="0036373B"/>
    <w:rsid w:val="00363814"/>
    <w:rsid w:val="0036407B"/>
    <w:rsid w:val="00364ACF"/>
    <w:rsid w:val="00364ECF"/>
    <w:rsid w:val="003658AB"/>
    <w:rsid w:val="003662FD"/>
    <w:rsid w:val="0036715C"/>
    <w:rsid w:val="00367A7F"/>
    <w:rsid w:val="0037157C"/>
    <w:rsid w:val="00371DBE"/>
    <w:rsid w:val="0037316D"/>
    <w:rsid w:val="00374DB6"/>
    <w:rsid w:val="0037590B"/>
    <w:rsid w:val="003777F3"/>
    <w:rsid w:val="00380E5A"/>
    <w:rsid w:val="00381715"/>
    <w:rsid w:val="00381F61"/>
    <w:rsid w:val="003831EE"/>
    <w:rsid w:val="003833AA"/>
    <w:rsid w:val="00385103"/>
    <w:rsid w:val="00386772"/>
    <w:rsid w:val="00390D8C"/>
    <w:rsid w:val="00391037"/>
    <w:rsid w:val="00391730"/>
    <w:rsid w:val="00392E47"/>
    <w:rsid w:val="00394485"/>
    <w:rsid w:val="00394B8A"/>
    <w:rsid w:val="003959EA"/>
    <w:rsid w:val="0039647A"/>
    <w:rsid w:val="00397291"/>
    <w:rsid w:val="003975B5"/>
    <w:rsid w:val="00397A9B"/>
    <w:rsid w:val="003A0C3F"/>
    <w:rsid w:val="003A12C0"/>
    <w:rsid w:val="003A163E"/>
    <w:rsid w:val="003A1D8E"/>
    <w:rsid w:val="003A2387"/>
    <w:rsid w:val="003A299D"/>
    <w:rsid w:val="003A3EA7"/>
    <w:rsid w:val="003A4B07"/>
    <w:rsid w:val="003A5495"/>
    <w:rsid w:val="003A6134"/>
    <w:rsid w:val="003A6731"/>
    <w:rsid w:val="003A6782"/>
    <w:rsid w:val="003A6A96"/>
    <w:rsid w:val="003B00B9"/>
    <w:rsid w:val="003B0D40"/>
    <w:rsid w:val="003B22B9"/>
    <w:rsid w:val="003B2A16"/>
    <w:rsid w:val="003B36F6"/>
    <w:rsid w:val="003B39C8"/>
    <w:rsid w:val="003B4395"/>
    <w:rsid w:val="003B45B5"/>
    <w:rsid w:val="003B4A2B"/>
    <w:rsid w:val="003B4CAE"/>
    <w:rsid w:val="003B6721"/>
    <w:rsid w:val="003C13AD"/>
    <w:rsid w:val="003C2392"/>
    <w:rsid w:val="003C504B"/>
    <w:rsid w:val="003C57BA"/>
    <w:rsid w:val="003C61C9"/>
    <w:rsid w:val="003C6EEF"/>
    <w:rsid w:val="003D0961"/>
    <w:rsid w:val="003D0A7A"/>
    <w:rsid w:val="003D1711"/>
    <w:rsid w:val="003D22D7"/>
    <w:rsid w:val="003D3779"/>
    <w:rsid w:val="003D3A81"/>
    <w:rsid w:val="003D4343"/>
    <w:rsid w:val="003D58A8"/>
    <w:rsid w:val="003D5A1E"/>
    <w:rsid w:val="003D6629"/>
    <w:rsid w:val="003D6634"/>
    <w:rsid w:val="003E11F0"/>
    <w:rsid w:val="003E189B"/>
    <w:rsid w:val="003E3B6E"/>
    <w:rsid w:val="003E4084"/>
    <w:rsid w:val="003E53B8"/>
    <w:rsid w:val="003E75E3"/>
    <w:rsid w:val="003E75E7"/>
    <w:rsid w:val="003E76FC"/>
    <w:rsid w:val="003F043E"/>
    <w:rsid w:val="003F0E56"/>
    <w:rsid w:val="003F0EDC"/>
    <w:rsid w:val="003F234F"/>
    <w:rsid w:val="003F3114"/>
    <w:rsid w:val="003F3C3F"/>
    <w:rsid w:val="003F4309"/>
    <w:rsid w:val="003F5851"/>
    <w:rsid w:val="003F5A09"/>
    <w:rsid w:val="003F6157"/>
    <w:rsid w:val="003F61DE"/>
    <w:rsid w:val="003F634B"/>
    <w:rsid w:val="004017DA"/>
    <w:rsid w:val="00402E0F"/>
    <w:rsid w:val="0040363E"/>
    <w:rsid w:val="00404BD5"/>
    <w:rsid w:val="00404C29"/>
    <w:rsid w:val="00404E50"/>
    <w:rsid w:val="00406A2C"/>
    <w:rsid w:val="00410B43"/>
    <w:rsid w:val="00410B7B"/>
    <w:rsid w:val="00410C9D"/>
    <w:rsid w:val="00411750"/>
    <w:rsid w:val="004125DA"/>
    <w:rsid w:val="00412D95"/>
    <w:rsid w:val="00412E0E"/>
    <w:rsid w:val="00413B83"/>
    <w:rsid w:val="00413FB9"/>
    <w:rsid w:val="0041408D"/>
    <w:rsid w:val="00414702"/>
    <w:rsid w:val="00416A59"/>
    <w:rsid w:val="0041725B"/>
    <w:rsid w:val="00417A35"/>
    <w:rsid w:val="00417C58"/>
    <w:rsid w:val="00417DAF"/>
    <w:rsid w:val="004201E3"/>
    <w:rsid w:val="00421C74"/>
    <w:rsid w:val="00421E27"/>
    <w:rsid w:val="00423EBE"/>
    <w:rsid w:val="004246DA"/>
    <w:rsid w:val="0042552C"/>
    <w:rsid w:val="00425662"/>
    <w:rsid w:val="00425B14"/>
    <w:rsid w:val="00426042"/>
    <w:rsid w:val="00426845"/>
    <w:rsid w:val="004273D3"/>
    <w:rsid w:val="004308A9"/>
    <w:rsid w:val="00430B32"/>
    <w:rsid w:val="00430FE0"/>
    <w:rsid w:val="00431B1A"/>
    <w:rsid w:val="004321A8"/>
    <w:rsid w:val="00435892"/>
    <w:rsid w:val="00435BDE"/>
    <w:rsid w:val="00437ACD"/>
    <w:rsid w:val="004400C3"/>
    <w:rsid w:val="00440722"/>
    <w:rsid w:val="00440B02"/>
    <w:rsid w:val="004414E5"/>
    <w:rsid w:val="004420B5"/>
    <w:rsid w:val="00442D12"/>
    <w:rsid w:val="0044371C"/>
    <w:rsid w:val="004437EC"/>
    <w:rsid w:val="004442BD"/>
    <w:rsid w:val="0044471A"/>
    <w:rsid w:val="0044583D"/>
    <w:rsid w:val="00445E90"/>
    <w:rsid w:val="004460FD"/>
    <w:rsid w:val="00446412"/>
    <w:rsid w:val="00446BAC"/>
    <w:rsid w:val="0045033D"/>
    <w:rsid w:val="00451551"/>
    <w:rsid w:val="00452737"/>
    <w:rsid w:val="00452A82"/>
    <w:rsid w:val="00452E16"/>
    <w:rsid w:val="00453D01"/>
    <w:rsid w:val="00455CA2"/>
    <w:rsid w:val="0045653A"/>
    <w:rsid w:val="004565B8"/>
    <w:rsid w:val="004573FA"/>
    <w:rsid w:val="00457BC3"/>
    <w:rsid w:val="00460A75"/>
    <w:rsid w:val="00460D5F"/>
    <w:rsid w:val="0046205B"/>
    <w:rsid w:val="00462B60"/>
    <w:rsid w:val="00463122"/>
    <w:rsid w:val="00463129"/>
    <w:rsid w:val="0046318A"/>
    <w:rsid w:val="004637DB"/>
    <w:rsid w:val="00464353"/>
    <w:rsid w:val="00465775"/>
    <w:rsid w:val="00465802"/>
    <w:rsid w:val="00465F8F"/>
    <w:rsid w:val="00467A9B"/>
    <w:rsid w:val="00471202"/>
    <w:rsid w:val="0047175C"/>
    <w:rsid w:val="00472634"/>
    <w:rsid w:val="00472B33"/>
    <w:rsid w:val="00472DFB"/>
    <w:rsid w:val="00473380"/>
    <w:rsid w:val="0047705A"/>
    <w:rsid w:val="00477210"/>
    <w:rsid w:val="00481369"/>
    <w:rsid w:val="00482206"/>
    <w:rsid w:val="00483972"/>
    <w:rsid w:val="004846BD"/>
    <w:rsid w:val="00484E7C"/>
    <w:rsid w:val="0048564C"/>
    <w:rsid w:val="00485D8C"/>
    <w:rsid w:val="0048606D"/>
    <w:rsid w:val="00486914"/>
    <w:rsid w:val="004869BC"/>
    <w:rsid w:val="004904B0"/>
    <w:rsid w:val="004909A4"/>
    <w:rsid w:val="00490A95"/>
    <w:rsid w:val="00490AD2"/>
    <w:rsid w:val="00490F40"/>
    <w:rsid w:val="0049230C"/>
    <w:rsid w:val="00493471"/>
    <w:rsid w:val="00493511"/>
    <w:rsid w:val="00493B59"/>
    <w:rsid w:val="00493C81"/>
    <w:rsid w:val="0049468D"/>
    <w:rsid w:val="00496B86"/>
    <w:rsid w:val="00496BE2"/>
    <w:rsid w:val="00496EA5"/>
    <w:rsid w:val="004A0DE0"/>
    <w:rsid w:val="004A1248"/>
    <w:rsid w:val="004A1507"/>
    <w:rsid w:val="004A17FC"/>
    <w:rsid w:val="004A272C"/>
    <w:rsid w:val="004A2A85"/>
    <w:rsid w:val="004A3B24"/>
    <w:rsid w:val="004A6514"/>
    <w:rsid w:val="004A7A0D"/>
    <w:rsid w:val="004B1141"/>
    <w:rsid w:val="004B18C5"/>
    <w:rsid w:val="004B1B71"/>
    <w:rsid w:val="004B1EA6"/>
    <w:rsid w:val="004B2331"/>
    <w:rsid w:val="004B3A1B"/>
    <w:rsid w:val="004B58FA"/>
    <w:rsid w:val="004B6081"/>
    <w:rsid w:val="004B6BE1"/>
    <w:rsid w:val="004B6D51"/>
    <w:rsid w:val="004C004C"/>
    <w:rsid w:val="004C00D9"/>
    <w:rsid w:val="004C010F"/>
    <w:rsid w:val="004C01AB"/>
    <w:rsid w:val="004C030E"/>
    <w:rsid w:val="004C239A"/>
    <w:rsid w:val="004C2C5E"/>
    <w:rsid w:val="004C3411"/>
    <w:rsid w:val="004C3F76"/>
    <w:rsid w:val="004C4888"/>
    <w:rsid w:val="004C509D"/>
    <w:rsid w:val="004C55DF"/>
    <w:rsid w:val="004C6FDC"/>
    <w:rsid w:val="004D0ABA"/>
    <w:rsid w:val="004D0EE3"/>
    <w:rsid w:val="004D2C94"/>
    <w:rsid w:val="004D3464"/>
    <w:rsid w:val="004D3489"/>
    <w:rsid w:val="004D44BD"/>
    <w:rsid w:val="004D48E9"/>
    <w:rsid w:val="004D4C95"/>
    <w:rsid w:val="004D68D8"/>
    <w:rsid w:val="004D6ADB"/>
    <w:rsid w:val="004D725B"/>
    <w:rsid w:val="004D7E30"/>
    <w:rsid w:val="004E2E48"/>
    <w:rsid w:val="004E458C"/>
    <w:rsid w:val="004E4EAF"/>
    <w:rsid w:val="004E5601"/>
    <w:rsid w:val="004E62BB"/>
    <w:rsid w:val="004E70FA"/>
    <w:rsid w:val="004E7167"/>
    <w:rsid w:val="004F4075"/>
    <w:rsid w:val="004F4948"/>
    <w:rsid w:val="004F4DF5"/>
    <w:rsid w:val="004F4EFB"/>
    <w:rsid w:val="004F5A0A"/>
    <w:rsid w:val="004F642A"/>
    <w:rsid w:val="004F6FBC"/>
    <w:rsid w:val="004F77A8"/>
    <w:rsid w:val="00500E7C"/>
    <w:rsid w:val="00501C2F"/>
    <w:rsid w:val="00502098"/>
    <w:rsid w:val="00502535"/>
    <w:rsid w:val="0050354F"/>
    <w:rsid w:val="00504A68"/>
    <w:rsid w:val="00505EF1"/>
    <w:rsid w:val="00506349"/>
    <w:rsid w:val="005065E5"/>
    <w:rsid w:val="00510486"/>
    <w:rsid w:val="00510772"/>
    <w:rsid w:val="005112EC"/>
    <w:rsid w:val="005116AA"/>
    <w:rsid w:val="00511872"/>
    <w:rsid w:val="00511CC5"/>
    <w:rsid w:val="005120E3"/>
    <w:rsid w:val="005130B8"/>
    <w:rsid w:val="00513872"/>
    <w:rsid w:val="0051445B"/>
    <w:rsid w:val="00515227"/>
    <w:rsid w:val="00515E2C"/>
    <w:rsid w:val="005163A7"/>
    <w:rsid w:val="0051737E"/>
    <w:rsid w:val="00517C9C"/>
    <w:rsid w:val="00520463"/>
    <w:rsid w:val="00521223"/>
    <w:rsid w:val="005215BD"/>
    <w:rsid w:val="0052188D"/>
    <w:rsid w:val="00521ECE"/>
    <w:rsid w:val="005227AE"/>
    <w:rsid w:val="0052281E"/>
    <w:rsid w:val="00522E44"/>
    <w:rsid w:val="00525231"/>
    <w:rsid w:val="00525911"/>
    <w:rsid w:val="00525A24"/>
    <w:rsid w:val="00526633"/>
    <w:rsid w:val="00526AF0"/>
    <w:rsid w:val="00526F51"/>
    <w:rsid w:val="00527EBB"/>
    <w:rsid w:val="00531AB9"/>
    <w:rsid w:val="00531EC9"/>
    <w:rsid w:val="005321EB"/>
    <w:rsid w:val="0053315D"/>
    <w:rsid w:val="00533DFD"/>
    <w:rsid w:val="00535613"/>
    <w:rsid w:val="00535D5C"/>
    <w:rsid w:val="00535F29"/>
    <w:rsid w:val="00536E23"/>
    <w:rsid w:val="005417C6"/>
    <w:rsid w:val="00541D88"/>
    <w:rsid w:val="00543010"/>
    <w:rsid w:val="005433D9"/>
    <w:rsid w:val="00543DF5"/>
    <w:rsid w:val="00544E1C"/>
    <w:rsid w:val="005467A6"/>
    <w:rsid w:val="00547064"/>
    <w:rsid w:val="00547B00"/>
    <w:rsid w:val="0055051D"/>
    <w:rsid w:val="00550DED"/>
    <w:rsid w:val="00551353"/>
    <w:rsid w:val="00551661"/>
    <w:rsid w:val="005519F3"/>
    <w:rsid w:val="00551D7F"/>
    <w:rsid w:val="00553270"/>
    <w:rsid w:val="00553EAF"/>
    <w:rsid w:val="00554310"/>
    <w:rsid w:val="005552F3"/>
    <w:rsid w:val="005558A8"/>
    <w:rsid w:val="005560B8"/>
    <w:rsid w:val="00556EA1"/>
    <w:rsid w:val="00557F55"/>
    <w:rsid w:val="00560310"/>
    <w:rsid w:val="00561D07"/>
    <w:rsid w:val="00561F8F"/>
    <w:rsid w:val="00562AC1"/>
    <w:rsid w:val="005636EB"/>
    <w:rsid w:val="00563865"/>
    <w:rsid w:val="00563E54"/>
    <w:rsid w:val="0056483E"/>
    <w:rsid w:val="0056560A"/>
    <w:rsid w:val="005664BF"/>
    <w:rsid w:val="00566573"/>
    <w:rsid w:val="005667C9"/>
    <w:rsid w:val="00566F11"/>
    <w:rsid w:val="00567BE9"/>
    <w:rsid w:val="00567F1F"/>
    <w:rsid w:val="00570277"/>
    <w:rsid w:val="0057037F"/>
    <w:rsid w:val="005707BF"/>
    <w:rsid w:val="005716D0"/>
    <w:rsid w:val="00571B77"/>
    <w:rsid w:val="00571FEA"/>
    <w:rsid w:val="00573735"/>
    <w:rsid w:val="00573BCF"/>
    <w:rsid w:val="00573BE5"/>
    <w:rsid w:val="00576F71"/>
    <w:rsid w:val="005777A6"/>
    <w:rsid w:val="00582333"/>
    <w:rsid w:val="00583598"/>
    <w:rsid w:val="00584C9A"/>
    <w:rsid w:val="00584FA7"/>
    <w:rsid w:val="00585F5C"/>
    <w:rsid w:val="005867E4"/>
    <w:rsid w:val="00587823"/>
    <w:rsid w:val="00590076"/>
    <w:rsid w:val="00590CC1"/>
    <w:rsid w:val="00591DF7"/>
    <w:rsid w:val="005938D1"/>
    <w:rsid w:val="005939D3"/>
    <w:rsid w:val="0059417F"/>
    <w:rsid w:val="005948B4"/>
    <w:rsid w:val="00594B0A"/>
    <w:rsid w:val="00595D14"/>
    <w:rsid w:val="00595D8A"/>
    <w:rsid w:val="0059698C"/>
    <w:rsid w:val="00596C43"/>
    <w:rsid w:val="005974BB"/>
    <w:rsid w:val="00597D25"/>
    <w:rsid w:val="00597F25"/>
    <w:rsid w:val="005A05FF"/>
    <w:rsid w:val="005A093C"/>
    <w:rsid w:val="005A16FF"/>
    <w:rsid w:val="005A2B3E"/>
    <w:rsid w:val="005A323B"/>
    <w:rsid w:val="005A78E6"/>
    <w:rsid w:val="005A7E50"/>
    <w:rsid w:val="005B0BCD"/>
    <w:rsid w:val="005B2B80"/>
    <w:rsid w:val="005B3397"/>
    <w:rsid w:val="005B440E"/>
    <w:rsid w:val="005B4ED8"/>
    <w:rsid w:val="005B6149"/>
    <w:rsid w:val="005B6CCE"/>
    <w:rsid w:val="005B74D1"/>
    <w:rsid w:val="005B7717"/>
    <w:rsid w:val="005B7A20"/>
    <w:rsid w:val="005C08F4"/>
    <w:rsid w:val="005C1442"/>
    <w:rsid w:val="005C1FC5"/>
    <w:rsid w:val="005C20A0"/>
    <w:rsid w:val="005C22D4"/>
    <w:rsid w:val="005C25B0"/>
    <w:rsid w:val="005C35BA"/>
    <w:rsid w:val="005C36B5"/>
    <w:rsid w:val="005C5A9F"/>
    <w:rsid w:val="005C5C77"/>
    <w:rsid w:val="005C5E7D"/>
    <w:rsid w:val="005C6256"/>
    <w:rsid w:val="005C64AA"/>
    <w:rsid w:val="005C6AF5"/>
    <w:rsid w:val="005C6C31"/>
    <w:rsid w:val="005C6E7F"/>
    <w:rsid w:val="005D005E"/>
    <w:rsid w:val="005D04D3"/>
    <w:rsid w:val="005D0C4B"/>
    <w:rsid w:val="005D0E2D"/>
    <w:rsid w:val="005D27FA"/>
    <w:rsid w:val="005D43E5"/>
    <w:rsid w:val="005D4B21"/>
    <w:rsid w:val="005D543D"/>
    <w:rsid w:val="005D56CD"/>
    <w:rsid w:val="005D7F27"/>
    <w:rsid w:val="005E0F5D"/>
    <w:rsid w:val="005E1050"/>
    <w:rsid w:val="005E29BB"/>
    <w:rsid w:val="005E2E0B"/>
    <w:rsid w:val="005E32F0"/>
    <w:rsid w:val="005E375E"/>
    <w:rsid w:val="005E4ACD"/>
    <w:rsid w:val="005E4B85"/>
    <w:rsid w:val="005E4DFF"/>
    <w:rsid w:val="005E5D82"/>
    <w:rsid w:val="005F0383"/>
    <w:rsid w:val="005F0DD8"/>
    <w:rsid w:val="005F2999"/>
    <w:rsid w:val="005F3785"/>
    <w:rsid w:val="005F3F4E"/>
    <w:rsid w:val="005F405B"/>
    <w:rsid w:val="005F4EC5"/>
    <w:rsid w:val="005F5854"/>
    <w:rsid w:val="005F6880"/>
    <w:rsid w:val="005F6A22"/>
    <w:rsid w:val="005F6D2E"/>
    <w:rsid w:val="00600516"/>
    <w:rsid w:val="006012AF"/>
    <w:rsid w:val="0060214D"/>
    <w:rsid w:val="00602DA8"/>
    <w:rsid w:val="00603614"/>
    <w:rsid w:val="00604910"/>
    <w:rsid w:val="00606698"/>
    <w:rsid w:val="00607841"/>
    <w:rsid w:val="00610481"/>
    <w:rsid w:val="006106C4"/>
    <w:rsid w:val="006117A7"/>
    <w:rsid w:val="0061225F"/>
    <w:rsid w:val="00614027"/>
    <w:rsid w:val="0061408E"/>
    <w:rsid w:val="0061522D"/>
    <w:rsid w:val="00615828"/>
    <w:rsid w:val="0061595A"/>
    <w:rsid w:val="0061630F"/>
    <w:rsid w:val="0061631A"/>
    <w:rsid w:val="00616F6B"/>
    <w:rsid w:val="0061788E"/>
    <w:rsid w:val="00617943"/>
    <w:rsid w:val="00621192"/>
    <w:rsid w:val="0062274D"/>
    <w:rsid w:val="00622999"/>
    <w:rsid w:val="00622B75"/>
    <w:rsid w:val="00622FC2"/>
    <w:rsid w:val="00623AF0"/>
    <w:rsid w:val="00625C9F"/>
    <w:rsid w:val="00631D0B"/>
    <w:rsid w:val="0063362C"/>
    <w:rsid w:val="00633DD0"/>
    <w:rsid w:val="00634ED6"/>
    <w:rsid w:val="006351C2"/>
    <w:rsid w:val="00635216"/>
    <w:rsid w:val="0063549C"/>
    <w:rsid w:val="006403F2"/>
    <w:rsid w:val="00640DBF"/>
    <w:rsid w:val="006424CA"/>
    <w:rsid w:val="0064285B"/>
    <w:rsid w:val="00642A8C"/>
    <w:rsid w:val="0064378A"/>
    <w:rsid w:val="006452E4"/>
    <w:rsid w:val="00645AFF"/>
    <w:rsid w:val="006469EA"/>
    <w:rsid w:val="006476E0"/>
    <w:rsid w:val="00647CF9"/>
    <w:rsid w:val="00647F82"/>
    <w:rsid w:val="0065223B"/>
    <w:rsid w:val="00652A26"/>
    <w:rsid w:val="00656001"/>
    <w:rsid w:val="00660184"/>
    <w:rsid w:val="00661BC9"/>
    <w:rsid w:val="00661D8F"/>
    <w:rsid w:val="006628CC"/>
    <w:rsid w:val="00662C23"/>
    <w:rsid w:val="006637B0"/>
    <w:rsid w:val="006639BA"/>
    <w:rsid w:val="00666DB5"/>
    <w:rsid w:val="0067037E"/>
    <w:rsid w:val="00670F4B"/>
    <w:rsid w:val="00671BE9"/>
    <w:rsid w:val="0067223F"/>
    <w:rsid w:val="006723DD"/>
    <w:rsid w:val="00672901"/>
    <w:rsid w:val="00673015"/>
    <w:rsid w:val="00673099"/>
    <w:rsid w:val="0067342E"/>
    <w:rsid w:val="006746A2"/>
    <w:rsid w:val="006746EB"/>
    <w:rsid w:val="006748CA"/>
    <w:rsid w:val="00675503"/>
    <w:rsid w:val="006759FB"/>
    <w:rsid w:val="00675B04"/>
    <w:rsid w:val="00676A97"/>
    <w:rsid w:val="006775B1"/>
    <w:rsid w:val="00677BAD"/>
    <w:rsid w:val="006800FE"/>
    <w:rsid w:val="00680460"/>
    <w:rsid w:val="006808FC"/>
    <w:rsid w:val="006822FF"/>
    <w:rsid w:val="006826D9"/>
    <w:rsid w:val="00683DB7"/>
    <w:rsid w:val="006856F8"/>
    <w:rsid w:val="00685759"/>
    <w:rsid w:val="00686605"/>
    <w:rsid w:val="00693CCB"/>
    <w:rsid w:val="0069531C"/>
    <w:rsid w:val="00696001"/>
    <w:rsid w:val="0069672E"/>
    <w:rsid w:val="00697C42"/>
    <w:rsid w:val="006A142D"/>
    <w:rsid w:val="006A1825"/>
    <w:rsid w:val="006A207C"/>
    <w:rsid w:val="006A20E2"/>
    <w:rsid w:val="006A3605"/>
    <w:rsid w:val="006A369F"/>
    <w:rsid w:val="006A4528"/>
    <w:rsid w:val="006A65A6"/>
    <w:rsid w:val="006A79A4"/>
    <w:rsid w:val="006A7A5E"/>
    <w:rsid w:val="006A7DB9"/>
    <w:rsid w:val="006A7F42"/>
    <w:rsid w:val="006B0603"/>
    <w:rsid w:val="006B0607"/>
    <w:rsid w:val="006B13BD"/>
    <w:rsid w:val="006B1583"/>
    <w:rsid w:val="006B1772"/>
    <w:rsid w:val="006B252A"/>
    <w:rsid w:val="006B3D61"/>
    <w:rsid w:val="006B4801"/>
    <w:rsid w:val="006B4C97"/>
    <w:rsid w:val="006B547B"/>
    <w:rsid w:val="006B5D45"/>
    <w:rsid w:val="006B7218"/>
    <w:rsid w:val="006B74B0"/>
    <w:rsid w:val="006B7ADC"/>
    <w:rsid w:val="006C0803"/>
    <w:rsid w:val="006C2767"/>
    <w:rsid w:val="006C2C43"/>
    <w:rsid w:val="006C32AB"/>
    <w:rsid w:val="006C3B73"/>
    <w:rsid w:val="006C3BF6"/>
    <w:rsid w:val="006C4D7A"/>
    <w:rsid w:val="006C606F"/>
    <w:rsid w:val="006C7024"/>
    <w:rsid w:val="006C799C"/>
    <w:rsid w:val="006D0274"/>
    <w:rsid w:val="006D2614"/>
    <w:rsid w:val="006D32E4"/>
    <w:rsid w:val="006D456D"/>
    <w:rsid w:val="006D47DE"/>
    <w:rsid w:val="006D4E32"/>
    <w:rsid w:val="006D6659"/>
    <w:rsid w:val="006D71D9"/>
    <w:rsid w:val="006E0EB5"/>
    <w:rsid w:val="006E0F55"/>
    <w:rsid w:val="006E1697"/>
    <w:rsid w:val="006E1ED6"/>
    <w:rsid w:val="006E2330"/>
    <w:rsid w:val="006E2453"/>
    <w:rsid w:val="006E2E1E"/>
    <w:rsid w:val="006E35A7"/>
    <w:rsid w:val="006E55D9"/>
    <w:rsid w:val="006E62E3"/>
    <w:rsid w:val="006E7262"/>
    <w:rsid w:val="006F26D2"/>
    <w:rsid w:val="006F33B4"/>
    <w:rsid w:val="006F344D"/>
    <w:rsid w:val="006F34BF"/>
    <w:rsid w:val="006F49BA"/>
    <w:rsid w:val="006F4B64"/>
    <w:rsid w:val="006F4FB9"/>
    <w:rsid w:val="006F5499"/>
    <w:rsid w:val="006F6BA5"/>
    <w:rsid w:val="006F6C51"/>
    <w:rsid w:val="00701102"/>
    <w:rsid w:val="00702AE8"/>
    <w:rsid w:val="00702FD8"/>
    <w:rsid w:val="00704909"/>
    <w:rsid w:val="00704CE8"/>
    <w:rsid w:val="00705177"/>
    <w:rsid w:val="00705EB4"/>
    <w:rsid w:val="007064F1"/>
    <w:rsid w:val="00707959"/>
    <w:rsid w:val="00710099"/>
    <w:rsid w:val="00710F31"/>
    <w:rsid w:val="00711F7D"/>
    <w:rsid w:val="00712F54"/>
    <w:rsid w:val="007143E1"/>
    <w:rsid w:val="0071598F"/>
    <w:rsid w:val="0071626B"/>
    <w:rsid w:val="00716750"/>
    <w:rsid w:val="0071740B"/>
    <w:rsid w:val="00720B44"/>
    <w:rsid w:val="007211E0"/>
    <w:rsid w:val="007239EF"/>
    <w:rsid w:val="00724683"/>
    <w:rsid w:val="00726915"/>
    <w:rsid w:val="00730D30"/>
    <w:rsid w:val="00730D4D"/>
    <w:rsid w:val="00732C21"/>
    <w:rsid w:val="007333CD"/>
    <w:rsid w:val="00733767"/>
    <w:rsid w:val="00733AA7"/>
    <w:rsid w:val="00733D03"/>
    <w:rsid w:val="007345CD"/>
    <w:rsid w:val="00734DF0"/>
    <w:rsid w:val="00734F06"/>
    <w:rsid w:val="0073522B"/>
    <w:rsid w:val="007400D7"/>
    <w:rsid w:val="00740116"/>
    <w:rsid w:val="007408AB"/>
    <w:rsid w:val="0074094F"/>
    <w:rsid w:val="00741C2F"/>
    <w:rsid w:val="007423AF"/>
    <w:rsid w:val="00742C87"/>
    <w:rsid w:val="00742C8A"/>
    <w:rsid w:val="00742CD9"/>
    <w:rsid w:val="00742CDB"/>
    <w:rsid w:val="007443D0"/>
    <w:rsid w:val="007448CC"/>
    <w:rsid w:val="00744EE3"/>
    <w:rsid w:val="00745E60"/>
    <w:rsid w:val="00746184"/>
    <w:rsid w:val="00746613"/>
    <w:rsid w:val="00747EA1"/>
    <w:rsid w:val="007501B9"/>
    <w:rsid w:val="00750C78"/>
    <w:rsid w:val="00750D18"/>
    <w:rsid w:val="00751025"/>
    <w:rsid w:val="0075188B"/>
    <w:rsid w:val="00751C06"/>
    <w:rsid w:val="0075291F"/>
    <w:rsid w:val="00753590"/>
    <w:rsid w:val="007540D9"/>
    <w:rsid w:val="0075420C"/>
    <w:rsid w:val="00755E14"/>
    <w:rsid w:val="00755FD6"/>
    <w:rsid w:val="00756592"/>
    <w:rsid w:val="0075669F"/>
    <w:rsid w:val="007604C6"/>
    <w:rsid w:val="0076132F"/>
    <w:rsid w:val="007613A0"/>
    <w:rsid w:val="007627B3"/>
    <w:rsid w:val="00764ED7"/>
    <w:rsid w:val="00766526"/>
    <w:rsid w:val="00766A3D"/>
    <w:rsid w:val="00766C81"/>
    <w:rsid w:val="00767365"/>
    <w:rsid w:val="00767F42"/>
    <w:rsid w:val="00770948"/>
    <w:rsid w:val="00770B9F"/>
    <w:rsid w:val="007711C3"/>
    <w:rsid w:val="00771627"/>
    <w:rsid w:val="00773315"/>
    <w:rsid w:val="00773D34"/>
    <w:rsid w:val="007749B5"/>
    <w:rsid w:val="00780197"/>
    <w:rsid w:val="007814BA"/>
    <w:rsid w:val="00781B90"/>
    <w:rsid w:val="00782D9B"/>
    <w:rsid w:val="00782DF7"/>
    <w:rsid w:val="00783250"/>
    <w:rsid w:val="00783826"/>
    <w:rsid w:val="00783E0B"/>
    <w:rsid w:val="00783FFF"/>
    <w:rsid w:val="00784B3B"/>
    <w:rsid w:val="00785432"/>
    <w:rsid w:val="007866B7"/>
    <w:rsid w:val="007868A9"/>
    <w:rsid w:val="00787709"/>
    <w:rsid w:val="00787725"/>
    <w:rsid w:val="00791AD2"/>
    <w:rsid w:val="0079282A"/>
    <w:rsid w:val="00793387"/>
    <w:rsid w:val="00793538"/>
    <w:rsid w:val="00793564"/>
    <w:rsid w:val="0079630A"/>
    <w:rsid w:val="00796BD8"/>
    <w:rsid w:val="00796BEB"/>
    <w:rsid w:val="00797165"/>
    <w:rsid w:val="00797333"/>
    <w:rsid w:val="007979F5"/>
    <w:rsid w:val="007A007A"/>
    <w:rsid w:val="007A2BE4"/>
    <w:rsid w:val="007A5808"/>
    <w:rsid w:val="007A6398"/>
    <w:rsid w:val="007A6C81"/>
    <w:rsid w:val="007B092E"/>
    <w:rsid w:val="007B1DB0"/>
    <w:rsid w:val="007B1DFE"/>
    <w:rsid w:val="007B237A"/>
    <w:rsid w:val="007B3337"/>
    <w:rsid w:val="007B351B"/>
    <w:rsid w:val="007B4028"/>
    <w:rsid w:val="007B4150"/>
    <w:rsid w:val="007B421F"/>
    <w:rsid w:val="007B469A"/>
    <w:rsid w:val="007B4C97"/>
    <w:rsid w:val="007B4CC0"/>
    <w:rsid w:val="007C074A"/>
    <w:rsid w:val="007C0C84"/>
    <w:rsid w:val="007C12E9"/>
    <w:rsid w:val="007C1ED6"/>
    <w:rsid w:val="007C24C7"/>
    <w:rsid w:val="007C2E2C"/>
    <w:rsid w:val="007C39F9"/>
    <w:rsid w:val="007C592E"/>
    <w:rsid w:val="007C61AF"/>
    <w:rsid w:val="007C6B0D"/>
    <w:rsid w:val="007C72FE"/>
    <w:rsid w:val="007D1A2A"/>
    <w:rsid w:val="007D4A3E"/>
    <w:rsid w:val="007D4AE2"/>
    <w:rsid w:val="007D4FE6"/>
    <w:rsid w:val="007D5706"/>
    <w:rsid w:val="007D6002"/>
    <w:rsid w:val="007D66E0"/>
    <w:rsid w:val="007D74C9"/>
    <w:rsid w:val="007E0222"/>
    <w:rsid w:val="007E076B"/>
    <w:rsid w:val="007E39D2"/>
    <w:rsid w:val="007E3A2B"/>
    <w:rsid w:val="007E3CA1"/>
    <w:rsid w:val="007E4AC8"/>
    <w:rsid w:val="007E4FDE"/>
    <w:rsid w:val="007E5744"/>
    <w:rsid w:val="007E580E"/>
    <w:rsid w:val="007E5816"/>
    <w:rsid w:val="007E5D21"/>
    <w:rsid w:val="007E7147"/>
    <w:rsid w:val="007E7619"/>
    <w:rsid w:val="007F02EB"/>
    <w:rsid w:val="007F0C32"/>
    <w:rsid w:val="007F19F6"/>
    <w:rsid w:val="007F24D7"/>
    <w:rsid w:val="007F4375"/>
    <w:rsid w:val="007F4B58"/>
    <w:rsid w:val="007F5594"/>
    <w:rsid w:val="007F626A"/>
    <w:rsid w:val="007F767C"/>
    <w:rsid w:val="00800F4A"/>
    <w:rsid w:val="00801269"/>
    <w:rsid w:val="00801896"/>
    <w:rsid w:val="00802EE5"/>
    <w:rsid w:val="00803FE3"/>
    <w:rsid w:val="00804B26"/>
    <w:rsid w:val="008100FB"/>
    <w:rsid w:val="00810C36"/>
    <w:rsid w:val="0081120A"/>
    <w:rsid w:val="0081188E"/>
    <w:rsid w:val="00811B50"/>
    <w:rsid w:val="00812415"/>
    <w:rsid w:val="008129BB"/>
    <w:rsid w:val="00812A2F"/>
    <w:rsid w:val="00812ADB"/>
    <w:rsid w:val="00813484"/>
    <w:rsid w:val="008134CD"/>
    <w:rsid w:val="00815446"/>
    <w:rsid w:val="0081610F"/>
    <w:rsid w:val="00816295"/>
    <w:rsid w:val="00816317"/>
    <w:rsid w:val="008166E8"/>
    <w:rsid w:val="00816888"/>
    <w:rsid w:val="0081793E"/>
    <w:rsid w:val="00820328"/>
    <w:rsid w:val="008208CC"/>
    <w:rsid w:val="00822CBF"/>
    <w:rsid w:val="00823155"/>
    <w:rsid w:val="0082330E"/>
    <w:rsid w:val="008233FE"/>
    <w:rsid w:val="008236BA"/>
    <w:rsid w:val="00823741"/>
    <w:rsid w:val="00824422"/>
    <w:rsid w:val="00824F7B"/>
    <w:rsid w:val="00825A0B"/>
    <w:rsid w:val="0082659A"/>
    <w:rsid w:val="00827215"/>
    <w:rsid w:val="00827285"/>
    <w:rsid w:val="008275AD"/>
    <w:rsid w:val="00827D0F"/>
    <w:rsid w:val="00832CA9"/>
    <w:rsid w:val="00833525"/>
    <w:rsid w:val="00834249"/>
    <w:rsid w:val="0083454C"/>
    <w:rsid w:val="00835D42"/>
    <w:rsid w:val="00835F67"/>
    <w:rsid w:val="0083637C"/>
    <w:rsid w:val="00836AF1"/>
    <w:rsid w:val="008409C9"/>
    <w:rsid w:val="00841ABE"/>
    <w:rsid w:val="008421A2"/>
    <w:rsid w:val="00842A33"/>
    <w:rsid w:val="008447C2"/>
    <w:rsid w:val="0084547B"/>
    <w:rsid w:val="0084549D"/>
    <w:rsid w:val="0084611F"/>
    <w:rsid w:val="00846A04"/>
    <w:rsid w:val="00846E61"/>
    <w:rsid w:val="00847963"/>
    <w:rsid w:val="00847E12"/>
    <w:rsid w:val="00850203"/>
    <w:rsid w:val="008504F1"/>
    <w:rsid w:val="00851EC1"/>
    <w:rsid w:val="00852056"/>
    <w:rsid w:val="00852B45"/>
    <w:rsid w:val="00852B85"/>
    <w:rsid w:val="008543F8"/>
    <w:rsid w:val="00855FB6"/>
    <w:rsid w:val="0085658A"/>
    <w:rsid w:val="008572A7"/>
    <w:rsid w:val="00857949"/>
    <w:rsid w:val="00857FE2"/>
    <w:rsid w:val="00861D81"/>
    <w:rsid w:val="00862BE7"/>
    <w:rsid w:val="00863601"/>
    <w:rsid w:val="008638AD"/>
    <w:rsid w:val="00863B90"/>
    <w:rsid w:val="00866B44"/>
    <w:rsid w:val="00867921"/>
    <w:rsid w:val="008710FE"/>
    <w:rsid w:val="00871E66"/>
    <w:rsid w:val="00871FF7"/>
    <w:rsid w:val="00872774"/>
    <w:rsid w:val="00873316"/>
    <w:rsid w:val="00875F05"/>
    <w:rsid w:val="008763FC"/>
    <w:rsid w:val="00876E8F"/>
    <w:rsid w:val="00877683"/>
    <w:rsid w:val="00880199"/>
    <w:rsid w:val="008801E3"/>
    <w:rsid w:val="008809E3"/>
    <w:rsid w:val="0088107C"/>
    <w:rsid w:val="00883B85"/>
    <w:rsid w:val="008843F7"/>
    <w:rsid w:val="00884492"/>
    <w:rsid w:val="00884852"/>
    <w:rsid w:val="00885544"/>
    <w:rsid w:val="00885C85"/>
    <w:rsid w:val="00885F52"/>
    <w:rsid w:val="0088627B"/>
    <w:rsid w:val="00886420"/>
    <w:rsid w:val="00887400"/>
    <w:rsid w:val="00887DE8"/>
    <w:rsid w:val="00890612"/>
    <w:rsid w:val="008906D2"/>
    <w:rsid w:val="008918B7"/>
    <w:rsid w:val="00892819"/>
    <w:rsid w:val="008934C3"/>
    <w:rsid w:val="008949DD"/>
    <w:rsid w:val="00894BAB"/>
    <w:rsid w:val="00895926"/>
    <w:rsid w:val="008959CA"/>
    <w:rsid w:val="00896232"/>
    <w:rsid w:val="00897988"/>
    <w:rsid w:val="008A07C2"/>
    <w:rsid w:val="008A0A61"/>
    <w:rsid w:val="008A1528"/>
    <w:rsid w:val="008A18CA"/>
    <w:rsid w:val="008A1D1B"/>
    <w:rsid w:val="008A1FAE"/>
    <w:rsid w:val="008A415B"/>
    <w:rsid w:val="008A417E"/>
    <w:rsid w:val="008A4BB3"/>
    <w:rsid w:val="008A58AF"/>
    <w:rsid w:val="008A5D6B"/>
    <w:rsid w:val="008A69CF"/>
    <w:rsid w:val="008A6D99"/>
    <w:rsid w:val="008B0C63"/>
    <w:rsid w:val="008B16BC"/>
    <w:rsid w:val="008B1E89"/>
    <w:rsid w:val="008B3E35"/>
    <w:rsid w:val="008B5731"/>
    <w:rsid w:val="008B62E3"/>
    <w:rsid w:val="008B7071"/>
    <w:rsid w:val="008B7435"/>
    <w:rsid w:val="008B74B1"/>
    <w:rsid w:val="008B75E5"/>
    <w:rsid w:val="008B75F1"/>
    <w:rsid w:val="008C0AF4"/>
    <w:rsid w:val="008C1FEB"/>
    <w:rsid w:val="008C27E7"/>
    <w:rsid w:val="008C2845"/>
    <w:rsid w:val="008C3036"/>
    <w:rsid w:val="008C304A"/>
    <w:rsid w:val="008C3AE9"/>
    <w:rsid w:val="008C3E3B"/>
    <w:rsid w:val="008C43E1"/>
    <w:rsid w:val="008C4403"/>
    <w:rsid w:val="008C702F"/>
    <w:rsid w:val="008D1CC6"/>
    <w:rsid w:val="008D310E"/>
    <w:rsid w:val="008D51B5"/>
    <w:rsid w:val="008D7295"/>
    <w:rsid w:val="008D7EE5"/>
    <w:rsid w:val="008E117E"/>
    <w:rsid w:val="008E2085"/>
    <w:rsid w:val="008E2837"/>
    <w:rsid w:val="008E3B2F"/>
    <w:rsid w:val="008E4645"/>
    <w:rsid w:val="008E5332"/>
    <w:rsid w:val="008E605D"/>
    <w:rsid w:val="008E64C8"/>
    <w:rsid w:val="008E6AF0"/>
    <w:rsid w:val="008E6DB0"/>
    <w:rsid w:val="008E7578"/>
    <w:rsid w:val="008E7CE0"/>
    <w:rsid w:val="008F0F6C"/>
    <w:rsid w:val="008F1E43"/>
    <w:rsid w:val="008F2327"/>
    <w:rsid w:val="008F2D07"/>
    <w:rsid w:val="008F2E87"/>
    <w:rsid w:val="008F3DAB"/>
    <w:rsid w:val="008F3E53"/>
    <w:rsid w:val="008F4027"/>
    <w:rsid w:val="008F484E"/>
    <w:rsid w:val="008F5C95"/>
    <w:rsid w:val="008F6229"/>
    <w:rsid w:val="008F7488"/>
    <w:rsid w:val="0090057F"/>
    <w:rsid w:val="00901751"/>
    <w:rsid w:val="00901AF6"/>
    <w:rsid w:val="009023ED"/>
    <w:rsid w:val="009029E8"/>
    <w:rsid w:val="00903465"/>
    <w:rsid w:val="00904AAE"/>
    <w:rsid w:val="00905B14"/>
    <w:rsid w:val="00906393"/>
    <w:rsid w:val="009067C8"/>
    <w:rsid w:val="0090725F"/>
    <w:rsid w:val="0090746A"/>
    <w:rsid w:val="009105D0"/>
    <w:rsid w:val="0091270D"/>
    <w:rsid w:val="00912780"/>
    <w:rsid w:val="009127EC"/>
    <w:rsid w:val="00912C6E"/>
    <w:rsid w:val="00916761"/>
    <w:rsid w:val="0091756E"/>
    <w:rsid w:val="0092066A"/>
    <w:rsid w:val="00921344"/>
    <w:rsid w:val="00923C0F"/>
    <w:rsid w:val="00923FE4"/>
    <w:rsid w:val="009243C4"/>
    <w:rsid w:val="00924907"/>
    <w:rsid w:val="00925863"/>
    <w:rsid w:val="00926C12"/>
    <w:rsid w:val="00926CF2"/>
    <w:rsid w:val="00927435"/>
    <w:rsid w:val="009305DE"/>
    <w:rsid w:val="00930908"/>
    <w:rsid w:val="00930EBD"/>
    <w:rsid w:val="00931967"/>
    <w:rsid w:val="00931CFD"/>
    <w:rsid w:val="00931F4C"/>
    <w:rsid w:val="009323CD"/>
    <w:rsid w:val="00933807"/>
    <w:rsid w:val="009345F9"/>
    <w:rsid w:val="00934B76"/>
    <w:rsid w:val="00935635"/>
    <w:rsid w:val="009362BD"/>
    <w:rsid w:val="00936AA2"/>
    <w:rsid w:val="00936C33"/>
    <w:rsid w:val="00942691"/>
    <w:rsid w:val="00944E1D"/>
    <w:rsid w:val="009466A5"/>
    <w:rsid w:val="00946D6E"/>
    <w:rsid w:val="00946E54"/>
    <w:rsid w:val="00947A46"/>
    <w:rsid w:val="00950094"/>
    <w:rsid w:val="009508AD"/>
    <w:rsid w:val="00950D74"/>
    <w:rsid w:val="00951358"/>
    <w:rsid w:val="00953519"/>
    <w:rsid w:val="00954223"/>
    <w:rsid w:val="009544D7"/>
    <w:rsid w:val="009549A7"/>
    <w:rsid w:val="00954B92"/>
    <w:rsid w:val="009558BB"/>
    <w:rsid w:val="00955AE2"/>
    <w:rsid w:val="009561BA"/>
    <w:rsid w:val="009564DF"/>
    <w:rsid w:val="00956B99"/>
    <w:rsid w:val="00956EC4"/>
    <w:rsid w:val="00957E74"/>
    <w:rsid w:val="009607C2"/>
    <w:rsid w:val="0096224B"/>
    <w:rsid w:val="00962281"/>
    <w:rsid w:val="00962628"/>
    <w:rsid w:val="00963C53"/>
    <w:rsid w:val="00963CA8"/>
    <w:rsid w:val="00963F51"/>
    <w:rsid w:val="0096494E"/>
    <w:rsid w:val="00964E64"/>
    <w:rsid w:val="00965B7C"/>
    <w:rsid w:val="00965C4A"/>
    <w:rsid w:val="00966596"/>
    <w:rsid w:val="00967125"/>
    <w:rsid w:val="00967938"/>
    <w:rsid w:val="00970AC6"/>
    <w:rsid w:val="00972164"/>
    <w:rsid w:val="00973177"/>
    <w:rsid w:val="009757A4"/>
    <w:rsid w:val="009768C5"/>
    <w:rsid w:val="00980372"/>
    <w:rsid w:val="009809BA"/>
    <w:rsid w:val="009817C0"/>
    <w:rsid w:val="00982305"/>
    <w:rsid w:val="009848BB"/>
    <w:rsid w:val="00987C36"/>
    <w:rsid w:val="00987C7F"/>
    <w:rsid w:val="009902DE"/>
    <w:rsid w:val="0099049A"/>
    <w:rsid w:val="00991AE9"/>
    <w:rsid w:val="0099300A"/>
    <w:rsid w:val="00993B30"/>
    <w:rsid w:val="00994864"/>
    <w:rsid w:val="009952A8"/>
    <w:rsid w:val="00996223"/>
    <w:rsid w:val="00996DCD"/>
    <w:rsid w:val="00997C56"/>
    <w:rsid w:val="009A0764"/>
    <w:rsid w:val="009A1265"/>
    <w:rsid w:val="009A1506"/>
    <w:rsid w:val="009A172B"/>
    <w:rsid w:val="009A4F92"/>
    <w:rsid w:val="009A5257"/>
    <w:rsid w:val="009A58BA"/>
    <w:rsid w:val="009A5C06"/>
    <w:rsid w:val="009A5FAE"/>
    <w:rsid w:val="009A66D9"/>
    <w:rsid w:val="009A6D03"/>
    <w:rsid w:val="009A6E96"/>
    <w:rsid w:val="009A7224"/>
    <w:rsid w:val="009B0658"/>
    <w:rsid w:val="009B0821"/>
    <w:rsid w:val="009B0902"/>
    <w:rsid w:val="009B22B2"/>
    <w:rsid w:val="009B2CB0"/>
    <w:rsid w:val="009B2ED8"/>
    <w:rsid w:val="009B44DD"/>
    <w:rsid w:val="009B45C2"/>
    <w:rsid w:val="009B46CB"/>
    <w:rsid w:val="009B4889"/>
    <w:rsid w:val="009B4F7A"/>
    <w:rsid w:val="009B5C8A"/>
    <w:rsid w:val="009B664F"/>
    <w:rsid w:val="009B71CD"/>
    <w:rsid w:val="009C0842"/>
    <w:rsid w:val="009C0B78"/>
    <w:rsid w:val="009C0BF2"/>
    <w:rsid w:val="009C16A2"/>
    <w:rsid w:val="009C16E6"/>
    <w:rsid w:val="009C1B7F"/>
    <w:rsid w:val="009C25A6"/>
    <w:rsid w:val="009C2E5E"/>
    <w:rsid w:val="009C35AD"/>
    <w:rsid w:val="009C4242"/>
    <w:rsid w:val="009C4491"/>
    <w:rsid w:val="009C6654"/>
    <w:rsid w:val="009C7168"/>
    <w:rsid w:val="009C72A9"/>
    <w:rsid w:val="009C7983"/>
    <w:rsid w:val="009D1327"/>
    <w:rsid w:val="009D153F"/>
    <w:rsid w:val="009D28D6"/>
    <w:rsid w:val="009D3485"/>
    <w:rsid w:val="009D4892"/>
    <w:rsid w:val="009D4A4B"/>
    <w:rsid w:val="009D4CA3"/>
    <w:rsid w:val="009D5389"/>
    <w:rsid w:val="009D55F1"/>
    <w:rsid w:val="009D5B4F"/>
    <w:rsid w:val="009D5BAC"/>
    <w:rsid w:val="009D6FD3"/>
    <w:rsid w:val="009E0A44"/>
    <w:rsid w:val="009E40BC"/>
    <w:rsid w:val="009E72F0"/>
    <w:rsid w:val="009F0599"/>
    <w:rsid w:val="009F05BA"/>
    <w:rsid w:val="009F1FA2"/>
    <w:rsid w:val="009F2273"/>
    <w:rsid w:val="009F4C54"/>
    <w:rsid w:val="009F4F47"/>
    <w:rsid w:val="009F50AD"/>
    <w:rsid w:val="009F5BF1"/>
    <w:rsid w:val="009F6FB2"/>
    <w:rsid w:val="009F7C05"/>
    <w:rsid w:val="00A020EF"/>
    <w:rsid w:val="00A02828"/>
    <w:rsid w:val="00A03111"/>
    <w:rsid w:val="00A045C6"/>
    <w:rsid w:val="00A04EAF"/>
    <w:rsid w:val="00A06848"/>
    <w:rsid w:val="00A06AD9"/>
    <w:rsid w:val="00A06C13"/>
    <w:rsid w:val="00A10381"/>
    <w:rsid w:val="00A10F74"/>
    <w:rsid w:val="00A116CC"/>
    <w:rsid w:val="00A11841"/>
    <w:rsid w:val="00A12CD8"/>
    <w:rsid w:val="00A12FE1"/>
    <w:rsid w:val="00A1437D"/>
    <w:rsid w:val="00A14419"/>
    <w:rsid w:val="00A1441E"/>
    <w:rsid w:val="00A1489A"/>
    <w:rsid w:val="00A14BA1"/>
    <w:rsid w:val="00A14DE7"/>
    <w:rsid w:val="00A1630F"/>
    <w:rsid w:val="00A168E4"/>
    <w:rsid w:val="00A2010E"/>
    <w:rsid w:val="00A20514"/>
    <w:rsid w:val="00A23E84"/>
    <w:rsid w:val="00A25E5F"/>
    <w:rsid w:val="00A25FC2"/>
    <w:rsid w:val="00A3133F"/>
    <w:rsid w:val="00A31581"/>
    <w:rsid w:val="00A31884"/>
    <w:rsid w:val="00A32271"/>
    <w:rsid w:val="00A3300D"/>
    <w:rsid w:val="00A3361B"/>
    <w:rsid w:val="00A35143"/>
    <w:rsid w:val="00A352EF"/>
    <w:rsid w:val="00A37DA4"/>
    <w:rsid w:val="00A43891"/>
    <w:rsid w:val="00A43D3C"/>
    <w:rsid w:val="00A43FC2"/>
    <w:rsid w:val="00A4599E"/>
    <w:rsid w:val="00A46DA5"/>
    <w:rsid w:val="00A477DA"/>
    <w:rsid w:val="00A50411"/>
    <w:rsid w:val="00A50BDD"/>
    <w:rsid w:val="00A50C7E"/>
    <w:rsid w:val="00A521EE"/>
    <w:rsid w:val="00A52FC9"/>
    <w:rsid w:val="00A551E8"/>
    <w:rsid w:val="00A55294"/>
    <w:rsid w:val="00A55777"/>
    <w:rsid w:val="00A55A7B"/>
    <w:rsid w:val="00A56DC0"/>
    <w:rsid w:val="00A56DC8"/>
    <w:rsid w:val="00A5704C"/>
    <w:rsid w:val="00A60245"/>
    <w:rsid w:val="00A6100C"/>
    <w:rsid w:val="00A61BB8"/>
    <w:rsid w:val="00A62DB8"/>
    <w:rsid w:val="00A63DAC"/>
    <w:rsid w:val="00A654DB"/>
    <w:rsid w:val="00A70518"/>
    <w:rsid w:val="00A70AE2"/>
    <w:rsid w:val="00A70C9D"/>
    <w:rsid w:val="00A71348"/>
    <w:rsid w:val="00A72E78"/>
    <w:rsid w:val="00A75F33"/>
    <w:rsid w:val="00A803A8"/>
    <w:rsid w:val="00A814C0"/>
    <w:rsid w:val="00A82919"/>
    <w:rsid w:val="00A829E0"/>
    <w:rsid w:val="00A832D9"/>
    <w:rsid w:val="00A84DB8"/>
    <w:rsid w:val="00A85752"/>
    <w:rsid w:val="00A869BB"/>
    <w:rsid w:val="00A86D87"/>
    <w:rsid w:val="00A8748A"/>
    <w:rsid w:val="00A90A51"/>
    <w:rsid w:val="00A922A2"/>
    <w:rsid w:val="00A93C46"/>
    <w:rsid w:val="00A94BE3"/>
    <w:rsid w:val="00A953A7"/>
    <w:rsid w:val="00A96CEC"/>
    <w:rsid w:val="00AA0D1E"/>
    <w:rsid w:val="00AA11DA"/>
    <w:rsid w:val="00AA1A3B"/>
    <w:rsid w:val="00AA474A"/>
    <w:rsid w:val="00AA523E"/>
    <w:rsid w:val="00AB0A01"/>
    <w:rsid w:val="00AB1B08"/>
    <w:rsid w:val="00AB27F2"/>
    <w:rsid w:val="00AB2A62"/>
    <w:rsid w:val="00AB44D0"/>
    <w:rsid w:val="00AB4D8E"/>
    <w:rsid w:val="00AB5119"/>
    <w:rsid w:val="00AB69CF"/>
    <w:rsid w:val="00AB75F2"/>
    <w:rsid w:val="00AC11BA"/>
    <w:rsid w:val="00AC15F9"/>
    <w:rsid w:val="00AC1FF6"/>
    <w:rsid w:val="00AC2E10"/>
    <w:rsid w:val="00AC2F80"/>
    <w:rsid w:val="00AC3375"/>
    <w:rsid w:val="00AC485B"/>
    <w:rsid w:val="00AC4F22"/>
    <w:rsid w:val="00AC550E"/>
    <w:rsid w:val="00AC60BA"/>
    <w:rsid w:val="00AC6729"/>
    <w:rsid w:val="00AC67ED"/>
    <w:rsid w:val="00AC6E30"/>
    <w:rsid w:val="00AC7810"/>
    <w:rsid w:val="00AD01D8"/>
    <w:rsid w:val="00AD1463"/>
    <w:rsid w:val="00AD146D"/>
    <w:rsid w:val="00AD1855"/>
    <w:rsid w:val="00AD3E4A"/>
    <w:rsid w:val="00AD57E3"/>
    <w:rsid w:val="00AD58A6"/>
    <w:rsid w:val="00AD7F03"/>
    <w:rsid w:val="00AE2E9C"/>
    <w:rsid w:val="00AE5058"/>
    <w:rsid w:val="00AE70AE"/>
    <w:rsid w:val="00AE7D72"/>
    <w:rsid w:val="00AE7DED"/>
    <w:rsid w:val="00AF26DA"/>
    <w:rsid w:val="00AF33A9"/>
    <w:rsid w:val="00AF37ED"/>
    <w:rsid w:val="00AF46FA"/>
    <w:rsid w:val="00AF49AA"/>
    <w:rsid w:val="00AF4DB8"/>
    <w:rsid w:val="00AF61A9"/>
    <w:rsid w:val="00AF6700"/>
    <w:rsid w:val="00AF6A27"/>
    <w:rsid w:val="00AF6F83"/>
    <w:rsid w:val="00B000C5"/>
    <w:rsid w:val="00B009B9"/>
    <w:rsid w:val="00B019BA"/>
    <w:rsid w:val="00B021FD"/>
    <w:rsid w:val="00B0281D"/>
    <w:rsid w:val="00B04015"/>
    <w:rsid w:val="00B04656"/>
    <w:rsid w:val="00B04AA2"/>
    <w:rsid w:val="00B053EE"/>
    <w:rsid w:val="00B05FCF"/>
    <w:rsid w:val="00B10639"/>
    <w:rsid w:val="00B1102A"/>
    <w:rsid w:val="00B124EF"/>
    <w:rsid w:val="00B1310C"/>
    <w:rsid w:val="00B13A32"/>
    <w:rsid w:val="00B13BCF"/>
    <w:rsid w:val="00B1543A"/>
    <w:rsid w:val="00B15C5B"/>
    <w:rsid w:val="00B15EC3"/>
    <w:rsid w:val="00B16B84"/>
    <w:rsid w:val="00B20964"/>
    <w:rsid w:val="00B21993"/>
    <w:rsid w:val="00B22DEB"/>
    <w:rsid w:val="00B2480D"/>
    <w:rsid w:val="00B254D9"/>
    <w:rsid w:val="00B255A8"/>
    <w:rsid w:val="00B25C58"/>
    <w:rsid w:val="00B25CF5"/>
    <w:rsid w:val="00B27626"/>
    <w:rsid w:val="00B30499"/>
    <w:rsid w:val="00B307F4"/>
    <w:rsid w:val="00B30981"/>
    <w:rsid w:val="00B32FE4"/>
    <w:rsid w:val="00B3332D"/>
    <w:rsid w:val="00B33661"/>
    <w:rsid w:val="00B35D13"/>
    <w:rsid w:val="00B35EDA"/>
    <w:rsid w:val="00B36032"/>
    <w:rsid w:val="00B37074"/>
    <w:rsid w:val="00B37E68"/>
    <w:rsid w:val="00B404BC"/>
    <w:rsid w:val="00B40ABE"/>
    <w:rsid w:val="00B41FA3"/>
    <w:rsid w:val="00B42067"/>
    <w:rsid w:val="00B42686"/>
    <w:rsid w:val="00B427AE"/>
    <w:rsid w:val="00B43269"/>
    <w:rsid w:val="00B43A18"/>
    <w:rsid w:val="00B444BF"/>
    <w:rsid w:val="00B450A4"/>
    <w:rsid w:val="00B45363"/>
    <w:rsid w:val="00B45759"/>
    <w:rsid w:val="00B45D36"/>
    <w:rsid w:val="00B46D78"/>
    <w:rsid w:val="00B50FC5"/>
    <w:rsid w:val="00B51468"/>
    <w:rsid w:val="00B51991"/>
    <w:rsid w:val="00B539F4"/>
    <w:rsid w:val="00B53E73"/>
    <w:rsid w:val="00B53F44"/>
    <w:rsid w:val="00B5420C"/>
    <w:rsid w:val="00B54CBA"/>
    <w:rsid w:val="00B54EA6"/>
    <w:rsid w:val="00B565AB"/>
    <w:rsid w:val="00B570D5"/>
    <w:rsid w:val="00B57131"/>
    <w:rsid w:val="00B576B9"/>
    <w:rsid w:val="00B57ABE"/>
    <w:rsid w:val="00B60A69"/>
    <w:rsid w:val="00B62B9D"/>
    <w:rsid w:val="00B636B9"/>
    <w:rsid w:val="00B63C6C"/>
    <w:rsid w:val="00B651B6"/>
    <w:rsid w:val="00B65546"/>
    <w:rsid w:val="00B65A45"/>
    <w:rsid w:val="00B661B7"/>
    <w:rsid w:val="00B66E23"/>
    <w:rsid w:val="00B7079A"/>
    <w:rsid w:val="00B71880"/>
    <w:rsid w:val="00B71B21"/>
    <w:rsid w:val="00B71BD8"/>
    <w:rsid w:val="00B7527A"/>
    <w:rsid w:val="00B753CB"/>
    <w:rsid w:val="00B76060"/>
    <w:rsid w:val="00B76C65"/>
    <w:rsid w:val="00B774F1"/>
    <w:rsid w:val="00B80539"/>
    <w:rsid w:val="00B80F27"/>
    <w:rsid w:val="00B82138"/>
    <w:rsid w:val="00B83837"/>
    <w:rsid w:val="00B839A9"/>
    <w:rsid w:val="00B84811"/>
    <w:rsid w:val="00B85730"/>
    <w:rsid w:val="00B8693A"/>
    <w:rsid w:val="00B86E76"/>
    <w:rsid w:val="00B879C9"/>
    <w:rsid w:val="00B87BA5"/>
    <w:rsid w:val="00B87D6C"/>
    <w:rsid w:val="00B87DFD"/>
    <w:rsid w:val="00B90AD4"/>
    <w:rsid w:val="00B91688"/>
    <w:rsid w:val="00B925E4"/>
    <w:rsid w:val="00B93BC6"/>
    <w:rsid w:val="00B94A32"/>
    <w:rsid w:val="00B973CD"/>
    <w:rsid w:val="00B97D97"/>
    <w:rsid w:val="00BA0AFE"/>
    <w:rsid w:val="00BA130A"/>
    <w:rsid w:val="00BA2043"/>
    <w:rsid w:val="00BA23BC"/>
    <w:rsid w:val="00BA5634"/>
    <w:rsid w:val="00BA5A4B"/>
    <w:rsid w:val="00BA70D8"/>
    <w:rsid w:val="00BB06D7"/>
    <w:rsid w:val="00BB0F86"/>
    <w:rsid w:val="00BB231D"/>
    <w:rsid w:val="00BB36D2"/>
    <w:rsid w:val="00BB4352"/>
    <w:rsid w:val="00BB5807"/>
    <w:rsid w:val="00BB5F53"/>
    <w:rsid w:val="00BB61C8"/>
    <w:rsid w:val="00BB68D0"/>
    <w:rsid w:val="00BB6E95"/>
    <w:rsid w:val="00BC0189"/>
    <w:rsid w:val="00BC2F97"/>
    <w:rsid w:val="00BC336A"/>
    <w:rsid w:val="00BC4C57"/>
    <w:rsid w:val="00BC4E1D"/>
    <w:rsid w:val="00BC518C"/>
    <w:rsid w:val="00BC5DF0"/>
    <w:rsid w:val="00BC75F4"/>
    <w:rsid w:val="00BC77C5"/>
    <w:rsid w:val="00BD1063"/>
    <w:rsid w:val="00BD135D"/>
    <w:rsid w:val="00BD1811"/>
    <w:rsid w:val="00BD1EB7"/>
    <w:rsid w:val="00BD20C4"/>
    <w:rsid w:val="00BD56F0"/>
    <w:rsid w:val="00BD5F16"/>
    <w:rsid w:val="00BD638F"/>
    <w:rsid w:val="00BD73E8"/>
    <w:rsid w:val="00BE0AAF"/>
    <w:rsid w:val="00BE1DCA"/>
    <w:rsid w:val="00BE3185"/>
    <w:rsid w:val="00BE3B61"/>
    <w:rsid w:val="00BE4223"/>
    <w:rsid w:val="00BE4620"/>
    <w:rsid w:val="00BE46B1"/>
    <w:rsid w:val="00BE5ED1"/>
    <w:rsid w:val="00BE6B85"/>
    <w:rsid w:val="00BE6FEE"/>
    <w:rsid w:val="00BE78D8"/>
    <w:rsid w:val="00BE7B5C"/>
    <w:rsid w:val="00BF046A"/>
    <w:rsid w:val="00BF0BB6"/>
    <w:rsid w:val="00BF1324"/>
    <w:rsid w:val="00BF1B01"/>
    <w:rsid w:val="00BF1BB9"/>
    <w:rsid w:val="00BF286B"/>
    <w:rsid w:val="00BF3692"/>
    <w:rsid w:val="00BF3D5A"/>
    <w:rsid w:val="00BF4381"/>
    <w:rsid w:val="00BF4567"/>
    <w:rsid w:val="00BF4B75"/>
    <w:rsid w:val="00BF61CB"/>
    <w:rsid w:val="00BF68C3"/>
    <w:rsid w:val="00BF7069"/>
    <w:rsid w:val="00BF70A5"/>
    <w:rsid w:val="00BF7824"/>
    <w:rsid w:val="00BF7C36"/>
    <w:rsid w:val="00C01A43"/>
    <w:rsid w:val="00C043FC"/>
    <w:rsid w:val="00C044D9"/>
    <w:rsid w:val="00C04594"/>
    <w:rsid w:val="00C06516"/>
    <w:rsid w:val="00C076D1"/>
    <w:rsid w:val="00C109DF"/>
    <w:rsid w:val="00C10DF7"/>
    <w:rsid w:val="00C1109C"/>
    <w:rsid w:val="00C12C45"/>
    <w:rsid w:val="00C13813"/>
    <w:rsid w:val="00C144CF"/>
    <w:rsid w:val="00C14D39"/>
    <w:rsid w:val="00C14E1E"/>
    <w:rsid w:val="00C1596F"/>
    <w:rsid w:val="00C168B7"/>
    <w:rsid w:val="00C17A39"/>
    <w:rsid w:val="00C20AC1"/>
    <w:rsid w:val="00C20C43"/>
    <w:rsid w:val="00C220FA"/>
    <w:rsid w:val="00C224C4"/>
    <w:rsid w:val="00C22E8C"/>
    <w:rsid w:val="00C23D21"/>
    <w:rsid w:val="00C2400F"/>
    <w:rsid w:val="00C25197"/>
    <w:rsid w:val="00C25CC7"/>
    <w:rsid w:val="00C30604"/>
    <w:rsid w:val="00C3484E"/>
    <w:rsid w:val="00C353A1"/>
    <w:rsid w:val="00C3544A"/>
    <w:rsid w:val="00C35698"/>
    <w:rsid w:val="00C35745"/>
    <w:rsid w:val="00C35DDC"/>
    <w:rsid w:val="00C36795"/>
    <w:rsid w:val="00C36F5C"/>
    <w:rsid w:val="00C41339"/>
    <w:rsid w:val="00C41690"/>
    <w:rsid w:val="00C417D2"/>
    <w:rsid w:val="00C45461"/>
    <w:rsid w:val="00C454FD"/>
    <w:rsid w:val="00C45741"/>
    <w:rsid w:val="00C45A68"/>
    <w:rsid w:val="00C45DEF"/>
    <w:rsid w:val="00C4703F"/>
    <w:rsid w:val="00C47BA8"/>
    <w:rsid w:val="00C5045D"/>
    <w:rsid w:val="00C51437"/>
    <w:rsid w:val="00C51445"/>
    <w:rsid w:val="00C51F1B"/>
    <w:rsid w:val="00C526FC"/>
    <w:rsid w:val="00C52E13"/>
    <w:rsid w:val="00C533DC"/>
    <w:rsid w:val="00C536B1"/>
    <w:rsid w:val="00C53A65"/>
    <w:rsid w:val="00C53AA2"/>
    <w:rsid w:val="00C53BC4"/>
    <w:rsid w:val="00C54148"/>
    <w:rsid w:val="00C55459"/>
    <w:rsid w:val="00C55C8D"/>
    <w:rsid w:val="00C56BB5"/>
    <w:rsid w:val="00C56C53"/>
    <w:rsid w:val="00C57ACC"/>
    <w:rsid w:val="00C6150B"/>
    <w:rsid w:val="00C63232"/>
    <w:rsid w:val="00C63EF4"/>
    <w:rsid w:val="00C655F5"/>
    <w:rsid w:val="00C6596E"/>
    <w:rsid w:val="00C65CA2"/>
    <w:rsid w:val="00C6645B"/>
    <w:rsid w:val="00C66C64"/>
    <w:rsid w:val="00C66CA1"/>
    <w:rsid w:val="00C670F1"/>
    <w:rsid w:val="00C70A9B"/>
    <w:rsid w:val="00C718CD"/>
    <w:rsid w:val="00C72F92"/>
    <w:rsid w:val="00C72F9C"/>
    <w:rsid w:val="00C774F6"/>
    <w:rsid w:val="00C77988"/>
    <w:rsid w:val="00C80096"/>
    <w:rsid w:val="00C80193"/>
    <w:rsid w:val="00C80298"/>
    <w:rsid w:val="00C804EA"/>
    <w:rsid w:val="00C80693"/>
    <w:rsid w:val="00C8074F"/>
    <w:rsid w:val="00C8169C"/>
    <w:rsid w:val="00C8243D"/>
    <w:rsid w:val="00C82DF8"/>
    <w:rsid w:val="00C832AF"/>
    <w:rsid w:val="00C836C8"/>
    <w:rsid w:val="00C83942"/>
    <w:rsid w:val="00C83B57"/>
    <w:rsid w:val="00C83B83"/>
    <w:rsid w:val="00C84788"/>
    <w:rsid w:val="00C85369"/>
    <w:rsid w:val="00C85921"/>
    <w:rsid w:val="00C85A55"/>
    <w:rsid w:val="00C85F64"/>
    <w:rsid w:val="00C861ED"/>
    <w:rsid w:val="00C8665E"/>
    <w:rsid w:val="00C8699C"/>
    <w:rsid w:val="00C909D1"/>
    <w:rsid w:val="00C90F9A"/>
    <w:rsid w:val="00C9130A"/>
    <w:rsid w:val="00C91A13"/>
    <w:rsid w:val="00C92252"/>
    <w:rsid w:val="00C92894"/>
    <w:rsid w:val="00C92914"/>
    <w:rsid w:val="00C93200"/>
    <w:rsid w:val="00C94187"/>
    <w:rsid w:val="00C942F8"/>
    <w:rsid w:val="00C957E4"/>
    <w:rsid w:val="00C96A6D"/>
    <w:rsid w:val="00C97901"/>
    <w:rsid w:val="00CA2F9B"/>
    <w:rsid w:val="00CA2FE3"/>
    <w:rsid w:val="00CA4BC5"/>
    <w:rsid w:val="00CA4F33"/>
    <w:rsid w:val="00CA4FDB"/>
    <w:rsid w:val="00CA5740"/>
    <w:rsid w:val="00CA58E9"/>
    <w:rsid w:val="00CA655D"/>
    <w:rsid w:val="00CA74AB"/>
    <w:rsid w:val="00CA77D2"/>
    <w:rsid w:val="00CB0D64"/>
    <w:rsid w:val="00CB2897"/>
    <w:rsid w:val="00CB2B11"/>
    <w:rsid w:val="00CB463A"/>
    <w:rsid w:val="00CB516D"/>
    <w:rsid w:val="00CB5B94"/>
    <w:rsid w:val="00CC02CF"/>
    <w:rsid w:val="00CC033A"/>
    <w:rsid w:val="00CC1A43"/>
    <w:rsid w:val="00CC3345"/>
    <w:rsid w:val="00CC3513"/>
    <w:rsid w:val="00CC3E71"/>
    <w:rsid w:val="00CC4094"/>
    <w:rsid w:val="00CC56B7"/>
    <w:rsid w:val="00CC7203"/>
    <w:rsid w:val="00CC7F5A"/>
    <w:rsid w:val="00CD01BB"/>
    <w:rsid w:val="00CD0EF7"/>
    <w:rsid w:val="00CD1842"/>
    <w:rsid w:val="00CD2E89"/>
    <w:rsid w:val="00CD5084"/>
    <w:rsid w:val="00CD650B"/>
    <w:rsid w:val="00CD6983"/>
    <w:rsid w:val="00CE20B1"/>
    <w:rsid w:val="00CE22E5"/>
    <w:rsid w:val="00CE319D"/>
    <w:rsid w:val="00CE32FD"/>
    <w:rsid w:val="00CE66FD"/>
    <w:rsid w:val="00CE6B73"/>
    <w:rsid w:val="00CE6E11"/>
    <w:rsid w:val="00CE78CC"/>
    <w:rsid w:val="00CF00C7"/>
    <w:rsid w:val="00CF0282"/>
    <w:rsid w:val="00CF0672"/>
    <w:rsid w:val="00CF20A2"/>
    <w:rsid w:val="00CF22B5"/>
    <w:rsid w:val="00CF2E94"/>
    <w:rsid w:val="00CF4087"/>
    <w:rsid w:val="00CF4434"/>
    <w:rsid w:val="00CF4916"/>
    <w:rsid w:val="00CF5502"/>
    <w:rsid w:val="00CF668C"/>
    <w:rsid w:val="00CF70CF"/>
    <w:rsid w:val="00CF71CA"/>
    <w:rsid w:val="00CF76B3"/>
    <w:rsid w:val="00CF7922"/>
    <w:rsid w:val="00D01395"/>
    <w:rsid w:val="00D01972"/>
    <w:rsid w:val="00D01D72"/>
    <w:rsid w:val="00D02F86"/>
    <w:rsid w:val="00D04200"/>
    <w:rsid w:val="00D04C4F"/>
    <w:rsid w:val="00D0537E"/>
    <w:rsid w:val="00D053BD"/>
    <w:rsid w:val="00D05FED"/>
    <w:rsid w:val="00D0619F"/>
    <w:rsid w:val="00D0622D"/>
    <w:rsid w:val="00D069BC"/>
    <w:rsid w:val="00D06B62"/>
    <w:rsid w:val="00D076E3"/>
    <w:rsid w:val="00D07937"/>
    <w:rsid w:val="00D07E1D"/>
    <w:rsid w:val="00D07E5A"/>
    <w:rsid w:val="00D1020E"/>
    <w:rsid w:val="00D12179"/>
    <w:rsid w:val="00D12862"/>
    <w:rsid w:val="00D134E3"/>
    <w:rsid w:val="00D136E0"/>
    <w:rsid w:val="00D139DB"/>
    <w:rsid w:val="00D13A50"/>
    <w:rsid w:val="00D14E97"/>
    <w:rsid w:val="00D15C4C"/>
    <w:rsid w:val="00D23D1F"/>
    <w:rsid w:val="00D247EC"/>
    <w:rsid w:val="00D24815"/>
    <w:rsid w:val="00D25375"/>
    <w:rsid w:val="00D25596"/>
    <w:rsid w:val="00D25C76"/>
    <w:rsid w:val="00D318C1"/>
    <w:rsid w:val="00D3196B"/>
    <w:rsid w:val="00D32796"/>
    <w:rsid w:val="00D32B46"/>
    <w:rsid w:val="00D32B9D"/>
    <w:rsid w:val="00D34B2E"/>
    <w:rsid w:val="00D36A21"/>
    <w:rsid w:val="00D37E68"/>
    <w:rsid w:val="00D4044C"/>
    <w:rsid w:val="00D42981"/>
    <w:rsid w:val="00D44BF3"/>
    <w:rsid w:val="00D45220"/>
    <w:rsid w:val="00D46622"/>
    <w:rsid w:val="00D5030F"/>
    <w:rsid w:val="00D50B14"/>
    <w:rsid w:val="00D50C10"/>
    <w:rsid w:val="00D51A56"/>
    <w:rsid w:val="00D520B6"/>
    <w:rsid w:val="00D522DB"/>
    <w:rsid w:val="00D5276A"/>
    <w:rsid w:val="00D537BD"/>
    <w:rsid w:val="00D538DD"/>
    <w:rsid w:val="00D53E6C"/>
    <w:rsid w:val="00D54991"/>
    <w:rsid w:val="00D54AAE"/>
    <w:rsid w:val="00D55513"/>
    <w:rsid w:val="00D55F06"/>
    <w:rsid w:val="00D5692B"/>
    <w:rsid w:val="00D56B2B"/>
    <w:rsid w:val="00D60B37"/>
    <w:rsid w:val="00D60C4A"/>
    <w:rsid w:val="00D61163"/>
    <w:rsid w:val="00D62798"/>
    <w:rsid w:val="00D6291C"/>
    <w:rsid w:val="00D64753"/>
    <w:rsid w:val="00D64A64"/>
    <w:rsid w:val="00D6504B"/>
    <w:rsid w:val="00D653FA"/>
    <w:rsid w:val="00D65B7F"/>
    <w:rsid w:val="00D667E7"/>
    <w:rsid w:val="00D6744B"/>
    <w:rsid w:val="00D71320"/>
    <w:rsid w:val="00D7388F"/>
    <w:rsid w:val="00D74CEB"/>
    <w:rsid w:val="00D761FF"/>
    <w:rsid w:val="00D763D4"/>
    <w:rsid w:val="00D76859"/>
    <w:rsid w:val="00D76E22"/>
    <w:rsid w:val="00D76E77"/>
    <w:rsid w:val="00D77564"/>
    <w:rsid w:val="00D77794"/>
    <w:rsid w:val="00D77964"/>
    <w:rsid w:val="00D77E50"/>
    <w:rsid w:val="00D81361"/>
    <w:rsid w:val="00D81A55"/>
    <w:rsid w:val="00D84449"/>
    <w:rsid w:val="00D8486D"/>
    <w:rsid w:val="00D85115"/>
    <w:rsid w:val="00D856A7"/>
    <w:rsid w:val="00D857DC"/>
    <w:rsid w:val="00D85AFE"/>
    <w:rsid w:val="00D8619D"/>
    <w:rsid w:val="00D86F78"/>
    <w:rsid w:val="00D91AB0"/>
    <w:rsid w:val="00D91B3B"/>
    <w:rsid w:val="00D9236D"/>
    <w:rsid w:val="00D92534"/>
    <w:rsid w:val="00D938C1"/>
    <w:rsid w:val="00D93FC8"/>
    <w:rsid w:val="00D968FD"/>
    <w:rsid w:val="00DA1462"/>
    <w:rsid w:val="00DA14A5"/>
    <w:rsid w:val="00DA2DB3"/>
    <w:rsid w:val="00DA68FD"/>
    <w:rsid w:val="00DA7D8C"/>
    <w:rsid w:val="00DB014A"/>
    <w:rsid w:val="00DB1002"/>
    <w:rsid w:val="00DB2C64"/>
    <w:rsid w:val="00DB33D9"/>
    <w:rsid w:val="00DB34F5"/>
    <w:rsid w:val="00DB3B9B"/>
    <w:rsid w:val="00DB484D"/>
    <w:rsid w:val="00DB4E65"/>
    <w:rsid w:val="00DB5CF1"/>
    <w:rsid w:val="00DB629E"/>
    <w:rsid w:val="00DB66D0"/>
    <w:rsid w:val="00DB70E0"/>
    <w:rsid w:val="00DB7C85"/>
    <w:rsid w:val="00DB7DA9"/>
    <w:rsid w:val="00DC17DC"/>
    <w:rsid w:val="00DC237D"/>
    <w:rsid w:val="00DC28C1"/>
    <w:rsid w:val="00DC3AF9"/>
    <w:rsid w:val="00DC3B2A"/>
    <w:rsid w:val="00DC4422"/>
    <w:rsid w:val="00DC502B"/>
    <w:rsid w:val="00DC53C0"/>
    <w:rsid w:val="00DC6A75"/>
    <w:rsid w:val="00DC7EDB"/>
    <w:rsid w:val="00DD26F1"/>
    <w:rsid w:val="00DD2FE1"/>
    <w:rsid w:val="00DD410D"/>
    <w:rsid w:val="00DD5368"/>
    <w:rsid w:val="00DD5746"/>
    <w:rsid w:val="00DD5B66"/>
    <w:rsid w:val="00DD5CF4"/>
    <w:rsid w:val="00DD717C"/>
    <w:rsid w:val="00DD79C6"/>
    <w:rsid w:val="00DE004D"/>
    <w:rsid w:val="00DE03C6"/>
    <w:rsid w:val="00DE0DC0"/>
    <w:rsid w:val="00DE2FE0"/>
    <w:rsid w:val="00DE3625"/>
    <w:rsid w:val="00DE3672"/>
    <w:rsid w:val="00DE46D7"/>
    <w:rsid w:val="00DE6C62"/>
    <w:rsid w:val="00DE6D95"/>
    <w:rsid w:val="00DE7069"/>
    <w:rsid w:val="00DF03D0"/>
    <w:rsid w:val="00DF051A"/>
    <w:rsid w:val="00DF0FD1"/>
    <w:rsid w:val="00DF162D"/>
    <w:rsid w:val="00DF272D"/>
    <w:rsid w:val="00DF47F2"/>
    <w:rsid w:val="00DF50FA"/>
    <w:rsid w:val="00DF5E83"/>
    <w:rsid w:val="00DF770B"/>
    <w:rsid w:val="00DF7E51"/>
    <w:rsid w:val="00E02665"/>
    <w:rsid w:val="00E0338D"/>
    <w:rsid w:val="00E03BD1"/>
    <w:rsid w:val="00E03CD9"/>
    <w:rsid w:val="00E05A33"/>
    <w:rsid w:val="00E06131"/>
    <w:rsid w:val="00E0627B"/>
    <w:rsid w:val="00E10635"/>
    <w:rsid w:val="00E110EB"/>
    <w:rsid w:val="00E1152C"/>
    <w:rsid w:val="00E11797"/>
    <w:rsid w:val="00E11C30"/>
    <w:rsid w:val="00E1338D"/>
    <w:rsid w:val="00E13A4D"/>
    <w:rsid w:val="00E13FED"/>
    <w:rsid w:val="00E1464F"/>
    <w:rsid w:val="00E14813"/>
    <w:rsid w:val="00E14B46"/>
    <w:rsid w:val="00E15A2C"/>
    <w:rsid w:val="00E15F6F"/>
    <w:rsid w:val="00E16137"/>
    <w:rsid w:val="00E170B7"/>
    <w:rsid w:val="00E1710A"/>
    <w:rsid w:val="00E172A2"/>
    <w:rsid w:val="00E17FCE"/>
    <w:rsid w:val="00E20BF7"/>
    <w:rsid w:val="00E21DB5"/>
    <w:rsid w:val="00E221CC"/>
    <w:rsid w:val="00E2555D"/>
    <w:rsid w:val="00E2580D"/>
    <w:rsid w:val="00E258E5"/>
    <w:rsid w:val="00E263EC"/>
    <w:rsid w:val="00E264E2"/>
    <w:rsid w:val="00E26751"/>
    <w:rsid w:val="00E27277"/>
    <w:rsid w:val="00E27306"/>
    <w:rsid w:val="00E277E5"/>
    <w:rsid w:val="00E309B0"/>
    <w:rsid w:val="00E3429F"/>
    <w:rsid w:val="00E35194"/>
    <w:rsid w:val="00E3534B"/>
    <w:rsid w:val="00E35408"/>
    <w:rsid w:val="00E36E63"/>
    <w:rsid w:val="00E370D7"/>
    <w:rsid w:val="00E377D6"/>
    <w:rsid w:val="00E40FC3"/>
    <w:rsid w:val="00E42752"/>
    <w:rsid w:val="00E42AD5"/>
    <w:rsid w:val="00E44702"/>
    <w:rsid w:val="00E44C62"/>
    <w:rsid w:val="00E46387"/>
    <w:rsid w:val="00E465DA"/>
    <w:rsid w:val="00E4662F"/>
    <w:rsid w:val="00E468A6"/>
    <w:rsid w:val="00E46B27"/>
    <w:rsid w:val="00E50342"/>
    <w:rsid w:val="00E505D1"/>
    <w:rsid w:val="00E50E5B"/>
    <w:rsid w:val="00E50FFA"/>
    <w:rsid w:val="00E5121F"/>
    <w:rsid w:val="00E5142B"/>
    <w:rsid w:val="00E515E2"/>
    <w:rsid w:val="00E5288E"/>
    <w:rsid w:val="00E52BE9"/>
    <w:rsid w:val="00E5396D"/>
    <w:rsid w:val="00E5450C"/>
    <w:rsid w:val="00E54511"/>
    <w:rsid w:val="00E54551"/>
    <w:rsid w:val="00E551D9"/>
    <w:rsid w:val="00E553A4"/>
    <w:rsid w:val="00E560D1"/>
    <w:rsid w:val="00E561A4"/>
    <w:rsid w:val="00E561F4"/>
    <w:rsid w:val="00E57379"/>
    <w:rsid w:val="00E579F4"/>
    <w:rsid w:val="00E6066D"/>
    <w:rsid w:val="00E6189F"/>
    <w:rsid w:val="00E61E0C"/>
    <w:rsid w:val="00E623F1"/>
    <w:rsid w:val="00E62C57"/>
    <w:rsid w:val="00E63DB5"/>
    <w:rsid w:val="00E6456D"/>
    <w:rsid w:val="00E657AF"/>
    <w:rsid w:val="00E66540"/>
    <w:rsid w:val="00E666D5"/>
    <w:rsid w:val="00E6681A"/>
    <w:rsid w:val="00E6719E"/>
    <w:rsid w:val="00E709B1"/>
    <w:rsid w:val="00E71312"/>
    <w:rsid w:val="00E725EA"/>
    <w:rsid w:val="00E75349"/>
    <w:rsid w:val="00E75435"/>
    <w:rsid w:val="00E76897"/>
    <w:rsid w:val="00E76C68"/>
    <w:rsid w:val="00E777AC"/>
    <w:rsid w:val="00E80B0B"/>
    <w:rsid w:val="00E80BCE"/>
    <w:rsid w:val="00E81B35"/>
    <w:rsid w:val="00E845F5"/>
    <w:rsid w:val="00E875D4"/>
    <w:rsid w:val="00E87FA4"/>
    <w:rsid w:val="00E90568"/>
    <w:rsid w:val="00E92C99"/>
    <w:rsid w:val="00E95024"/>
    <w:rsid w:val="00E9558E"/>
    <w:rsid w:val="00E9627B"/>
    <w:rsid w:val="00E96909"/>
    <w:rsid w:val="00E96FAD"/>
    <w:rsid w:val="00E97292"/>
    <w:rsid w:val="00E97812"/>
    <w:rsid w:val="00EA05F8"/>
    <w:rsid w:val="00EA0A98"/>
    <w:rsid w:val="00EA0D6B"/>
    <w:rsid w:val="00EA1FC8"/>
    <w:rsid w:val="00EA2D6A"/>
    <w:rsid w:val="00EA3043"/>
    <w:rsid w:val="00EA5475"/>
    <w:rsid w:val="00EA5BE7"/>
    <w:rsid w:val="00EA7127"/>
    <w:rsid w:val="00EB1022"/>
    <w:rsid w:val="00EB1A1C"/>
    <w:rsid w:val="00EB563E"/>
    <w:rsid w:val="00EB6A9F"/>
    <w:rsid w:val="00EB6AFE"/>
    <w:rsid w:val="00EB76C9"/>
    <w:rsid w:val="00EC1D24"/>
    <w:rsid w:val="00EC1E04"/>
    <w:rsid w:val="00EC22DC"/>
    <w:rsid w:val="00EC518E"/>
    <w:rsid w:val="00EC537E"/>
    <w:rsid w:val="00EC54EF"/>
    <w:rsid w:val="00EC7EE6"/>
    <w:rsid w:val="00ED0256"/>
    <w:rsid w:val="00ED1215"/>
    <w:rsid w:val="00ED1FB3"/>
    <w:rsid w:val="00ED227F"/>
    <w:rsid w:val="00ED3575"/>
    <w:rsid w:val="00ED4148"/>
    <w:rsid w:val="00ED4EB8"/>
    <w:rsid w:val="00ED5491"/>
    <w:rsid w:val="00ED6FBD"/>
    <w:rsid w:val="00ED7B82"/>
    <w:rsid w:val="00EE1306"/>
    <w:rsid w:val="00EE14AF"/>
    <w:rsid w:val="00EE2891"/>
    <w:rsid w:val="00EE2AD4"/>
    <w:rsid w:val="00EE327C"/>
    <w:rsid w:val="00EE3F5C"/>
    <w:rsid w:val="00EE5B62"/>
    <w:rsid w:val="00EF0890"/>
    <w:rsid w:val="00EF17AE"/>
    <w:rsid w:val="00EF1991"/>
    <w:rsid w:val="00EF3450"/>
    <w:rsid w:val="00EF3A82"/>
    <w:rsid w:val="00EF4956"/>
    <w:rsid w:val="00EF631C"/>
    <w:rsid w:val="00EF676F"/>
    <w:rsid w:val="00EF6DED"/>
    <w:rsid w:val="00F009F7"/>
    <w:rsid w:val="00F010C9"/>
    <w:rsid w:val="00F01676"/>
    <w:rsid w:val="00F016F5"/>
    <w:rsid w:val="00F01D31"/>
    <w:rsid w:val="00F024A0"/>
    <w:rsid w:val="00F02A96"/>
    <w:rsid w:val="00F02D24"/>
    <w:rsid w:val="00F02D5E"/>
    <w:rsid w:val="00F0361F"/>
    <w:rsid w:val="00F04D36"/>
    <w:rsid w:val="00F04F2E"/>
    <w:rsid w:val="00F04F8F"/>
    <w:rsid w:val="00F07381"/>
    <w:rsid w:val="00F1024A"/>
    <w:rsid w:val="00F107BB"/>
    <w:rsid w:val="00F10883"/>
    <w:rsid w:val="00F10B8D"/>
    <w:rsid w:val="00F147EA"/>
    <w:rsid w:val="00F16B52"/>
    <w:rsid w:val="00F17337"/>
    <w:rsid w:val="00F17892"/>
    <w:rsid w:val="00F20BF2"/>
    <w:rsid w:val="00F212B6"/>
    <w:rsid w:val="00F22148"/>
    <w:rsid w:val="00F2447C"/>
    <w:rsid w:val="00F2564F"/>
    <w:rsid w:val="00F2723A"/>
    <w:rsid w:val="00F27B04"/>
    <w:rsid w:val="00F312AF"/>
    <w:rsid w:val="00F328AE"/>
    <w:rsid w:val="00F32C21"/>
    <w:rsid w:val="00F32F6D"/>
    <w:rsid w:val="00F3350B"/>
    <w:rsid w:val="00F3432A"/>
    <w:rsid w:val="00F351A1"/>
    <w:rsid w:val="00F3567F"/>
    <w:rsid w:val="00F35AE3"/>
    <w:rsid w:val="00F360BF"/>
    <w:rsid w:val="00F36220"/>
    <w:rsid w:val="00F3646F"/>
    <w:rsid w:val="00F3699D"/>
    <w:rsid w:val="00F37AD6"/>
    <w:rsid w:val="00F37CE3"/>
    <w:rsid w:val="00F4147D"/>
    <w:rsid w:val="00F41502"/>
    <w:rsid w:val="00F44BCA"/>
    <w:rsid w:val="00F45511"/>
    <w:rsid w:val="00F460AE"/>
    <w:rsid w:val="00F47536"/>
    <w:rsid w:val="00F47B8C"/>
    <w:rsid w:val="00F47DB9"/>
    <w:rsid w:val="00F47EB9"/>
    <w:rsid w:val="00F512DD"/>
    <w:rsid w:val="00F5197E"/>
    <w:rsid w:val="00F51C03"/>
    <w:rsid w:val="00F51DB6"/>
    <w:rsid w:val="00F525CF"/>
    <w:rsid w:val="00F52BEB"/>
    <w:rsid w:val="00F530A7"/>
    <w:rsid w:val="00F543E9"/>
    <w:rsid w:val="00F54C7D"/>
    <w:rsid w:val="00F55950"/>
    <w:rsid w:val="00F55C2F"/>
    <w:rsid w:val="00F564A4"/>
    <w:rsid w:val="00F56F01"/>
    <w:rsid w:val="00F57B31"/>
    <w:rsid w:val="00F57F10"/>
    <w:rsid w:val="00F6097D"/>
    <w:rsid w:val="00F609B6"/>
    <w:rsid w:val="00F61677"/>
    <w:rsid w:val="00F6314F"/>
    <w:rsid w:val="00F646A6"/>
    <w:rsid w:val="00F64DE8"/>
    <w:rsid w:val="00F657E5"/>
    <w:rsid w:val="00F66D95"/>
    <w:rsid w:val="00F675D0"/>
    <w:rsid w:val="00F67A7C"/>
    <w:rsid w:val="00F67CC3"/>
    <w:rsid w:val="00F70AC5"/>
    <w:rsid w:val="00F72DC2"/>
    <w:rsid w:val="00F73083"/>
    <w:rsid w:val="00F730B5"/>
    <w:rsid w:val="00F7342F"/>
    <w:rsid w:val="00F771E9"/>
    <w:rsid w:val="00F808D7"/>
    <w:rsid w:val="00F81C45"/>
    <w:rsid w:val="00F81E07"/>
    <w:rsid w:val="00F82249"/>
    <w:rsid w:val="00F82371"/>
    <w:rsid w:val="00F83657"/>
    <w:rsid w:val="00F8410C"/>
    <w:rsid w:val="00F84C57"/>
    <w:rsid w:val="00F850B7"/>
    <w:rsid w:val="00F86477"/>
    <w:rsid w:val="00F8699C"/>
    <w:rsid w:val="00F90E5E"/>
    <w:rsid w:val="00F9335B"/>
    <w:rsid w:val="00F93841"/>
    <w:rsid w:val="00F93A2F"/>
    <w:rsid w:val="00F9439D"/>
    <w:rsid w:val="00F94831"/>
    <w:rsid w:val="00F94A5A"/>
    <w:rsid w:val="00F94A64"/>
    <w:rsid w:val="00F94BAB"/>
    <w:rsid w:val="00F977DD"/>
    <w:rsid w:val="00F978E4"/>
    <w:rsid w:val="00F97B3C"/>
    <w:rsid w:val="00FA008D"/>
    <w:rsid w:val="00FA1058"/>
    <w:rsid w:val="00FA133F"/>
    <w:rsid w:val="00FA1D61"/>
    <w:rsid w:val="00FA3413"/>
    <w:rsid w:val="00FA35EE"/>
    <w:rsid w:val="00FA3784"/>
    <w:rsid w:val="00FA5F89"/>
    <w:rsid w:val="00FA66F1"/>
    <w:rsid w:val="00FA6C11"/>
    <w:rsid w:val="00FA6E9C"/>
    <w:rsid w:val="00FA763D"/>
    <w:rsid w:val="00FA7EAC"/>
    <w:rsid w:val="00FB176C"/>
    <w:rsid w:val="00FB198F"/>
    <w:rsid w:val="00FB253D"/>
    <w:rsid w:val="00FB4970"/>
    <w:rsid w:val="00FB5562"/>
    <w:rsid w:val="00FB670E"/>
    <w:rsid w:val="00FB68AA"/>
    <w:rsid w:val="00FB7F99"/>
    <w:rsid w:val="00FC0E3C"/>
    <w:rsid w:val="00FC156C"/>
    <w:rsid w:val="00FC1A98"/>
    <w:rsid w:val="00FC2C6A"/>
    <w:rsid w:val="00FC2E70"/>
    <w:rsid w:val="00FC33C9"/>
    <w:rsid w:val="00FC3A19"/>
    <w:rsid w:val="00FC4132"/>
    <w:rsid w:val="00FC5519"/>
    <w:rsid w:val="00FC5D78"/>
    <w:rsid w:val="00FC5E3A"/>
    <w:rsid w:val="00FC6281"/>
    <w:rsid w:val="00FC684B"/>
    <w:rsid w:val="00FC6E54"/>
    <w:rsid w:val="00FC730B"/>
    <w:rsid w:val="00FD19C1"/>
    <w:rsid w:val="00FD1B29"/>
    <w:rsid w:val="00FD1E17"/>
    <w:rsid w:val="00FD23EC"/>
    <w:rsid w:val="00FD3878"/>
    <w:rsid w:val="00FD41A6"/>
    <w:rsid w:val="00FD4CF7"/>
    <w:rsid w:val="00FD545D"/>
    <w:rsid w:val="00FD5ECC"/>
    <w:rsid w:val="00FE082E"/>
    <w:rsid w:val="00FE1162"/>
    <w:rsid w:val="00FE1BC5"/>
    <w:rsid w:val="00FE1FE6"/>
    <w:rsid w:val="00FE2C08"/>
    <w:rsid w:val="00FE344F"/>
    <w:rsid w:val="00FE416F"/>
    <w:rsid w:val="00FE4E9C"/>
    <w:rsid w:val="00FE5122"/>
    <w:rsid w:val="00FE7C35"/>
    <w:rsid w:val="00FF136A"/>
    <w:rsid w:val="00FF1762"/>
    <w:rsid w:val="00FF24AC"/>
    <w:rsid w:val="00FF30AD"/>
    <w:rsid w:val="00FF3D8D"/>
    <w:rsid w:val="00FF5664"/>
    <w:rsid w:val="00FF5784"/>
    <w:rsid w:val="00FF5DF7"/>
    <w:rsid w:val="00FF62C3"/>
    <w:rsid w:val="00FF633B"/>
    <w:rsid w:val="00FF712A"/>
    <w:rsid w:val="00FF7963"/>
    <w:rsid w:val="00FF7F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41"/>
    <o:shapelayout v:ext="edit">
      <o:idmap v:ext="edit" data="1"/>
    </o:shapelayout>
  </w:shapeDefaults>
  <w:decimalSymbol w:val=","/>
  <w:listSeparator w:val=";"/>
  <w15:docId w15:val="{A6DD01C1-8BC7-44B3-A6AA-EA19C1B54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4D3489"/>
    <w:rPr>
      <w:rFonts w:ascii="Times New Roman" w:eastAsia="Times New Roman" w:hAnsi="Times New Roman"/>
      <w:sz w:val="24"/>
      <w:szCs w:val="24"/>
    </w:rPr>
  </w:style>
  <w:style w:type="paragraph" w:styleId="1">
    <w:name w:val="heading 1"/>
    <w:basedOn w:val="a0"/>
    <w:next w:val="a0"/>
    <w:link w:val="10"/>
    <w:uiPriority w:val="9"/>
    <w:qFormat/>
    <w:rsid w:val="002C10DB"/>
    <w:pPr>
      <w:keepNext/>
      <w:spacing w:before="240" w:after="60"/>
      <w:outlineLvl w:val="0"/>
    </w:pPr>
    <w:rPr>
      <w:rFonts w:ascii="Cambria" w:hAnsi="Cambria"/>
      <w:b/>
      <w:bCs/>
      <w:kern w:val="32"/>
      <w:sz w:val="32"/>
      <w:szCs w:val="32"/>
    </w:rPr>
  </w:style>
  <w:style w:type="paragraph" w:styleId="2">
    <w:name w:val="heading 2"/>
    <w:basedOn w:val="a0"/>
    <w:next w:val="a0"/>
    <w:link w:val="20"/>
    <w:qFormat/>
    <w:rsid w:val="00CD01BB"/>
    <w:pPr>
      <w:keepNext/>
      <w:outlineLvl w:val="1"/>
    </w:pPr>
    <w:rPr>
      <w:sz w:val="28"/>
    </w:rPr>
  </w:style>
  <w:style w:type="paragraph" w:styleId="3">
    <w:name w:val="heading 3"/>
    <w:basedOn w:val="a0"/>
    <w:next w:val="a0"/>
    <w:link w:val="30"/>
    <w:uiPriority w:val="9"/>
    <w:qFormat/>
    <w:rsid w:val="00126AA1"/>
    <w:pPr>
      <w:keepNext/>
      <w:spacing w:before="240" w:after="60"/>
      <w:outlineLvl w:val="2"/>
    </w:pPr>
    <w:rPr>
      <w:rFonts w:ascii="Cambria" w:hAnsi="Cambria"/>
      <w:b/>
      <w:bCs/>
      <w:sz w:val="26"/>
      <w:szCs w:val="26"/>
    </w:rPr>
  </w:style>
  <w:style w:type="paragraph" w:styleId="4">
    <w:name w:val="heading 4"/>
    <w:basedOn w:val="a0"/>
    <w:next w:val="a0"/>
    <w:link w:val="40"/>
    <w:uiPriority w:val="9"/>
    <w:qFormat/>
    <w:rsid w:val="00333D42"/>
    <w:pPr>
      <w:keepNext/>
      <w:spacing w:before="240" w:after="60"/>
      <w:outlineLvl w:val="3"/>
    </w:pPr>
    <w:rPr>
      <w:rFonts w:ascii="Calibri" w:hAnsi="Calibri"/>
      <w:b/>
      <w:bCs/>
      <w:sz w:val="28"/>
      <w:szCs w:val="28"/>
    </w:rPr>
  </w:style>
  <w:style w:type="paragraph" w:styleId="5">
    <w:name w:val="heading 5"/>
    <w:basedOn w:val="a0"/>
    <w:next w:val="a0"/>
    <w:link w:val="50"/>
    <w:uiPriority w:val="9"/>
    <w:qFormat/>
    <w:rsid w:val="00043C1E"/>
    <w:pPr>
      <w:ind w:firstLine="709"/>
      <w:jc w:val="right"/>
      <w:outlineLvl w:val="4"/>
    </w:pPr>
    <w:rPr>
      <w:color w:val="000000"/>
      <w:sz w:val="28"/>
      <w:szCs w:val="28"/>
    </w:rPr>
  </w:style>
  <w:style w:type="paragraph" w:styleId="6">
    <w:name w:val="heading 6"/>
    <w:basedOn w:val="a0"/>
    <w:next w:val="a0"/>
    <w:link w:val="60"/>
    <w:qFormat/>
    <w:rsid w:val="009A58BA"/>
    <w:pPr>
      <w:spacing w:before="240" w:after="60"/>
      <w:outlineLvl w:val="5"/>
    </w:pPr>
    <w:rPr>
      <w:b/>
      <w:bCs/>
      <w:sz w:val="22"/>
      <w:szCs w:val="22"/>
    </w:rPr>
  </w:style>
  <w:style w:type="paragraph" w:styleId="7">
    <w:name w:val="heading 7"/>
    <w:basedOn w:val="a0"/>
    <w:next w:val="a0"/>
    <w:link w:val="70"/>
    <w:uiPriority w:val="9"/>
    <w:qFormat/>
    <w:rsid w:val="004C00D9"/>
    <w:pPr>
      <w:spacing w:before="240" w:after="60"/>
      <w:outlineLvl w:val="6"/>
    </w:pPr>
    <w:rPr>
      <w:rFonts w:ascii="Calibri" w:hAnsi="Calibri"/>
    </w:rPr>
  </w:style>
  <w:style w:type="paragraph" w:styleId="8">
    <w:name w:val="heading 8"/>
    <w:basedOn w:val="a0"/>
    <w:next w:val="a0"/>
    <w:link w:val="80"/>
    <w:uiPriority w:val="9"/>
    <w:qFormat/>
    <w:rsid w:val="0034608A"/>
    <w:pPr>
      <w:spacing w:before="240" w:after="60"/>
      <w:outlineLvl w:val="7"/>
    </w:pPr>
    <w:rPr>
      <w:rFonts w:ascii="Calibri" w:hAnsi="Calibri"/>
      <w:i/>
      <w:iCs/>
    </w:rPr>
  </w:style>
  <w:style w:type="paragraph" w:styleId="9">
    <w:name w:val="heading 9"/>
    <w:basedOn w:val="a0"/>
    <w:next w:val="a0"/>
    <w:link w:val="90"/>
    <w:qFormat/>
    <w:rsid w:val="00E16137"/>
    <w:pPr>
      <w:tabs>
        <w:tab w:val="num" w:pos="2520"/>
      </w:tabs>
      <w:spacing w:before="240" w:after="60"/>
      <w:ind w:left="1843" w:hanging="1843"/>
      <w:jc w:val="both"/>
      <w:outlineLvl w:val="8"/>
    </w:pPr>
    <w:rPr>
      <w:rFonts w:ascii="Cambria" w:hAnsi="Cambria"/>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2C10DB"/>
    <w:rPr>
      <w:rFonts w:ascii="Cambria" w:eastAsia="Times New Roman" w:hAnsi="Cambria" w:cs="Times New Roman"/>
      <w:b/>
      <w:bCs/>
      <w:kern w:val="32"/>
      <w:sz w:val="32"/>
      <w:szCs w:val="32"/>
    </w:rPr>
  </w:style>
  <w:style w:type="character" w:customStyle="1" w:styleId="20">
    <w:name w:val="Заголовок 2 Знак"/>
    <w:link w:val="2"/>
    <w:rsid w:val="00CD01BB"/>
    <w:rPr>
      <w:rFonts w:ascii="Times New Roman" w:eastAsia="Times New Roman" w:hAnsi="Times New Roman"/>
      <w:sz w:val="28"/>
      <w:szCs w:val="24"/>
    </w:rPr>
  </w:style>
  <w:style w:type="character" w:customStyle="1" w:styleId="60">
    <w:name w:val="Заголовок 6 Знак"/>
    <w:link w:val="6"/>
    <w:rsid w:val="009A58BA"/>
    <w:rPr>
      <w:rFonts w:ascii="Times New Roman" w:eastAsia="Times New Roman" w:hAnsi="Times New Roman"/>
      <w:b/>
      <w:bCs/>
      <w:sz w:val="22"/>
      <w:szCs w:val="22"/>
    </w:rPr>
  </w:style>
  <w:style w:type="character" w:styleId="a4">
    <w:name w:val="Hyperlink"/>
    <w:uiPriority w:val="99"/>
    <w:rsid w:val="00465802"/>
    <w:rPr>
      <w:color w:val="0000FF"/>
      <w:u w:val="single"/>
    </w:rPr>
  </w:style>
  <w:style w:type="paragraph" w:styleId="a5">
    <w:name w:val="Normal (Web)"/>
    <w:aliases w:val="Обычный (Web), Знак Знак10"/>
    <w:basedOn w:val="a0"/>
    <w:link w:val="a6"/>
    <w:qFormat/>
    <w:rsid w:val="00465802"/>
    <w:pPr>
      <w:spacing w:before="100" w:beforeAutospacing="1" w:after="100" w:afterAutospacing="1"/>
    </w:pPr>
  </w:style>
  <w:style w:type="character" w:customStyle="1" w:styleId="a6">
    <w:name w:val="Обычный (веб) Знак"/>
    <w:aliases w:val="Обычный (Web) Знак, Знак Знак10 Знак"/>
    <w:link w:val="a5"/>
    <w:locked/>
    <w:rsid w:val="005A323B"/>
    <w:rPr>
      <w:rFonts w:ascii="Times New Roman" w:eastAsia="Times New Roman" w:hAnsi="Times New Roman"/>
      <w:sz w:val="24"/>
      <w:szCs w:val="24"/>
    </w:rPr>
  </w:style>
  <w:style w:type="paragraph" w:styleId="a7">
    <w:name w:val="footer"/>
    <w:basedOn w:val="a0"/>
    <w:link w:val="a8"/>
    <w:uiPriority w:val="99"/>
    <w:unhideWhenUsed/>
    <w:rsid w:val="00465802"/>
    <w:pPr>
      <w:tabs>
        <w:tab w:val="center" w:pos="4677"/>
        <w:tab w:val="right" w:pos="9355"/>
      </w:tabs>
    </w:pPr>
  </w:style>
  <w:style w:type="character" w:customStyle="1" w:styleId="a8">
    <w:name w:val="Нижний колонтитул Знак"/>
    <w:link w:val="a7"/>
    <w:uiPriority w:val="99"/>
    <w:rsid w:val="00465802"/>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465802"/>
    <w:pPr>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locked/>
    <w:rsid w:val="00465802"/>
    <w:rPr>
      <w:rFonts w:ascii="Arial" w:eastAsia="Times New Roman" w:hAnsi="Arial" w:cs="Arial"/>
      <w:lang w:eastAsia="ru-RU" w:bidi="ar-SA"/>
    </w:rPr>
  </w:style>
  <w:style w:type="character" w:customStyle="1" w:styleId="apple-style-span">
    <w:name w:val="apple-style-span"/>
    <w:rsid w:val="00465802"/>
  </w:style>
  <w:style w:type="paragraph" w:customStyle="1" w:styleId="ConsPlusNonformat">
    <w:name w:val="ConsPlusNonformat"/>
    <w:rsid w:val="00465802"/>
    <w:pPr>
      <w:autoSpaceDE w:val="0"/>
      <w:autoSpaceDN w:val="0"/>
      <w:adjustRightInd w:val="0"/>
    </w:pPr>
    <w:rPr>
      <w:rFonts w:ascii="Courier New" w:eastAsia="Times New Roman" w:hAnsi="Courier New" w:cs="Courier New"/>
    </w:rPr>
  </w:style>
  <w:style w:type="paragraph" w:customStyle="1" w:styleId="a9">
    <w:name w:val="О чем"/>
    <w:basedOn w:val="a0"/>
    <w:rsid w:val="00465802"/>
    <w:pPr>
      <w:ind w:left="709"/>
    </w:pPr>
    <w:rPr>
      <w:rFonts w:ascii="Courier New" w:hAnsi="Courier New"/>
      <w:szCs w:val="20"/>
    </w:rPr>
  </w:style>
  <w:style w:type="paragraph" w:styleId="aa">
    <w:name w:val="header"/>
    <w:aliases w:val=" Знак"/>
    <w:basedOn w:val="a0"/>
    <w:link w:val="ab"/>
    <w:uiPriority w:val="99"/>
    <w:unhideWhenUsed/>
    <w:rsid w:val="00465802"/>
    <w:pPr>
      <w:tabs>
        <w:tab w:val="center" w:pos="4677"/>
        <w:tab w:val="right" w:pos="9355"/>
      </w:tabs>
    </w:pPr>
  </w:style>
  <w:style w:type="character" w:customStyle="1" w:styleId="ab">
    <w:name w:val="Верхний колонтитул Знак"/>
    <w:aliases w:val=" Знак Знак"/>
    <w:link w:val="aa"/>
    <w:uiPriority w:val="99"/>
    <w:rsid w:val="00465802"/>
    <w:rPr>
      <w:rFonts w:ascii="Times New Roman" w:eastAsia="Times New Roman" w:hAnsi="Times New Roman" w:cs="Times New Roman"/>
      <w:sz w:val="24"/>
      <w:szCs w:val="24"/>
      <w:lang w:eastAsia="ru-RU"/>
    </w:rPr>
  </w:style>
  <w:style w:type="paragraph" w:customStyle="1" w:styleId="ac">
    <w:name w:val="Знак"/>
    <w:basedOn w:val="a0"/>
    <w:rsid w:val="0067342E"/>
    <w:pPr>
      <w:spacing w:after="160" w:line="240" w:lineRule="exact"/>
    </w:pPr>
    <w:rPr>
      <w:rFonts w:eastAsia="Calibri"/>
      <w:sz w:val="20"/>
      <w:szCs w:val="20"/>
      <w:lang w:eastAsia="zh-CN"/>
    </w:rPr>
  </w:style>
  <w:style w:type="paragraph" w:styleId="ad">
    <w:name w:val="Balloon Text"/>
    <w:basedOn w:val="a0"/>
    <w:link w:val="ae"/>
    <w:uiPriority w:val="99"/>
    <w:rsid w:val="0067342E"/>
    <w:pPr>
      <w:widowControl w:val="0"/>
      <w:snapToGrid w:val="0"/>
      <w:spacing w:line="259" w:lineRule="auto"/>
      <w:ind w:firstLine="600"/>
    </w:pPr>
    <w:rPr>
      <w:rFonts w:ascii="Tahoma" w:hAnsi="Tahoma"/>
      <w:sz w:val="16"/>
      <w:szCs w:val="16"/>
    </w:rPr>
  </w:style>
  <w:style w:type="character" w:customStyle="1" w:styleId="ae">
    <w:name w:val="Текст выноски Знак"/>
    <w:link w:val="ad"/>
    <w:uiPriority w:val="99"/>
    <w:rsid w:val="0067342E"/>
    <w:rPr>
      <w:rFonts w:ascii="Tahoma" w:eastAsia="Times New Roman" w:hAnsi="Tahoma" w:cs="Tahoma"/>
      <w:sz w:val="16"/>
      <w:szCs w:val="16"/>
    </w:rPr>
  </w:style>
  <w:style w:type="character" w:styleId="af">
    <w:name w:val="FollowedHyperlink"/>
    <w:uiPriority w:val="99"/>
    <w:unhideWhenUsed/>
    <w:rsid w:val="0067342E"/>
    <w:rPr>
      <w:color w:val="800080"/>
      <w:u w:val="single"/>
    </w:rPr>
  </w:style>
  <w:style w:type="paragraph" w:styleId="af0">
    <w:name w:val="List Paragraph"/>
    <w:basedOn w:val="a0"/>
    <w:link w:val="af1"/>
    <w:uiPriority w:val="34"/>
    <w:qFormat/>
    <w:rsid w:val="00B82138"/>
    <w:pPr>
      <w:ind w:left="720"/>
      <w:contextualSpacing/>
    </w:pPr>
  </w:style>
  <w:style w:type="paragraph" w:styleId="af2">
    <w:name w:val="No Spacing"/>
    <w:link w:val="af3"/>
    <w:uiPriority w:val="1"/>
    <w:qFormat/>
    <w:rsid w:val="00B82138"/>
    <w:rPr>
      <w:rFonts w:ascii="Times New Roman" w:eastAsia="Times New Roman" w:hAnsi="Times New Roman"/>
      <w:sz w:val="24"/>
      <w:szCs w:val="24"/>
    </w:rPr>
  </w:style>
  <w:style w:type="character" w:styleId="af4">
    <w:name w:val="Strong"/>
    <w:qFormat/>
    <w:rsid w:val="00CD01BB"/>
    <w:rPr>
      <w:rFonts w:ascii="Times New Roman" w:hAnsi="Times New Roman" w:cs="Times New Roman" w:hint="default"/>
      <w:b/>
      <w:bCs/>
    </w:rPr>
  </w:style>
  <w:style w:type="paragraph" w:customStyle="1" w:styleId="consnormal">
    <w:name w:val="consnormal"/>
    <w:basedOn w:val="a0"/>
    <w:rsid w:val="00CD01BB"/>
    <w:pPr>
      <w:spacing w:before="15" w:after="15"/>
      <w:ind w:left="15" w:right="15" w:firstLine="225"/>
    </w:pPr>
  </w:style>
  <w:style w:type="paragraph" w:customStyle="1" w:styleId="Iauiue">
    <w:name w:val="Iau?iue"/>
    <w:rsid w:val="00CD01BB"/>
    <w:rPr>
      <w:rFonts w:ascii="Times New Roman" w:eastAsia="Times New Roman" w:hAnsi="Times New Roman"/>
      <w:sz w:val="26"/>
    </w:rPr>
  </w:style>
  <w:style w:type="paragraph" w:customStyle="1" w:styleId="21">
    <w:name w:val="Знак2"/>
    <w:basedOn w:val="a0"/>
    <w:rsid w:val="00CD01BB"/>
    <w:pPr>
      <w:spacing w:after="160" w:line="240" w:lineRule="exact"/>
    </w:pPr>
    <w:rPr>
      <w:rFonts w:ascii="Verdana" w:hAnsi="Verdana"/>
      <w:sz w:val="20"/>
      <w:szCs w:val="20"/>
      <w:lang w:val="en-US" w:eastAsia="en-US"/>
    </w:rPr>
  </w:style>
  <w:style w:type="paragraph" w:styleId="31">
    <w:name w:val="Body Text 3"/>
    <w:basedOn w:val="a0"/>
    <w:link w:val="32"/>
    <w:rsid w:val="00CD01BB"/>
    <w:rPr>
      <w:sz w:val="28"/>
    </w:rPr>
  </w:style>
  <w:style w:type="character" w:customStyle="1" w:styleId="32">
    <w:name w:val="Основной текст 3 Знак"/>
    <w:link w:val="31"/>
    <w:rsid w:val="00CD01BB"/>
    <w:rPr>
      <w:rFonts w:ascii="Times New Roman" w:eastAsia="Times New Roman" w:hAnsi="Times New Roman"/>
      <w:sz w:val="28"/>
      <w:szCs w:val="24"/>
    </w:rPr>
  </w:style>
  <w:style w:type="paragraph" w:styleId="22">
    <w:name w:val="Body Text Indent 2"/>
    <w:basedOn w:val="a0"/>
    <w:link w:val="23"/>
    <w:rsid w:val="00CD01BB"/>
    <w:pPr>
      <w:spacing w:after="120" w:line="480" w:lineRule="auto"/>
      <w:ind w:left="283"/>
    </w:pPr>
  </w:style>
  <w:style w:type="character" w:customStyle="1" w:styleId="23">
    <w:name w:val="Основной текст с отступом 2 Знак"/>
    <w:link w:val="22"/>
    <w:rsid w:val="00CD01BB"/>
    <w:rPr>
      <w:rFonts w:ascii="Times New Roman" w:eastAsia="Times New Roman" w:hAnsi="Times New Roman"/>
      <w:sz w:val="24"/>
      <w:szCs w:val="24"/>
    </w:rPr>
  </w:style>
  <w:style w:type="paragraph" w:customStyle="1" w:styleId="ConsNormal0">
    <w:name w:val="ConsNormal"/>
    <w:rsid w:val="00CD01BB"/>
    <w:pPr>
      <w:widowControl w:val="0"/>
      <w:ind w:firstLine="720"/>
    </w:pPr>
    <w:rPr>
      <w:rFonts w:ascii="Arial" w:eastAsia="Times New Roman" w:hAnsi="Arial"/>
      <w:snapToGrid w:val="0"/>
    </w:rPr>
  </w:style>
  <w:style w:type="paragraph" w:customStyle="1" w:styleId="ConsNonformat">
    <w:name w:val="ConsNonformat"/>
    <w:rsid w:val="00CD01BB"/>
    <w:pPr>
      <w:widowControl w:val="0"/>
    </w:pPr>
    <w:rPr>
      <w:rFonts w:ascii="Courier New" w:eastAsia="Times New Roman" w:hAnsi="Courier New"/>
      <w:snapToGrid w:val="0"/>
    </w:rPr>
  </w:style>
  <w:style w:type="character" w:styleId="af5">
    <w:name w:val="page number"/>
    <w:rsid w:val="00CD01BB"/>
  </w:style>
  <w:style w:type="paragraph" w:styleId="af6">
    <w:name w:val="Body Text Indent"/>
    <w:aliases w:val="Основной текст 1,Мой Заголовок 1,Нумерованный список !!,Надин стиль,Основной текст с отступом1,Основной текст с отступом11,Body Text Indent,Основной"/>
    <w:basedOn w:val="a0"/>
    <w:link w:val="af7"/>
    <w:rsid w:val="00CD01BB"/>
    <w:pPr>
      <w:spacing w:after="120"/>
      <w:ind w:left="283"/>
    </w:pPr>
  </w:style>
  <w:style w:type="character" w:customStyle="1" w:styleId="af7">
    <w:name w:val="Основной текст с отступом Знак"/>
    <w:aliases w:val="Основной текст 1 Знак,Мой Заголовок 1 Знак,Нумерованный список !! Знак,Надин стиль Знак,Основной текст с отступом1 Знак,Основной текст с отступом11 Знак,Body Text Indent Знак,Основной Знак1"/>
    <w:link w:val="af6"/>
    <w:rsid w:val="00CD01BB"/>
    <w:rPr>
      <w:rFonts w:ascii="Times New Roman" w:eastAsia="Times New Roman" w:hAnsi="Times New Roman"/>
      <w:sz w:val="24"/>
      <w:szCs w:val="24"/>
    </w:rPr>
  </w:style>
  <w:style w:type="paragraph" w:styleId="24">
    <w:name w:val="Body Text 2"/>
    <w:basedOn w:val="a0"/>
    <w:link w:val="25"/>
    <w:rsid w:val="00CD01BB"/>
    <w:pPr>
      <w:spacing w:after="120" w:line="480" w:lineRule="auto"/>
    </w:pPr>
  </w:style>
  <w:style w:type="character" w:customStyle="1" w:styleId="25">
    <w:name w:val="Основной текст 2 Знак"/>
    <w:link w:val="24"/>
    <w:rsid w:val="00CD01BB"/>
    <w:rPr>
      <w:rFonts w:ascii="Times New Roman" w:eastAsia="Times New Roman" w:hAnsi="Times New Roman"/>
      <w:sz w:val="24"/>
      <w:szCs w:val="24"/>
    </w:rPr>
  </w:style>
  <w:style w:type="paragraph" w:styleId="af8">
    <w:name w:val="Title"/>
    <w:basedOn w:val="a0"/>
    <w:link w:val="af9"/>
    <w:qFormat/>
    <w:rsid w:val="00CD01BB"/>
    <w:pPr>
      <w:jc w:val="center"/>
    </w:pPr>
    <w:rPr>
      <w:b/>
      <w:szCs w:val="20"/>
    </w:rPr>
  </w:style>
  <w:style w:type="character" w:customStyle="1" w:styleId="af9">
    <w:name w:val="Название Знак"/>
    <w:link w:val="af8"/>
    <w:rsid w:val="00CD01BB"/>
    <w:rPr>
      <w:rFonts w:ascii="Times New Roman" w:eastAsia="Times New Roman" w:hAnsi="Times New Roman"/>
      <w:b/>
      <w:sz w:val="24"/>
    </w:rPr>
  </w:style>
  <w:style w:type="paragraph" w:customStyle="1" w:styleId="11">
    <w:name w:val="Обычный1"/>
    <w:rsid w:val="00CD01BB"/>
    <w:pPr>
      <w:widowControl w:val="0"/>
    </w:pPr>
    <w:rPr>
      <w:rFonts w:ascii="Times New Roman" w:eastAsia="Times New Roman" w:hAnsi="Times New Roman"/>
      <w:snapToGrid w:val="0"/>
    </w:rPr>
  </w:style>
  <w:style w:type="paragraph" w:customStyle="1" w:styleId="26">
    <w:name w:val="Знак Знак2 Знак Знак Знак Знак"/>
    <w:basedOn w:val="a0"/>
    <w:rsid w:val="00CD01BB"/>
    <w:pPr>
      <w:spacing w:after="160" w:line="240" w:lineRule="exact"/>
    </w:pPr>
    <w:rPr>
      <w:rFonts w:ascii="Verdana" w:hAnsi="Verdana"/>
      <w:lang w:val="en-US" w:eastAsia="en-US"/>
    </w:rPr>
  </w:style>
  <w:style w:type="paragraph" w:styleId="afa">
    <w:name w:val="Body Text"/>
    <w:aliases w:val=" Знак1 Знак,Основной текст Знак Знак Знак,Основной текст Знак Знак1,Знак1 Знак,bt"/>
    <w:basedOn w:val="a0"/>
    <w:link w:val="afb"/>
    <w:rsid w:val="00CD01BB"/>
    <w:pPr>
      <w:spacing w:after="120"/>
    </w:pPr>
  </w:style>
  <w:style w:type="character" w:customStyle="1" w:styleId="afb">
    <w:name w:val="Основной текст Знак"/>
    <w:aliases w:val=" Знак1 Знак Знак,Основной текст Знак Знак Знак Знак,Основной текст Знак Знак1 Знак,Знак1 Знак Знак,bt Знак"/>
    <w:link w:val="afa"/>
    <w:rsid w:val="00CD01BB"/>
    <w:rPr>
      <w:rFonts w:ascii="Times New Roman" w:eastAsia="Times New Roman" w:hAnsi="Times New Roman"/>
      <w:sz w:val="24"/>
      <w:szCs w:val="24"/>
    </w:rPr>
  </w:style>
  <w:style w:type="paragraph" w:customStyle="1" w:styleId="33">
    <w:name w:val="Стиль3 Знак Знак"/>
    <w:basedOn w:val="22"/>
    <w:rsid w:val="00CD01BB"/>
    <w:pPr>
      <w:widowControl w:val="0"/>
      <w:tabs>
        <w:tab w:val="num" w:pos="360"/>
      </w:tabs>
      <w:adjustRightInd w:val="0"/>
      <w:spacing w:after="0" w:line="240" w:lineRule="auto"/>
      <w:jc w:val="both"/>
    </w:pPr>
    <w:rPr>
      <w:szCs w:val="20"/>
    </w:rPr>
  </w:style>
  <w:style w:type="table" w:styleId="afc">
    <w:name w:val="Table Grid"/>
    <w:basedOn w:val="a2"/>
    <w:uiPriority w:val="39"/>
    <w:rsid w:val="00CD01B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Знак Знак Char Char"/>
    <w:basedOn w:val="a0"/>
    <w:rsid w:val="00CD01BB"/>
    <w:pPr>
      <w:spacing w:after="160"/>
    </w:pPr>
    <w:rPr>
      <w:rFonts w:ascii="Arial" w:hAnsi="Arial"/>
      <w:b/>
      <w:color w:val="FFFFFF"/>
      <w:sz w:val="32"/>
      <w:szCs w:val="20"/>
      <w:lang w:val="en-US" w:eastAsia="en-US"/>
    </w:rPr>
  </w:style>
  <w:style w:type="paragraph" w:styleId="HTML">
    <w:name w:val="HTML Preformatted"/>
    <w:basedOn w:val="a0"/>
    <w:link w:val="HTML0"/>
    <w:rsid w:val="00CD01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olor w:val="000000"/>
      <w:sz w:val="18"/>
      <w:szCs w:val="18"/>
    </w:rPr>
  </w:style>
  <w:style w:type="character" w:customStyle="1" w:styleId="HTML0">
    <w:name w:val="Стандартный HTML Знак"/>
    <w:link w:val="HTML"/>
    <w:rsid w:val="00CD01BB"/>
    <w:rPr>
      <w:rFonts w:ascii="Courier New" w:eastAsia="Courier New" w:hAnsi="Courier New" w:cs="Courier New"/>
      <w:color w:val="000000"/>
      <w:sz w:val="18"/>
      <w:szCs w:val="18"/>
    </w:rPr>
  </w:style>
  <w:style w:type="paragraph" w:customStyle="1" w:styleId="CharCharCharChar0">
    <w:name w:val="Char Char Знак Знак Char Char"/>
    <w:basedOn w:val="a0"/>
    <w:rsid w:val="00CD01BB"/>
    <w:pPr>
      <w:spacing w:after="160"/>
    </w:pPr>
    <w:rPr>
      <w:rFonts w:ascii="Arial" w:hAnsi="Arial"/>
      <w:b/>
      <w:color w:val="FFFFFF"/>
      <w:sz w:val="32"/>
      <w:szCs w:val="20"/>
      <w:lang w:val="en-US" w:eastAsia="en-US"/>
    </w:rPr>
  </w:style>
  <w:style w:type="paragraph" w:customStyle="1" w:styleId="Major1">
    <w:name w:val="Major1"/>
    <w:basedOn w:val="a0"/>
    <w:rsid w:val="00CD01BB"/>
    <w:pPr>
      <w:tabs>
        <w:tab w:val="right" w:pos="10065"/>
      </w:tabs>
      <w:suppressAutoHyphens/>
      <w:spacing w:line="288" w:lineRule="auto"/>
      <w:ind w:firstLine="567"/>
      <w:jc w:val="both"/>
    </w:pPr>
    <w:rPr>
      <w:rFonts w:ascii="Peterburg" w:hAnsi="Peterburg"/>
      <w:sz w:val="20"/>
      <w:szCs w:val="20"/>
      <w:lang w:val="en-US"/>
    </w:rPr>
  </w:style>
  <w:style w:type="paragraph" w:customStyle="1" w:styleId="Major2">
    <w:name w:val="Major2"/>
    <w:basedOn w:val="Major1"/>
    <w:rsid w:val="00CD01BB"/>
    <w:pPr>
      <w:spacing w:after="40" w:line="168" w:lineRule="auto"/>
    </w:pPr>
  </w:style>
  <w:style w:type="paragraph" w:customStyle="1" w:styleId="Lista">
    <w:name w:val="Lista"/>
    <w:basedOn w:val="a0"/>
    <w:rsid w:val="00CD01BB"/>
    <w:pPr>
      <w:spacing w:after="20" w:line="168" w:lineRule="auto"/>
      <w:ind w:left="284" w:hanging="284"/>
      <w:jc w:val="both"/>
    </w:pPr>
    <w:rPr>
      <w:rFonts w:ascii="Peterburg" w:hAnsi="Peterburg"/>
      <w:sz w:val="18"/>
      <w:szCs w:val="20"/>
      <w:lang w:val="en-US"/>
    </w:rPr>
  </w:style>
  <w:style w:type="paragraph" w:customStyle="1" w:styleId="Chap">
    <w:name w:val="Chap"/>
    <w:basedOn w:val="a0"/>
    <w:rsid w:val="00CD01BB"/>
    <w:pPr>
      <w:keepNext/>
      <w:tabs>
        <w:tab w:val="right" w:pos="10065"/>
      </w:tabs>
      <w:suppressAutoHyphens/>
      <w:spacing w:before="40" w:after="40"/>
      <w:jc w:val="center"/>
    </w:pPr>
    <w:rPr>
      <w:rFonts w:ascii="Peterburg" w:hAnsi="Peterburg"/>
      <w:b/>
      <w:sz w:val="20"/>
      <w:szCs w:val="20"/>
      <w:lang w:val="en-US"/>
    </w:rPr>
  </w:style>
  <w:style w:type="paragraph" w:customStyle="1" w:styleId="Sub">
    <w:name w:val="Sub"/>
    <w:basedOn w:val="Major1"/>
    <w:rsid w:val="00CD01BB"/>
    <w:pPr>
      <w:keepNext/>
      <w:spacing w:before="20" w:after="20" w:line="240" w:lineRule="auto"/>
      <w:ind w:firstLine="0"/>
    </w:pPr>
    <w:rPr>
      <w:b/>
      <w:i/>
      <w:sz w:val="18"/>
    </w:rPr>
  </w:style>
  <w:style w:type="paragraph" w:customStyle="1" w:styleId="ConsPlusTitle">
    <w:name w:val="ConsPlusTitle"/>
    <w:rsid w:val="00D86F78"/>
    <w:pPr>
      <w:widowControl w:val="0"/>
      <w:autoSpaceDE w:val="0"/>
      <w:autoSpaceDN w:val="0"/>
      <w:adjustRightInd w:val="0"/>
    </w:pPr>
    <w:rPr>
      <w:rFonts w:eastAsia="Times New Roman" w:cs="Calibri"/>
      <w:b/>
      <w:bCs/>
      <w:sz w:val="22"/>
      <w:szCs w:val="22"/>
    </w:rPr>
  </w:style>
  <w:style w:type="paragraph" w:customStyle="1" w:styleId="12">
    <w:name w:val="заголовок 1"/>
    <w:basedOn w:val="a0"/>
    <w:next w:val="a0"/>
    <w:rsid w:val="00280ABD"/>
    <w:pPr>
      <w:keepNext/>
      <w:autoSpaceDE w:val="0"/>
      <w:autoSpaceDN w:val="0"/>
      <w:jc w:val="center"/>
      <w:outlineLvl w:val="0"/>
    </w:pPr>
    <w:rPr>
      <w:b/>
      <w:bCs/>
      <w:sz w:val="28"/>
      <w:szCs w:val="28"/>
    </w:rPr>
  </w:style>
  <w:style w:type="paragraph" w:customStyle="1" w:styleId="ConsPlusCell">
    <w:name w:val="ConsPlusCell"/>
    <w:uiPriority w:val="99"/>
    <w:rsid w:val="00280ABD"/>
    <w:pPr>
      <w:widowControl w:val="0"/>
      <w:autoSpaceDE w:val="0"/>
      <w:autoSpaceDN w:val="0"/>
      <w:adjustRightInd w:val="0"/>
    </w:pPr>
    <w:rPr>
      <w:rFonts w:ascii="Arial" w:eastAsia="Times New Roman" w:hAnsi="Arial" w:cs="Arial"/>
    </w:rPr>
  </w:style>
  <w:style w:type="paragraph" w:customStyle="1" w:styleId="Style4">
    <w:name w:val="Style4"/>
    <w:basedOn w:val="a0"/>
    <w:rsid w:val="005667C9"/>
    <w:pPr>
      <w:widowControl w:val="0"/>
      <w:autoSpaceDE w:val="0"/>
      <w:autoSpaceDN w:val="0"/>
      <w:adjustRightInd w:val="0"/>
    </w:pPr>
  </w:style>
  <w:style w:type="character" w:customStyle="1" w:styleId="27">
    <w:name w:val="Основной текст (2)_"/>
    <w:link w:val="28"/>
    <w:rsid w:val="0045033D"/>
    <w:rPr>
      <w:rFonts w:ascii="Times New Roman" w:eastAsia="Times New Roman" w:hAnsi="Times New Roman"/>
      <w:b/>
      <w:bCs/>
      <w:sz w:val="26"/>
      <w:szCs w:val="26"/>
      <w:shd w:val="clear" w:color="auto" w:fill="FFFFFF"/>
    </w:rPr>
  </w:style>
  <w:style w:type="paragraph" w:customStyle="1" w:styleId="28">
    <w:name w:val="Основной текст (2)"/>
    <w:basedOn w:val="a0"/>
    <w:link w:val="27"/>
    <w:rsid w:val="0045033D"/>
    <w:pPr>
      <w:widowControl w:val="0"/>
      <w:shd w:val="clear" w:color="auto" w:fill="FFFFFF"/>
      <w:spacing w:after="360" w:line="322" w:lineRule="exact"/>
      <w:jc w:val="center"/>
    </w:pPr>
    <w:rPr>
      <w:b/>
      <w:bCs/>
      <w:sz w:val="26"/>
      <w:szCs w:val="26"/>
    </w:rPr>
  </w:style>
  <w:style w:type="paragraph" w:customStyle="1" w:styleId="34">
    <w:name w:val="Основной текст3"/>
    <w:basedOn w:val="a0"/>
    <w:rsid w:val="0045033D"/>
    <w:pPr>
      <w:widowControl w:val="0"/>
      <w:shd w:val="clear" w:color="auto" w:fill="FFFFFF"/>
      <w:spacing w:before="360" w:after="240" w:line="0" w:lineRule="atLeast"/>
      <w:jc w:val="center"/>
    </w:pPr>
    <w:rPr>
      <w:sz w:val="26"/>
      <w:szCs w:val="26"/>
    </w:rPr>
  </w:style>
  <w:style w:type="paragraph" w:customStyle="1" w:styleId="13">
    <w:name w:val="Знак1"/>
    <w:basedOn w:val="a0"/>
    <w:rsid w:val="00930908"/>
    <w:pPr>
      <w:spacing w:after="160" w:line="240" w:lineRule="exact"/>
    </w:pPr>
    <w:rPr>
      <w:rFonts w:ascii="Verdana" w:hAnsi="Verdana"/>
      <w:sz w:val="20"/>
      <w:szCs w:val="20"/>
      <w:lang w:val="en-US" w:eastAsia="en-US"/>
    </w:rPr>
  </w:style>
  <w:style w:type="paragraph" w:customStyle="1" w:styleId="afd">
    <w:name w:val="наименование"/>
    <w:rsid w:val="009A58BA"/>
    <w:pPr>
      <w:widowControl w:val="0"/>
      <w:autoSpaceDE w:val="0"/>
      <w:autoSpaceDN w:val="0"/>
      <w:adjustRightInd w:val="0"/>
      <w:spacing w:before="1" w:after="1" w:line="280" w:lineRule="atLeast"/>
      <w:ind w:left="1" w:right="1" w:firstLine="1"/>
      <w:jc w:val="center"/>
    </w:pPr>
    <w:rPr>
      <w:rFonts w:ascii="Times New Roman" w:eastAsia="Times New Roman" w:hAnsi="Times New Roman"/>
      <w:b/>
      <w:bCs/>
      <w:sz w:val="24"/>
      <w:szCs w:val="24"/>
    </w:rPr>
  </w:style>
  <w:style w:type="paragraph" w:customStyle="1" w:styleId="35">
    <w:name w:val="заголовок 3"/>
    <w:basedOn w:val="a0"/>
    <w:next w:val="a0"/>
    <w:rsid w:val="0061631A"/>
    <w:pPr>
      <w:keepNext/>
      <w:autoSpaceDE w:val="0"/>
      <w:autoSpaceDN w:val="0"/>
      <w:jc w:val="center"/>
      <w:outlineLvl w:val="2"/>
    </w:pPr>
    <w:rPr>
      <w:rFonts w:ascii="Courier New" w:hAnsi="Courier New" w:cs="Courier New"/>
      <w:b/>
      <w:bCs/>
      <w:sz w:val="40"/>
      <w:szCs w:val="40"/>
    </w:rPr>
  </w:style>
  <w:style w:type="paragraph" w:customStyle="1" w:styleId="xl65">
    <w:name w:val="xl65"/>
    <w:basedOn w:val="a0"/>
    <w:rsid w:val="002119F2"/>
    <w:pPr>
      <w:spacing w:before="100" w:beforeAutospacing="1" w:after="100" w:afterAutospacing="1"/>
      <w:jc w:val="center"/>
    </w:pPr>
  </w:style>
  <w:style w:type="paragraph" w:customStyle="1" w:styleId="xl67">
    <w:name w:val="xl67"/>
    <w:basedOn w:val="a0"/>
    <w:rsid w:val="002119F2"/>
    <w:pPr>
      <w:spacing w:before="100" w:beforeAutospacing="1" w:after="100" w:afterAutospacing="1"/>
    </w:pPr>
    <w:rPr>
      <w:b/>
      <w:bCs/>
    </w:rPr>
  </w:style>
  <w:style w:type="paragraph" w:customStyle="1" w:styleId="xl68">
    <w:name w:val="xl68"/>
    <w:basedOn w:val="a0"/>
    <w:rsid w:val="002119F2"/>
    <w:pPr>
      <w:spacing w:before="100" w:beforeAutospacing="1" w:after="100" w:afterAutospacing="1"/>
    </w:pPr>
    <w:rPr>
      <w:rFonts w:ascii="Arial" w:hAnsi="Arial" w:cs="Arial"/>
      <w:sz w:val="22"/>
      <w:szCs w:val="22"/>
    </w:rPr>
  </w:style>
  <w:style w:type="paragraph" w:customStyle="1" w:styleId="xl69">
    <w:name w:val="xl69"/>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a0"/>
    <w:rsid w:val="002119F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71">
    <w:name w:val="xl7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0"/>
    <w:rsid w:val="002119F2"/>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73">
    <w:name w:val="xl73"/>
    <w:basedOn w:val="a0"/>
    <w:rsid w:val="002119F2"/>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74">
    <w:name w:val="xl74"/>
    <w:basedOn w:val="a0"/>
    <w:rsid w:val="002119F2"/>
    <w:pPr>
      <w:spacing w:before="100" w:beforeAutospacing="1" w:after="100" w:afterAutospacing="1"/>
    </w:pPr>
  </w:style>
  <w:style w:type="paragraph" w:customStyle="1" w:styleId="xl75">
    <w:name w:val="xl75"/>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76">
    <w:name w:val="xl76"/>
    <w:basedOn w:val="a0"/>
    <w:rsid w:val="002119F2"/>
    <w:pPr>
      <w:pBdr>
        <w:top w:val="single" w:sz="8" w:space="0" w:color="auto"/>
      </w:pBdr>
      <w:spacing w:before="100" w:beforeAutospacing="1" w:after="100" w:afterAutospacing="1"/>
      <w:jc w:val="center"/>
      <w:textAlignment w:val="center"/>
    </w:pPr>
  </w:style>
  <w:style w:type="paragraph" w:customStyle="1" w:styleId="xl77">
    <w:name w:val="xl77"/>
    <w:basedOn w:val="a0"/>
    <w:rsid w:val="002119F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0"/>
    <w:rsid w:val="002119F2"/>
    <w:pPr>
      <w:pBdr>
        <w:left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79">
    <w:name w:val="xl79"/>
    <w:basedOn w:val="a0"/>
    <w:rsid w:val="002119F2"/>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80">
    <w:name w:val="xl80"/>
    <w:basedOn w:val="a0"/>
    <w:rsid w:val="002119F2"/>
    <w:pPr>
      <w:pBdr>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81">
    <w:name w:val="xl8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2">
    <w:name w:val="xl82"/>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83">
    <w:name w:val="xl83"/>
    <w:basedOn w:val="a0"/>
    <w:rsid w:val="002119F2"/>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84">
    <w:name w:val="xl84"/>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5">
    <w:name w:val="xl85"/>
    <w:basedOn w:val="a0"/>
    <w:rsid w:val="002119F2"/>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86">
    <w:name w:val="xl86"/>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87">
    <w:name w:val="xl87"/>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8">
    <w:name w:val="xl88"/>
    <w:basedOn w:val="a0"/>
    <w:rsid w:val="002119F2"/>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89">
    <w:name w:val="xl89"/>
    <w:basedOn w:val="a0"/>
    <w:rsid w:val="002119F2"/>
    <w:pPr>
      <w:pBdr>
        <w:top w:val="single" w:sz="4" w:space="0" w:color="auto"/>
        <w:left w:val="single" w:sz="4" w:space="0" w:color="auto"/>
        <w:bottom w:val="single" w:sz="8" w:space="0" w:color="auto"/>
      </w:pBdr>
      <w:spacing w:before="100" w:beforeAutospacing="1" w:after="100" w:afterAutospacing="1"/>
      <w:jc w:val="center"/>
    </w:pPr>
  </w:style>
  <w:style w:type="paragraph" w:customStyle="1" w:styleId="xl90">
    <w:name w:val="xl90"/>
    <w:basedOn w:val="a0"/>
    <w:rsid w:val="002119F2"/>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1">
    <w:name w:val="xl91"/>
    <w:basedOn w:val="a0"/>
    <w:rsid w:val="002119F2"/>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2">
    <w:name w:val="xl92"/>
    <w:basedOn w:val="a0"/>
    <w:rsid w:val="002119F2"/>
    <w:pPr>
      <w:pBdr>
        <w:top w:val="single" w:sz="8" w:space="0" w:color="auto"/>
        <w:bottom w:val="single" w:sz="4" w:space="0" w:color="auto"/>
      </w:pBdr>
      <w:spacing w:before="100" w:beforeAutospacing="1" w:after="100" w:afterAutospacing="1"/>
      <w:jc w:val="center"/>
      <w:textAlignment w:val="center"/>
    </w:pPr>
  </w:style>
  <w:style w:type="paragraph" w:customStyle="1" w:styleId="xl93">
    <w:name w:val="xl93"/>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6">
    <w:name w:val="xl66"/>
    <w:basedOn w:val="a0"/>
    <w:rsid w:val="00410C9D"/>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14">
    <w:name w:val="Название1"/>
    <w:basedOn w:val="11"/>
    <w:rsid w:val="00A116CC"/>
    <w:pPr>
      <w:widowControl/>
      <w:jc w:val="center"/>
    </w:pPr>
    <w:rPr>
      <w:rFonts w:ascii="Arial" w:hAnsi="Arial"/>
      <w:snapToGrid/>
      <w:sz w:val="24"/>
    </w:rPr>
  </w:style>
  <w:style w:type="paragraph" w:customStyle="1" w:styleId="310">
    <w:name w:val="Основной текст 31"/>
    <w:basedOn w:val="11"/>
    <w:rsid w:val="00A116CC"/>
    <w:pPr>
      <w:widowControl/>
    </w:pPr>
    <w:rPr>
      <w:rFonts w:ascii="Arial" w:hAnsi="Arial"/>
      <w:snapToGrid/>
      <w:color w:val="FF0000"/>
      <w:sz w:val="28"/>
    </w:rPr>
  </w:style>
  <w:style w:type="character" w:customStyle="1" w:styleId="36">
    <w:name w:val="Основной текст (3)_"/>
    <w:link w:val="37"/>
    <w:locked/>
    <w:rsid w:val="00782D9B"/>
    <w:rPr>
      <w:b/>
      <w:bCs/>
      <w:spacing w:val="-3"/>
      <w:sz w:val="25"/>
      <w:szCs w:val="25"/>
      <w:shd w:val="clear" w:color="auto" w:fill="FFFFFF"/>
    </w:rPr>
  </w:style>
  <w:style w:type="paragraph" w:customStyle="1" w:styleId="37">
    <w:name w:val="Основной текст (3)"/>
    <w:basedOn w:val="a0"/>
    <w:link w:val="36"/>
    <w:rsid w:val="00782D9B"/>
    <w:pPr>
      <w:widowControl w:val="0"/>
      <w:shd w:val="clear" w:color="auto" w:fill="FFFFFF"/>
      <w:spacing w:before="720" w:after="120" w:line="0" w:lineRule="atLeast"/>
      <w:jc w:val="center"/>
    </w:pPr>
    <w:rPr>
      <w:rFonts w:ascii="Calibri" w:eastAsia="Calibri" w:hAnsi="Calibri"/>
      <w:b/>
      <w:bCs/>
      <w:spacing w:val="-3"/>
      <w:sz w:val="25"/>
      <w:szCs w:val="25"/>
    </w:rPr>
  </w:style>
  <w:style w:type="character" w:customStyle="1" w:styleId="afe">
    <w:name w:val="Основной текст_"/>
    <w:link w:val="15"/>
    <w:locked/>
    <w:rsid w:val="00782D9B"/>
    <w:rPr>
      <w:shd w:val="clear" w:color="auto" w:fill="FFFFFF"/>
    </w:rPr>
  </w:style>
  <w:style w:type="paragraph" w:customStyle="1" w:styleId="15">
    <w:name w:val="Основной текст1"/>
    <w:basedOn w:val="a0"/>
    <w:link w:val="afe"/>
    <w:rsid w:val="00782D9B"/>
    <w:pPr>
      <w:widowControl w:val="0"/>
      <w:shd w:val="clear" w:color="auto" w:fill="FFFFFF"/>
      <w:spacing w:before="600" w:after="240" w:line="312" w:lineRule="exact"/>
      <w:jc w:val="both"/>
    </w:pPr>
    <w:rPr>
      <w:rFonts w:ascii="Calibri" w:eastAsia="Calibri" w:hAnsi="Calibri"/>
      <w:sz w:val="20"/>
      <w:szCs w:val="20"/>
    </w:rPr>
  </w:style>
  <w:style w:type="character" w:customStyle="1" w:styleId="29">
    <w:name w:val="Сноска (2)_"/>
    <w:link w:val="2a"/>
    <w:locked/>
    <w:rsid w:val="00782D9B"/>
    <w:rPr>
      <w:shd w:val="clear" w:color="auto" w:fill="FFFFFF"/>
    </w:rPr>
  </w:style>
  <w:style w:type="paragraph" w:customStyle="1" w:styleId="2a">
    <w:name w:val="Сноска (2)"/>
    <w:basedOn w:val="a0"/>
    <w:link w:val="29"/>
    <w:rsid w:val="00782D9B"/>
    <w:pPr>
      <w:widowControl w:val="0"/>
      <w:shd w:val="clear" w:color="auto" w:fill="FFFFFF"/>
      <w:spacing w:line="312" w:lineRule="exact"/>
      <w:jc w:val="both"/>
    </w:pPr>
    <w:rPr>
      <w:rFonts w:ascii="Calibri" w:eastAsia="Calibri" w:hAnsi="Calibri"/>
      <w:sz w:val="20"/>
      <w:szCs w:val="20"/>
    </w:rPr>
  </w:style>
  <w:style w:type="paragraph" w:customStyle="1" w:styleId="16">
    <w:name w:val="Без интервала1"/>
    <w:uiPriority w:val="99"/>
    <w:qFormat/>
    <w:rsid w:val="001D25E9"/>
    <w:rPr>
      <w:rFonts w:ascii="Times New Roman" w:eastAsia="Times New Roman" w:hAnsi="Times New Roman"/>
      <w:sz w:val="22"/>
      <w:szCs w:val="22"/>
      <w:lang w:eastAsia="en-US"/>
    </w:rPr>
  </w:style>
  <w:style w:type="paragraph" w:customStyle="1" w:styleId="ConsPlusDocList">
    <w:name w:val="ConsPlusDocList"/>
    <w:rsid w:val="00FC6281"/>
    <w:pPr>
      <w:widowControl w:val="0"/>
      <w:autoSpaceDE w:val="0"/>
      <w:autoSpaceDN w:val="0"/>
    </w:pPr>
    <w:rPr>
      <w:rFonts w:ascii="Courier New" w:eastAsia="Times New Roman" w:hAnsi="Courier New" w:cs="Courier New"/>
    </w:rPr>
  </w:style>
  <w:style w:type="paragraph" w:customStyle="1" w:styleId="ConsPlusTitlePage">
    <w:name w:val="ConsPlusTitlePage"/>
    <w:rsid w:val="00FC6281"/>
    <w:pPr>
      <w:widowControl w:val="0"/>
      <w:autoSpaceDE w:val="0"/>
      <w:autoSpaceDN w:val="0"/>
    </w:pPr>
    <w:rPr>
      <w:rFonts w:ascii="Tahoma" w:eastAsia="Times New Roman" w:hAnsi="Tahoma" w:cs="Tahoma"/>
    </w:rPr>
  </w:style>
  <w:style w:type="paragraph" w:customStyle="1" w:styleId="ConsPlusJurTerm">
    <w:name w:val="ConsPlusJurTerm"/>
    <w:rsid w:val="00FC6281"/>
    <w:pPr>
      <w:widowControl w:val="0"/>
      <w:autoSpaceDE w:val="0"/>
      <w:autoSpaceDN w:val="0"/>
    </w:pPr>
    <w:rPr>
      <w:rFonts w:ascii="Tahoma" w:eastAsia="Times New Roman" w:hAnsi="Tahoma" w:cs="Tahoma"/>
      <w:sz w:val="22"/>
    </w:rPr>
  </w:style>
  <w:style w:type="character" w:customStyle="1" w:styleId="10pt0pt">
    <w:name w:val="Основной текст + 10 pt;Полужирный;Интервал 0 pt"/>
    <w:rsid w:val="00462B60"/>
    <w:rPr>
      <w:rFonts w:ascii="Times New Roman" w:eastAsia="Times New Roman" w:hAnsi="Times New Roman" w:cs="Times New Roman"/>
      <w:b/>
      <w:bCs/>
      <w:i w:val="0"/>
      <w:iCs w:val="0"/>
      <w:smallCaps w:val="0"/>
      <w:strike w:val="0"/>
      <w:color w:val="000000"/>
      <w:spacing w:val="-4"/>
      <w:w w:val="100"/>
      <w:position w:val="0"/>
      <w:sz w:val="20"/>
      <w:szCs w:val="20"/>
      <w:u w:val="none"/>
      <w:shd w:val="clear" w:color="auto" w:fill="FFFFFF"/>
      <w:lang w:val="ru-RU"/>
    </w:rPr>
  </w:style>
  <w:style w:type="character" w:customStyle="1" w:styleId="FontStyle18">
    <w:name w:val="Font Style18"/>
    <w:rsid w:val="007F02EB"/>
    <w:rPr>
      <w:rFonts w:ascii="Times New Roman" w:hAnsi="Times New Roman" w:cs="Times New Roman" w:hint="default"/>
      <w:sz w:val="26"/>
      <w:szCs w:val="26"/>
    </w:rPr>
  </w:style>
  <w:style w:type="paragraph" w:customStyle="1" w:styleId="Noparagraphstyle">
    <w:name w:val="[No paragraph style]"/>
    <w:rsid w:val="007E3A2B"/>
    <w:pPr>
      <w:autoSpaceDE w:val="0"/>
      <w:autoSpaceDN w:val="0"/>
      <w:adjustRightInd w:val="0"/>
      <w:spacing w:line="288" w:lineRule="auto"/>
    </w:pPr>
    <w:rPr>
      <w:rFonts w:ascii="Times New Roman" w:eastAsia="Times New Roman" w:hAnsi="Times New Roman"/>
      <w:color w:val="000000"/>
      <w:sz w:val="24"/>
      <w:szCs w:val="24"/>
    </w:rPr>
  </w:style>
  <w:style w:type="paragraph" w:customStyle="1" w:styleId="FR3">
    <w:name w:val="FR3"/>
    <w:rsid w:val="007E3A2B"/>
    <w:pPr>
      <w:widowControl w:val="0"/>
      <w:ind w:left="120"/>
    </w:pPr>
    <w:rPr>
      <w:rFonts w:ascii="Times New Roman" w:eastAsia="Times New Roman" w:hAnsi="Times New Roman"/>
    </w:rPr>
  </w:style>
  <w:style w:type="numbering" w:customStyle="1" w:styleId="17">
    <w:name w:val="Нет списка1"/>
    <w:next w:val="a3"/>
    <w:uiPriority w:val="99"/>
    <w:semiHidden/>
    <w:unhideWhenUsed/>
    <w:rsid w:val="006C4D7A"/>
  </w:style>
  <w:style w:type="numbering" w:customStyle="1" w:styleId="110">
    <w:name w:val="Нет списка11"/>
    <w:next w:val="a3"/>
    <w:uiPriority w:val="99"/>
    <w:semiHidden/>
    <w:rsid w:val="006C4D7A"/>
  </w:style>
  <w:style w:type="paragraph" w:customStyle="1" w:styleId="xl94">
    <w:name w:val="xl94"/>
    <w:basedOn w:val="a0"/>
    <w:rsid w:val="006C4D7A"/>
    <w:pPr>
      <w:spacing w:before="100" w:beforeAutospacing="1" w:after="100" w:afterAutospacing="1"/>
      <w:jc w:val="center"/>
    </w:pPr>
  </w:style>
  <w:style w:type="paragraph" w:customStyle="1" w:styleId="xl95">
    <w:name w:val="xl95"/>
    <w:basedOn w:val="a0"/>
    <w:rsid w:val="006C4D7A"/>
    <w:pPr>
      <w:pBdr>
        <w:top w:val="single" w:sz="8" w:space="0" w:color="auto"/>
        <w:left w:val="single" w:sz="4" w:space="0" w:color="auto"/>
        <w:bottom w:val="single" w:sz="4" w:space="0" w:color="auto"/>
      </w:pBdr>
      <w:spacing w:before="100" w:beforeAutospacing="1" w:after="100" w:afterAutospacing="1"/>
      <w:jc w:val="center"/>
      <w:textAlignment w:val="center"/>
    </w:pPr>
  </w:style>
  <w:style w:type="paragraph" w:customStyle="1" w:styleId="xl96">
    <w:name w:val="xl96"/>
    <w:basedOn w:val="a0"/>
    <w:rsid w:val="006C4D7A"/>
    <w:pPr>
      <w:pBdr>
        <w:top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7">
    <w:name w:val="xl97"/>
    <w:basedOn w:val="a0"/>
    <w:rsid w:val="006C4D7A"/>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0"/>
    <w:rsid w:val="006C4D7A"/>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9">
    <w:name w:val="xl99"/>
    <w:basedOn w:val="a0"/>
    <w:rsid w:val="006C4D7A"/>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00">
    <w:name w:val="xl100"/>
    <w:basedOn w:val="a0"/>
    <w:rsid w:val="006C4D7A"/>
    <w:pPr>
      <w:pBdr>
        <w:left w:val="single" w:sz="4" w:space="0" w:color="auto"/>
        <w:bottom w:val="single" w:sz="8" w:space="0" w:color="auto"/>
        <w:right w:val="single" w:sz="4" w:space="0" w:color="auto"/>
      </w:pBdr>
      <w:spacing w:before="100" w:beforeAutospacing="1" w:after="100" w:afterAutospacing="1"/>
      <w:jc w:val="center"/>
      <w:textAlignment w:val="center"/>
    </w:pPr>
  </w:style>
  <w:style w:type="character" w:customStyle="1" w:styleId="FontStyle57">
    <w:name w:val="Font Style57"/>
    <w:rsid w:val="009127EC"/>
    <w:rPr>
      <w:rFonts w:ascii="Cambria" w:hAnsi="Cambria" w:cs="Cambria"/>
      <w:sz w:val="20"/>
      <w:szCs w:val="20"/>
    </w:rPr>
  </w:style>
  <w:style w:type="paragraph" w:customStyle="1" w:styleId="Style5">
    <w:name w:val="Style5"/>
    <w:basedOn w:val="a0"/>
    <w:rsid w:val="009127EC"/>
    <w:pPr>
      <w:widowControl w:val="0"/>
      <w:autoSpaceDE w:val="0"/>
      <w:autoSpaceDN w:val="0"/>
      <w:adjustRightInd w:val="0"/>
      <w:spacing w:line="262" w:lineRule="exact"/>
      <w:jc w:val="center"/>
    </w:pPr>
    <w:rPr>
      <w:rFonts w:ascii="Arial Narrow" w:hAnsi="Arial Narrow"/>
    </w:rPr>
  </w:style>
  <w:style w:type="paragraph" w:customStyle="1" w:styleId="xl63">
    <w:name w:val="xl63"/>
    <w:basedOn w:val="a0"/>
    <w:rsid w:val="00802EE5"/>
    <w:pPr>
      <w:spacing w:before="100" w:beforeAutospacing="1" w:after="100" w:afterAutospacing="1"/>
    </w:pPr>
    <w:rPr>
      <w:rFonts w:ascii="Arial" w:hAnsi="Arial" w:cs="Arial"/>
    </w:rPr>
  </w:style>
  <w:style w:type="paragraph" w:customStyle="1" w:styleId="xl64">
    <w:name w:val="xl64"/>
    <w:basedOn w:val="a0"/>
    <w:rsid w:val="00802EE5"/>
    <w:pPr>
      <w:spacing w:before="100" w:beforeAutospacing="1" w:after="100" w:afterAutospacing="1"/>
      <w:jc w:val="center"/>
    </w:pPr>
    <w:rPr>
      <w:rFonts w:ascii="Arial" w:hAnsi="Arial" w:cs="Arial"/>
    </w:rPr>
  </w:style>
  <w:style w:type="character" w:customStyle="1" w:styleId="FontStyle58">
    <w:name w:val="Font Style58"/>
    <w:rsid w:val="00A52FC9"/>
    <w:rPr>
      <w:rFonts w:ascii="Cambria" w:hAnsi="Cambria" w:cs="Cambria"/>
      <w:i/>
      <w:iCs/>
      <w:sz w:val="20"/>
      <w:szCs w:val="20"/>
    </w:rPr>
  </w:style>
  <w:style w:type="paragraph" w:customStyle="1" w:styleId="Style6">
    <w:name w:val="Style6"/>
    <w:basedOn w:val="a0"/>
    <w:rsid w:val="00A52FC9"/>
    <w:pPr>
      <w:widowControl w:val="0"/>
      <w:autoSpaceDE w:val="0"/>
      <w:autoSpaceDN w:val="0"/>
      <w:adjustRightInd w:val="0"/>
      <w:spacing w:line="264" w:lineRule="exact"/>
      <w:jc w:val="both"/>
    </w:pPr>
    <w:rPr>
      <w:rFonts w:ascii="Arial Narrow" w:hAnsi="Arial Narrow"/>
    </w:rPr>
  </w:style>
  <w:style w:type="paragraph" w:customStyle="1" w:styleId="Style2">
    <w:name w:val="Style2"/>
    <w:basedOn w:val="a0"/>
    <w:rsid w:val="00A52FC9"/>
    <w:pPr>
      <w:widowControl w:val="0"/>
      <w:autoSpaceDE w:val="0"/>
      <w:autoSpaceDN w:val="0"/>
      <w:adjustRightInd w:val="0"/>
    </w:pPr>
    <w:rPr>
      <w:rFonts w:ascii="Arial Narrow" w:hAnsi="Arial Narrow"/>
    </w:rPr>
  </w:style>
  <w:style w:type="paragraph" w:customStyle="1" w:styleId="Style3">
    <w:name w:val="Style3"/>
    <w:basedOn w:val="a0"/>
    <w:rsid w:val="00A52FC9"/>
    <w:pPr>
      <w:widowControl w:val="0"/>
      <w:autoSpaceDE w:val="0"/>
      <w:autoSpaceDN w:val="0"/>
      <w:adjustRightInd w:val="0"/>
      <w:spacing w:line="434" w:lineRule="exact"/>
      <w:jc w:val="center"/>
    </w:pPr>
    <w:rPr>
      <w:rFonts w:ascii="Arial Narrow" w:hAnsi="Arial Narrow"/>
    </w:rPr>
  </w:style>
  <w:style w:type="paragraph" w:customStyle="1" w:styleId="Style7">
    <w:name w:val="Style7"/>
    <w:basedOn w:val="a0"/>
    <w:rsid w:val="00A52FC9"/>
    <w:pPr>
      <w:widowControl w:val="0"/>
      <w:autoSpaceDE w:val="0"/>
      <w:autoSpaceDN w:val="0"/>
      <w:adjustRightInd w:val="0"/>
      <w:spacing w:line="264" w:lineRule="exact"/>
      <w:jc w:val="both"/>
    </w:pPr>
    <w:rPr>
      <w:rFonts w:ascii="Arial Narrow" w:hAnsi="Arial Narrow"/>
    </w:rPr>
  </w:style>
  <w:style w:type="character" w:customStyle="1" w:styleId="FontStyle78">
    <w:name w:val="Font Style78"/>
    <w:rsid w:val="00A52FC9"/>
    <w:rPr>
      <w:rFonts w:ascii="Cambria" w:hAnsi="Cambria" w:cs="Cambria"/>
      <w:i/>
      <w:iCs/>
      <w:sz w:val="16"/>
      <w:szCs w:val="16"/>
    </w:rPr>
  </w:style>
  <w:style w:type="paragraph" w:customStyle="1" w:styleId="Style9">
    <w:name w:val="Style9"/>
    <w:basedOn w:val="a0"/>
    <w:rsid w:val="00A52FC9"/>
    <w:pPr>
      <w:widowControl w:val="0"/>
      <w:autoSpaceDE w:val="0"/>
      <w:autoSpaceDN w:val="0"/>
      <w:adjustRightInd w:val="0"/>
      <w:spacing w:line="262" w:lineRule="exact"/>
      <w:jc w:val="right"/>
    </w:pPr>
    <w:rPr>
      <w:rFonts w:ascii="Arial Narrow" w:hAnsi="Arial Narrow"/>
    </w:rPr>
  </w:style>
  <w:style w:type="character" w:customStyle="1" w:styleId="FontStyle61">
    <w:name w:val="Font Style61"/>
    <w:rsid w:val="00A52FC9"/>
    <w:rPr>
      <w:rFonts w:ascii="Cambria" w:hAnsi="Cambria" w:cs="Cambria"/>
      <w:sz w:val="16"/>
      <w:szCs w:val="16"/>
    </w:rPr>
  </w:style>
  <w:style w:type="paragraph" w:customStyle="1" w:styleId="Style47">
    <w:name w:val="Style47"/>
    <w:basedOn w:val="a0"/>
    <w:rsid w:val="00A52FC9"/>
    <w:pPr>
      <w:widowControl w:val="0"/>
      <w:autoSpaceDE w:val="0"/>
      <w:autoSpaceDN w:val="0"/>
      <w:adjustRightInd w:val="0"/>
      <w:jc w:val="right"/>
    </w:pPr>
    <w:rPr>
      <w:rFonts w:ascii="Arial Narrow" w:hAnsi="Arial Narrow"/>
    </w:rPr>
  </w:style>
  <w:style w:type="character" w:customStyle="1" w:styleId="FontStyle59">
    <w:name w:val="Font Style59"/>
    <w:rsid w:val="00A52FC9"/>
    <w:rPr>
      <w:rFonts w:ascii="Cambria" w:hAnsi="Cambria" w:cs="Cambria"/>
      <w:sz w:val="16"/>
      <w:szCs w:val="16"/>
    </w:rPr>
  </w:style>
  <w:style w:type="paragraph" w:customStyle="1" w:styleId="Style52">
    <w:name w:val="Style52"/>
    <w:basedOn w:val="a0"/>
    <w:rsid w:val="00A52FC9"/>
    <w:pPr>
      <w:widowControl w:val="0"/>
      <w:autoSpaceDE w:val="0"/>
      <w:autoSpaceDN w:val="0"/>
      <w:adjustRightInd w:val="0"/>
      <w:spacing w:line="264" w:lineRule="exact"/>
      <w:ind w:firstLine="1111"/>
    </w:pPr>
    <w:rPr>
      <w:rFonts w:ascii="Arial Narrow" w:hAnsi="Arial Narrow"/>
    </w:rPr>
  </w:style>
  <w:style w:type="paragraph" w:customStyle="1" w:styleId="Style51">
    <w:name w:val="Style51"/>
    <w:basedOn w:val="a0"/>
    <w:rsid w:val="00A52FC9"/>
    <w:pPr>
      <w:widowControl w:val="0"/>
      <w:autoSpaceDE w:val="0"/>
      <w:autoSpaceDN w:val="0"/>
      <w:adjustRightInd w:val="0"/>
      <w:spacing w:line="216" w:lineRule="exact"/>
      <w:jc w:val="center"/>
    </w:pPr>
    <w:rPr>
      <w:rFonts w:ascii="Arial Narrow" w:hAnsi="Arial Narrow"/>
    </w:rPr>
  </w:style>
  <w:style w:type="paragraph" w:customStyle="1" w:styleId="Style36">
    <w:name w:val="Style36"/>
    <w:basedOn w:val="a0"/>
    <w:rsid w:val="00A52FC9"/>
    <w:pPr>
      <w:widowControl w:val="0"/>
      <w:autoSpaceDE w:val="0"/>
      <w:autoSpaceDN w:val="0"/>
      <w:adjustRightInd w:val="0"/>
      <w:spacing w:line="216" w:lineRule="exact"/>
    </w:pPr>
    <w:rPr>
      <w:rFonts w:ascii="Arial Narrow" w:hAnsi="Arial Narrow"/>
    </w:rPr>
  </w:style>
  <w:style w:type="paragraph" w:customStyle="1" w:styleId="Style48">
    <w:name w:val="Style48"/>
    <w:basedOn w:val="a0"/>
    <w:rsid w:val="00A52FC9"/>
    <w:pPr>
      <w:widowControl w:val="0"/>
      <w:autoSpaceDE w:val="0"/>
      <w:autoSpaceDN w:val="0"/>
      <w:adjustRightInd w:val="0"/>
    </w:pPr>
    <w:rPr>
      <w:rFonts w:ascii="Arial Narrow" w:hAnsi="Arial Narrow"/>
    </w:rPr>
  </w:style>
  <w:style w:type="numbering" w:customStyle="1" w:styleId="2b">
    <w:name w:val="Нет списка2"/>
    <w:next w:val="a3"/>
    <w:uiPriority w:val="99"/>
    <w:semiHidden/>
    <w:rsid w:val="00244970"/>
  </w:style>
  <w:style w:type="paragraph" w:customStyle="1" w:styleId="aff">
    <w:name w:val="Знак"/>
    <w:basedOn w:val="a0"/>
    <w:rsid w:val="001B197B"/>
    <w:pPr>
      <w:spacing w:after="160" w:line="240" w:lineRule="exact"/>
    </w:pPr>
    <w:rPr>
      <w:rFonts w:eastAsia="Calibri"/>
      <w:sz w:val="20"/>
      <w:szCs w:val="20"/>
      <w:lang w:eastAsia="zh-CN"/>
    </w:rPr>
  </w:style>
  <w:style w:type="character" w:customStyle="1" w:styleId="111">
    <w:name w:val="Основной текст (11)_"/>
    <w:link w:val="112"/>
    <w:rsid w:val="001709E0"/>
    <w:rPr>
      <w:spacing w:val="1"/>
      <w:sz w:val="26"/>
      <w:szCs w:val="26"/>
      <w:shd w:val="clear" w:color="auto" w:fill="FFFFFF"/>
    </w:rPr>
  </w:style>
  <w:style w:type="paragraph" w:customStyle="1" w:styleId="112">
    <w:name w:val="Основной текст (11)"/>
    <w:basedOn w:val="a0"/>
    <w:link w:val="111"/>
    <w:rsid w:val="001709E0"/>
    <w:pPr>
      <w:widowControl w:val="0"/>
      <w:shd w:val="clear" w:color="auto" w:fill="FFFFFF"/>
      <w:spacing w:after="300" w:line="317" w:lineRule="exact"/>
      <w:jc w:val="center"/>
    </w:pPr>
    <w:rPr>
      <w:rFonts w:ascii="Calibri" w:eastAsia="Calibri" w:hAnsi="Calibri"/>
      <w:spacing w:val="1"/>
      <w:sz w:val="26"/>
      <w:szCs w:val="26"/>
    </w:rPr>
  </w:style>
  <w:style w:type="character" w:customStyle="1" w:styleId="111pt">
    <w:name w:val="Основной текст (11) + Курсив;Интервал 1 pt"/>
    <w:rsid w:val="001709E0"/>
    <w:rPr>
      <w:rFonts w:ascii="Times New Roman" w:eastAsia="Times New Roman" w:hAnsi="Times New Roman" w:cs="Times New Roman"/>
      <w:b w:val="0"/>
      <w:bCs w:val="0"/>
      <w:i/>
      <w:iCs/>
      <w:smallCaps w:val="0"/>
      <w:strike w:val="0"/>
      <w:color w:val="000000"/>
      <w:spacing w:val="39"/>
      <w:w w:val="100"/>
      <w:position w:val="0"/>
      <w:sz w:val="26"/>
      <w:szCs w:val="26"/>
      <w:u w:val="none"/>
      <w:shd w:val="clear" w:color="auto" w:fill="FFFFFF"/>
      <w:lang w:val="ru-RU"/>
    </w:rPr>
  </w:style>
  <w:style w:type="character" w:customStyle="1" w:styleId="0pt">
    <w:name w:val="Основной текст + Курсив;Интервал 0 pt"/>
    <w:rsid w:val="001709E0"/>
    <w:rPr>
      <w:i/>
      <w:iCs/>
      <w:color w:val="000000"/>
      <w:spacing w:val="1"/>
      <w:w w:val="100"/>
      <w:position w:val="0"/>
      <w:sz w:val="21"/>
      <w:szCs w:val="21"/>
      <w:shd w:val="clear" w:color="auto" w:fill="FFFFFF"/>
      <w:lang w:val="ru-RU"/>
    </w:rPr>
  </w:style>
  <w:style w:type="character" w:customStyle="1" w:styleId="10pt0pt0">
    <w:name w:val="Основной текст + 10 pt;Курсив;Интервал 0 pt"/>
    <w:rsid w:val="001709E0"/>
    <w:rPr>
      <w:i/>
      <w:iCs/>
      <w:color w:val="000000"/>
      <w:spacing w:val="1"/>
      <w:w w:val="100"/>
      <w:position w:val="0"/>
      <w:sz w:val="20"/>
      <w:szCs w:val="20"/>
      <w:shd w:val="clear" w:color="auto" w:fill="FFFFFF"/>
      <w:lang w:val="ru-RU"/>
    </w:rPr>
  </w:style>
  <w:style w:type="character" w:customStyle="1" w:styleId="10pt0pt1">
    <w:name w:val="Основной текст + 10 pt;Интервал 0 pt"/>
    <w:rsid w:val="001709E0"/>
    <w:rPr>
      <w:color w:val="000000"/>
      <w:spacing w:val="0"/>
      <w:w w:val="100"/>
      <w:position w:val="0"/>
      <w:sz w:val="20"/>
      <w:szCs w:val="20"/>
      <w:shd w:val="clear" w:color="auto" w:fill="FFFFFF"/>
    </w:rPr>
  </w:style>
  <w:style w:type="paragraph" w:customStyle="1" w:styleId="41">
    <w:name w:val="Основной текст4"/>
    <w:basedOn w:val="a0"/>
    <w:rsid w:val="001709E0"/>
    <w:pPr>
      <w:widowControl w:val="0"/>
      <w:shd w:val="clear" w:color="auto" w:fill="FFFFFF"/>
      <w:spacing w:line="274" w:lineRule="exact"/>
      <w:jc w:val="center"/>
    </w:pPr>
    <w:rPr>
      <w:spacing w:val="4"/>
      <w:sz w:val="21"/>
      <w:szCs w:val="21"/>
    </w:rPr>
  </w:style>
  <w:style w:type="character" w:customStyle="1" w:styleId="aff0">
    <w:name w:val="Основной текст + Полужирный"/>
    <w:aliases w:val="Интервал 0 pt15,Основной текст + Полужирный1"/>
    <w:uiPriority w:val="99"/>
    <w:rsid w:val="001709E0"/>
    <w:rPr>
      <w:rFonts w:ascii="Times New Roman" w:eastAsia="Times New Roman" w:hAnsi="Times New Roman" w:cs="Times New Roman"/>
      <w:b/>
      <w:bCs/>
      <w:i w:val="0"/>
      <w:iCs w:val="0"/>
      <w:smallCaps w:val="0"/>
      <w:strike w:val="0"/>
      <w:color w:val="000000"/>
      <w:spacing w:val="4"/>
      <w:w w:val="100"/>
      <w:position w:val="0"/>
      <w:sz w:val="21"/>
      <w:szCs w:val="21"/>
      <w:u w:val="none"/>
      <w:shd w:val="clear" w:color="auto" w:fill="FFFFFF"/>
      <w:lang w:val="ru-RU"/>
    </w:rPr>
  </w:style>
  <w:style w:type="character" w:customStyle="1" w:styleId="3105pt0pt">
    <w:name w:val="Основной текст (3) + 10;5 pt;Полужирный;Интервал 0 pt"/>
    <w:rsid w:val="001709E0"/>
    <w:rPr>
      <w:b/>
      <w:bCs/>
      <w:color w:val="000000"/>
      <w:spacing w:val="4"/>
      <w:w w:val="100"/>
      <w:position w:val="0"/>
      <w:sz w:val="21"/>
      <w:szCs w:val="21"/>
      <w:shd w:val="clear" w:color="auto" w:fill="FFFFFF"/>
      <w:lang w:val="ru-RU"/>
    </w:rPr>
  </w:style>
  <w:style w:type="character" w:customStyle="1" w:styleId="71">
    <w:name w:val="Основной текст (7)_"/>
    <w:link w:val="72"/>
    <w:uiPriority w:val="99"/>
    <w:rsid w:val="001709E0"/>
    <w:rPr>
      <w:b/>
      <w:bCs/>
      <w:spacing w:val="4"/>
      <w:sz w:val="21"/>
      <w:szCs w:val="21"/>
      <w:shd w:val="clear" w:color="auto" w:fill="FFFFFF"/>
    </w:rPr>
  </w:style>
  <w:style w:type="character" w:customStyle="1" w:styleId="73">
    <w:name w:val="Основной текст (7) + Не полужирный"/>
    <w:rsid w:val="001709E0"/>
    <w:rPr>
      <w:b/>
      <w:bCs/>
      <w:color w:val="000000"/>
      <w:spacing w:val="4"/>
      <w:w w:val="100"/>
      <w:position w:val="0"/>
      <w:sz w:val="21"/>
      <w:szCs w:val="21"/>
      <w:shd w:val="clear" w:color="auto" w:fill="FFFFFF"/>
      <w:lang w:val="ru-RU"/>
    </w:rPr>
  </w:style>
  <w:style w:type="paragraph" w:customStyle="1" w:styleId="72">
    <w:name w:val="Основной текст (7)"/>
    <w:basedOn w:val="a0"/>
    <w:link w:val="71"/>
    <w:uiPriority w:val="99"/>
    <w:rsid w:val="001709E0"/>
    <w:pPr>
      <w:widowControl w:val="0"/>
      <w:shd w:val="clear" w:color="auto" w:fill="FFFFFF"/>
      <w:spacing w:line="274" w:lineRule="exact"/>
    </w:pPr>
    <w:rPr>
      <w:rFonts w:ascii="Calibri" w:eastAsia="Calibri" w:hAnsi="Calibri"/>
      <w:b/>
      <w:bCs/>
      <w:spacing w:val="4"/>
      <w:sz w:val="21"/>
      <w:szCs w:val="21"/>
    </w:rPr>
  </w:style>
  <w:style w:type="character" w:customStyle="1" w:styleId="30">
    <w:name w:val="Заголовок 3 Знак"/>
    <w:link w:val="3"/>
    <w:uiPriority w:val="9"/>
    <w:rsid w:val="00126AA1"/>
    <w:rPr>
      <w:rFonts w:ascii="Cambria" w:eastAsia="Times New Roman" w:hAnsi="Cambria" w:cs="Times New Roman"/>
      <w:b/>
      <w:bCs/>
      <w:sz w:val="26"/>
      <w:szCs w:val="26"/>
    </w:rPr>
  </w:style>
  <w:style w:type="numbering" w:customStyle="1" w:styleId="38">
    <w:name w:val="Нет списка3"/>
    <w:next w:val="a3"/>
    <w:uiPriority w:val="99"/>
    <w:semiHidden/>
    <w:rsid w:val="00126AA1"/>
  </w:style>
  <w:style w:type="table" w:customStyle="1" w:styleId="18">
    <w:name w:val="Сетка таблицы1"/>
    <w:basedOn w:val="a2"/>
    <w:next w:val="afc"/>
    <w:uiPriority w:val="59"/>
    <w:rsid w:val="00A3361B"/>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
    <w:name w:val="Без интервала1"/>
    <w:qFormat/>
    <w:rsid w:val="00F01D31"/>
    <w:rPr>
      <w:rFonts w:ascii="Times New Roman" w:eastAsia="Times New Roman" w:hAnsi="Times New Roman"/>
      <w:sz w:val="24"/>
      <w:szCs w:val="24"/>
    </w:rPr>
  </w:style>
  <w:style w:type="paragraph" w:customStyle="1" w:styleId="1a">
    <w:name w:val="Знак1 Знак Знак Знак"/>
    <w:basedOn w:val="a0"/>
    <w:uiPriority w:val="99"/>
    <w:rsid w:val="00FE344F"/>
    <w:pPr>
      <w:spacing w:after="60"/>
      <w:ind w:firstLine="709"/>
      <w:jc w:val="both"/>
    </w:pPr>
    <w:rPr>
      <w:rFonts w:ascii="Arial" w:hAnsi="Arial" w:cs="Arial"/>
    </w:rPr>
  </w:style>
  <w:style w:type="numbering" w:customStyle="1" w:styleId="42">
    <w:name w:val="Нет списка4"/>
    <w:next w:val="a3"/>
    <w:uiPriority w:val="99"/>
    <w:semiHidden/>
    <w:rsid w:val="00335A7F"/>
  </w:style>
  <w:style w:type="paragraph" w:customStyle="1" w:styleId="1b">
    <w:name w:val="Стиль1"/>
    <w:basedOn w:val="1"/>
    <w:link w:val="1c"/>
    <w:rsid w:val="00AA474A"/>
    <w:pPr>
      <w:keepNext w:val="0"/>
      <w:suppressAutoHyphens/>
      <w:spacing w:before="120" w:after="0"/>
      <w:jc w:val="center"/>
      <w:outlineLvl w:val="9"/>
    </w:pPr>
    <w:rPr>
      <w:rFonts w:ascii="Times New Roman" w:hAnsi="Times New Roman"/>
      <w:bCs w:val="0"/>
      <w:spacing w:val="-1"/>
      <w:kern w:val="2"/>
      <w:sz w:val="28"/>
      <w:szCs w:val="24"/>
      <w:lang w:eastAsia="ar-SA"/>
    </w:rPr>
  </w:style>
  <w:style w:type="character" w:customStyle="1" w:styleId="af3">
    <w:name w:val="Без интервала Знак"/>
    <w:link w:val="af2"/>
    <w:uiPriority w:val="1"/>
    <w:rsid w:val="00AA474A"/>
    <w:rPr>
      <w:rFonts w:ascii="Times New Roman" w:eastAsia="Times New Roman" w:hAnsi="Times New Roman"/>
      <w:sz w:val="24"/>
      <w:szCs w:val="24"/>
      <w:lang w:bidi="ar-SA"/>
    </w:rPr>
  </w:style>
  <w:style w:type="paragraph" w:styleId="aff1">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0"/>
    <w:next w:val="a0"/>
    <w:link w:val="2c"/>
    <w:qFormat/>
    <w:rsid w:val="00AA474A"/>
    <w:pPr>
      <w:jc w:val="center"/>
    </w:pPr>
    <w:rPr>
      <w:b/>
      <w:bCs/>
    </w:rPr>
  </w:style>
  <w:style w:type="character" w:customStyle="1" w:styleId="2c">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1"/>
    <w:locked/>
    <w:rsid w:val="00AA474A"/>
    <w:rPr>
      <w:rFonts w:ascii="Times New Roman" w:eastAsia="Times New Roman" w:hAnsi="Times New Roman"/>
      <w:b/>
      <w:bCs/>
      <w:sz w:val="24"/>
      <w:szCs w:val="24"/>
    </w:rPr>
  </w:style>
  <w:style w:type="paragraph" w:styleId="a">
    <w:name w:val="List"/>
    <w:basedOn w:val="a0"/>
    <w:link w:val="aff2"/>
    <w:rsid w:val="00AA474A"/>
    <w:pPr>
      <w:numPr>
        <w:numId w:val="1"/>
      </w:numPr>
      <w:spacing w:after="60"/>
      <w:jc w:val="both"/>
    </w:pPr>
    <w:rPr>
      <w:snapToGrid w:val="0"/>
    </w:rPr>
  </w:style>
  <w:style w:type="character" w:customStyle="1" w:styleId="aff2">
    <w:name w:val="Список Знак"/>
    <w:link w:val="a"/>
    <w:rsid w:val="00AA474A"/>
    <w:rPr>
      <w:rFonts w:ascii="Times New Roman" w:eastAsia="Times New Roman" w:hAnsi="Times New Roman"/>
      <w:snapToGrid w:val="0"/>
      <w:sz w:val="24"/>
      <w:szCs w:val="24"/>
    </w:rPr>
  </w:style>
  <w:style w:type="paragraph" w:customStyle="1" w:styleId="aff3">
    <w:name w:val="Таблица"/>
    <w:basedOn w:val="a0"/>
    <w:rsid w:val="00AA474A"/>
    <w:pPr>
      <w:suppressAutoHyphens/>
      <w:jc w:val="both"/>
    </w:pPr>
    <w:rPr>
      <w:rFonts w:eastAsia="Calibri"/>
      <w:b/>
      <w:szCs w:val="22"/>
      <w:lang w:eastAsia="ar-SA"/>
    </w:rPr>
  </w:style>
  <w:style w:type="paragraph" w:styleId="aff4">
    <w:name w:val="Subtitle"/>
    <w:basedOn w:val="a0"/>
    <w:next w:val="afa"/>
    <w:link w:val="aff5"/>
    <w:uiPriority w:val="11"/>
    <w:qFormat/>
    <w:rsid w:val="00AA474A"/>
    <w:pPr>
      <w:keepNext/>
      <w:widowControl w:val="0"/>
      <w:suppressAutoHyphens/>
      <w:autoSpaceDE w:val="0"/>
      <w:spacing w:before="240" w:after="120"/>
      <w:jc w:val="center"/>
    </w:pPr>
    <w:rPr>
      <w:rFonts w:ascii="Arial" w:eastAsia="Microsoft YaHei" w:hAnsi="Arial"/>
      <w:i/>
      <w:iCs/>
      <w:sz w:val="28"/>
      <w:szCs w:val="28"/>
      <w:lang w:eastAsia="ar-SA"/>
    </w:rPr>
  </w:style>
  <w:style w:type="character" w:customStyle="1" w:styleId="aff5">
    <w:name w:val="Подзаголовок Знак"/>
    <w:link w:val="aff4"/>
    <w:uiPriority w:val="11"/>
    <w:rsid w:val="00AA474A"/>
    <w:rPr>
      <w:rFonts w:ascii="Arial" w:eastAsia="Microsoft YaHei" w:hAnsi="Arial" w:cs="Mangal"/>
      <w:i/>
      <w:iCs/>
      <w:sz w:val="28"/>
      <w:szCs w:val="28"/>
      <w:lang w:eastAsia="ar-SA"/>
    </w:rPr>
  </w:style>
  <w:style w:type="numbering" w:customStyle="1" w:styleId="51">
    <w:name w:val="Нет списка5"/>
    <w:next w:val="a3"/>
    <w:uiPriority w:val="99"/>
    <w:semiHidden/>
    <w:rsid w:val="00F64DE8"/>
  </w:style>
  <w:style w:type="numbering" w:customStyle="1" w:styleId="61">
    <w:name w:val="Нет списка6"/>
    <w:next w:val="a3"/>
    <w:uiPriority w:val="99"/>
    <w:semiHidden/>
    <w:rsid w:val="00AD57E3"/>
  </w:style>
  <w:style w:type="paragraph" w:customStyle="1" w:styleId="font5">
    <w:name w:val="font5"/>
    <w:basedOn w:val="a0"/>
    <w:rsid w:val="00AD57E3"/>
    <w:pPr>
      <w:spacing w:before="100" w:beforeAutospacing="1" w:after="100" w:afterAutospacing="1"/>
    </w:pPr>
    <w:rPr>
      <w:rFonts w:ascii="Calibri" w:hAnsi="Calibri" w:cs="Calibri"/>
      <w:b/>
      <w:bCs/>
      <w:color w:val="000000"/>
    </w:rPr>
  </w:style>
  <w:style w:type="paragraph" w:customStyle="1" w:styleId="font6">
    <w:name w:val="font6"/>
    <w:basedOn w:val="a0"/>
    <w:rsid w:val="00AD57E3"/>
    <w:pPr>
      <w:spacing w:before="100" w:beforeAutospacing="1" w:after="100" w:afterAutospacing="1"/>
    </w:pPr>
    <w:rPr>
      <w:b/>
      <w:bCs/>
      <w:color w:val="000000"/>
    </w:rPr>
  </w:style>
  <w:style w:type="paragraph" w:customStyle="1" w:styleId="font7">
    <w:name w:val="font7"/>
    <w:basedOn w:val="a0"/>
    <w:rsid w:val="00AD57E3"/>
    <w:pPr>
      <w:spacing w:before="100" w:beforeAutospacing="1" w:after="100" w:afterAutospacing="1"/>
    </w:pPr>
    <w:rPr>
      <w:color w:val="000000"/>
      <w:sz w:val="22"/>
      <w:szCs w:val="22"/>
    </w:rPr>
  </w:style>
  <w:style w:type="paragraph" w:customStyle="1" w:styleId="font8">
    <w:name w:val="font8"/>
    <w:basedOn w:val="a0"/>
    <w:rsid w:val="00AD57E3"/>
    <w:pPr>
      <w:spacing w:before="100" w:beforeAutospacing="1" w:after="100" w:afterAutospacing="1"/>
    </w:pPr>
    <w:rPr>
      <w:rFonts w:ascii="Arial" w:hAnsi="Arial"/>
      <w:color w:val="000000"/>
      <w:sz w:val="28"/>
      <w:szCs w:val="28"/>
    </w:rPr>
  </w:style>
  <w:style w:type="paragraph" w:customStyle="1" w:styleId="xl101">
    <w:name w:val="xl10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style>
  <w:style w:type="paragraph" w:customStyle="1" w:styleId="xl102">
    <w:name w:val="xl10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rPr>
  </w:style>
  <w:style w:type="paragraph" w:customStyle="1" w:styleId="xl103">
    <w:name w:val="xl1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04">
    <w:name w:val="xl104"/>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5">
    <w:name w:val="xl105"/>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6">
    <w:name w:val="xl10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pPr>
  </w:style>
  <w:style w:type="paragraph" w:customStyle="1" w:styleId="xl107">
    <w:name w:val="xl107"/>
    <w:basedOn w:val="a0"/>
    <w:rsid w:val="00AD57E3"/>
    <w:pPr>
      <w:pBdr>
        <w:left w:val="single" w:sz="8" w:space="0" w:color="auto"/>
        <w:bottom w:val="single" w:sz="8" w:space="0" w:color="auto"/>
      </w:pBdr>
      <w:spacing w:before="100" w:beforeAutospacing="1" w:after="100" w:afterAutospacing="1"/>
      <w:jc w:val="center"/>
      <w:textAlignment w:val="center"/>
    </w:pPr>
  </w:style>
  <w:style w:type="paragraph" w:customStyle="1" w:styleId="xl108">
    <w:name w:val="xl108"/>
    <w:basedOn w:val="a0"/>
    <w:rsid w:val="00AD57E3"/>
    <w:pPr>
      <w:pBdr>
        <w:bottom w:val="single" w:sz="8" w:space="0" w:color="auto"/>
        <w:right w:val="single" w:sz="8" w:space="0" w:color="auto"/>
      </w:pBdr>
      <w:spacing w:before="100" w:beforeAutospacing="1" w:after="100" w:afterAutospacing="1"/>
      <w:jc w:val="center"/>
      <w:textAlignment w:val="top"/>
    </w:pPr>
  </w:style>
  <w:style w:type="paragraph" w:customStyle="1" w:styleId="xl109">
    <w:name w:val="xl10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style>
  <w:style w:type="paragraph" w:customStyle="1" w:styleId="xl110">
    <w:name w:val="xl11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1">
    <w:name w:val="xl111"/>
    <w:basedOn w:val="a0"/>
    <w:rsid w:val="00AD57E3"/>
    <w:pPr>
      <w:pBdr>
        <w:left w:val="single" w:sz="8" w:space="0" w:color="auto"/>
        <w:right w:val="single" w:sz="8" w:space="0" w:color="auto"/>
      </w:pBdr>
      <w:spacing w:before="100" w:beforeAutospacing="1" w:after="100" w:afterAutospacing="1"/>
      <w:jc w:val="center"/>
      <w:textAlignment w:val="top"/>
    </w:pPr>
  </w:style>
  <w:style w:type="paragraph" w:customStyle="1" w:styleId="xl112">
    <w:name w:val="xl11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13">
    <w:name w:val="xl11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style>
  <w:style w:type="paragraph" w:customStyle="1" w:styleId="xl114">
    <w:name w:val="xl11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5">
    <w:name w:val="xl115"/>
    <w:basedOn w:val="a0"/>
    <w:rsid w:val="00AD57E3"/>
    <w:pPr>
      <w:spacing w:before="100" w:beforeAutospacing="1" w:after="100" w:afterAutospacing="1"/>
      <w:jc w:val="center"/>
    </w:pPr>
  </w:style>
  <w:style w:type="paragraph" w:customStyle="1" w:styleId="xl116">
    <w:name w:val="xl116"/>
    <w:basedOn w:val="a0"/>
    <w:rsid w:val="00AD57E3"/>
    <w:pPr>
      <w:pBdr>
        <w:top w:val="single" w:sz="8" w:space="0" w:color="000000"/>
        <w:left w:val="single" w:sz="8" w:space="0" w:color="000000"/>
        <w:right w:val="single" w:sz="8" w:space="0" w:color="000000"/>
      </w:pBdr>
      <w:spacing w:before="100" w:beforeAutospacing="1" w:after="100" w:afterAutospacing="1"/>
    </w:pPr>
  </w:style>
  <w:style w:type="paragraph" w:customStyle="1" w:styleId="xl117">
    <w:name w:val="xl117"/>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8">
    <w:name w:val="xl118"/>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9">
    <w:name w:val="xl1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style>
  <w:style w:type="paragraph" w:customStyle="1" w:styleId="xl120">
    <w:name w:val="xl120"/>
    <w:basedOn w:val="a0"/>
    <w:rsid w:val="00AD57E3"/>
    <w:pPr>
      <w:pBdr>
        <w:top w:val="single" w:sz="8" w:space="0" w:color="auto"/>
        <w:right w:val="single" w:sz="8" w:space="0" w:color="auto"/>
      </w:pBdr>
      <w:spacing w:before="100" w:beforeAutospacing="1" w:after="100" w:afterAutospacing="1"/>
      <w:jc w:val="center"/>
      <w:textAlignment w:val="top"/>
    </w:pPr>
  </w:style>
  <w:style w:type="paragraph" w:customStyle="1" w:styleId="xl121">
    <w:name w:val="xl12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textAlignment w:val="center"/>
    </w:pPr>
  </w:style>
  <w:style w:type="paragraph" w:customStyle="1" w:styleId="xl122">
    <w:name w:val="xl122"/>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3">
    <w:name w:val="xl123"/>
    <w:basedOn w:val="a0"/>
    <w:rsid w:val="00AD57E3"/>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24">
    <w:name w:val="xl124"/>
    <w:basedOn w:val="a0"/>
    <w:rsid w:val="00AD57E3"/>
    <w:pPr>
      <w:pBdr>
        <w:right w:val="single" w:sz="8" w:space="0" w:color="auto"/>
      </w:pBdr>
      <w:spacing w:before="100" w:beforeAutospacing="1" w:after="100" w:afterAutospacing="1"/>
      <w:jc w:val="center"/>
    </w:pPr>
  </w:style>
  <w:style w:type="paragraph" w:customStyle="1" w:styleId="xl125">
    <w:name w:val="xl125"/>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26">
    <w:name w:val="xl12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7">
    <w:name w:val="xl12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color w:val="000000"/>
    </w:rPr>
  </w:style>
  <w:style w:type="paragraph" w:customStyle="1" w:styleId="xl128">
    <w:name w:val="xl128"/>
    <w:basedOn w:val="a0"/>
    <w:rsid w:val="00AD57E3"/>
    <w:pPr>
      <w:pBdr>
        <w:right w:val="single" w:sz="8" w:space="0" w:color="auto"/>
      </w:pBdr>
      <w:spacing w:before="100" w:beforeAutospacing="1" w:after="100" w:afterAutospacing="1"/>
      <w:jc w:val="center"/>
      <w:textAlignment w:val="center"/>
    </w:pPr>
  </w:style>
  <w:style w:type="paragraph" w:customStyle="1" w:styleId="xl129">
    <w:name w:val="xl12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style>
  <w:style w:type="paragraph" w:customStyle="1" w:styleId="xl130">
    <w:name w:val="xl1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131">
    <w:name w:val="xl131"/>
    <w:basedOn w:val="a0"/>
    <w:rsid w:val="00AD57E3"/>
    <w:pPr>
      <w:spacing w:before="100" w:beforeAutospacing="1" w:after="100" w:afterAutospacing="1"/>
      <w:jc w:val="center"/>
    </w:pPr>
    <w:rPr>
      <w:b/>
      <w:bCs/>
      <w:sz w:val="28"/>
      <w:szCs w:val="28"/>
    </w:rPr>
  </w:style>
  <w:style w:type="paragraph" w:customStyle="1" w:styleId="xl132">
    <w:name w:val="xl132"/>
    <w:basedOn w:val="a0"/>
    <w:rsid w:val="00AD57E3"/>
    <w:pPr>
      <w:pBdr>
        <w:bottom w:val="single" w:sz="8" w:space="0" w:color="auto"/>
      </w:pBdr>
      <w:spacing w:before="100" w:beforeAutospacing="1" w:after="100" w:afterAutospacing="1"/>
      <w:jc w:val="center"/>
      <w:textAlignment w:val="center"/>
    </w:pPr>
  </w:style>
  <w:style w:type="paragraph" w:customStyle="1" w:styleId="xl133">
    <w:name w:val="xl133"/>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134">
    <w:name w:val="xl1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35">
    <w:name w:val="xl13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136">
    <w:name w:val="xl13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37">
    <w:name w:val="xl13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38">
    <w:name w:val="xl138"/>
    <w:basedOn w:val="a0"/>
    <w:rsid w:val="00AD57E3"/>
    <w:pPr>
      <w:pBdr>
        <w:bottom w:val="single" w:sz="8" w:space="0" w:color="auto"/>
      </w:pBdr>
      <w:spacing w:before="100" w:beforeAutospacing="1" w:after="100" w:afterAutospacing="1"/>
      <w:jc w:val="center"/>
      <w:textAlignment w:val="center"/>
    </w:pPr>
  </w:style>
  <w:style w:type="paragraph" w:customStyle="1" w:styleId="xl139">
    <w:name w:val="xl139"/>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rPr>
  </w:style>
  <w:style w:type="paragraph" w:customStyle="1" w:styleId="xl140">
    <w:name w:val="xl14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1">
    <w:name w:val="xl14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2">
    <w:name w:val="xl14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3">
    <w:name w:val="xl14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4">
    <w:name w:val="xl14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5">
    <w:name w:val="xl145"/>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6">
    <w:name w:val="xl14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7">
    <w:name w:val="xl147"/>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sz w:val="28"/>
      <w:szCs w:val="28"/>
    </w:rPr>
  </w:style>
  <w:style w:type="paragraph" w:customStyle="1" w:styleId="xl148">
    <w:name w:val="xl148"/>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9">
    <w:name w:val="xl14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50">
    <w:name w:val="xl150"/>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1">
    <w:name w:val="xl15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2">
    <w:name w:val="xl152"/>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3">
    <w:name w:val="xl153"/>
    <w:basedOn w:val="a0"/>
    <w:rsid w:val="00AD57E3"/>
    <w:pPr>
      <w:pBdr>
        <w:bottom w:val="single" w:sz="8" w:space="0" w:color="auto"/>
        <w:right w:val="single" w:sz="8" w:space="0" w:color="auto"/>
      </w:pBdr>
      <w:spacing w:before="100" w:beforeAutospacing="1" w:after="100" w:afterAutospacing="1"/>
      <w:jc w:val="center"/>
      <w:textAlignment w:val="center"/>
    </w:pPr>
    <w:rPr>
      <w:b/>
      <w:bCs/>
      <w:color w:val="FF0000"/>
      <w:sz w:val="28"/>
      <w:szCs w:val="28"/>
    </w:rPr>
  </w:style>
  <w:style w:type="paragraph" w:customStyle="1" w:styleId="xl154">
    <w:name w:val="xl154"/>
    <w:basedOn w:val="a0"/>
    <w:rsid w:val="00AD57E3"/>
    <w:pPr>
      <w:spacing w:before="100" w:beforeAutospacing="1" w:after="100" w:afterAutospacing="1"/>
    </w:pPr>
    <w:rPr>
      <w:b/>
      <w:bCs/>
      <w:sz w:val="28"/>
      <w:szCs w:val="28"/>
    </w:rPr>
  </w:style>
  <w:style w:type="paragraph" w:customStyle="1" w:styleId="xl155">
    <w:name w:val="xl155"/>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style>
  <w:style w:type="paragraph" w:customStyle="1" w:styleId="xl156">
    <w:name w:val="xl156"/>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7">
    <w:name w:val="xl157"/>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58">
    <w:name w:val="xl158"/>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59">
    <w:name w:val="xl15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60">
    <w:name w:val="xl160"/>
    <w:basedOn w:val="a0"/>
    <w:rsid w:val="00AD57E3"/>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1">
    <w:name w:val="xl161"/>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2">
    <w:name w:val="xl162"/>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3">
    <w:name w:val="xl163"/>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4">
    <w:name w:val="xl164"/>
    <w:basedOn w:val="a0"/>
    <w:rsid w:val="00AD57E3"/>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5">
    <w:name w:val="xl165"/>
    <w:basedOn w:val="a0"/>
    <w:rsid w:val="00AD57E3"/>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66">
    <w:name w:val="xl166"/>
    <w:basedOn w:val="a0"/>
    <w:rsid w:val="00AD57E3"/>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67">
    <w:name w:val="xl167"/>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68">
    <w:name w:val="xl168"/>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28"/>
      <w:szCs w:val="28"/>
    </w:rPr>
  </w:style>
  <w:style w:type="paragraph" w:customStyle="1" w:styleId="xl169">
    <w:name w:val="xl169"/>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70">
    <w:name w:val="xl170"/>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71">
    <w:name w:val="xl171"/>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72">
    <w:name w:val="xl172"/>
    <w:basedOn w:val="a0"/>
    <w:rsid w:val="00AD57E3"/>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3">
    <w:name w:val="xl173"/>
    <w:basedOn w:val="a0"/>
    <w:rsid w:val="00AD57E3"/>
    <w:pPr>
      <w:pBdr>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4">
    <w:name w:val="xl17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75">
    <w:name w:val="xl175"/>
    <w:basedOn w:val="a0"/>
    <w:rsid w:val="00AD57E3"/>
    <w:pPr>
      <w:spacing w:before="100" w:beforeAutospacing="1" w:after="100" w:afterAutospacing="1"/>
      <w:jc w:val="center"/>
      <w:textAlignment w:val="center"/>
    </w:pPr>
  </w:style>
  <w:style w:type="paragraph" w:customStyle="1" w:styleId="xl176">
    <w:name w:val="xl17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77">
    <w:name w:val="xl17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sz w:val="28"/>
      <w:szCs w:val="28"/>
    </w:rPr>
  </w:style>
  <w:style w:type="paragraph" w:customStyle="1" w:styleId="xl178">
    <w:name w:val="xl17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79">
    <w:name w:val="xl17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180">
    <w:name w:val="xl18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1">
    <w:name w:val="xl181"/>
    <w:basedOn w:val="a0"/>
    <w:rsid w:val="00AD57E3"/>
    <w:pPr>
      <w:pBdr>
        <w:top w:val="single" w:sz="8" w:space="0" w:color="000000"/>
        <w:left w:val="single" w:sz="8" w:space="0" w:color="000000"/>
        <w:right w:val="single" w:sz="8" w:space="0" w:color="000000"/>
      </w:pBdr>
      <w:spacing w:before="100" w:beforeAutospacing="1" w:after="100" w:afterAutospacing="1"/>
      <w:textAlignment w:val="center"/>
    </w:pPr>
  </w:style>
  <w:style w:type="paragraph" w:customStyle="1" w:styleId="xl182">
    <w:name w:val="xl18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3">
    <w:name w:val="xl18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4">
    <w:name w:val="xl18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5">
    <w:name w:val="xl185"/>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6">
    <w:name w:val="xl186"/>
    <w:basedOn w:val="a0"/>
    <w:rsid w:val="00AD57E3"/>
    <w:pPr>
      <w:pBdr>
        <w:bottom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7">
    <w:name w:val="xl187"/>
    <w:basedOn w:val="a0"/>
    <w:rsid w:val="00AD57E3"/>
    <w:pPr>
      <w:pBdr>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8">
    <w:name w:val="xl188"/>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89">
    <w:name w:val="xl189"/>
    <w:basedOn w:val="a0"/>
    <w:rsid w:val="00AD57E3"/>
    <w:pPr>
      <w:pBdr>
        <w:top w:val="single" w:sz="8" w:space="0" w:color="000000"/>
        <w:left w:val="single" w:sz="8" w:space="0" w:color="000000"/>
        <w:bottom w:val="single" w:sz="8" w:space="0" w:color="000000"/>
      </w:pBdr>
      <w:spacing w:before="100" w:beforeAutospacing="1" w:after="100" w:afterAutospacing="1"/>
      <w:jc w:val="center"/>
    </w:pPr>
    <w:rPr>
      <w:sz w:val="28"/>
      <w:szCs w:val="28"/>
    </w:rPr>
  </w:style>
  <w:style w:type="paragraph" w:customStyle="1" w:styleId="xl190">
    <w:name w:val="xl190"/>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sz w:val="28"/>
      <w:szCs w:val="28"/>
    </w:rPr>
  </w:style>
  <w:style w:type="paragraph" w:customStyle="1" w:styleId="xl191">
    <w:name w:val="xl191"/>
    <w:basedOn w:val="a0"/>
    <w:rsid w:val="00AD57E3"/>
    <w:pPr>
      <w:pBdr>
        <w:top w:val="single" w:sz="8" w:space="0" w:color="auto"/>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92">
    <w:name w:val="xl192"/>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3">
    <w:name w:val="xl19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94">
    <w:name w:val="xl19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5">
    <w:name w:val="xl195"/>
    <w:basedOn w:val="a0"/>
    <w:rsid w:val="00AD57E3"/>
    <w:pPr>
      <w:pBdr>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196">
    <w:name w:val="xl196"/>
    <w:basedOn w:val="a0"/>
    <w:rsid w:val="00AD57E3"/>
    <w:pPr>
      <w:pBdr>
        <w:left w:val="single" w:sz="8" w:space="0" w:color="000000"/>
      </w:pBdr>
      <w:spacing w:before="100" w:beforeAutospacing="1" w:after="100" w:afterAutospacing="1"/>
      <w:jc w:val="center"/>
      <w:textAlignment w:val="center"/>
    </w:pPr>
    <w:rPr>
      <w:sz w:val="28"/>
      <w:szCs w:val="28"/>
    </w:rPr>
  </w:style>
  <w:style w:type="paragraph" w:customStyle="1" w:styleId="xl197">
    <w:name w:val="xl197"/>
    <w:basedOn w:val="a0"/>
    <w:rsid w:val="00AD57E3"/>
    <w:pPr>
      <w:pBdr>
        <w:left w:val="single" w:sz="4" w:space="0" w:color="auto"/>
      </w:pBdr>
      <w:spacing w:before="100" w:beforeAutospacing="1" w:after="100" w:afterAutospacing="1"/>
      <w:jc w:val="center"/>
      <w:textAlignment w:val="center"/>
    </w:pPr>
    <w:rPr>
      <w:sz w:val="28"/>
      <w:szCs w:val="28"/>
    </w:rPr>
  </w:style>
  <w:style w:type="paragraph" w:customStyle="1" w:styleId="xl198">
    <w:name w:val="xl198"/>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99">
    <w:name w:val="xl199"/>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0">
    <w:name w:val="xl200"/>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1">
    <w:name w:val="xl20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02">
    <w:name w:val="xl202"/>
    <w:basedOn w:val="a0"/>
    <w:rsid w:val="00AD57E3"/>
    <w:pPr>
      <w:spacing w:before="100" w:beforeAutospacing="1" w:after="100" w:afterAutospacing="1"/>
    </w:pPr>
    <w:rPr>
      <w:sz w:val="28"/>
      <w:szCs w:val="28"/>
    </w:rPr>
  </w:style>
  <w:style w:type="paragraph" w:customStyle="1" w:styleId="xl203">
    <w:name w:val="xl2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04">
    <w:name w:val="xl20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205">
    <w:name w:val="xl205"/>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6">
    <w:name w:val="xl206"/>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7">
    <w:name w:val="xl207"/>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08">
    <w:name w:val="xl208"/>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09">
    <w:name w:val="xl209"/>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0">
    <w:name w:val="xl210"/>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1">
    <w:name w:val="xl211"/>
    <w:basedOn w:val="a0"/>
    <w:rsid w:val="00AD57E3"/>
    <w:pPr>
      <w:pBdr>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2">
    <w:name w:val="xl212"/>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3">
    <w:name w:val="xl213"/>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4">
    <w:name w:val="xl214"/>
    <w:basedOn w:val="a0"/>
    <w:rsid w:val="00AD57E3"/>
    <w:pPr>
      <w:pBdr>
        <w:top w:val="single" w:sz="8" w:space="0" w:color="auto"/>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5">
    <w:name w:val="xl215"/>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6">
    <w:name w:val="xl216"/>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7">
    <w:name w:val="xl217"/>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8">
    <w:name w:val="xl218"/>
    <w:basedOn w:val="a0"/>
    <w:rsid w:val="00AD57E3"/>
    <w:pPr>
      <w:pBdr>
        <w:top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9">
    <w:name w:val="xl2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0">
    <w:name w:val="xl220"/>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1">
    <w:name w:val="xl221"/>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2">
    <w:name w:val="xl222"/>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3">
    <w:name w:val="xl223"/>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4">
    <w:name w:val="xl22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5">
    <w:name w:val="xl225"/>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6">
    <w:name w:val="xl226"/>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7">
    <w:name w:val="xl227"/>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8">
    <w:name w:val="xl22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29">
    <w:name w:val="xl22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0">
    <w:name w:val="xl2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31">
    <w:name w:val="xl231"/>
    <w:basedOn w:val="a0"/>
    <w:rsid w:val="00AD57E3"/>
    <w:pPr>
      <w:pBdr>
        <w:right w:val="single" w:sz="8" w:space="0" w:color="auto"/>
      </w:pBdr>
      <w:spacing w:before="100" w:beforeAutospacing="1" w:after="100" w:afterAutospacing="1"/>
      <w:jc w:val="center"/>
      <w:textAlignment w:val="center"/>
    </w:pPr>
    <w:rPr>
      <w:color w:val="FF0000"/>
      <w:sz w:val="28"/>
      <w:szCs w:val="28"/>
    </w:rPr>
  </w:style>
  <w:style w:type="paragraph" w:customStyle="1" w:styleId="xl232">
    <w:name w:val="xl232"/>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33">
    <w:name w:val="xl23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FF0000"/>
      <w:sz w:val="28"/>
      <w:szCs w:val="28"/>
    </w:rPr>
  </w:style>
  <w:style w:type="paragraph" w:customStyle="1" w:styleId="xl234">
    <w:name w:val="xl2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5">
    <w:name w:val="xl235"/>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6">
    <w:name w:val="xl236"/>
    <w:basedOn w:val="a0"/>
    <w:rsid w:val="00AD57E3"/>
    <w:pPr>
      <w:pBdr>
        <w:top w:val="single" w:sz="4" w:space="0" w:color="auto"/>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7">
    <w:name w:val="xl237"/>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238">
    <w:name w:val="xl238"/>
    <w:basedOn w:val="a0"/>
    <w:rsid w:val="00AD57E3"/>
    <w:pPr>
      <w:pBdr>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9">
    <w:name w:val="xl23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40">
    <w:name w:val="xl240"/>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41">
    <w:name w:val="xl24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2">
    <w:name w:val="xl242"/>
    <w:basedOn w:val="a0"/>
    <w:rsid w:val="00AD57E3"/>
    <w:pPr>
      <w:pBdr>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3">
    <w:name w:val="xl24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44">
    <w:name w:val="xl24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5">
    <w:name w:val="xl24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6">
    <w:name w:val="xl24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7">
    <w:name w:val="xl247"/>
    <w:basedOn w:val="a0"/>
    <w:rsid w:val="00AD57E3"/>
    <w:pPr>
      <w:pBdr>
        <w:bottom w:val="single" w:sz="8" w:space="0" w:color="auto"/>
      </w:pBdr>
      <w:spacing w:before="100" w:beforeAutospacing="1" w:after="100" w:afterAutospacing="1"/>
      <w:jc w:val="center"/>
      <w:textAlignment w:val="center"/>
    </w:pPr>
    <w:rPr>
      <w:b/>
      <w:bCs/>
      <w:sz w:val="28"/>
      <w:szCs w:val="28"/>
    </w:rPr>
  </w:style>
  <w:style w:type="paragraph" w:customStyle="1" w:styleId="xl248">
    <w:name w:val="xl248"/>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sz w:val="28"/>
      <w:szCs w:val="28"/>
    </w:rPr>
  </w:style>
  <w:style w:type="paragraph" w:customStyle="1" w:styleId="xl249">
    <w:name w:val="xl24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250">
    <w:name w:val="xl250"/>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1">
    <w:name w:val="xl251"/>
    <w:basedOn w:val="a0"/>
    <w:rsid w:val="00AD57E3"/>
    <w:pPr>
      <w:pBdr>
        <w:top w:val="single" w:sz="8" w:space="0" w:color="auto"/>
        <w:left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2">
    <w:name w:val="xl252"/>
    <w:basedOn w:val="a0"/>
    <w:rsid w:val="00AD57E3"/>
    <w:pPr>
      <w:pBdr>
        <w:top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3">
    <w:name w:val="xl253"/>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54">
    <w:name w:val="xl254"/>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5">
    <w:name w:val="xl255"/>
    <w:basedOn w:val="a0"/>
    <w:rsid w:val="00AD57E3"/>
    <w:pPr>
      <w:pBdr>
        <w:top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6">
    <w:name w:val="xl256"/>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7">
    <w:name w:val="xl257"/>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8">
    <w:name w:val="xl258"/>
    <w:basedOn w:val="a0"/>
    <w:rsid w:val="00AD57E3"/>
    <w:pPr>
      <w:spacing w:before="100" w:beforeAutospacing="1" w:after="100" w:afterAutospacing="1"/>
      <w:jc w:val="center"/>
    </w:pPr>
    <w:rPr>
      <w:rFonts w:ascii="Calibri" w:hAnsi="Calibri" w:cs="Calibri"/>
    </w:rPr>
  </w:style>
  <w:style w:type="paragraph" w:customStyle="1" w:styleId="xl259">
    <w:name w:val="xl259"/>
    <w:basedOn w:val="a0"/>
    <w:rsid w:val="00AD57E3"/>
    <w:pPr>
      <w:pBdr>
        <w:bottom w:val="single" w:sz="8" w:space="0" w:color="auto"/>
      </w:pBdr>
      <w:spacing w:before="100" w:beforeAutospacing="1" w:after="100" w:afterAutospacing="1"/>
      <w:jc w:val="center"/>
    </w:pPr>
    <w:rPr>
      <w:rFonts w:ascii="Calibri" w:hAnsi="Calibri" w:cs="Calibri"/>
    </w:rPr>
  </w:style>
  <w:style w:type="paragraph" w:customStyle="1" w:styleId="xl260">
    <w:name w:val="xl26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261">
    <w:name w:val="xl261"/>
    <w:basedOn w:val="a0"/>
    <w:rsid w:val="00AD57E3"/>
    <w:pPr>
      <w:pBdr>
        <w:left w:val="single" w:sz="8" w:space="0" w:color="auto"/>
        <w:right w:val="single" w:sz="8" w:space="0" w:color="auto"/>
      </w:pBdr>
      <w:spacing w:before="100" w:beforeAutospacing="1" w:after="100" w:afterAutospacing="1"/>
      <w:jc w:val="center"/>
      <w:textAlignment w:val="center"/>
    </w:pPr>
  </w:style>
  <w:style w:type="paragraph" w:customStyle="1" w:styleId="xl262">
    <w:name w:val="xl26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63">
    <w:name w:val="xl263"/>
    <w:basedOn w:val="a0"/>
    <w:rsid w:val="00AD57E3"/>
    <w:pPr>
      <w:pBdr>
        <w:top w:val="single" w:sz="8" w:space="0" w:color="auto"/>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4">
    <w:name w:val="xl264"/>
    <w:basedOn w:val="a0"/>
    <w:rsid w:val="00AD57E3"/>
    <w:pPr>
      <w:pBdr>
        <w:top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5">
    <w:name w:val="xl265"/>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6">
    <w:name w:val="xl266"/>
    <w:basedOn w:val="a0"/>
    <w:rsid w:val="00AD57E3"/>
    <w:pPr>
      <w:pBdr>
        <w:top w:val="single" w:sz="8" w:space="0" w:color="auto"/>
        <w:left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7">
    <w:name w:val="xl267"/>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8">
    <w:name w:val="xl268"/>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9">
    <w:name w:val="xl269"/>
    <w:basedOn w:val="a0"/>
    <w:rsid w:val="00AD57E3"/>
    <w:pPr>
      <w:pBdr>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70">
    <w:name w:val="xl270"/>
    <w:basedOn w:val="a0"/>
    <w:rsid w:val="00AD57E3"/>
    <w:pPr>
      <w:shd w:val="clear" w:color="000000" w:fill="DCE6F1"/>
      <w:spacing w:before="100" w:beforeAutospacing="1" w:after="100" w:afterAutospacing="1"/>
      <w:jc w:val="center"/>
      <w:textAlignment w:val="center"/>
    </w:pPr>
    <w:rPr>
      <w:sz w:val="28"/>
      <w:szCs w:val="28"/>
    </w:rPr>
  </w:style>
  <w:style w:type="paragraph" w:customStyle="1" w:styleId="xl271">
    <w:name w:val="xl271"/>
    <w:basedOn w:val="a0"/>
    <w:rsid w:val="00AD57E3"/>
    <w:pPr>
      <w:pBdr>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2">
    <w:name w:val="xl272"/>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3">
    <w:name w:val="xl27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4">
    <w:name w:val="xl27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5">
    <w:name w:val="xl27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6">
    <w:name w:val="xl276"/>
    <w:basedOn w:val="a0"/>
    <w:rsid w:val="00AD57E3"/>
    <w:pPr>
      <w:pBdr>
        <w:top w:val="single" w:sz="8" w:space="0" w:color="auto"/>
        <w:left w:val="single" w:sz="8" w:space="0" w:color="auto"/>
        <w:right w:val="single" w:sz="8" w:space="0" w:color="auto"/>
      </w:pBdr>
      <w:spacing w:before="100" w:beforeAutospacing="1" w:after="100" w:afterAutospacing="1"/>
    </w:pPr>
    <w:rPr>
      <w:sz w:val="28"/>
      <w:szCs w:val="28"/>
    </w:rPr>
  </w:style>
  <w:style w:type="paragraph" w:customStyle="1" w:styleId="xl277">
    <w:name w:val="xl277"/>
    <w:basedOn w:val="a0"/>
    <w:rsid w:val="00AD57E3"/>
    <w:pPr>
      <w:pBdr>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78">
    <w:name w:val="xl278"/>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style>
  <w:style w:type="paragraph" w:customStyle="1" w:styleId="xl279">
    <w:name w:val="xl279"/>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style>
  <w:style w:type="paragraph" w:customStyle="1" w:styleId="xl280">
    <w:name w:val="xl280"/>
    <w:basedOn w:val="a0"/>
    <w:rsid w:val="00AD57E3"/>
    <w:pPr>
      <w:pBdr>
        <w:top w:val="single" w:sz="8" w:space="0" w:color="auto"/>
        <w:left w:val="single" w:sz="4"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1">
    <w:name w:val="xl281"/>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2">
    <w:name w:val="xl282"/>
    <w:basedOn w:val="a0"/>
    <w:rsid w:val="00AD57E3"/>
    <w:pPr>
      <w:pBdr>
        <w:top w:val="single" w:sz="8" w:space="0" w:color="auto"/>
        <w:bottom w:val="single" w:sz="8" w:space="0" w:color="auto"/>
        <w:right w:val="single" w:sz="4" w:space="0" w:color="auto"/>
      </w:pBdr>
      <w:shd w:val="clear" w:color="000000" w:fill="DCE6F1"/>
      <w:spacing w:before="100" w:beforeAutospacing="1" w:after="100" w:afterAutospacing="1"/>
      <w:jc w:val="center"/>
      <w:textAlignment w:val="center"/>
    </w:pPr>
    <w:rPr>
      <w:b/>
      <w:bCs/>
      <w:sz w:val="28"/>
      <w:szCs w:val="28"/>
    </w:rPr>
  </w:style>
  <w:style w:type="paragraph" w:customStyle="1" w:styleId="xl283">
    <w:name w:val="xl28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4">
    <w:name w:val="xl28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5">
    <w:name w:val="xl28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6">
    <w:name w:val="xl286"/>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7">
    <w:name w:val="xl287"/>
    <w:basedOn w:val="a0"/>
    <w:rsid w:val="00AD57E3"/>
    <w:pPr>
      <w:pBdr>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8">
    <w:name w:val="xl288"/>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9">
    <w:name w:val="xl28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rFonts w:ascii="Calibri" w:hAnsi="Calibri" w:cs="Calibri"/>
      <w:b/>
      <w:bCs/>
      <w:sz w:val="28"/>
      <w:szCs w:val="28"/>
    </w:rPr>
  </w:style>
  <w:style w:type="paragraph" w:customStyle="1" w:styleId="xl290">
    <w:name w:val="xl290"/>
    <w:basedOn w:val="a0"/>
    <w:rsid w:val="00AD57E3"/>
    <w:pPr>
      <w:pBdr>
        <w:left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1">
    <w:name w:val="xl291"/>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2">
    <w:name w:val="xl292"/>
    <w:basedOn w:val="a0"/>
    <w:rsid w:val="00AD57E3"/>
    <w:pPr>
      <w:pBdr>
        <w:top w:val="single" w:sz="8" w:space="0" w:color="auto"/>
        <w:left w:val="single" w:sz="8" w:space="0" w:color="auto"/>
        <w:right w:val="single" w:sz="8" w:space="0" w:color="auto"/>
      </w:pBdr>
      <w:spacing w:before="100" w:beforeAutospacing="1" w:after="100" w:afterAutospacing="1"/>
      <w:textAlignment w:val="top"/>
    </w:pPr>
  </w:style>
  <w:style w:type="paragraph" w:customStyle="1" w:styleId="xl293">
    <w:name w:val="xl293"/>
    <w:basedOn w:val="a0"/>
    <w:rsid w:val="00AD57E3"/>
    <w:pPr>
      <w:pBdr>
        <w:left w:val="single" w:sz="8" w:space="0" w:color="auto"/>
        <w:right w:val="single" w:sz="8" w:space="0" w:color="auto"/>
      </w:pBdr>
      <w:spacing w:before="100" w:beforeAutospacing="1" w:after="100" w:afterAutospacing="1"/>
      <w:textAlignment w:val="top"/>
    </w:pPr>
  </w:style>
  <w:style w:type="paragraph" w:customStyle="1" w:styleId="xl294">
    <w:name w:val="xl294"/>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xl295">
    <w:name w:val="xl295"/>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aff6">
    <w:name w:val="!для пп"/>
    <w:basedOn w:val="a0"/>
    <w:rsid w:val="0031072F"/>
    <w:pPr>
      <w:jc w:val="both"/>
    </w:pPr>
    <w:rPr>
      <w:color w:val="000000"/>
      <w:sz w:val="28"/>
      <w:szCs w:val="28"/>
    </w:rPr>
  </w:style>
  <w:style w:type="paragraph" w:customStyle="1" w:styleId="Style8">
    <w:name w:val="Style8"/>
    <w:basedOn w:val="a0"/>
    <w:rsid w:val="00526F51"/>
    <w:pPr>
      <w:widowControl w:val="0"/>
      <w:autoSpaceDE w:val="0"/>
      <w:autoSpaceDN w:val="0"/>
      <w:adjustRightInd w:val="0"/>
      <w:spacing w:line="293" w:lineRule="exact"/>
      <w:ind w:hanging="696"/>
      <w:jc w:val="both"/>
    </w:pPr>
  </w:style>
  <w:style w:type="paragraph" w:customStyle="1" w:styleId="2d">
    <w:name w:val="Основной текст2"/>
    <w:basedOn w:val="a0"/>
    <w:rsid w:val="002E4064"/>
    <w:pPr>
      <w:widowControl w:val="0"/>
      <w:shd w:val="clear" w:color="auto" w:fill="FFFFFF"/>
      <w:spacing w:before="120" w:after="420" w:line="0" w:lineRule="atLeast"/>
      <w:ind w:hanging="1700"/>
    </w:pPr>
    <w:rPr>
      <w:spacing w:val="5"/>
      <w:sz w:val="25"/>
      <w:szCs w:val="25"/>
      <w:lang w:eastAsia="en-US"/>
    </w:rPr>
  </w:style>
  <w:style w:type="character" w:customStyle="1" w:styleId="apple-converted-space">
    <w:name w:val="apple-converted-space"/>
    <w:basedOn w:val="a1"/>
    <w:uiPriority w:val="99"/>
    <w:rsid w:val="00E553A4"/>
  </w:style>
  <w:style w:type="character" w:styleId="aff7">
    <w:name w:val="line number"/>
    <w:uiPriority w:val="99"/>
    <w:unhideWhenUsed/>
    <w:rsid w:val="00E553A4"/>
  </w:style>
  <w:style w:type="paragraph" w:customStyle="1" w:styleId="1d">
    <w:name w:val="Абзац списка1"/>
    <w:basedOn w:val="a0"/>
    <w:uiPriority w:val="99"/>
    <w:qFormat/>
    <w:rsid w:val="00F94831"/>
    <w:pPr>
      <w:spacing w:after="200" w:line="276" w:lineRule="auto"/>
      <w:ind w:left="720"/>
    </w:pPr>
    <w:rPr>
      <w:rFonts w:ascii="Calibri" w:hAnsi="Calibri"/>
      <w:sz w:val="22"/>
      <w:szCs w:val="22"/>
      <w:lang w:eastAsia="en-US"/>
    </w:rPr>
  </w:style>
  <w:style w:type="paragraph" w:customStyle="1" w:styleId="aff8">
    <w:name w:val="Содержимое таблицы"/>
    <w:basedOn w:val="a0"/>
    <w:rsid w:val="00F94831"/>
    <w:pPr>
      <w:widowControl w:val="0"/>
      <w:suppressLineNumbers/>
      <w:suppressAutoHyphens/>
    </w:pPr>
    <w:rPr>
      <w:rFonts w:ascii="Arial" w:eastAsia="SimSun" w:hAnsi="Arial" w:cs="Mangal"/>
      <w:sz w:val="20"/>
      <w:lang w:eastAsia="hi-IN" w:bidi="hi-IN"/>
    </w:rPr>
  </w:style>
  <w:style w:type="paragraph" w:customStyle="1" w:styleId="NoParagraphStyle0">
    <w:name w:val="[No Paragraph Style]"/>
    <w:uiPriority w:val="99"/>
    <w:rsid w:val="00F94831"/>
    <w:pPr>
      <w:widowControl w:val="0"/>
      <w:autoSpaceDE w:val="0"/>
      <w:autoSpaceDN w:val="0"/>
      <w:adjustRightInd w:val="0"/>
      <w:spacing w:line="288" w:lineRule="auto"/>
      <w:textAlignment w:val="center"/>
    </w:pPr>
    <w:rPr>
      <w:rFonts w:ascii="Times Regular" w:eastAsia="Times New Roman" w:hAnsi="Times Regular" w:cs="Times Regular"/>
      <w:color w:val="000000"/>
      <w:sz w:val="24"/>
      <w:szCs w:val="24"/>
      <w:lang w:val="en-US"/>
    </w:rPr>
  </w:style>
  <w:style w:type="paragraph" w:customStyle="1" w:styleId="BodyHeadlineArticle">
    <w:name w:val="Body Headline (Article)"/>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SignatureArticle">
    <w:name w:val="Signature (Article)"/>
    <w:basedOn w:val="NoParagraphStyle0"/>
    <w:uiPriority w:val="99"/>
    <w:rsid w:val="00F94831"/>
    <w:pPr>
      <w:spacing w:before="113" w:after="113" w:line="220" w:lineRule="atLeast"/>
      <w:ind w:left="340"/>
    </w:pPr>
    <w:rPr>
      <w:rFonts w:ascii="HelveticaC" w:hAnsi="HelveticaC" w:cs="HelveticaC"/>
      <w:sz w:val="20"/>
      <w:szCs w:val="20"/>
      <w:lang w:val="ru-RU"/>
    </w:rPr>
  </w:style>
  <w:style w:type="paragraph" w:customStyle="1" w:styleId="IntroArticle">
    <w:name w:val="Intro (Article)"/>
    <w:basedOn w:val="NoParagraphStyle0"/>
    <w:uiPriority w:val="99"/>
    <w:rsid w:val="00F94831"/>
    <w:pPr>
      <w:spacing w:line="280" w:lineRule="atLeast"/>
      <w:ind w:left="283" w:firstLine="170"/>
      <w:jc w:val="both"/>
    </w:pPr>
    <w:rPr>
      <w:rFonts w:ascii="Humanist531C BT" w:hAnsi="Humanist531C BT" w:cs="Humanist531C BT"/>
      <w:b/>
      <w:bCs/>
      <w:sz w:val="21"/>
      <w:szCs w:val="21"/>
      <w:lang w:val="ru-RU"/>
    </w:rPr>
  </w:style>
  <w:style w:type="paragraph" w:customStyle="1" w:styleId="BodySubtitleArticle">
    <w:name w:val="Body Subtitle (Article)"/>
    <w:basedOn w:val="NoParagraphStyle0"/>
    <w:uiPriority w:val="99"/>
    <w:rsid w:val="00F94831"/>
    <w:pPr>
      <w:keepLines/>
      <w:tabs>
        <w:tab w:val="left" w:pos="283"/>
      </w:tabs>
      <w:suppressAutoHyphens/>
      <w:spacing w:before="227" w:after="227" w:line="320" w:lineRule="atLeast"/>
      <w:ind w:left="170"/>
    </w:pPr>
    <w:rPr>
      <w:rFonts w:ascii="HelveticaInseratC" w:hAnsi="HelveticaInseratC" w:cs="HelveticaInseratC"/>
      <w:color w:val="EC008B"/>
      <w:sz w:val="30"/>
      <w:szCs w:val="30"/>
      <w:lang w:val="ru-RU"/>
    </w:rPr>
  </w:style>
  <w:style w:type="paragraph" w:customStyle="1" w:styleId="BodyArticle">
    <w:name w:val="Body (Article)"/>
    <w:basedOn w:val="NoParagraphStyle0"/>
    <w:uiPriority w:val="99"/>
    <w:rsid w:val="00F94831"/>
    <w:pPr>
      <w:ind w:left="283" w:firstLine="170"/>
      <w:jc w:val="both"/>
    </w:pPr>
    <w:rPr>
      <w:rFonts w:ascii="CharterC" w:hAnsi="CharterC" w:cs="CharterC"/>
      <w:sz w:val="23"/>
      <w:szCs w:val="23"/>
      <w:lang w:val="ru-RU"/>
    </w:rPr>
  </w:style>
  <w:style w:type="paragraph" w:customStyle="1" w:styleId="BodyFirstParagraphDropCapsArticle">
    <w:name w:val="Body FirstParagraph DropCaps (Article)"/>
    <w:basedOn w:val="BodyArticle"/>
    <w:uiPriority w:val="99"/>
    <w:rsid w:val="00F94831"/>
    <w:pPr>
      <w:ind w:firstLine="0"/>
    </w:pPr>
  </w:style>
  <w:style w:type="paragraph" w:customStyle="1" w:styleId="FootnoteArticle">
    <w:name w:val="Footnote (Article)"/>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character" w:customStyle="1" w:styleId="Author">
    <w:name w:val="Author"/>
    <w:uiPriority w:val="99"/>
    <w:rsid w:val="00F94831"/>
    <w:rPr>
      <w:rFonts w:ascii="HelveticaC" w:hAnsi="HelveticaC"/>
      <w:b/>
      <w:color w:val="000000"/>
      <w:sz w:val="20"/>
    </w:rPr>
  </w:style>
  <w:style w:type="character" w:customStyle="1" w:styleId="BodyDropCap">
    <w:name w:val="Body DropCap"/>
    <w:uiPriority w:val="99"/>
    <w:rsid w:val="00F94831"/>
    <w:rPr>
      <w:rFonts w:ascii="CharterC" w:hAnsi="CharterC"/>
      <w:b/>
      <w:color w:val="000000"/>
    </w:rPr>
  </w:style>
  <w:style w:type="character" w:customStyle="1" w:styleId="footnotedigit">
    <w:name w:val="footnote digit"/>
    <w:uiPriority w:val="99"/>
    <w:rsid w:val="00F94831"/>
    <w:rPr>
      <w:vertAlign w:val="superscript"/>
    </w:rPr>
  </w:style>
  <w:style w:type="paragraph" w:customStyle="1" w:styleId="stattext">
    <w:name w:val="stat_text"/>
    <w:basedOn w:val="a0"/>
    <w:uiPriority w:val="99"/>
    <w:rsid w:val="00F94831"/>
    <w:pPr>
      <w:widowControl w:val="0"/>
      <w:autoSpaceDE w:val="0"/>
      <w:autoSpaceDN w:val="0"/>
      <w:adjustRightInd w:val="0"/>
      <w:spacing w:line="276" w:lineRule="atLeast"/>
      <w:ind w:firstLine="454"/>
      <w:jc w:val="both"/>
    </w:pPr>
    <w:rPr>
      <w:color w:val="000000"/>
      <w:sz w:val="23"/>
      <w:szCs w:val="23"/>
    </w:rPr>
  </w:style>
  <w:style w:type="paragraph" w:customStyle="1" w:styleId="SovetArticle">
    <w:name w:val="Sovet (Article)"/>
    <w:basedOn w:val="NoParagraphStyle0"/>
    <w:uiPriority w:val="99"/>
    <w:rsid w:val="00F94831"/>
    <w:pPr>
      <w:spacing w:after="57" w:line="240" w:lineRule="atLeast"/>
      <w:jc w:val="both"/>
    </w:pPr>
    <w:rPr>
      <w:rFonts w:ascii="HelveticaC" w:hAnsi="HelveticaC" w:cs="HelveticaC"/>
      <w:spacing w:val="-1"/>
      <w:sz w:val="21"/>
      <w:szCs w:val="21"/>
      <w:lang w:val="ru-RU"/>
    </w:rPr>
  </w:style>
  <w:style w:type="paragraph" w:customStyle="1" w:styleId="TableHeaderElements">
    <w:name w:val="Table Header (Elements)"/>
    <w:basedOn w:val="NoParagraphStyle0"/>
    <w:uiPriority w:val="99"/>
    <w:rsid w:val="00F94831"/>
    <w:pPr>
      <w:suppressAutoHyphens/>
      <w:spacing w:line="220" w:lineRule="atLeast"/>
    </w:pPr>
    <w:rPr>
      <w:rFonts w:ascii="HelveticaC" w:hAnsi="HelveticaC" w:cs="HelveticaC"/>
      <w:b/>
      <w:bCs/>
      <w:w w:val="80"/>
      <w:sz w:val="22"/>
      <w:szCs w:val="22"/>
      <w:lang w:val="ru-RU"/>
    </w:rPr>
  </w:style>
  <w:style w:type="paragraph" w:customStyle="1" w:styleId="TableBodyPrimer">
    <w:name w:val="Table Body (Primer)"/>
    <w:basedOn w:val="NoParagraphStyle0"/>
    <w:uiPriority w:val="99"/>
    <w:rsid w:val="00F94831"/>
    <w:pPr>
      <w:spacing w:line="240" w:lineRule="atLeast"/>
      <w:jc w:val="both"/>
    </w:pPr>
    <w:rPr>
      <w:rFonts w:ascii="HelveticaC" w:hAnsi="HelveticaC" w:cs="HelveticaC"/>
      <w:w w:val="80"/>
      <w:sz w:val="22"/>
      <w:szCs w:val="22"/>
      <w:lang w:val="ru-RU"/>
    </w:rPr>
  </w:style>
  <w:style w:type="table" w:customStyle="1" w:styleId="2e">
    <w:name w:val="Сетка таблицы2"/>
    <w:basedOn w:val="a2"/>
    <w:next w:val="afc"/>
    <w:uiPriority w:val="99"/>
    <w:rsid w:val="00F94831"/>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9">
    <w:name w:val="Заголовок (Основа)"/>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affa">
    <w:name w:val="Основной (Основа)"/>
    <w:basedOn w:val="NoParagraphStyle0"/>
    <w:uiPriority w:val="99"/>
    <w:rsid w:val="00F94831"/>
    <w:pPr>
      <w:spacing w:line="280" w:lineRule="atLeast"/>
      <w:ind w:left="283" w:firstLine="170"/>
      <w:jc w:val="both"/>
    </w:pPr>
    <w:rPr>
      <w:rFonts w:ascii="CharterC" w:hAnsi="CharterC" w:cs="CharterC"/>
      <w:sz w:val="23"/>
      <w:szCs w:val="23"/>
      <w:lang w:val="ru-RU"/>
    </w:rPr>
  </w:style>
  <w:style w:type="paragraph" w:customStyle="1" w:styleId="affb">
    <w:name w:val="Под плашки (Основа)"/>
    <w:basedOn w:val="affa"/>
    <w:uiPriority w:val="99"/>
    <w:rsid w:val="00F94831"/>
    <w:pPr>
      <w:spacing w:before="227" w:after="57"/>
      <w:ind w:left="0" w:firstLine="0"/>
    </w:pPr>
    <w:rPr>
      <w:b/>
      <w:bCs/>
    </w:rPr>
  </w:style>
  <w:style w:type="paragraph" w:customStyle="1" w:styleId="affc">
    <w:name w:val="Автор_без фото (Основа)"/>
    <w:basedOn w:val="NoParagraphStyle0"/>
    <w:uiPriority w:val="99"/>
    <w:rsid w:val="00F94831"/>
    <w:pPr>
      <w:suppressAutoHyphens/>
      <w:spacing w:before="227" w:after="227" w:line="220" w:lineRule="atLeast"/>
      <w:ind w:left="340"/>
    </w:pPr>
    <w:rPr>
      <w:rFonts w:ascii="HelveticaC" w:hAnsi="HelveticaC" w:cs="HelveticaC"/>
      <w:sz w:val="20"/>
      <w:szCs w:val="20"/>
      <w:lang w:val="ru-RU"/>
    </w:rPr>
  </w:style>
  <w:style w:type="paragraph" w:customStyle="1" w:styleId="text">
    <w:name w:val="вопрос_text (Основа)"/>
    <w:basedOn w:val="NoParagraphStyle0"/>
    <w:uiPriority w:val="99"/>
    <w:rsid w:val="00F94831"/>
    <w:pPr>
      <w:spacing w:before="227" w:after="227" w:line="260" w:lineRule="atLeast"/>
      <w:ind w:firstLine="170"/>
      <w:jc w:val="both"/>
    </w:pPr>
    <w:rPr>
      <w:rFonts w:ascii="Humanist531C BT" w:hAnsi="Humanist531C BT" w:cs="Humanist531C BT"/>
      <w:b/>
      <w:bCs/>
      <w:color w:val="EC008B"/>
      <w:sz w:val="21"/>
      <w:szCs w:val="21"/>
      <w:lang w:val="ru-RU"/>
    </w:rPr>
  </w:style>
  <w:style w:type="paragraph" w:customStyle="1" w:styleId="affd">
    <w:name w:val="Основной_буквица (Основа)"/>
    <w:basedOn w:val="affa"/>
    <w:uiPriority w:val="99"/>
    <w:rsid w:val="00F94831"/>
    <w:pPr>
      <w:ind w:firstLine="0"/>
    </w:pPr>
  </w:style>
  <w:style w:type="paragraph" w:customStyle="1" w:styleId="affe">
    <w:name w:val="сноска (Основа)"/>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paragraph" w:customStyle="1" w:styleId="Article">
    <w:name w:val="Заголовок (Article)"/>
    <w:basedOn w:val="a0"/>
    <w:uiPriority w:val="99"/>
    <w:rsid w:val="00F94831"/>
    <w:pPr>
      <w:widowControl w:val="0"/>
      <w:suppressAutoHyphens/>
      <w:autoSpaceDE w:val="0"/>
      <w:autoSpaceDN w:val="0"/>
      <w:adjustRightInd w:val="0"/>
      <w:spacing w:after="142" w:line="440" w:lineRule="atLeast"/>
    </w:pPr>
    <w:rPr>
      <w:rFonts w:ascii="HelveticaInseratC" w:hAnsi="HelveticaInseratC" w:cs="HelveticaInseratC"/>
      <w:color w:val="FF00FF"/>
      <w:sz w:val="42"/>
      <w:szCs w:val="42"/>
    </w:rPr>
  </w:style>
  <w:style w:type="paragraph" w:customStyle="1" w:styleId="txtstatya">
    <w:name w:val="txt_statya"/>
    <w:basedOn w:val="a0"/>
    <w:uiPriority w:val="99"/>
    <w:rsid w:val="00F94831"/>
    <w:pPr>
      <w:widowControl w:val="0"/>
      <w:autoSpaceDE w:val="0"/>
      <w:autoSpaceDN w:val="0"/>
      <w:adjustRightInd w:val="0"/>
      <w:spacing w:line="280" w:lineRule="atLeast"/>
      <w:ind w:firstLine="340"/>
      <w:jc w:val="both"/>
    </w:pPr>
    <w:rPr>
      <w:color w:val="000000"/>
    </w:rPr>
  </w:style>
  <w:style w:type="table" w:customStyle="1" w:styleId="39">
    <w:name w:val="Сетка таблицы3"/>
    <w:basedOn w:val="a2"/>
    <w:next w:val="afc"/>
    <w:uiPriority w:val="59"/>
    <w:rsid w:val="001945D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link w:val="4"/>
    <w:uiPriority w:val="9"/>
    <w:rsid w:val="00333D42"/>
    <w:rPr>
      <w:rFonts w:ascii="Calibri" w:eastAsia="Times New Roman" w:hAnsi="Calibri" w:cs="Times New Roman"/>
      <w:b/>
      <w:bCs/>
      <w:sz w:val="28"/>
      <w:szCs w:val="28"/>
    </w:rPr>
  </w:style>
  <w:style w:type="character" w:customStyle="1" w:styleId="2pt">
    <w:name w:val="Основной текст + Интервал 2 pt"/>
    <w:rsid w:val="000948FC"/>
    <w:rPr>
      <w:color w:val="000000"/>
      <w:spacing w:val="40"/>
      <w:w w:val="100"/>
      <w:position w:val="0"/>
      <w:sz w:val="25"/>
      <w:szCs w:val="25"/>
      <w:shd w:val="clear" w:color="auto" w:fill="FFFFFF"/>
      <w:lang w:val="ru-RU"/>
    </w:rPr>
  </w:style>
  <w:style w:type="character" w:customStyle="1" w:styleId="afff">
    <w:name w:val="Основной текст + Курсив"/>
    <w:aliases w:val="Интервал 0 pt,Интервал 0 pt1,Интервал 0 pt12"/>
    <w:rsid w:val="000948FC"/>
    <w:rPr>
      <w:rFonts w:ascii="Times New Roman" w:eastAsia="Times New Roman" w:hAnsi="Times New Roman" w:cs="Times New Roman"/>
      <w:i/>
      <w:iCs/>
      <w:color w:val="000000"/>
      <w:spacing w:val="0"/>
      <w:w w:val="100"/>
      <w:position w:val="0"/>
      <w:sz w:val="21"/>
      <w:szCs w:val="21"/>
      <w:shd w:val="clear" w:color="auto" w:fill="FFFFFF"/>
      <w:lang w:val="ru-RU"/>
    </w:rPr>
  </w:style>
  <w:style w:type="character" w:customStyle="1" w:styleId="0pt0">
    <w:name w:val="Основной текст + Полужирный;Интервал 0 pt"/>
    <w:rsid w:val="000948FC"/>
    <w:rPr>
      <w:rFonts w:ascii="Times New Roman" w:eastAsia="Times New Roman" w:hAnsi="Times New Roman" w:cs="Times New Roman"/>
      <w:b/>
      <w:bCs/>
      <w:color w:val="000000"/>
      <w:spacing w:val="10"/>
      <w:w w:val="100"/>
      <w:position w:val="0"/>
      <w:sz w:val="21"/>
      <w:szCs w:val="21"/>
      <w:shd w:val="clear" w:color="auto" w:fill="FFFFFF"/>
      <w:lang w:val="ru-RU"/>
    </w:rPr>
  </w:style>
  <w:style w:type="character" w:customStyle="1" w:styleId="13pt80">
    <w:name w:val="Основной текст + 13 pt;Масштаб 80%"/>
    <w:rsid w:val="000948FC"/>
    <w:rPr>
      <w:rFonts w:ascii="Times New Roman" w:eastAsia="Times New Roman" w:hAnsi="Times New Roman" w:cs="Times New Roman"/>
      <w:color w:val="000000"/>
      <w:spacing w:val="0"/>
      <w:w w:val="80"/>
      <w:position w:val="0"/>
      <w:sz w:val="26"/>
      <w:szCs w:val="26"/>
      <w:shd w:val="clear" w:color="auto" w:fill="FFFFFF"/>
      <w:lang w:val="ru-RU"/>
    </w:rPr>
  </w:style>
  <w:style w:type="character" w:customStyle="1" w:styleId="13pt800">
    <w:name w:val="Основной текст + 13 pt;Полужирный;Масштаб 80%"/>
    <w:rsid w:val="000948FC"/>
    <w:rPr>
      <w:rFonts w:ascii="Times New Roman" w:eastAsia="Times New Roman" w:hAnsi="Times New Roman" w:cs="Times New Roman"/>
      <w:b/>
      <w:bCs/>
      <w:color w:val="000000"/>
      <w:spacing w:val="0"/>
      <w:w w:val="80"/>
      <w:position w:val="0"/>
      <w:sz w:val="26"/>
      <w:szCs w:val="26"/>
      <w:shd w:val="clear" w:color="auto" w:fill="FFFFFF"/>
      <w:lang w:val="ru-RU"/>
    </w:rPr>
  </w:style>
  <w:style w:type="character" w:customStyle="1" w:styleId="43">
    <w:name w:val="Основной текст (4)_"/>
    <w:rsid w:val="000948FC"/>
    <w:rPr>
      <w:rFonts w:ascii="Times New Roman" w:eastAsia="Times New Roman" w:hAnsi="Times New Roman" w:cs="Times New Roman"/>
      <w:b w:val="0"/>
      <w:bCs w:val="0"/>
      <w:i w:val="0"/>
      <w:iCs w:val="0"/>
      <w:smallCaps w:val="0"/>
      <w:strike w:val="0"/>
      <w:sz w:val="23"/>
      <w:szCs w:val="23"/>
      <w:u w:val="none"/>
    </w:rPr>
  </w:style>
  <w:style w:type="character" w:customStyle="1" w:styleId="44">
    <w:name w:val="Основной текст (4)"/>
    <w:rsid w:val="000948FC"/>
    <w:rPr>
      <w:rFonts w:ascii="Times New Roman" w:eastAsia="Times New Roman" w:hAnsi="Times New Roman" w:cs="Times New Roman"/>
      <w:b w:val="0"/>
      <w:bCs w:val="0"/>
      <w:i w:val="0"/>
      <w:iCs w:val="0"/>
      <w:smallCaps w:val="0"/>
      <w:strike w:val="0"/>
      <w:sz w:val="23"/>
      <w:szCs w:val="23"/>
      <w:u w:val="none"/>
    </w:rPr>
  </w:style>
  <w:style w:type="paragraph" w:customStyle="1" w:styleId="62">
    <w:name w:val="Основной текст6"/>
    <w:basedOn w:val="a0"/>
    <w:rsid w:val="000948FC"/>
    <w:pPr>
      <w:widowControl w:val="0"/>
      <w:shd w:val="clear" w:color="auto" w:fill="FFFFFF"/>
      <w:spacing w:line="269" w:lineRule="exact"/>
    </w:pPr>
    <w:rPr>
      <w:color w:val="000000"/>
      <w:spacing w:val="10"/>
      <w:sz w:val="21"/>
      <w:szCs w:val="21"/>
    </w:rPr>
  </w:style>
  <w:style w:type="character" w:customStyle="1" w:styleId="30pt">
    <w:name w:val="Основной текст (3) + Не полужирный;Интервал 0 pt"/>
    <w:rsid w:val="000948FC"/>
    <w:rPr>
      <w:rFonts w:ascii="Times New Roman" w:eastAsia="Times New Roman" w:hAnsi="Times New Roman" w:cs="Times New Roman"/>
      <w:b/>
      <w:bCs/>
      <w:i w:val="0"/>
      <w:iCs w:val="0"/>
      <w:smallCaps w:val="0"/>
      <w:strike w:val="0"/>
      <w:color w:val="000000"/>
      <w:spacing w:val="5"/>
      <w:w w:val="100"/>
      <w:position w:val="0"/>
      <w:sz w:val="22"/>
      <w:szCs w:val="22"/>
      <w:u w:val="none"/>
      <w:shd w:val="clear" w:color="auto" w:fill="FFFFFF"/>
      <w:lang w:val="ru-RU"/>
    </w:rPr>
  </w:style>
  <w:style w:type="character" w:customStyle="1" w:styleId="32pt">
    <w:name w:val="Основной текст (3) + Интервал 2 pt"/>
    <w:rsid w:val="000948FC"/>
    <w:rPr>
      <w:rFonts w:ascii="Times New Roman" w:eastAsia="Times New Roman" w:hAnsi="Times New Roman" w:cs="Times New Roman"/>
      <w:b w:val="0"/>
      <w:bCs w:val="0"/>
      <w:i w:val="0"/>
      <w:iCs w:val="0"/>
      <w:smallCaps w:val="0"/>
      <w:strike w:val="0"/>
      <w:color w:val="000000"/>
      <w:spacing w:val="44"/>
      <w:w w:val="100"/>
      <w:position w:val="0"/>
      <w:sz w:val="24"/>
      <w:szCs w:val="24"/>
      <w:u w:val="none"/>
      <w:shd w:val="clear" w:color="auto" w:fill="FFFFFF"/>
      <w:lang w:val="ru-RU"/>
    </w:rPr>
  </w:style>
  <w:style w:type="character" w:customStyle="1" w:styleId="45">
    <w:name w:val="Основной текст (4) + Не курсив"/>
    <w:rsid w:val="00DA14A5"/>
    <w:rPr>
      <w:rFonts w:ascii="Times New Roman" w:eastAsia="Times New Roman" w:hAnsi="Times New Roman" w:cs="Times New Roman"/>
      <w:b w:val="0"/>
      <w:bCs w:val="0"/>
      <w:i/>
      <w:iCs/>
      <w:smallCaps w:val="0"/>
      <w:strike w:val="0"/>
      <w:color w:val="000000"/>
      <w:spacing w:val="0"/>
      <w:w w:val="100"/>
      <w:position w:val="0"/>
      <w:sz w:val="22"/>
      <w:szCs w:val="22"/>
      <w:u w:val="none"/>
      <w:lang w:val="ru-RU"/>
    </w:rPr>
  </w:style>
  <w:style w:type="paragraph" w:customStyle="1" w:styleId="afff0">
    <w:name w:val="Статья"/>
    <w:basedOn w:val="a0"/>
    <w:next w:val="a0"/>
    <w:rsid w:val="00417DAF"/>
    <w:pPr>
      <w:spacing w:line="288" w:lineRule="auto"/>
      <w:jc w:val="center"/>
    </w:pPr>
    <w:rPr>
      <w:b/>
      <w:bCs/>
      <w:sz w:val="28"/>
    </w:rPr>
  </w:style>
  <w:style w:type="paragraph" w:customStyle="1" w:styleId="afff1">
    <w:name w:val="Стандарт"/>
    <w:basedOn w:val="a0"/>
    <w:rsid w:val="00417DAF"/>
    <w:pPr>
      <w:spacing w:line="288" w:lineRule="auto"/>
      <w:ind w:firstLine="709"/>
      <w:jc w:val="both"/>
    </w:pPr>
    <w:rPr>
      <w:sz w:val="28"/>
    </w:rPr>
  </w:style>
  <w:style w:type="paragraph" w:customStyle="1" w:styleId="Style1">
    <w:name w:val="Style1"/>
    <w:basedOn w:val="a0"/>
    <w:rsid w:val="006E55D9"/>
    <w:pPr>
      <w:widowControl w:val="0"/>
      <w:autoSpaceDE w:val="0"/>
      <w:autoSpaceDN w:val="0"/>
      <w:adjustRightInd w:val="0"/>
      <w:spacing w:line="294" w:lineRule="exact"/>
    </w:pPr>
  </w:style>
  <w:style w:type="paragraph" w:customStyle="1" w:styleId="Style10">
    <w:name w:val="Style10"/>
    <w:basedOn w:val="a0"/>
    <w:rsid w:val="006E55D9"/>
    <w:pPr>
      <w:widowControl w:val="0"/>
      <w:autoSpaceDE w:val="0"/>
      <w:autoSpaceDN w:val="0"/>
      <w:adjustRightInd w:val="0"/>
    </w:pPr>
  </w:style>
  <w:style w:type="character" w:customStyle="1" w:styleId="FontStyle13">
    <w:name w:val="Font Style13"/>
    <w:rsid w:val="006E55D9"/>
    <w:rPr>
      <w:rFonts w:ascii="Times New Roman" w:hAnsi="Times New Roman" w:cs="Times New Roman"/>
      <w:sz w:val="22"/>
      <w:szCs w:val="22"/>
    </w:rPr>
  </w:style>
  <w:style w:type="character" w:customStyle="1" w:styleId="FontStyle14">
    <w:name w:val="Font Style14"/>
    <w:rsid w:val="006E55D9"/>
    <w:rPr>
      <w:rFonts w:ascii="Times New Roman" w:hAnsi="Times New Roman" w:cs="Times New Roman"/>
      <w:b/>
      <w:bCs/>
      <w:sz w:val="22"/>
      <w:szCs w:val="22"/>
    </w:rPr>
  </w:style>
  <w:style w:type="paragraph" w:customStyle="1" w:styleId="consplusnormal1">
    <w:name w:val="consplusnormal"/>
    <w:basedOn w:val="a0"/>
    <w:uiPriority w:val="99"/>
    <w:rsid w:val="00E96FAD"/>
    <w:pPr>
      <w:spacing w:before="100" w:beforeAutospacing="1" w:after="100" w:afterAutospacing="1"/>
    </w:pPr>
  </w:style>
  <w:style w:type="paragraph" w:customStyle="1" w:styleId="a00">
    <w:name w:val="a0"/>
    <w:basedOn w:val="a0"/>
    <w:uiPriority w:val="99"/>
    <w:rsid w:val="00E96FAD"/>
    <w:pPr>
      <w:spacing w:before="100" w:beforeAutospacing="1" w:after="100" w:afterAutospacing="1"/>
    </w:pPr>
  </w:style>
  <w:style w:type="paragraph" w:customStyle="1" w:styleId="p1">
    <w:name w:val="p1"/>
    <w:basedOn w:val="a0"/>
    <w:uiPriority w:val="99"/>
    <w:rsid w:val="00E96FAD"/>
    <w:pPr>
      <w:spacing w:before="100" w:beforeAutospacing="1" w:after="100" w:afterAutospacing="1"/>
    </w:pPr>
  </w:style>
  <w:style w:type="paragraph" w:customStyle="1" w:styleId="p5">
    <w:name w:val="p5"/>
    <w:basedOn w:val="a0"/>
    <w:uiPriority w:val="99"/>
    <w:rsid w:val="00E96FAD"/>
    <w:pPr>
      <w:spacing w:before="100" w:beforeAutospacing="1" w:after="100" w:afterAutospacing="1"/>
    </w:pPr>
  </w:style>
  <w:style w:type="character" w:customStyle="1" w:styleId="BodyTextChar">
    <w:name w:val="Body Text Char"/>
    <w:uiPriority w:val="99"/>
    <w:semiHidden/>
    <w:locked/>
    <w:rsid w:val="00E96FAD"/>
    <w:rPr>
      <w:rFonts w:ascii="Times New Roman" w:hAnsi="Times New Roman" w:cs="Times New Roman"/>
      <w:sz w:val="24"/>
      <w:szCs w:val="24"/>
    </w:rPr>
  </w:style>
  <w:style w:type="paragraph" w:customStyle="1" w:styleId="msonormal0">
    <w:name w:val="msonormal"/>
    <w:basedOn w:val="a0"/>
    <w:rsid w:val="00773D34"/>
    <w:pPr>
      <w:spacing w:before="100" w:beforeAutospacing="1" w:after="100" w:afterAutospacing="1"/>
    </w:pPr>
  </w:style>
  <w:style w:type="numbering" w:customStyle="1" w:styleId="74">
    <w:name w:val="Нет списка7"/>
    <w:next w:val="a3"/>
    <w:uiPriority w:val="99"/>
    <w:semiHidden/>
    <w:unhideWhenUsed/>
    <w:rsid w:val="003D4343"/>
  </w:style>
  <w:style w:type="table" w:customStyle="1" w:styleId="46">
    <w:name w:val="Сетка таблицы4"/>
    <w:basedOn w:val="a2"/>
    <w:next w:val="afc"/>
    <w:uiPriority w:val="59"/>
    <w:rsid w:val="003D43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a">
    <w:name w:val="Основной текст (3) + Не курсив"/>
    <w:rsid w:val="00AF6700"/>
    <w:rPr>
      <w:rFonts w:ascii="Times New Roman" w:eastAsia="Times New Roman" w:hAnsi="Times New Roman" w:cs="Times New Roman"/>
      <w:b w:val="0"/>
      <w:bCs w:val="0"/>
      <w:i/>
      <w:iCs/>
      <w:smallCaps w:val="0"/>
      <w:strike w:val="0"/>
      <w:color w:val="000000"/>
      <w:spacing w:val="8"/>
      <w:w w:val="100"/>
      <w:position w:val="0"/>
      <w:sz w:val="19"/>
      <w:szCs w:val="19"/>
      <w:u w:val="none"/>
      <w:lang w:val="ru-RU"/>
    </w:rPr>
  </w:style>
  <w:style w:type="character" w:customStyle="1" w:styleId="75pt1pt">
    <w:name w:val="Основной текст + 7;5 pt;Курсив;Интервал 1 pt"/>
    <w:rsid w:val="00AF6700"/>
    <w:rPr>
      <w:rFonts w:ascii="Times New Roman" w:eastAsia="Times New Roman" w:hAnsi="Times New Roman" w:cs="Times New Roman"/>
      <w:b w:val="0"/>
      <w:bCs w:val="0"/>
      <w:i/>
      <w:iCs/>
      <w:smallCaps w:val="0"/>
      <w:strike w:val="0"/>
      <w:color w:val="000000"/>
      <w:spacing w:val="23"/>
      <w:w w:val="100"/>
      <w:position w:val="0"/>
      <w:sz w:val="15"/>
      <w:szCs w:val="15"/>
      <w:u w:val="none"/>
      <w:lang w:val="en-US"/>
    </w:rPr>
  </w:style>
  <w:style w:type="character" w:customStyle="1" w:styleId="Candara45pt0pt">
    <w:name w:val="Основной текст + Candara;4;5 pt;Курсив;Интервал 0 pt"/>
    <w:rsid w:val="00AF6700"/>
    <w:rPr>
      <w:rFonts w:ascii="Candara" w:eastAsia="Candara" w:hAnsi="Candara" w:cs="Candara"/>
      <w:b w:val="0"/>
      <w:bCs w:val="0"/>
      <w:i/>
      <w:iCs/>
      <w:smallCaps w:val="0"/>
      <w:strike w:val="0"/>
      <w:color w:val="000000"/>
      <w:spacing w:val="13"/>
      <w:w w:val="100"/>
      <w:position w:val="0"/>
      <w:sz w:val="9"/>
      <w:szCs w:val="9"/>
      <w:u w:val="none"/>
      <w:lang w:val="ru-RU"/>
    </w:rPr>
  </w:style>
  <w:style w:type="character" w:customStyle="1" w:styleId="95pt">
    <w:name w:val="Основной текст + 9;5 pt"/>
    <w:rsid w:val="00AF6700"/>
    <w:rPr>
      <w:rFonts w:ascii="Times New Roman" w:eastAsia="Times New Roman" w:hAnsi="Times New Roman" w:cs="Times New Roman"/>
      <w:b w:val="0"/>
      <w:bCs w:val="0"/>
      <w:i w:val="0"/>
      <w:iCs w:val="0"/>
      <w:smallCaps w:val="0"/>
      <w:strike w:val="0"/>
      <w:color w:val="000000"/>
      <w:spacing w:val="12"/>
      <w:w w:val="100"/>
      <w:position w:val="0"/>
      <w:sz w:val="19"/>
      <w:szCs w:val="19"/>
      <w:u w:val="none"/>
      <w:lang w:val="ru-RU"/>
    </w:rPr>
  </w:style>
  <w:style w:type="character" w:customStyle="1" w:styleId="105pt0pt80">
    <w:name w:val="Основной текст + 10;5 pt;Интервал 0 pt;Масштаб 80%"/>
    <w:rsid w:val="00AF6700"/>
    <w:rPr>
      <w:rFonts w:ascii="Times New Roman" w:eastAsia="Times New Roman" w:hAnsi="Times New Roman" w:cs="Times New Roman"/>
      <w:b w:val="0"/>
      <w:bCs w:val="0"/>
      <w:i w:val="0"/>
      <w:iCs w:val="0"/>
      <w:smallCaps w:val="0"/>
      <w:strike w:val="0"/>
      <w:color w:val="000000"/>
      <w:spacing w:val="0"/>
      <w:w w:val="80"/>
      <w:position w:val="0"/>
      <w:sz w:val="21"/>
      <w:szCs w:val="21"/>
      <w:u w:val="none"/>
    </w:rPr>
  </w:style>
  <w:style w:type="character" w:customStyle="1" w:styleId="75pt1pt0">
    <w:name w:val="Основной текст + 7;5 pt;Интервал 1 pt"/>
    <w:rsid w:val="00AF6700"/>
    <w:rPr>
      <w:rFonts w:ascii="Times New Roman" w:eastAsia="Times New Roman" w:hAnsi="Times New Roman" w:cs="Times New Roman"/>
      <w:b w:val="0"/>
      <w:bCs w:val="0"/>
      <w:i w:val="0"/>
      <w:iCs w:val="0"/>
      <w:smallCaps w:val="0"/>
      <w:strike w:val="0"/>
      <w:color w:val="000000"/>
      <w:spacing w:val="31"/>
      <w:w w:val="100"/>
      <w:position w:val="0"/>
      <w:sz w:val="15"/>
      <w:szCs w:val="15"/>
      <w:u w:val="none"/>
      <w:lang w:val="en-US"/>
    </w:rPr>
  </w:style>
  <w:style w:type="character" w:customStyle="1" w:styleId="75pt0pt">
    <w:name w:val="Основной текст + 7;5 pt;Интервал 0 pt"/>
    <w:rsid w:val="00AF6700"/>
    <w:rPr>
      <w:rFonts w:ascii="Times New Roman" w:eastAsia="Times New Roman" w:hAnsi="Times New Roman" w:cs="Times New Roman"/>
      <w:b w:val="0"/>
      <w:bCs w:val="0"/>
      <w:i w:val="0"/>
      <w:iCs w:val="0"/>
      <w:smallCaps w:val="0"/>
      <w:strike w:val="0"/>
      <w:color w:val="000000"/>
      <w:spacing w:val="0"/>
      <w:w w:val="100"/>
      <w:position w:val="0"/>
      <w:sz w:val="15"/>
      <w:szCs w:val="15"/>
      <w:u w:val="none"/>
    </w:rPr>
  </w:style>
  <w:style w:type="character" w:customStyle="1" w:styleId="LucidaSansUnicode85pt0pt">
    <w:name w:val="Основной текст + Lucida Sans Unicode;8;5 pt;Интервал 0 pt"/>
    <w:rsid w:val="00AF6700"/>
    <w:rPr>
      <w:rFonts w:ascii="Lucida Sans Unicode" w:eastAsia="Lucida Sans Unicode" w:hAnsi="Lucida Sans Unicode" w:cs="Lucida Sans Unicode"/>
      <w:b w:val="0"/>
      <w:bCs w:val="0"/>
      <w:i w:val="0"/>
      <w:iCs w:val="0"/>
      <w:smallCaps w:val="0"/>
      <w:strike w:val="0"/>
      <w:color w:val="000000"/>
      <w:spacing w:val="-10"/>
      <w:w w:val="100"/>
      <w:position w:val="0"/>
      <w:sz w:val="17"/>
      <w:szCs w:val="17"/>
      <w:u w:val="none"/>
      <w:lang w:val="ru-RU"/>
    </w:rPr>
  </w:style>
  <w:style w:type="character" w:customStyle="1" w:styleId="LucidaSansUnicode5pt0pt">
    <w:name w:val="Основной текст + Lucida Sans Unicode;5 pt;Интервал 0 pt"/>
    <w:rsid w:val="00AF6700"/>
    <w:rPr>
      <w:rFonts w:ascii="Lucida Sans Unicode" w:eastAsia="Lucida Sans Unicode" w:hAnsi="Lucida Sans Unicode" w:cs="Lucida Sans Unicode"/>
      <w:b w:val="0"/>
      <w:bCs w:val="0"/>
      <w:i w:val="0"/>
      <w:iCs w:val="0"/>
      <w:smallCaps w:val="0"/>
      <w:strike w:val="0"/>
      <w:color w:val="000000"/>
      <w:spacing w:val="0"/>
      <w:w w:val="100"/>
      <w:position w:val="0"/>
      <w:sz w:val="10"/>
      <w:szCs w:val="10"/>
      <w:u w:val="none"/>
    </w:rPr>
  </w:style>
  <w:style w:type="character" w:customStyle="1" w:styleId="63">
    <w:name w:val="Основной текст (6)_"/>
    <w:link w:val="64"/>
    <w:rsid w:val="00AF6700"/>
    <w:rPr>
      <w:b/>
      <w:bCs/>
      <w:spacing w:val="-3"/>
      <w:sz w:val="22"/>
      <w:szCs w:val="22"/>
      <w:shd w:val="clear" w:color="auto" w:fill="FFFFFF"/>
    </w:rPr>
  </w:style>
  <w:style w:type="character" w:customStyle="1" w:styleId="65">
    <w:name w:val="Основной текст (6) + Не полужирный"/>
    <w:rsid w:val="00AF6700"/>
    <w:rPr>
      <w:rFonts w:ascii="Times New Roman" w:eastAsia="Times New Roman" w:hAnsi="Times New Roman" w:cs="Times New Roman"/>
      <w:b/>
      <w:bCs/>
      <w:i w:val="0"/>
      <w:iCs w:val="0"/>
      <w:smallCaps w:val="0"/>
      <w:strike w:val="0"/>
      <w:color w:val="000000"/>
      <w:spacing w:val="-3"/>
      <w:w w:val="100"/>
      <w:position w:val="0"/>
      <w:sz w:val="22"/>
      <w:szCs w:val="22"/>
      <w:u w:val="none"/>
      <w:lang w:val="ru-RU"/>
    </w:rPr>
  </w:style>
  <w:style w:type="paragraph" w:customStyle="1" w:styleId="64">
    <w:name w:val="Основной текст (6)"/>
    <w:basedOn w:val="a0"/>
    <w:link w:val="63"/>
    <w:rsid w:val="00AF6700"/>
    <w:pPr>
      <w:widowControl w:val="0"/>
      <w:shd w:val="clear" w:color="auto" w:fill="FFFFFF"/>
      <w:spacing w:line="274" w:lineRule="exact"/>
      <w:ind w:firstLine="540"/>
      <w:jc w:val="both"/>
    </w:pPr>
    <w:rPr>
      <w:rFonts w:ascii="Calibri" w:eastAsia="Calibri" w:hAnsi="Calibri"/>
      <w:b/>
      <w:bCs/>
      <w:spacing w:val="-3"/>
      <w:sz w:val="22"/>
      <w:szCs w:val="22"/>
    </w:rPr>
  </w:style>
  <w:style w:type="paragraph" w:customStyle="1" w:styleId="1e">
    <w:name w:val="Абзац списка1"/>
    <w:basedOn w:val="a0"/>
    <w:link w:val="ListParagraphChar"/>
    <w:rsid w:val="00B87DFD"/>
    <w:pPr>
      <w:spacing w:after="200" w:line="276" w:lineRule="auto"/>
      <w:ind w:left="720"/>
    </w:pPr>
    <w:rPr>
      <w:rFonts w:ascii="Calibri" w:hAnsi="Calibri"/>
      <w:sz w:val="22"/>
      <w:szCs w:val="22"/>
      <w:lang w:eastAsia="en-US"/>
    </w:rPr>
  </w:style>
  <w:style w:type="table" w:customStyle="1" w:styleId="52">
    <w:name w:val="Сетка таблицы5"/>
    <w:basedOn w:val="a2"/>
    <w:next w:val="afc"/>
    <w:uiPriority w:val="59"/>
    <w:rsid w:val="000F69E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
    <w:name w:val="Нет списка8"/>
    <w:next w:val="a3"/>
    <w:uiPriority w:val="99"/>
    <w:semiHidden/>
    <w:rsid w:val="002F5894"/>
  </w:style>
  <w:style w:type="numbering" w:customStyle="1" w:styleId="91">
    <w:name w:val="Нет списка9"/>
    <w:next w:val="a3"/>
    <w:semiHidden/>
    <w:rsid w:val="00C72F9C"/>
  </w:style>
  <w:style w:type="paragraph" w:customStyle="1" w:styleId="Default">
    <w:name w:val="Default"/>
    <w:rsid w:val="00C72F9C"/>
    <w:pPr>
      <w:autoSpaceDE w:val="0"/>
      <w:autoSpaceDN w:val="0"/>
      <w:adjustRightInd w:val="0"/>
    </w:pPr>
    <w:rPr>
      <w:rFonts w:ascii="Times New Roman" w:hAnsi="Times New Roman"/>
      <w:color w:val="000000"/>
      <w:sz w:val="24"/>
      <w:szCs w:val="24"/>
      <w:lang w:eastAsia="en-US"/>
    </w:rPr>
  </w:style>
  <w:style w:type="character" w:styleId="afff2">
    <w:name w:val="Emphasis"/>
    <w:qFormat/>
    <w:rsid w:val="00C72F9C"/>
    <w:rPr>
      <w:i/>
      <w:iCs/>
    </w:rPr>
  </w:style>
  <w:style w:type="character" w:customStyle="1" w:styleId="1pt">
    <w:name w:val="Основной текст + Интервал 1 pt"/>
    <w:rsid w:val="00996223"/>
    <w:rPr>
      <w:rFonts w:ascii="Sylfaen" w:eastAsia="Sylfaen" w:hAnsi="Sylfaen" w:cs="Sylfaen" w:hint="default"/>
      <w:b w:val="0"/>
      <w:bCs w:val="0"/>
      <w:i w:val="0"/>
      <w:iCs w:val="0"/>
      <w:smallCaps w:val="0"/>
      <w:strike w:val="0"/>
      <w:dstrike w:val="0"/>
      <w:color w:val="000000"/>
      <w:spacing w:val="35"/>
      <w:w w:val="100"/>
      <w:position w:val="0"/>
      <w:sz w:val="25"/>
      <w:szCs w:val="25"/>
      <w:u w:val="none"/>
      <w:effect w:val="none"/>
      <w:lang w:val="ru-RU"/>
    </w:rPr>
  </w:style>
  <w:style w:type="character" w:customStyle="1" w:styleId="47">
    <w:name w:val="Основной текст (4) + Не полужирный"/>
    <w:rsid w:val="00996223"/>
    <w:rPr>
      <w:rFonts w:ascii="Times New Roman" w:eastAsia="Times New Roman" w:hAnsi="Times New Roman" w:cs="Times New Roman"/>
      <w:b/>
      <w:bCs/>
      <w:i w:val="0"/>
      <w:iCs w:val="0"/>
      <w:smallCaps w:val="0"/>
      <w:strike w:val="0"/>
      <w:color w:val="000000"/>
      <w:spacing w:val="14"/>
      <w:w w:val="100"/>
      <w:position w:val="0"/>
      <w:sz w:val="19"/>
      <w:szCs w:val="19"/>
      <w:u w:val="none"/>
      <w:lang w:val="ru-RU"/>
    </w:rPr>
  </w:style>
  <w:style w:type="numbering" w:customStyle="1" w:styleId="100">
    <w:name w:val="Нет списка10"/>
    <w:next w:val="a3"/>
    <w:uiPriority w:val="99"/>
    <w:semiHidden/>
    <w:unhideWhenUsed/>
    <w:rsid w:val="00E95024"/>
  </w:style>
  <w:style w:type="table" w:customStyle="1" w:styleId="66">
    <w:name w:val="Сетка таблицы6"/>
    <w:basedOn w:val="a2"/>
    <w:next w:val="afc"/>
    <w:uiPriority w:val="59"/>
    <w:rsid w:val="00E950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3"/>
    <w:semiHidden/>
    <w:rsid w:val="00CB516D"/>
  </w:style>
  <w:style w:type="table" w:customStyle="1" w:styleId="75">
    <w:name w:val="Сетка таблицы7"/>
    <w:basedOn w:val="a2"/>
    <w:next w:val="afc"/>
    <w:rsid w:val="00CB516D"/>
    <w:pPr>
      <w:widowControl w:val="0"/>
      <w:snapToGrid w:val="0"/>
      <w:spacing w:line="259" w:lineRule="auto"/>
      <w:ind w:firstLine="60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
    <w:name w:val="Знак Знак1"/>
    <w:rsid w:val="00CB516D"/>
    <w:rPr>
      <w:sz w:val="24"/>
      <w:szCs w:val="24"/>
    </w:rPr>
  </w:style>
  <w:style w:type="paragraph" w:customStyle="1" w:styleId="afff3">
    <w:name w:val="a"/>
    <w:basedOn w:val="a0"/>
    <w:rsid w:val="00CB516D"/>
    <w:pPr>
      <w:spacing w:before="30" w:after="30"/>
      <w:ind w:left="30" w:right="30" w:firstLine="300"/>
      <w:jc w:val="both"/>
    </w:pPr>
    <w:rPr>
      <w:sz w:val="22"/>
      <w:szCs w:val="22"/>
    </w:rPr>
  </w:style>
  <w:style w:type="paragraph" w:customStyle="1" w:styleId="pj">
    <w:name w:val="pj"/>
    <w:basedOn w:val="a0"/>
    <w:rsid w:val="00CB516D"/>
    <w:pPr>
      <w:spacing w:before="100" w:beforeAutospacing="1" w:after="100" w:afterAutospacing="1"/>
    </w:pPr>
  </w:style>
  <w:style w:type="paragraph" w:styleId="afff4">
    <w:name w:val="footnote text"/>
    <w:aliases w:val="single space,Знак Знак Знак Знак Знак,Знак Знак Знак Знак Знак Знак Знак Знак,Знак Знак Знак Знак Знак Знак Знак,Знак Знак Знак Знак Знак Знак Знак Знак Знак Знак Знак,Знак Знак Знак Знак Знак Знак, Знак Знак Знак Знак Знак, Знак Знак Знак"/>
    <w:basedOn w:val="a0"/>
    <w:link w:val="afff5"/>
    <w:rsid w:val="00C774F6"/>
    <w:pPr>
      <w:autoSpaceDE w:val="0"/>
      <w:autoSpaceDN w:val="0"/>
    </w:pPr>
    <w:rPr>
      <w:sz w:val="20"/>
      <w:szCs w:val="20"/>
    </w:rPr>
  </w:style>
  <w:style w:type="character" w:customStyle="1" w:styleId="afff5">
    <w:name w:val="Текст сноски Знак"/>
    <w:aliases w:val="single space Знак1,Знак Знак Знак Знак Знак Знак2,Знак Знак Знак Знак Знак Знак Знак Знак Знак1,Знак Знак Знак Знак Знак Знак Знак Знак2,Знак Знак Знак Знак Знак Знак Знак Знак Знак Знак Знак Знак1,Знак Знак Знак Знак Знак Знак Знак2"/>
    <w:link w:val="afff4"/>
    <w:rsid w:val="00C774F6"/>
    <w:rPr>
      <w:rFonts w:ascii="Times New Roman" w:eastAsia="Times New Roman" w:hAnsi="Times New Roman"/>
    </w:rPr>
  </w:style>
  <w:style w:type="character" w:styleId="afff6">
    <w:name w:val="footnote reference"/>
    <w:rsid w:val="00C774F6"/>
    <w:rPr>
      <w:rFonts w:cs="Times New Roman"/>
      <w:vertAlign w:val="superscript"/>
    </w:rPr>
  </w:style>
  <w:style w:type="character" w:customStyle="1" w:styleId="11pt0pt">
    <w:name w:val="Основной текст + 11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Candara85pt0pt">
    <w:name w:val="Основной текст + Candara;8;5 pt;Интервал 0 pt"/>
    <w:rsid w:val="006C2C43"/>
    <w:rPr>
      <w:rFonts w:ascii="Candara" w:eastAsia="Candara" w:hAnsi="Candara" w:cs="Candara"/>
      <w:b w:val="0"/>
      <w:bCs w:val="0"/>
      <w:i w:val="0"/>
      <w:iCs w:val="0"/>
      <w:smallCaps w:val="0"/>
      <w:strike w:val="0"/>
      <w:color w:val="000000"/>
      <w:spacing w:val="0"/>
      <w:w w:val="100"/>
      <w:position w:val="0"/>
      <w:sz w:val="17"/>
      <w:szCs w:val="17"/>
      <w:u w:val="none"/>
      <w:shd w:val="clear" w:color="auto" w:fill="FFFFFF"/>
    </w:rPr>
  </w:style>
  <w:style w:type="character" w:customStyle="1" w:styleId="ArialUnicodeMS65pt0pt">
    <w:name w:val="Основной текст + Arial Unicode MS;6;5 pt;Полужирный;Интервал 0 pt"/>
    <w:rsid w:val="006C2C43"/>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character" w:customStyle="1" w:styleId="6pt0pt">
    <w:name w:val="Основной текст + 6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12"/>
      <w:szCs w:val="12"/>
      <w:u w:val="none"/>
      <w:shd w:val="clear" w:color="auto" w:fill="FFFFFF"/>
      <w:lang w:val="ru-RU"/>
    </w:rPr>
  </w:style>
  <w:style w:type="character" w:customStyle="1" w:styleId="125pt0pt">
    <w:name w:val="Основной текст + 12;5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25"/>
      <w:szCs w:val="25"/>
      <w:u w:val="none"/>
      <w:shd w:val="clear" w:color="auto" w:fill="FFFFFF"/>
      <w:lang w:val="ru-RU"/>
    </w:rPr>
  </w:style>
  <w:style w:type="character" w:customStyle="1" w:styleId="125pt0pt0">
    <w:name w:val="Основной текст + 12;5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rPr>
  </w:style>
  <w:style w:type="character" w:customStyle="1" w:styleId="10pt1pt">
    <w:name w:val="Основной текст + 10 pt;Интервал 1 pt"/>
    <w:rsid w:val="006C2C43"/>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ru-RU"/>
    </w:rPr>
  </w:style>
  <w:style w:type="numbering" w:customStyle="1" w:styleId="130">
    <w:name w:val="Нет списка13"/>
    <w:next w:val="a3"/>
    <w:uiPriority w:val="99"/>
    <w:semiHidden/>
    <w:unhideWhenUsed/>
    <w:rsid w:val="002B528C"/>
  </w:style>
  <w:style w:type="table" w:customStyle="1" w:styleId="82">
    <w:name w:val="Сетка таблицы8"/>
    <w:basedOn w:val="a2"/>
    <w:next w:val="afc"/>
    <w:uiPriority w:val="59"/>
    <w:rsid w:val="002B52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k">
    <w:name w:val="blk"/>
    <w:rsid w:val="00E03CD9"/>
  </w:style>
  <w:style w:type="paragraph" w:styleId="afff7">
    <w:name w:val="annotation text"/>
    <w:basedOn w:val="a0"/>
    <w:link w:val="afff8"/>
    <w:rsid w:val="00312BDA"/>
    <w:pPr>
      <w:spacing w:before="100" w:beforeAutospacing="1"/>
    </w:pPr>
    <w:rPr>
      <w:sz w:val="20"/>
      <w:szCs w:val="20"/>
    </w:rPr>
  </w:style>
  <w:style w:type="character" w:customStyle="1" w:styleId="afff8">
    <w:name w:val="Текст примечания Знак"/>
    <w:link w:val="afff7"/>
    <w:rsid w:val="00312BDA"/>
    <w:rPr>
      <w:rFonts w:ascii="Times New Roman" w:eastAsia="Times New Roman" w:hAnsi="Times New Roman"/>
    </w:rPr>
  </w:style>
  <w:style w:type="paragraph" w:styleId="afff9">
    <w:name w:val="annotation subject"/>
    <w:basedOn w:val="afff7"/>
    <w:next w:val="afff7"/>
    <w:link w:val="afffa"/>
    <w:rsid w:val="00312BDA"/>
    <w:rPr>
      <w:b/>
      <w:bCs/>
    </w:rPr>
  </w:style>
  <w:style w:type="character" w:customStyle="1" w:styleId="afffa">
    <w:name w:val="Тема примечания Знак"/>
    <w:link w:val="afff9"/>
    <w:rsid w:val="00312BDA"/>
    <w:rPr>
      <w:rFonts w:ascii="Times New Roman" w:eastAsia="Times New Roman" w:hAnsi="Times New Roman"/>
      <w:b/>
      <w:bCs/>
    </w:rPr>
  </w:style>
  <w:style w:type="character" w:styleId="afffb">
    <w:name w:val="annotation reference"/>
    <w:uiPriority w:val="99"/>
    <w:rsid w:val="00312BDA"/>
    <w:rPr>
      <w:sz w:val="16"/>
      <w:szCs w:val="16"/>
    </w:rPr>
  </w:style>
  <w:style w:type="paragraph" w:styleId="afffc">
    <w:name w:val="Revision"/>
    <w:hidden/>
    <w:uiPriority w:val="99"/>
    <w:semiHidden/>
    <w:rsid w:val="00312BDA"/>
    <w:rPr>
      <w:rFonts w:ascii="Times New Roman" w:eastAsia="Times New Roman" w:hAnsi="Times New Roman"/>
      <w:sz w:val="28"/>
      <w:szCs w:val="28"/>
    </w:rPr>
  </w:style>
  <w:style w:type="character" w:customStyle="1" w:styleId="afffd">
    <w:name w:val="Гипертекстовая ссылка"/>
    <w:uiPriority w:val="99"/>
    <w:rsid w:val="00312BDA"/>
    <w:rPr>
      <w:color w:val="008000"/>
    </w:rPr>
  </w:style>
  <w:style w:type="numbering" w:customStyle="1" w:styleId="140">
    <w:name w:val="Нет списка14"/>
    <w:next w:val="a3"/>
    <w:uiPriority w:val="99"/>
    <w:semiHidden/>
    <w:unhideWhenUsed/>
    <w:rsid w:val="00610481"/>
  </w:style>
  <w:style w:type="paragraph" w:customStyle="1" w:styleId="CharCharCharChar1">
    <w:name w:val="Знак Знак Char Char Знак Знак Char Char Знак Знак Знак Знак Знак Знак"/>
    <w:basedOn w:val="a0"/>
    <w:semiHidden/>
    <w:rsid w:val="00364ACF"/>
    <w:pPr>
      <w:spacing w:after="160" w:line="240" w:lineRule="exact"/>
    </w:pPr>
    <w:rPr>
      <w:rFonts w:ascii="Verdana" w:hAnsi="Verdana"/>
      <w:lang w:val="en-US" w:eastAsia="en-US"/>
    </w:rPr>
  </w:style>
  <w:style w:type="table" w:customStyle="1" w:styleId="92">
    <w:name w:val="Сетка таблицы9"/>
    <w:basedOn w:val="a2"/>
    <w:next w:val="afc"/>
    <w:uiPriority w:val="39"/>
    <w:rsid w:val="00364AC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3"/>
    <w:uiPriority w:val="99"/>
    <w:semiHidden/>
    <w:unhideWhenUsed/>
    <w:rsid w:val="0081188E"/>
  </w:style>
  <w:style w:type="table" w:customStyle="1" w:styleId="101">
    <w:name w:val="Сетка таблицы10"/>
    <w:basedOn w:val="a2"/>
    <w:next w:val="afc"/>
    <w:uiPriority w:val="59"/>
    <w:rsid w:val="008118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link w:val="5"/>
    <w:uiPriority w:val="9"/>
    <w:rsid w:val="00043C1E"/>
    <w:rPr>
      <w:rFonts w:ascii="Times New Roman" w:eastAsia="Times New Roman" w:hAnsi="Times New Roman"/>
      <w:color w:val="000000"/>
      <w:sz w:val="28"/>
      <w:szCs w:val="28"/>
    </w:rPr>
  </w:style>
  <w:style w:type="numbering" w:customStyle="1" w:styleId="160">
    <w:name w:val="Нет списка16"/>
    <w:next w:val="a3"/>
    <w:semiHidden/>
    <w:unhideWhenUsed/>
    <w:rsid w:val="00043C1E"/>
  </w:style>
  <w:style w:type="table" w:customStyle="1" w:styleId="113">
    <w:name w:val="Сетка таблицы11"/>
    <w:basedOn w:val="a2"/>
    <w:next w:val="afc"/>
    <w:rsid w:val="00043C1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10">
    <w:name w:val="Основной текст 2 Знак1"/>
    <w:semiHidden/>
    <w:rsid w:val="00043C1E"/>
    <w:rPr>
      <w:rFonts w:ascii="Times New Roman" w:hAnsi="Times New Roman"/>
      <w:sz w:val="28"/>
      <w:szCs w:val="22"/>
      <w:lang w:eastAsia="en-US"/>
    </w:rPr>
  </w:style>
  <w:style w:type="character" w:customStyle="1" w:styleId="3b">
    <w:name w:val="Основной текст с отступом 3 Знак"/>
    <w:link w:val="3c"/>
    <w:locked/>
    <w:rsid w:val="00043C1E"/>
    <w:rPr>
      <w:sz w:val="16"/>
      <w:szCs w:val="16"/>
    </w:rPr>
  </w:style>
  <w:style w:type="paragraph" w:styleId="3c">
    <w:name w:val="Body Text Indent 3"/>
    <w:basedOn w:val="a0"/>
    <w:link w:val="3b"/>
    <w:rsid w:val="00043C1E"/>
    <w:pPr>
      <w:widowControl w:val="0"/>
      <w:autoSpaceDE w:val="0"/>
      <w:autoSpaceDN w:val="0"/>
      <w:adjustRightInd w:val="0"/>
      <w:spacing w:after="120"/>
      <w:ind w:left="283"/>
    </w:pPr>
    <w:rPr>
      <w:rFonts w:ascii="Calibri" w:eastAsia="Calibri" w:hAnsi="Calibri"/>
      <w:sz w:val="16"/>
      <w:szCs w:val="16"/>
    </w:rPr>
  </w:style>
  <w:style w:type="character" w:customStyle="1" w:styleId="311">
    <w:name w:val="Основной текст с отступом 3 Знак1"/>
    <w:semiHidden/>
    <w:rsid w:val="00043C1E"/>
    <w:rPr>
      <w:rFonts w:ascii="Times New Roman" w:eastAsia="Times New Roman" w:hAnsi="Times New Roman"/>
      <w:sz w:val="16"/>
      <w:szCs w:val="16"/>
    </w:rPr>
  </w:style>
  <w:style w:type="paragraph" w:customStyle="1" w:styleId="a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99"/>
    <w:rsid w:val="00043C1E"/>
    <w:pPr>
      <w:widowControl w:val="0"/>
      <w:adjustRightInd w:val="0"/>
      <w:spacing w:after="160" w:line="240" w:lineRule="exact"/>
      <w:jc w:val="right"/>
    </w:pPr>
    <w:rPr>
      <w:sz w:val="20"/>
      <w:szCs w:val="20"/>
      <w:lang w:val="en-GB" w:eastAsia="en-US"/>
    </w:rPr>
  </w:style>
  <w:style w:type="paragraph" w:customStyle="1" w:styleId="u">
    <w:name w:val="u"/>
    <w:basedOn w:val="a0"/>
    <w:rsid w:val="00043C1E"/>
    <w:pPr>
      <w:spacing w:before="100" w:beforeAutospacing="1" w:after="100" w:afterAutospacing="1"/>
    </w:pPr>
  </w:style>
  <w:style w:type="character" w:customStyle="1" w:styleId="af1">
    <w:name w:val="Абзац списка Знак"/>
    <w:link w:val="af0"/>
    <w:uiPriority w:val="34"/>
    <w:locked/>
    <w:rsid w:val="00446BAC"/>
    <w:rPr>
      <w:rFonts w:ascii="Times New Roman" w:eastAsia="Times New Roman" w:hAnsi="Times New Roman"/>
      <w:sz w:val="24"/>
      <w:szCs w:val="24"/>
    </w:rPr>
  </w:style>
  <w:style w:type="numbering" w:customStyle="1" w:styleId="170">
    <w:name w:val="Нет списка17"/>
    <w:next w:val="a3"/>
    <w:semiHidden/>
    <w:rsid w:val="00446BAC"/>
  </w:style>
  <w:style w:type="character" w:customStyle="1" w:styleId="FontStyle11">
    <w:name w:val="Font Style11"/>
    <w:rsid w:val="00446BAC"/>
    <w:rPr>
      <w:rFonts w:ascii="Times New Roman" w:hAnsi="Times New Roman" w:cs="Times New Roman"/>
      <w:b/>
      <w:bCs/>
      <w:sz w:val="26"/>
      <w:szCs w:val="26"/>
    </w:rPr>
  </w:style>
  <w:style w:type="character" w:customStyle="1" w:styleId="FontStyle12">
    <w:name w:val="Font Style12"/>
    <w:rsid w:val="00446BAC"/>
    <w:rPr>
      <w:rFonts w:ascii="Times New Roman" w:hAnsi="Times New Roman" w:cs="Times New Roman"/>
      <w:sz w:val="24"/>
      <w:szCs w:val="24"/>
    </w:rPr>
  </w:style>
  <w:style w:type="table" w:customStyle="1" w:styleId="121">
    <w:name w:val="Сетка таблицы12"/>
    <w:basedOn w:val="a2"/>
    <w:next w:val="afc"/>
    <w:rsid w:val="00446BAC"/>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
    <w:name w:val="Сетка таблицы13"/>
    <w:basedOn w:val="a2"/>
    <w:next w:val="afc"/>
    <w:uiPriority w:val="59"/>
    <w:rsid w:val="006857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3"/>
    <w:semiHidden/>
    <w:rsid w:val="00CF5502"/>
  </w:style>
  <w:style w:type="paragraph" w:customStyle="1" w:styleId="formattexttopleveltextcentertext">
    <w:name w:val="formattext topleveltext centertext"/>
    <w:basedOn w:val="a0"/>
    <w:rsid w:val="00CF5502"/>
    <w:pPr>
      <w:spacing w:before="100" w:beforeAutospacing="1" w:after="100" w:afterAutospacing="1"/>
    </w:pPr>
  </w:style>
  <w:style w:type="paragraph" w:customStyle="1" w:styleId="formattexttopleveltext">
    <w:name w:val="formattext topleveltext"/>
    <w:basedOn w:val="a0"/>
    <w:rsid w:val="00CF5502"/>
    <w:pPr>
      <w:spacing w:before="100" w:beforeAutospacing="1" w:after="100" w:afterAutospacing="1"/>
    </w:pPr>
  </w:style>
  <w:style w:type="paragraph" w:customStyle="1" w:styleId="headertexttopleveltextcentertext">
    <w:name w:val="headertext topleveltext centertext"/>
    <w:basedOn w:val="a0"/>
    <w:rsid w:val="00CF5502"/>
    <w:pPr>
      <w:spacing w:before="100" w:beforeAutospacing="1" w:after="100" w:afterAutospacing="1"/>
    </w:pPr>
  </w:style>
  <w:style w:type="paragraph" w:customStyle="1" w:styleId="topleveltextimage">
    <w:name w:val="topleveltext image"/>
    <w:basedOn w:val="a0"/>
    <w:rsid w:val="00CF5502"/>
    <w:pPr>
      <w:spacing w:before="100" w:beforeAutospacing="1" w:after="100" w:afterAutospacing="1"/>
    </w:pPr>
  </w:style>
  <w:style w:type="character" w:customStyle="1" w:styleId="70">
    <w:name w:val="Заголовок 7 Знак"/>
    <w:link w:val="7"/>
    <w:uiPriority w:val="9"/>
    <w:semiHidden/>
    <w:rsid w:val="004C00D9"/>
    <w:rPr>
      <w:rFonts w:ascii="Calibri" w:eastAsia="Times New Roman" w:hAnsi="Calibri" w:cs="Times New Roman"/>
      <w:sz w:val="24"/>
      <w:szCs w:val="24"/>
    </w:rPr>
  </w:style>
  <w:style w:type="numbering" w:customStyle="1" w:styleId="190">
    <w:name w:val="Нет списка19"/>
    <w:next w:val="a3"/>
    <w:uiPriority w:val="99"/>
    <w:semiHidden/>
    <w:unhideWhenUsed/>
    <w:rsid w:val="000E2DDF"/>
  </w:style>
  <w:style w:type="table" w:customStyle="1" w:styleId="141">
    <w:name w:val="Сетка таблицы14"/>
    <w:basedOn w:val="a2"/>
    <w:next w:val="afc"/>
    <w:uiPriority w:val="99"/>
    <w:rsid w:val="000E2DDF"/>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0">
    <w:name w:val="Нет списка20"/>
    <w:next w:val="a3"/>
    <w:uiPriority w:val="99"/>
    <w:semiHidden/>
    <w:unhideWhenUsed/>
    <w:rsid w:val="0085658A"/>
  </w:style>
  <w:style w:type="table" w:customStyle="1" w:styleId="151">
    <w:name w:val="Сетка таблицы15"/>
    <w:basedOn w:val="a2"/>
    <w:next w:val="afc"/>
    <w:uiPriority w:val="99"/>
    <w:rsid w:val="0085658A"/>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2Char1">
    <w:name w:val="Body Text 2 Char1"/>
    <w:uiPriority w:val="99"/>
    <w:semiHidden/>
    <w:locked/>
    <w:rsid w:val="0085658A"/>
    <w:rPr>
      <w:rFonts w:cs="Times New Roman"/>
      <w:color w:val="000000"/>
      <w:sz w:val="28"/>
    </w:rPr>
  </w:style>
  <w:style w:type="character" w:customStyle="1" w:styleId="BodyTextIndent3Char">
    <w:name w:val="Body Text Indent 3 Char"/>
    <w:uiPriority w:val="99"/>
    <w:locked/>
    <w:rsid w:val="0085658A"/>
    <w:rPr>
      <w:rFonts w:cs="Times New Roman"/>
      <w:sz w:val="16"/>
      <w:szCs w:val="16"/>
      <w:lang w:val="ru-RU" w:eastAsia="ru-RU" w:bidi="ar-SA"/>
    </w:rPr>
  </w:style>
  <w:style w:type="character" w:customStyle="1" w:styleId="BodyTextIndent3Char1">
    <w:name w:val="Body Text Indent 3 Char1"/>
    <w:uiPriority w:val="99"/>
    <w:semiHidden/>
    <w:locked/>
    <w:rsid w:val="0085658A"/>
    <w:rPr>
      <w:color w:val="000000"/>
      <w:sz w:val="16"/>
    </w:rPr>
  </w:style>
  <w:style w:type="paragraph" w:customStyle="1" w:styleId="f">
    <w:name w:val="f"/>
    <w:basedOn w:val="a0"/>
    <w:uiPriority w:val="99"/>
    <w:rsid w:val="0085658A"/>
    <w:pPr>
      <w:spacing w:before="100" w:beforeAutospacing="1" w:after="100" w:afterAutospacing="1"/>
    </w:pPr>
  </w:style>
  <w:style w:type="paragraph" w:customStyle="1" w:styleId="alstc">
    <w:name w:val="alstc"/>
    <w:basedOn w:val="a0"/>
    <w:uiPriority w:val="99"/>
    <w:rsid w:val="0085658A"/>
    <w:pPr>
      <w:spacing w:before="100" w:beforeAutospacing="1" w:after="100" w:afterAutospacing="1"/>
    </w:pPr>
  </w:style>
  <w:style w:type="numbering" w:customStyle="1" w:styleId="211">
    <w:name w:val="Нет списка21"/>
    <w:next w:val="a3"/>
    <w:uiPriority w:val="99"/>
    <w:semiHidden/>
    <w:unhideWhenUsed/>
    <w:rsid w:val="00414702"/>
  </w:style>
  <w:style w:type="numbering" w:customStyle="1" w:styleId="220">
    <w:name w:val="Нет списка22"/>
    <w:next w:val="a3"/>
    <w:uiPriority w:val="99"/>
    <w:semiHidden/>
    <w:unhideWhenUsed/>
    <w:rsid w:val="00CF7922"/>
  </w:style>
  <w:style w:type="table" w:customStyle="1" w:styleId="TableGrid">
    <w:name w:val="TableGrid"/>
    <w:rsid w:val="00E05A33"/>
    <w:rPr>
      <w:rFonts w:eastAsia="Times New Roman"/>
      <w:sz w:val="22"/>
      <w:szCs w:val="22"/>
    </w:rPr>
    <w:tblPr>
      <w:tblCellMar>
        <w:top w:w="0" w:type="dxa"/>
        <w:left w:w="0" w:type="dxa"/>
        <w:bottom w:w="0" w:type="dxa"/>
        <w:right w:w="0" w:type="dxa"/>
      </w:tblCellMar>
    </w:tblPr>
  </w:style>
  <w:style w:type="paragraph" w:customStyle="1" w:styleId="S">
    <w:name w:val="S_Обычный"/>
    <w:basedOn w:val="a0"/>
    <w:link w:val="S0"/>
    <w:qFormat/>
    <w:rsid w:val="00E05A33"/>
    <w:pPr>
      <w:spacing w:line="360" w:lineRule="auto"/>
      <w:ind w:firstLine="709"/>
      <w:jc w:val="both"/>
    </w:pPr>
  </w:style>
  <w:style w:type="character" w:customStyle="1" w:styleId="S0">
    <w:name w:val="S_Обычный Знак"/>
    <w:link w:val="S"/>
    <w:rsid w:val="00E05A33"/>
    <w:rPr>
      <w:rFonts w:ascii="Times New Roman" w:eastAsia="Times New Roman" w:hAnsi="Times New Roman"/>
      <w:sz w:val="24"/>
      <w:szCs w:val="24"/>
    </w:rPr>
  </w:style>
  <w:style w:type="numbering" w:customStyle="1" w:styleId="230">
    <w:name w:val="Нет списка23"/>
    <w:next w:val="a3"/>
    <w:uiPriority w:val="99"/>
    <w:semiHidden/>
    <w:rsid w:val="00866B44"/>
  </w:style>
  <w:style w:type="paragraph" w:customStyle="1" w:styleId="affff">
    <w:name w:val="Внутренний адрес"/>
    <w:basedOn w:val="a0"/>
    <w:rsid w:val="00866B44"/>
    <w:pPr>
      <w:autoSpaceDE w:val="0"/>
      <w:autoSpaceDN w:val="0"/>
    </w:pPr>
    <w:rPr>
      <w:sz w:val="20"/>
    </w:rPr>
  </w:style>
  <w:style w:type="paragraph" w:customStyle="1" w:styleId="BodyText21">
    <w:name w:val="Body Text 2.Мой Заголовок 1"/>
    <w:rsid w:val="00866B44"/>
    <w:pPr>
      <w:ind w:firstLine="709"/>
      <w:jc w:val="both"/>
    </w:pPr>
    <w:rPr>
      <w:rFonts w:ascii="Times New Roman" w:eastAsia="Times New Roman" w:hAnsi="Times New Roman"/>
      <w:sz w:val="28"/>
    </w:rPr>
  </w:style>
  <w:style w:type="character" w:customStyle="1" w:styleId="style11">
    <w:name w:val="style11"/>
    <w:rsid w:val="00866B44"/>
    <w:rPr>
      <w:rFonts w:ascii="Times New Roman" w:hAnsi="Times New Roman" w:cs="Times New Roman" w:hint="default"/>
      <w:b/>
      <w:bCs/>
      <w:i/>
      <w:iCs/>
      <w:color w:val="0000FF"/>
    </w:rPr>
  </w:style>
  <w:style w:type="character" w:customStyle="1" w:styleId="style21">
    <w:name w:val="style21"/>
    <w:rsid w:val="00866B44"/>
    <w:rPr>
      <w:rFonts w:ascii="Times New Roman" w:hAnsi="Times New Roman" w:cs="Times New Roman" w:hint="default"/>
      <w:b/>
      <w:bCs/>
      <w:color w:val="000066"/>
    </w:rPr>
  </w:style>
  <w:style w:type="paragraph" w:customStyle="1" w:styleId="affff0">
    <w:name w:val="Знак Знак Знак"/>
    <w:basedOn w:val="a0"/>
    <w:rsid w:val="00866B44"/>
    <w:pPr>
      <w:spacing w:after="160" w:line="240" w:lineRule="exact"/>
    </w:pPr>
    <w:rPr>
      <w:rFonts w:ascii="Verdana" w:hAnsi="Verdana"/>
      <w:sz w:val="20"/>
      <w:szCs w:val="20"/>
      <w:lang w:val="en-US" w:eastAsia="en-US"/>
    </w:rPr>
  </w:style>
  <w:style w:type="paragraph" w:customStyle="1" w:styleId="affff1">
    <w:name w:val="Знак Знак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paragraph" w:customStyle="1" w:styleId="212">
    <w:name w:val="Основной текст 21"/>
    <w:basedOn w:val="a0"/>
    <w:rsid w:val="00866B44"/>
    <w:pPr>
      <w:ind w:firstLine="567"/>
      <w:jc w:val="both"/>
    </w:pPr>
    <w:rPr>
      <w:sz w:val="28"/>
      <w:szCs w:val="20"/>
    </w:rPr>
  </w:style>
  <w:style w:type="table" w:customStyle="1" w:styleId="410">
    <w:name w:val="Сетка таблицы4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0">
    <w:name w:val="Основной текст с отступом.Мой Заголовок 1"/>
    <w:basedOn w:val="a0"/>
    <w:rsid w:val="00866B44"/>
    <w:pPr>
      <w:spacing w:line="360" w:lineRule="auto"/>
      <w:ind w:firstLine="720"/>
      <w:jc w:val="both"/>
    </w:pPr>
    <w:rPr>
      <w:sz w:val="28"/>
      <w:szCs w:val="20"/>
    </w:rPr>
  </w:style>
  <w:style w:type="character" w:customStyle="1" w:styleId="1f1">
    <w:name w:val="Текст сноски Знак1"/>
    <w:aliases w:val="single space Знак,Знак Знак Знак Знак Знак Знак1,Знак Знак Знак Знак Знак Знак Знак Знак Знак,Знак Знак Знак Знак Знак Знак Знак Знак1,Знак Знак Знак Знак Знак Знак Знак Знак Знак Знак Знак Знак,Знак Знак Знак Знак Знак Знак Знак1"/>
    <w:locked/>
    <w:rsid w:val="00866B44"/>
    <w:rPr>
      <w:lang w:eastAsia="ru-RU"/>
    </w:rPr>
  </w:style>
  <w:style w:type="numbering" w:customStyle="1" w:styleId="1100">
    <w:name w:val="Нет списка110"/>
    <w:next w:val="a3"/>
    <w:uiPriority w:val="99"/>
    <w:semiHidden/>
    <w:unhideWhenUsed/>
    <w:rsid w:val="00866B44"/>
  </w:style>
  <w:style w:type="numbering" w:customStyle="1" w:styleId="1110">
    <w:name w:val="Нет списка111"/>
    <w:next w:val="a3"/>
    <w:semiHidden/>
    <w:rsid w:val="00866B44"/>
  </w:style>
  <w:style w:type="character" w:customStyle="1" w:styleId="1f2">
    <w:name w:val="Верхний колонтитул Знак1"/>
    <w:uiPriority w:val="99"/>
    <w:semiHidden/>
    <w:rsid w:val="00866B44"/>
  </w:style>
  <w:style w:type="character" w:customStyle="1" w:styleId="1f3">
    <w:name w:val="Нижний колонтитул Знак1"/>
    <w:uiPriority w:val="99"/>
    <w:semiHidden/>
    <w:rsid w:val="00866B44"/>
  </w:style>
  <w:style w:type="character" w:customStyle="1" w:styleId="1f4">
    <w:name w:val="Название Знак1"/>
    <w:uiPriority w:val="10"/>
    <w:rsid w:val="00866B44"/>
    <w:rPr>
      <w:rFonts w:ascii="Cambria" w:eastAsia="Times New Roman" w:hAnsi="Cambria" w:cs="Times New Roman"/>
      <w:color w:val="17365D"/>
      <w:spacing w:val="5"/>
      <w:kern w:val="28"/>
      <w:sz w:val="52"/>
      <w:szCs w:val="52"/>
    </w:rPr>
  </w:style>
  <w:style w:type="character" w:customStyle="1" w:styleId="114">
    <w:name w:val="Основной текст1 Знак1"/>
    <w:aliases w:val="bt Знак1,Основной текст Знак1 Знак1,Основной текст Знак Знак Знак1"/>
    <w:uiPriority w:val="99"/>
    <w:semiHidden/>
    <w:rsid w:val="00866B44"/>
  </w:style>
  <w:style w:type="paragraph" w:customStyle="1" w:styleId="BodyText211BodyTextIndent">
    <w:name w:val="Body Text 2.Мой Заголовок 1.Основной текст 1.Нумерованный список !!.Надин стиль.Body Text Indent"/>
    <w:basedOn w:val="a0"/>
    <w:rsid w:val="00866B44"/>
    <w:pPr>
      <w:autoSpaceDE w:val="0"/>
      <w:autoSpaceDN w:val="0"/>
      <w:jc w:val="both"/>
    </w:pPr>
    <w:rPr>
      <w:sz w:val="28"/>
      <w:szCs w:val="28"/>
    </w:rPr>
  </w:style>
  <w:style w:type="character" w:customStyle="1" w:styleId="Pro-text">
    <w:name w:val="Pro-text Знак Знак Знак"/>
    <w:link w:val="Pro-text0"/>
    <w:locked/>
    <w:rsid w:val="00866B44"/>
    <w:rPr>
      <w:rFonts w:ascii="Georgia" w:hAnsi="Georgia"/>
      <w:szCs w:val="24"/>
      <w:lang w:val="en-US" w:bidi="en-US"/>
    </w:rPr>
  </w:style>
  <w:style w:type="paragraph" w:customStyle="1" w:styleId="Pro-text0">
    <w:name w:val="Pro-text Знак Знак"/>
    <w:basedOn w:val="a0"/>
    <w:link w:val="Pro-text"/>
    <w:rsid w:val="00866B44"/>
    <w:pPr>
      <w:spacing w:before="120" w:line="288" w:lineRule="auto"/>
      <w:ind w:left="1200"/>
      <w:jc w:val="both"/>
    </w:pPr>
    <w:rPr>
      <w:rFonts w:ascii="Georgia" w:eastAsia="Calibri" w:hAnsi="Georgia"/>
      <w:sz w:val="20"/>
      <w:lang w:val="en-US" w:bidi="en-US"/>
    </w:rPr>
  </w:style>
  <w:style w:type="character" w:customStyle="1" w:styleId="affff2">
    <w:name w:val="Осн.текст Знак"/>
    <w:link w:val="affff3"/>
    <w:locked/>
    <w:rsid w:val="00866B44"/>
    <w:rPr>
      <w:rFonts w:ascii="Arial" w:hAnsi="Arial" w:cs="Arial"/>
    </w:rPr>
  </w:style>
  <w:style w:type="paragraph" w:customStyle="1" w:styleId="affff3">
    <w:name w:val="Осн.текст"/>
    <w:basedOn w:val="a0"/>
    <w:link w:val="affff2"/>
    <w:rsid w:val="00866B44"/>
    <w:pPr>
      <w:spacing w:line="288" w:lineRule="auto"/>
      <w:ind w:right="792" w:firstLine="720"/>
      <w:jc w:val="both"/>
    </w:pPr>
    <w:rPr>
      <w:rFonts w:ascii="Arial" w:eastAsia="Calibri" w:hAnsi="Arial"/>
      <w:sz w:val="20"/>
      <w:szCs w:val="20"/>
    </w:rPr>
  </w:style>
  <w:style w:type="paragraph" w:customStyle="1" w:styleId="affff4">
    <w:name w:val="Таблицы (моноширинный)"/>
    <w:basedOn w:val="a0"/>
    <w:next w:val="a0"/>
    <w:uiPriority w:val="99"/>
    <w:rsid w:val="00866B44"/>
    <w:pPr>
      <w:widowControl w:val="0"/>
      <w:autoSpaceDE w:val="0"/>
      <w:autoSpaceDN w:val="0"/>
      <w:adjustRightInd w:val="0"/>
      <w:jc w:val="both"/>
    </w:pPr>
    <w:rPr>
      <w:rFonts w:ascii="Courier New" w:hAnsi="Courier New" w:cs="Courier New"/>
      <w:sz w:val="20"/>
      <w:szCs w:val="20"/>
    </w:rPr>
  </w:style>
  <w:style w:type="character" w:customStyle="1" w:styleId="CharChar4">
    <w:name w:val="Char Char4 Знак Знак Знак Знак"/>
    <w:link w:val="CharChar40"/>
    <w:locked/>
    <w:rsid w:val="00866B44"/>
    <w:rPr>
      <w:rFonts w:ascii="Verdana" w:hAnsi="Verdana"/>
      <w:lang w:val="en-US"/>
    </w:rPr>
  </w:style>
  <w:style w:type="paragraph" w:customStyle="1" w:styleId="CharChar40">
    <w:name w:val="Char Char4 Знак Знак Знак"/>
    <w:basedOn w:val="a0"/>
    <w:link w:val="CharChar4"/>
    <w:rsid w:val="00866B44"/>
    <w:pPr>
      <w:spacing w:after="160" w:line="240" w:lineRule="exact"/>
    </w:pPr>
    <w:rPr>
      <w:rFonts w:ascii="Verdana" w:eastAsia="Calibri" w:hAnsi="Verdana"/>
      <w:sz w:val="20"/>
      <w:szCs w:val="20"/>
      <w:lang w:val="en-US"/>
    </w:rPr>
  </w:style>
  <w:style w:type="paragraph" w:customStyle="1" w:styleId="2f">
    <w:name w:val="Знак2"/>
    <w:basedOn w:val="a0"/>
    <w:rsid w:val="00866B44"/>
    <w:pPr>
      <w:spacing w:after="160" w:line="240" w:lineRule="exact"/>
    </w:pPr>
    <w:rPr>
      <w:rFonts w:ascii="Verdana" w:hAnsi="Verdana"/>
      <w:sz w:val="20"/>
      <w:szCs w:val="20"/>
      <w:lang w:val="en-US" w:eastAsia="en-US"/>
    </w:rPr>
  </w:style>
  <w:style w:type="paragraph" w:customStyle="1" w:styleId="affff5">
    <w:name w:val="МОН"/>
    <w:basedOn w:val="a0"/>
    <w:rsid w:val="00866B44"/>
    <w:pPr>
      <w:spacing w:line="360" w:lineRule="auto"/>
      <w:ind w:firstLine="709"/>
      <w:jc w:val="both"/>
    </w:pPr>
    <w:rPr>
      <w:sz w:val="28"/>
    </w:rPr>
  </w:style>
  <w:style w:type="paragraph" w:customStyle="1" w:styleId="1f5">
    <w:name w:val="Обычный1"/>
    <w:rsid w:val="00866B44"/>
    <w:pPr>
      <w:widowControl w:val="0"/>
      <w:spacing w:line="300" w:lineRule="auto"/>
      <w:ind w:left="160" w:right="200" w:hanging="80"/>
      <w:jc w:val="both"/>
    </w:pPr>
    <w:rPr>
      <w:rFonts w:ascii="Arial" w:eastAsia="Times New Roman" w:hAnsi="Arial"/>
      <w:sz w:val="24"/>
    </w:rPr>
  </w:style>
  <w:style w:type="paragraph" w:customStyle="1" w:styleId="affff6">
    <w:name w:val="Знак Знак Знак Знак"/>
    <w:basedOn w:val="a0"/>
    <w:rsid w:val="00866B44"/>
    <w:pPr>
      <w:spacing w:after="160" w:line="240" w:lineRule="exact"/>
    </w:pPr>
    <w:rPr>
      <w:rFonts w:ascii="Verdana" w:hAnsi="Verdana"/>
      <w:sz w:val="20"/>
      <w:szCs w:val="20"/>
      <w:lang w:val="en-US" w:eastAsia="en-US"/>
    </w:rPr>
  </w:style>
  <w:style w:type="character" w:customStyle="1" w:styleId="affff7">
    <w:name w:val="Обычный ~ Марк Знак"/>
    <w:link w:val="affff8"/>
    <w:locked/>
    <w:rsid w:val="00866B44"/>
    <w:rPr>
      <w:rFonts w:ascii="Cambria" w:hAnsi="Cambria"/>
      <w:sz w:val="24"/>
      <w:szCs w:val="24"/>
    </w:rPr>
  </w:style>
  <w:style w:type="paragraph" w:customStyle="1" w:styleId="affff8">
    <w:name w:val="Обычный ~ Марк"/>
    <w:basedOn w:val="a0"/>
    <w:link w:val="affff7"/>
    <w:autoRedefine/>
    <w:rsid w:val="00866B44"/>
    <w:pPr>
      <w:framePr w:hSpace="180" w:wrap="around" w:hAnchor="margin" w:xAlign="center" w:y="644"/>
      <w:spacing w:after="60" w:line="280" w:lineRule="exact"/>
      <w:ind w:left="21"/>
    </w:pPr>
    <w:rPr>
      <w:rFonts w:ascii="Cambria" w:eastAsia="Calibri" w:hAnsi="Cambria"/>
    </w:rPr>
  </w:style>
  <w:style w:type="paragraph" w:customStyle="1" w:styleId="213">
    <w:name w:val="Основной текст с отступом 21"/>
    <w:basedOn w:val="a0"/>
    <w:rsid w:val="00866B44"/>
    <w:pPr>
      <w:widowControl w:val="0"/>
      <w:suppressAutoHyphens/>
      <w:spacing w:after="120" w:line="480" w:lineRule="auto"/>
      <w:ind w:left="283"/>
    </w:pPr>
    <w:rPr>
      <w:rFonts w:eastAsia="Arial Unicode MS"/>
      <w:kern w:val="2"/>
    </w:rPr>
  </w:style>
  <w:style w:type="paragraph" w:styleId="1f6">
    <w:name w:val="toc 1"/>
    <w:basedOn w:val="a0"/>
    <w:next w:val="a0"/>
    <w:autoRedefine/>
    <w:uiPriority w:val="39"/>
    <w:qFormat/>
    <w:rsid w:val="00866B44"/>
  </w:style>
  <w:style w:type="paragraph" w:styleId="2f0">
    <w:name w:val="toc 2"/>
    <w:basedOn w:val="a0"/>
    <w:next w:val="a0"/>
    <w:autoRedefine/>
    <w:uiPriority w:val="39"/>
    <w:qFormat/>
    <w:rsid w:val="00866B44"/>
    <w:pPr>
      <w:ind w:left="240"/>
    </w:pPr>
  </w:style>
  <w:style w:type="table" w:customStyle="1" w:styleId="161">
    <w:name w:val="Сетка таблицы16"/>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9">
    <w:name w:val="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866B44"/>
    <w:pPr>
      <w:tabs>
        <w:tab w:val="left" w:pos="2160"/>
      </w:tabs>
      <w:spacing w:before="120" w:line="240" w:lineRule="exact"/>
      <w:jc w:val="both"/>
    </w:pPr>
    <w:rPr>
      <w:noProof/>
      <w:lang w:val="en-US"/>
    </w:rPr>
  </w:style>
  <w:style w:type="numbering" w:customStyle="1" w:styleId="240">
    <w:name w:val="Нет списка24"/>
    <w:next w:val="a3"/>
    <w:uiPriority w:val="99"/>
    <w:semiHidden/>
    <w:unhideWhenUsed/>
    <w:rsid w:val="00866B44"/>
  </w:style>
  <w:style w:type="paragraph" w:customStyle="1" w:styleId="2f1">
    <w:name w:val="Обычный2"/>
    <w:rsid w:val="00866B44"/>
    <w:pPr>
      <w:widowControl w:val="0"/>
      <w:spacing w:line="300" w:lineRule="auto"/>
      <w:ind w:left="160" w:right="200" w:hanging="80"/>
      <w:jc w:val="both"/>
    </w:pPr>
    <w:rPr>
      <w:rFonts w:ascii="Arial" w:eastAsia="Times New Roman" w:hAnsi="Arial"/>
      <w:sz w:val="24"/>
    </w:rPr>
  </w:style>
  <w:style w:type="paragraph" w:customStyle="1" w:styleId="2f2">
    <w:name w:val="Абзац списка2"/>
    <w:basedOn w:val="a0"/>
    <w:rsid w:val="00866B44"/>
    <w:pPr>
      <w:spacing w:after="200" w:line="276" w:lineRule="auto"/>
      <w:ind w:left="720"/>
      <w:contextualSpacing/>
    </w:pPr>
    <w:rPr>
      <w:rFonts w:ascii="Calibri" w:hAnsi="Calibri"/>
      <w:sz w:val="22"/>
      <w:szCs w:val="22"/>
      <w:lang w:eastAsia="en-US"/>
    </w:rPr>
  </w:style>
  <w:style w:type="character" w:customStyle="1" w:styleId="1f7">
    <w:name w:val="Текст выноски Знак1"/>
    <w:semiHidden/>
    <w:rsid w:val="00866B44"/>
    <w:rPr>
      <w:rFonts w:ascii="Tahoma" w:eastAsia="Times New Roman" w:hAnsi="Tahoma" w:cs="Tahoma"/>
      <w:sz w:val="16"/>
      <w:szCs w:val="16"/>
      <w:lang w:eastAsia="ru-RU"/>
    </w:rPr>
  </w:style>
  <w:style w:type="character" w:customStyle="1" w:styleId="1f8">
    <w:name w:val="Основной текст с отступом Знак1"/>
    <w:aliases w:val="Основной текст 1 Знак2,Мой Заголовок 1 Знак2,Нумерованный список !! Знак2,Надин стиль Знак2,Основной текст с отступом1 Знак2,Основной текст с отступом11 Знак1,Body Text Indent Знак1,Основной Знак"/>
    <w:rsid w:val="00866B44"/>
  </w:style>
  <w:style w:type="table" w:customStyle="1" w:styleId="214">
    <w:name w:val="Сетка таблицы21"/>
    <w:basedOn w:val="a2"/>
    <w:next w:val="afc"/>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6">
    <w:name w:val="Font Style16"/>
    <w:uiPriority w:val="99"/>
    <w:rsid w:val="00866B44"/>
    <w:rPr>
      <w:rFonts w:ascii="Times New Roman" w:hAnsi="Times New Roman" w:cs="Times New Roman" w:hint="default"/>
      <w:b/>
      <w:bCs/>
      <w:sz w:val="26"/>
      <w:szCs w:val="26"/>
    </w:rPr>
  </w:style>
  <w:style w:type="paragraph" w:customStyle="1" w:styleId="headertext">
    <w:name w:val="headertext"/>
    <w:basedOn w:val="a0"/>
    <w:rsid w:val="00866B44"/>
    <w:pPr>
      <w:spacing w:before="100" w:beforeAutospacing="1" w:after="100" w:afterAutospacing="1"/>
    </w:pPr>
    <w:rPr>
      <w:rFonts w:eastAsia="Calibri"/>
    </w:rPr>
  </w:style>
  <w:style w:type="character" w:styleId="affffa">
    <w:name w:val="Subtle Emphasis"/>
    <w:uiPriority w:val="19"/>
    <w:qFormat/>
    <w:rsid w:val="00866B44"/>
    <w:rPr>
      <w:i/>
      <w:iCs/>
      <w:color w:val="808080"/>
    </w:rPr>
  </w:style>
  <w:style w:type="numbering" w:customStyle="1" w:styleId="312">
    <w:name w:val="Нет списка31"/>
    <w:next w:val="a3"/>
    <w:uiPriority w:val="99"/>
    <w:semiHidden/>
    <w:unhideWhenUsed/>
    <w:rsid w:val="00866B44"/>
  </w:style>
  <w:style w:type="numbering" w:customStyle="1" w:styleId="1210">
    <w:name w:val="Нет списка121"/>
    <w:next w:val="a3"/>
    <w:uiPriority w:val="99"/>
    <w:semiHidden/>
    <w:unhideWhenUsed/>
    <w:rsid w:val="00866B44"/>
  </w:style>
  <w:style w:type="numbering" w:customStyle="1" w:styleId="1111">
    <w:name w:val="Нет списка1111"/>
    <w:next w:val="a3"/>
    <w:semiHidden/>
    <w:rsid w:val="00866B44"/>
  </w:style>
  <w:style w:type="table" w:customStyle="1" w:styleId="1112">
    <w:name w:val="Сетка таблицы111"/>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
    <w:name w:val="Нет списка211"/>
    <w:next w:val="a3"/>
    <w:uiPriority w:val="99"/>
    <w:semiHidden/>
    <w:unhideWhenUsed/>
    <w:rsid w:val="00866B44"/>
  </w:style>
  <w:style w:type="table" w:customStyle="1" w:styleId="313">
    <w:name w:val="Сетка таблицы3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
    <w:name w:val="Нет списка41"/>
    <w:next w:val="a3"/>
    <w:uiPriority w:val="99"/>
    <w:semiHidden/>
    <w:unhideWhenUsed/>
    <w:rsid w:val="00866B44"/>
  </w:style>
  <w:style w:type="character" w:customStyle="1" w:styleId="1c">
    <w:name w:val="Стиль1 Знак"/>
    <w:link w:val="1b"/>
    <w:rsid w:val="00866B44"/>
    <w:rPr>
      <w:rFonts w:ascii="Times New Roman" w:eastAsia="Times New Roman" w:hAnsi="Times New Roman" w:cs="Arial"/>
      <w:b/>
      <w:spacing w:val="-1"/>
      <w:kern w:val="2"/>
      <w:sz w:val="28"/>
      <w:szCs w:val="24"/>
      <w:lang w:eastAsia="ar-SA"/>
    </w:rPr>
  </w:style>
  <w:style w:type="character" w:customStyle="1" w:styleId="ListParagraphChar">
    <w:name w:val="List Paragraph Char"/>
    <w:link w:val="1e"/>
    <w:locked/>
    <w:rsid w:val="00866B44"/>
    <w:rPr>
      <w:rFonts w:eastAsia="Times New Roman"/>
      <w:sz w:val="22"/>
      <w:szCs w:val="22"/>
      <w:lang w:eastAsia="en-US"/>
    </w:rPr>
  </w:style>
  <w:style w:type="character" w:customStyle="1" w:styleId="215">
    <w:name w:val="Основной текст с отступом 2 Знак1"/>
    <w:locked/>
    <w:rsid w:val="00866B44"/>
    <w:rPr>
      <w:rFonts w:ascii="Times New Roman" w:eastAsia="Times New Roman" w:hAnsi="Times New Roman" w:cs="Times New Roman"/>
      <w:sz w:val="24"/>
      <w:szCs w:val="24"/>
      <w:lang w:eastAsia="ru-RU"/>
    </w:rPr>
  </w:style>
  <w:style w:type="paragraph" w:customStyle="1" w:styleId="affffb">
    <w:name w:val="заг табл"/>
    <w:basedOn w:val="a0"/>
    <w:rsid w:val="00866B44"/>
    <w:pPr>
      <w:spacing w:after="240" w:line="288" w:lineRule="auto"/>
      <w:jc w:val="center"/>
    </w:pPr>
    <w:rPr>
      <w:rFonts w:ascii="Arial" w:hAnsi="Arial" w:cs="Arial"/>
      <w:b/>
      <w:szCs w:val="20"/>
    </w:rPr>
  </w:style>
  <w:style w:type="character" w:customStyle="1" w:styleId="115">
    <w:name w:val="Основной текст 1 Знак Знак1"/>
    <w:locked/>
    <w:rsid w:val="00866B44"/>
    <w:rPr>
      <w:sz w:val="24"/>
      <w:szCs w:val="24"/>
      <w:lang w:val="ru-RU" w:eastAsia="ru-RU" w:bidi="ar-SA"/>
    </w:rPr>
  </w:style>
  <w:style w:type="character" w:customStyle="1" w:styleId="affffc">
    <w:name w:val="Цветовое выделение"/>
    <w:uiPriority w:val="99"/>
    <w:rsid w:val="00866B44"/>
    <w:rPr>
      <w:b/>
      <w:bCs/>
      <w:color w:val="000080"/>
    </w:rPr>
  </w:style>
  <w:style w:type="table" w:customStyle="1" w:styleId="510">
    <w:name w:val="Сетка таблицы5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8">
    <w:name w:val="Знак Знак4"/>
    <w:rsid w:val="00866B44"/>
    <w:rPr>
      <w:sz w:val="24"/>
      <w:szCs w:val="24"/>
      <w:lang w:val="ru-RU" w:eastAsia="ru-RU" w:bidi="ar-SA"/>
    </w:rPr>
  </w:style>
  <w:style w:type="paragraph" w:customStyle="1" w:styleId="2f3">
    <w:name w:val="Знак Знак Знак Знак2"/>
    <w:basedOn w:val="a0"/>
    <w:rsid w:val="00866B44"/>
    <w:pPr>
      <w:spacing w:before="100" w:beforeAutospacing="1" w:after="100" w:afterAutospacing="1"/>
    </w:pPr>
    <w:rPr>
      <w:rFonts w:ascii="Tahoma" w:hAnsi="Tahoma"/>
      <w:sz w:val="20"/>
      <w:szCs w:val="20"/>
      <w:lang w:val="en-US" w:eastAsia="en-US"/>
    </w:rPr>
  </w:style>
  <w:style w:type="paragraph" w:customStyle="1" w:styleId="affffd">
    <w:name w:val="Номер"/>
    <w:basedOn w:val="a0"/>
    <w:rsid w:val="00866B44"/>
    <w:pPr>
      <w:jc w:val="center"/>
    </w:pPr>
    <w:rPr>
      <w:sz w:val="28"/>
      <w:szCs w:val="20"/>
    </w:rPr>
  </w:style>
  <w:style w:type="character" w:customStyle="1" w:styleId="affffe">
    <w:name w:val="Знак Знак"/>
    <w:rsid w:val="00866B44"/>
    <w:rPr>
      <w:sz w:val="16"/>
      <w:szCs w:val="16"/>
      <w:lang w:val="ru-RU" w:eastAsia="ru-RU" w:bidi="ar-SA"/>
    </w:rPr>
  </w:style>
  <w:style w:type="paragraph" w:customStyle="1" w:styleId="afffff">
    <w:name w:val="Постановление"/>
    <w:basedOn w:val="a0"/>
    <w:rsid w:val="00866B44"/>
    <w:pPr>
      <w:jc w:val="center"/>
    </w:pPr>
    <w:rPr>
      <w:spacing w:val="-14"/>
      <w:sz w:val="30"/>
      <w:szCs w:val="20"/>
    </w:rPr>
  </w:style>
  <w:style w:type="character" w:customStyle="1" w:styleId="2f4">
    <w:name w:val="Знак Знак2"/>
    <w:rsid w:val="00866B44"/>
    <w:rPr>
      <w:sz w:val="24"/>
      <w:szCs w:val="24"/>
      <w:lang w:val="ru-RU" w:eastAsia="ru-RU" w:bidi="ar-SA"/>
    </w:rPr>
  </w:style>
  <w:style w:type="paragraph" w:customStyle="1" w:styleId="1f9">
    <w:name w:val="Заголовок 1К"/>
    <w:basedOn w:val="a0"/>
    <w:autoRedefine/>
    <w:rsid w:val="00866B44"/>
    <w:pPr>
      <w:ind w:right="-108"/>
    </w:pPr>
  </w:style>
  <w:style w:type="paragraph" w:customStyle="1" w:styleId="xl31">
    <w:name w:val="xl31"/>
    <w:basedOn w:val="a0"/>
    <w:rsid w:val="00866B44"/>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BodyText210">
    <w:name w:val="Body Text 21"/>
    <w:basedOn w:val="a0"/>
    <w:rsid w:val="00866B44"/>
    <w:pPr>
      <w:overflowPunct w:val="0"/>
      <w:autoSpaceDE w:val="0"/>
      <w:autoSpaceDN w:val="0"/>
      <w:adjustRightInd w:val="0"/>
      <w:ind w:firstLine="720"/>
      <w:jc w:val="both"/>
    </w:pPr>
    <w:rPr>
      <w:sz w:val="28"/>
      <w:szCs w:val="20"/>
    </w:rPr>
  </w:style>
  <w:style w:type="paragraph" w:customStyle="1" w:styleId="FR1">
    <w:name w:val="FR1"/>
    <w:rsid w:val="00866B44"/>
    <w:pPr>
      <w:widowControl w:val="0"/>
      <w:autoSpaceDE w:val="0"/>
      <w:autoSpaceDN w:val="0"/>
      <w:adjustRightInd w:val="0"/>
      <w:spacing w:line="260" w:lineRule="auto"/>
      <w:ind w:firstLine="720"/>
      <w:jc w:val="both"/>
    </w:pPr>
    <w:rPr>
      <w:rFonts w:ascii="Times New Roman" w:eastAsia="Times New Roman" w:hAnsi="Times New Roman"/>
      <w:sz w:val="28"/>
    </w:rPr>
  </w:style>
  <w:style w:type="character" w:customStyle="1" w:styleId="afffff0">
    <w:name w:val="Текст Знак"/>
    <w:link w:val="afffff1"/>
    <w:locked/>
    <w:rsid w:val="00866B44"/>
    <w:rPr>
      <w:rFonts w:ascii="Consolas" w:hAnsi="Consolas"/>
      <w:sz w:val="21"/>
      <w:szCs w:val="21"/>
    </w:rPr>
  </w:style>
  <w:style w:type="paragraph" w:styleId="afffff1">
    <w:name w:val="Plain Text"/>
    <w:basedOn w:val="a0"/>
    <w:link w:val="afffff0"/>
    <w:rsid w:val="00866B44"/>
    <w:rPr>
      <w:rFonts w:ascii="Consolas" w:eastAsia="Calibri" w:hAnsi="Consolas"/>
      <w:sz w:val="21"/>
      <w:szCs w:val="21"/>
    </w:rPr>
  </w:style>
  <w:style w:type="character" w:customStyle="1" w:styleId="1fa">
    <w:name w:val="Текст Знак1"/>
    <w:uiPriority w:val="99"/>
    <w:rsid w:val="00866B44"/>
    <w:rPr>
      <w:rFonts w:ascii="Courier New" w:eastAsia="Times New Roman" w:hAnsi="Courier New" w:cs="Courier New"/>
    </w:rPr>
  </w:style>
  <w:style w:type="character" w:customStyle="1" w:styleId="3d">
    <w:name w:val="Знак Знак3"/>
    <w:locked/>
    <w:rsid w:val="00866B44"/>
    <w:rPr>
      <w:sz w:val="24"/>
      <w:szCs w:val="24"/>
      <w:lang w:val="ru-RU" w:eastAsia="ru-RU" w:bidi="ar-SA"/>
    </w:rPr>
  </w:style>
  <w:style w:type="character" w:customStyle="1" w:styleId="news-text">
    <w:name w:val="news-text"/>
    <w:rsid w:val="00866B44"/>
  </w:style>
  <w:style w:type="paragraph" w:customStyle="1" w:styleId="1fb">
    <w:name w:val="Знак Знак Знак1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character" w:customStyle="1" w:styleId="76">
    <w:name w:val="Знак Знак7"/>
    <w:locked/>
    <w:rsid w:val="00866B44"/>
    <w:rPr>
      <w:sz w:val="24"/>
      <w:szCs w:val="24"/>
      <w:lang w:val="ru-RU" w:eastAsia="ru-RU" w:bidi="ar-SA"/>
    </w:rPr>
  </w:style>
  <w:style w:type="character" w:customStyle="1" w:styleId="1fc">
    <w:name w:val="Знак Знак1"/>
    <w:locked/>
    <w:rsid w:val="00866B44"/>
    <w:rPr>
      <w:sz w:val="24"/>
      <w:szCs w:val="24"/>
      <w:lang w:val="ru-RU" w:eastAsia="ru-RU" w:bidi="ar-SA"/>
    </w:rPr>
  </w:style>
  <w:style w:type="character" w:customStyle="1" w:styleId="dash0410043104370430044600200441043f04380441043a0430char">
    <w:name w:val="dash0410_0431_0437_0430_0446_0020_0441_043f_0438_0441_043a_0430__char"/>
    <w:rsid w:val="00866B44"/>
    <w:rPr>
      <w:rFonts w:cs="Times New Roman"/>
    </w:rPr>
  </w:style>
  <w:style w:type="paragraph" w:customStyle="1" w:styleId="afffff2">
    <w:name w:val="основной"/>
    <w:basedOn w:val="a0"/>
    <w:rsid w:val="00866B44"/>
    <w:pPr>
      <w:ind w:firstLine="567"/>
      <w:jc w:val="both"/>
    </w:pPr>
    <w:rPr>
      <w:sz w:val="28"/>
      <w:szCs w:val="20"/>
    </w:rPr>
  </w:style>
  <w:style w:type="paragraph" w:customStyle="1" w:styleId="afffff3">
    <w:name w:val="Текстовый блок"/>
    <w:rsid w:val="00866B44"/>
    <w:rPr>
      <w:rFonts w:ascii="Helvetica" w:eastAsia="ヒラギノ角ゴ Pro W3" w:hAnsi="Helvetica"/>
      <w:color w:val="000000"/>
      <w:sz w:val="24"/>
    </w:rPr>
  </w:style>
  <w:style w:type="paragraph" w:customStyle="1" w:styleId="s4-wptoptable1">
    <w:name w:val="s4-wptoptable1"/>
    <w:basedOn w:val="a0"/>
    <w:rsid w:val="00866B44"/>
    <w:pPr>
      <w:spacing w:before="100" w:beforeAutospacing="1" w:after="100" w:afterAutospacing="1"/>
    </w:pPr>
  </w:style>
  <w:style w:type="paragraph" w:customStyle="1" w:styleId="2f5">
    <w:name w:val="Без интервала2"/>
    <w:rsid w:val="00866B44"/>
    <w:rPr>
      <w:rFonts w:eastAsia="Times New Roman"/>
      <w:sz w:val="22"/>
      <w:szCs w:val="22"/>
      <w:lang w:eastAsia="en-US"/>
    </w:rPr>
  </w:style>
  <w:style w:type="paragraph" w:styleId="afffff4">
    <w:name w:val="endnote text"/>
    <w:basedOn w:val="a0"/>
    <w:link w:val="afffff5"/>
    <w:rsid w:val="00866B44"/>
    <w:rPr>
      <w:sz w:val="20"/>
      <w:szCs w:val="20"/>
    </w:rPr>
  </w:style>
  <w:style w:type="character" w:customStyle="1" w:styleId="afffff5">
    <w:name w:val="Текст концевой сноски Знак"/>
    <w:link w:val="afffff4"/>
    <w:rsid w:val="00866B44"/>
    <w:rPr>
      <w:rFonts w:ascii="Times New Roman" w:eastAsia="Times New Roman" w:hAnsi="Times New Roman"/>
    </w:rPr>
  </w:style>
  <w:style w:type="character" w:styleId="afffff6">
    <w:name w:val="endnote reference"/>
    <w:rsid w:val="00866B44"/>
    <w:rPr>
      <w:vertAlign w:val="superscript"/>
    </w:rPr>
  </w:style>
  <w:style w:type="character" w:customStyle="1" w:styleId="12pt">
    <w:name w:val="Основной текст + 12 pt"/>
    <w:rsid w:val="00866B44"/>
    <w:rPr>
      <w:rFonts w:ascii="Times New Roman" w:eastAsia="Times New Roman" w:hAnsi="Times New Roman" w:cs="Times New Roman"/>
      <w:sz w:val="28"/>
      <w:szCs w:val="28"/>
      <w:shd w:val="clear" w:color="auto" w:fill="FFFFFF"/>
    </w:rPr>
  </w:style>
  <w:style w:type="character" w:customStyle="1" w:styleId="MicrosoftSansSerif115pt">
    <w:name w:val="Основной текст + Microsoft Sans Serif;11;5 pt;Курсив"/>
    <w:rsid w:val="00866B44"/>
    <w:rPr>
      <w:rFonts w:ascii="Times New Roman" w:eastAsia="Times New Roman" w:hAnsi="Times New Roman" w:cs="Times New Roman"/>
      <w:sz w:val="28"/>
      <w:szCs w:val="28"/>
      <w:shd w:val="clear" w:color="auto" w:fill="FFFFFF"/>
    </w:rPr>
  </w:style>
  <w:style w:type="paragraph" w:customStyle="1" w:styleId="afffff7">
    <w:name w:val="Текст в заданном формате"/>
    <w:basedOn w:val="a0"/>
    <w:rsid w:val="00866B44"/>
    <w:pPr>
      <w:widowControl w:val="0"/>
      <w:suppressAutoHyphens/>
    </w:pPr>
    <w:rPr>
      <w:rFonts w:ascii="Courier New" w:eastAsia="NSimSun" w:hAnsi="Courier New" w:cs="Courier New"/>
      <w:sz w:val="20"/>
      <w:szCs w:val="20"/>
      <w:lang w:val="de-DE" w:eastAsia="hi-IN" w:bidi="hi-IN"/>
    </w:rPr>
  </w:style>
  <w:style w:type="numbering" w:customStyle="1" w:styleId="511">
    <w:name w:val="Нет списка51"/>
    <w:next w:val="a3"/>
    <w:uiPriority w:val="99"/>
    <w:semiHidden/>
    <w:unhideWhenUsed/>
    <w:rsid w:val="00866B44"/>
  </w:style>
  <w:style w:type="table" w:customStyle="1" w:styleId="610">
    <w:name w:val="Сетка таблицы6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8">
    <w:name w:val="TOC Heading"/>
    <w:basedOn w:val="1"/>
    <w:next w:val="a0"/>
    <w:uiPriority w:val="39"/>
    <w:qFormat/>
    <w:rsid w:val="00866B44"/>
    <w:pPr>
      <w:keepLines/>
      <w:spacing w:before="480" w:after="0" w:line="276" w:lineRule="auto"/>
      <w:outlineLvl w:val="9"/>
    </w:pPr>
    <w:rPr>
      <w:color w:val="365F91"/>
      <w:kern w:val="0"/>
      <w:sz w:val="28"/>
      <w:szCs w:val="28"/>
    </w:rPr>
  </w:style>
  <w:style w:type="paragraph" w:styleId="3e">
    <w:name w:val="toc 3"/>
    <w:basedOn w:val="a0"/>
    <w:next w:val="a0"/>
    <w:autoRedefine/>
    <w:uiPriority w:val="39"/>
    <w:unhideWhenUsed/>
    <w:qFormat/>
    <w:rsid w:val="00866B44"/>
    <w:pPr>
      <w:spacing w:after="100" w:line="276" w:lineRule="auto"/>
      <w:ind w:left="440"/>
    </w:pPr>
    <w:rPr>
      <w:rFonts w:ascii="Calibri" w:hAnsi="Calibri"/>
      <w:sz w:val="22"/>
      <w:szCs w:val="22"/>
    </w:rPr>
  </w:style>
  <w:style w:type="paragraph" w:customStyle="1" w:styleId="formattext">
    <w:name w:val="formattext"/>
    <w:basedOn w:val="a0"/>
    <w:rsid w:val="00175BEC"/>
    <w:pPr>
      <w:spacing w:before="100" w:beforeAutospacing="1" w:after="100" w:afterAutospacing="1"/>
    </w:pPr>
  </w:style>
  <w:style w:type="paragraph" w:customStyle="1" w:styleId="topleveltext">
    <w:name w:val="topleveltext"/>
    <w:basedOn w:val="a0"/>
    <w:rsid w:val="00175BEC"/>
    <w:pPr>
      <w:spacing w:before="100" w:beforeAutospacing="1" w:after="100" w:afterAutospacing="1"/>
    </w:pPr>
  </w:style>
  <w:style w:type="paragraph" w:customStyle="1" w:styleId="s1">
    <w:name w:val="s_1"/>
    <w:basedOn w:val="a0"/>
    <w:rsid w:val="00B307F4"/>
    <w:pPr>
      <w:spacing w:before="100" w:beforeAutospacing="1" w:after="100" w:afterAutospacing="1"/>
    </w:pPr>
  </w:style>
  <w:style w:type="table" w:customStyle="1" w:styleId="171">
    <w:name w:val="Сетка таблицы17"/>
    <w:basedOn w:val="a2"/>
    <w:next w:val="afc"/>
    <w:uiPriority w:val="99"/>
    <w:rsid w:val="009549A7"/>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basedOn w:val="a2"/>
    <w:next w:val="afc"/>
    <w:uiPriority w:val="99"/>
    <w:rsid w:val="0034608A"/>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0">
    <w:name w:val="Заголовок 8 Знак"/>
    <w:link w:val="8"/>
    <w:uiPriority w:val="9"/>
    <w:semiHidden/>
    <w:rsid w:val="0034608A"/>
    <w:rPr>
      <w:rFonts w:ascii="Calibri" w:eastAsia="Times New Roman" w:hAnsi="Calibri" w:cs="Times New Roman"/>
      <w:i/>
      <w:iCs/>
      <w:sz w:val="24"/>
      <w:szCs w:val="24"/>
    </w:rPr>
  </w:style>
  <w:style w:type="character" w:customStyle="1" w:styleId="90">
    <w:name w:val="Заголовок 9 Знак"/>
    <w:link w:val="9"/>
    <w:rsid w:val="00E16137"/>
    <w:rPr>
      <w:rFonts w:ascii="Cambria" w:eastAsia="Times New Roman" w:hAnsi="Cambria" w:cs="Cambria"/>
      <w:sz w:val="22"/>
      <w:szCs w:val="22"/>
      <w:lang w:eastAsia="en-US"/>
    </w:rPr>
  </w:style>
  <w:style w:type="numbering" w:customStyle="1" w:styleId="250">
    <w:name w:val="Нет списка25"/>
    <w:next w:val="a3"/>
    <w:semiHidden/>
    <w:rsid w:val="00E16137"/>
  </w:style>
  <w:style w:type="paragraph" w:customStyle="1" w:styleId="Standard">
    <w:name w:val="Standard"/>
    <w:rsid w:val="00E16137"/>
    <w:pPr>
      <w:widowControl w:val="0"/>
      <w:suppressAutoHyphens/>
      <w:autoSpaceDN w:val="0"/>
      <w:textAlignment w:val="baseline"/>
    </w:pPr>
    <w:rPr>
      <w:rFonts w:ascii="Times New Roman" w:eastAsia="Times New Roman" w:hAnsi="Times New Roman" w:cs="Tahoma"/>
      <w:kern w:val="3"/>
      <w:sz w:val="24"/>
      <w:szCs w:val="24"/>
      <w:lang w:val="de-DE" w:eastAsia="ja-JP" w:bidi="fa-IR"/>
    </w:rPr>
  </w:style>
  <w:style w:type="paragraph" w:customStyle="1" w:styleId="Textbody">
    <w:name w:val="Text body"/>
    <w:basedOn w:val="Standard"/>
    <w:rsid w:val="00E16137"/>
    <w:pPr>
      <w:spacing w:after="120"/>
    </w:pPr>
  </w:style>
  <w:style w:type="character" w:customStyle="1" w:styleId="2f6">
    <w:name w:val="Название2"/>
    <w:rsid w:val="00E16137"/>
    <w:rPr>
      <w:rFonts w:ascii="Verdana" w:hAnsi="Verdana" w:cs="Times New Roman"/>
      <w:lang w:val="en-US" w:eastAsia="en-US" w:bidi="ar-SA"/>
    </w:rPr>
  </w:style>
  <w:style w:type="paragraph" w:customStyle="1" w:styleId="Char">
    <w:name w:val="Char Знак"/>
    <w:basedOn w:val="a0"/>
    <w:autoRedefine/>
    <w:rsid w:val="00E16137"/>
    <w:pPr>
      <w:spacing w:after="160" w:line="240" w:lineRule="exact"/>
    </w:pPr>
    <w:rPr>
      <w:rFonts w:eastAsia="SimSun"/>
      <w:b/>
      <w:sz w:val="28"/>
      <w:lang w:val="en-US" w:eastAsia="en-US"/>
    </w:rPr>
  </w:style>
  <w:style w:type="paragraph" w:customStyle="1" w:styleId="punct">
    <w:name w:val="punct"/>
    <w:basedOn w:val="a0"/>
    <w:rsid w:val="00E16137"/>
    <w:pPr>
      <w:numPr>
        <w:numId w:val="2"/>
      </w:numPr>
      <w:autoSpaceDE w:val="0"/>
      <w:autoSpaceDN w:val="0"/>
      <w:adjustRightInd w:val="0"/>
      <w:spacing w:line="360" w:lineRule="auto"/>
      <w:jc w:val="both"/>
    </w:pPr>
    <w:rPr>
      <w:sz w:val="26"/>
      <w:szCs w:val="26"/>
    </w:rPr>
  </w:style>
  <w:style w:type="paragraph" w:customStyle="1" w:styleId="subpunct">
    <w:name w:val="subpunct"/>
    <w:basedOn w:val="a0"/>
    <w:rsid w:val="00E16137"/>
    <w:pPr>
      <w:numPr>
        <w:ilvl w:val="1"/>
        <w:numId w:val="2"/>
      </w:numPr>
      <w:tabs>
        <w:tab w:val="num" w:pos="1631"/>
      </w:tabs>
      <w:autoSpaceDE w:val="0"/>
      <w:autoSpaceDN w:val="0"/>
      <w:adjustRightInd w:val="0"/>
      <w:spacing w:line="360" w:lineRule="auto"/>
      <w:ind w:left="780"/>
      <w:jc w:val="both"/>
    </w:pPr>
    <w:rPr>
      <w:sz w:val="26"/>
      <w:szCs w:val="26"/>
      <w:lang w:val="en-US"/>
    </w:rPr>
  </w:style>
  <w:style w:type="character" w:customStyle="1" w:styleId="0pt1">
    <w:name w:val="Основной текст + Интервал 0 pt"/>
    <w:rsid w:val="003F5A09"/>
    <w:rPr>
      <w:rFonts w:ascii="Times New Roman" w:eastAsia="Times New Roman" w:hAnsi="Times New Roman" w:cs="Times New Roman"/>
      <w:b w:val="0"/>
      <w:bCs w:val="0"/>
      <w:i w:val="0"/>
      <w:iCs w:val="0"/>
      <w:smallCaps w:val="0"/>
      <w:strike w:val="0"/>
      <w:color w:val="000000"/>
      <w:spacing w:val="4"/>
      <w:w w:val="100"/>
      <w:position w:val="0"/>
      <w:sz w:val="20"/>
      <w:szCs w:val="20"/>
      <w:u w:val="none"/>
      <w:shd w:val="clear" w:color="auto" w:fill="FFFFFF"/>
      <w:lang w:val="ru-RU"/>
    </w:rPr>
  </w:style>
  <w:style w:type="character" w:customStyle="1" w:styleId="20pt">
    <w:name w:val="Основной текст (2) + Интервал 0 pt"/>
    <w:rsid w:val="003F5A09"/>
    <w:rPr>
      <w:color w:val="000000"/>
      <w:spacing w:val="7"/>
      <w:w w:val="100"/>
      <w:position w:val="0"/>
      <w:shd w:val="clear" w:color="auto" w:fill="FFFFFF"/>
      <w:lang w:val="ru-RU"/>
    </w:rPr>
  </w:style>
  <w:style w:type="character" w:customStyle="1" w:styleId="95pt0pt">
    <w:name w:val="Основной текст + 9;5 pt;Интервал 0 pt"/>
    <w:rsid w:val="003F5A09"/>
    <w:rPr>
      <w:rFonts w:ascii="Times New Roman" w:eastAsia="Times New Roman" w:hAnsi="Times New Roman" w:cs="Times New Roman"/>
      <w:b w:val="0"/>
      <w:bCs w:val="0"/>
      <w:i w:val="0"/>
      <w:iCs w:val="0"/>
      <w:smallCaps w:val="0"/>
      <w:strike w:val="0"/>
      <w:color w:val="000000"/>
      <w:spacing w:val="13"/>
      <w:w w:val="100"/>
      <w:position w:val="0"/>
      <w:sz w:val="19"/>
      <w:szCs w:val="19"/>
      <w:u w:val="none"/>
      <w:shd w:val="clear" w:color="auto" w:fill="FFFFFF"/>
      <w:lang w:val="ru-RU"/>
    </w:rPr>
  </w:style>
  <w:style w:type="character" w:customStyle="1" w:styleId="53">
    <w:name w:val="Основной текст (5)_"/>
    <w:link w:val="54"/>
    <w:uiPriority w:val="99"/>
    <w:locked/>
    <w:rsid w:val="003F5A09"/>
    <w:rPr>
      <w:spacing w:val="3"/>
      <w:sz w:val="25"/>
      <w:szCs w:val="25"/>
      <w:shd w:val="clear" w:color="auto" w:fill="FFFFFF"/>
    </w:rPr>
  </w:style>
  <w:style w:type="character" w:customStyle="1" w:styleId="83">
    <w:name w:val="Основной текст + 8"/>
    <w:aliases w:val="5 pt1,Полужирный,Курсив,Интервал 1 pt"/>
    <w:uiPriority w:val="99"/>
    <w:rsid w:val="003F5A09"/>
    <w:rPr>
      <w:rFonts w:ascii="Times New Roman" w:hAnsi="Times New Roman" w:cs="Times New Roman"/>
      <w:b/>
      <w:bCs/>
      <w:i/>
      <w:iCs/>
      <w:spacing w:val="22"/>
      <w:sz w:val="17"/>
      <w:szCs w:val="17"/>
      <w:u w:val="none"/>
    </w:rPr>
  </w:style>
  <w:style w:type="paragraph" w:customStyle="1" w:styleId="54">
    <w:name w:val="Основной текст (5)"/>
    <w:basedOn w:val="a0"/>
    <w:link w:val="53"/>
    <w:uiPriority w:val="99"/>
    <w:rsid w:val="003F5A09"/>
    <w:pPr>
      <w:widowControl w:val="0"/>
      <w:shd w:val="clear" w:color="auto" w:fill="FFFFFF"/>
      <w:spacing w:line="322" w:lineRule="exact"/>
      <w:ind w:firstLine="360"/>
      <w:jc w:val="both"/>
    </w:pPr>
    <w:rPr>
      <w:rFonts w:ascii="Calibri" w:eastAsia="Calibri" w:hAnsi="Calibri"/>
      <w:spacing w:val="3"/>
      <w:sz w:val="25"/>
      <w:szCs w:val="25"/>
    </w:rPr>
  </w:style>
  <w:style w:type="table" w:customStyle="1" w:styleId="191">
    <w:name w:val="Сетка таблицы19"/>
    <w:basedOn w:val="a2"/>
    <w:next w:val="afc"/>
    <w:uiPriority w:val="99"/>
    <w:rsid w:val="0090725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d">
    <w:name w:val="Основной текст Знак1"/>
    <w:locked/>
    <w:rsid w:val="009A6E96"/>
    <w:rPr>
      <w:sz w:val="24"/>
      <w:szCs w:val="24"/>
    </w:rPr>
  </w:style>
  <w:style w:type="paragraph" w:customStyle="1" w:styleId="55">
    <w:name w:val="Основной текст5"/>
    <w:basedOn w:val="a0"/>
    <w:rsid w:val="009A6E96"/>
    <w:pPr>
      <w:widowControl w:val="0"/>
      <w:shd w:val="clear" w:color="auto" w:fill="FFFFFF"/>
      <w:spacing w:before="180" w:line="0" w:lineRule="atLeast"/>
      <w:ind w:hanging="340"/>
    </w:pPr>
    <w:rPr>
      <w:sz w:val="22"/>
      <w:szCs w:val="22"/>
    </w:rPr>
  </w:style>
  <w:style w:type="paragraph" w:customStyle="1" w:styleId="afffff9">
    <w:name w:val="Стиль"/>
    <w:rsid w:val="00C94187"/>
    <w:pPr>
      <w:widowControl w:val="0"/>
      <w:autoSpaceDE w:val="0"/>
      <w:autoSpaceDN w:val="0"/>
      <w:adjustRightInd w:val="0"/>
    </w:pPr>
    <w:rPr>
      <w:rFonts w:ascii="Times New Roman" w:eastAsia="Times New Roman" w:hAnsi="Times New Roman"/>
      <w:sz w:val="24"/>
      <w:szCs w:val="24"/>
    </w:rPr>
  </w:style>
  <w:style w:type="numbering" w:customStyle="1" w:styleId="260">
    <w:name w:val="Нет списка26"/>
    <w:next w:val="a3"/>
    <w:uiPriority w:val="99"/>
    <w:semiHidden/>
    <w:unhideWhenUsed/>
    <w:rsid w:val="007E580E"/>
  </w:style>
  <w:style w:type="paragraph" w:customStyle="1" w:styleId="3f">
    <w:name w:val="3"/>
    <w:basedOn w:val="a0"/>
    <w:rsid w:val="007E580E"/>
    <w:pPr>
      <w:spacing w:before="100" w:after="100"/>
    </w:pPr>
    <w:rPr>
      <w:szCs w:val="20"/>
    </w:rPr>
  </w:style>
  <w:style w:type="paragraph" w:customStyle="1" w:styleId="1fe">
    <w:name w:val="Текст1"/>
    <w:basedOn w:val="1f5"/>
    <w:rsid w:val="007E580E"/>
    <w:pPr>
      <w:widowControl/>
      <w:spacing w:line="240" w:lineRule="auto"/>
      <w:ind w:left="0" w:right="0" w:firstLine="0"/>
      <w:jc w:val="left"/>
    </w:pPr>
    <w:rPr>
      <w:rFonts w:ascii="Times New Roman" w:hAnsi="Times New Roman"/>
      <w:sz w:val="26"/>
    </w:rPr>
  </w:style>
  <w:style w:type="paragraph" w:customStyle="1" w:styleId="ConsTitle">
    <w:name w:val="ConsTitle"/>
    <w:rsid w:val="007E580E"/>
    <w:pPr>
      <w:widowControl w:val="0"/>
      <w:autoSpaceDE w:val="0"/>
      <w:autoSpaceDN w:val="0"/>
      <w:adjustRightInd w:val="0"/>
    </w:pPr>
    <w:rPr>
      <w:rFonts w:ascii="Arial" w:eastAsia="Times New Roman" w:hAnsi="Arial" w:cs="Arial"/>
      <w:b/>
      <w:bCs/>
      <w:sz w:val="16"/>
      <w:szCs w:val="16"/>
    </w:rPr>
  </w:style>
  <w:style w:type="character" w:customStyle="1" w:styleId="1ff">
    <w:name w:val="Основной текст + Курсив1"/>
    <w:aliases w:val="Интервал 0 pt11"/>
    <w:uiPriority w:val="99"/>
    <w:rsid w:val="008906D2"/>
    <w:rPr>
      <w:i/>
      <w:iCs/>
      <w:spacing w:val="3"/>
      <w:sz w:val="24"/>
      <w:szCs w:val="24"/>
    </w:rPr>
  </w:style>
  <w:style w:type="character" w:customStyle="1" w:styleId="11pt">
    <w:name w:val="Основной текст + 11 pt"/>
    <w:aliases w:val="Полужирный1,Интервал 0 pt2,Основной текст + Полужирный2"/>
    <w:uiPriority w:val="99"/>
    <w:rsid w:val="008906D2"/>
    <w:rPr>
      <w:rFonts w:ascii="Times New Roman" w:hAnsi="Times New Roman" w:cs="Times New Roman"/>
      <w:b/>
      <w:bCs/>
      <w:spacing w:val="-4"/>
      <w:sz w:val="22"/>
      <w:szCs w:val="22"/>
      <w:u w:val="none"/>
    </w:rPr>
  </w:style>
  <w:style w:type="character" w:customStyle="1" w:styleId="132">
    <w:name w:val="Основной текст (13)_"/>
    <w:link w:val="1310"/>
    <w:uiPriority w:val="99"/>
    <w:rsid w:val="008906D2"/>
    <w:rPr>
      <w:i/>
      <w:iCs/>
      <w:spacing w:val="-2"/>
      <w:sz w:val="22"/>
      <w:szCs w:val="22"/>
      <w:shd w:val="clear" w:color="auto" w:fill="FFFFFF"/>
    </w:rPr>
  </w:style>
  <w:style w:type="character" w:customStyle="1" w:styleId="133">
    <w:name w:val="Основной текст (13) + Полужирный"/>
    <w:aliases w:val="Не курсив1,Интервал 0 pt7"/>
    <w:uiPriority w:val="99"/>
    <w:rsid w:val="008906D2"/>
    <w:rPr>
      <w:b/>
      <w:bCs/>
      <w:i/>
      <w:iCs/>
      <w:spacing w:val="-3"/>
      <w:sz w:val="22"/>
      <w:szCs w:val="22"/>
      <w:shd w:val="clear" w:color="auto" w:fill="FFFFFF"/>
    </w:rPr>
  </w:style>
  <w:style w:type="character" w:customStyle="1" w:styleId="134">
    <w:name w:val="Основной текст (13) + Не курсив"/>
    <w:uiPriority w:val="99"/>
    <w:rsid w:val="008906D2"/>
  </w:style>
  <w:style w:type="paragraph" w:customStyle="1" w:styleId="1310">
    <w:name w:val="Основной текст (13)1"/>
    <w:basedOn w:val="a0"/>
    <w:link w:val="132"/>
    <w:uiPriority w:val="99"/>
    <w:rsid w:val="008906D2"/>
    <w:pPr>
      <w:widowControl w:val="0"/>
      <w:shd w:val="clear" w:color="auto" w:fill="FFFFFF"/>
      <w:spacing w:before="480" w:after="480" w:line="240" w:lineRule="atLeast"/>
      <w:jc w:val="both"/>
    </w:pPr>
    <w:rPr>
      <w:rFonts w:ascii="Calibri" w:eastAsia="Calibri" w:hAnsi="Calibri"/>
      <w:i/>
      <w:iCs/>
      <w:spacing w:val="-2"/>
      <w:sz w:val="22"/>
      <w:szCs w:val="22"/>
    </w:rPr>
  </w:style>
  <w:style w:type="paragraph" w:customStyle="1" w:styleId="710">
    <w:name w:val="Основной текст (7)1"/>
    <w:basedOn w:val="a0"/>
    <w:uiPriority w:val="99"/>
    <w:rsid w:val="008906D2"/>
    <w:pPr>
      <w:widowControl w:val="0"/>
      <w:shd w:val="clear" w:color="auto" w:fill="FFFFFF"/>
      <w:spacing w:before="1080" w:after="180" w:line="278" w:lineRule="exact"/>
      <w:ind w:hanging="220"/>
    </w:pPr>
    <w:rPr>
      <w:b/>
      <w:bCs/>
      <w:spacing w:val="-4"/>
      <w:sz w:val="22"/>
      <w:szCs w:val="22"/>
    </w:rPr>
  </w:style>
  <w:style w:type="character" w:customStyle="1" w:styleId="122">
    <w:name w:val="Основной текст (12)_"/>
    <w:link w:val="123"/>
    <w:uiPriority w:val="99"/>
    <w:rsid w:val="008906D2"/>
    <w:rPr>
      <w:b/>
      <w:bCs/>
      <w:spacing w:val="3"/>
      <w:shd w:val="clear" w:color="auto" w:fill="FFFFFF"/>
    </w:rPr>
  </w:style>
  <w:style w:type="character" w:customStyle="1" w:styleId="124">
    <w:name w:val="Основной текст (12) + Не полужирный"/>
    <w:uiPriority w:val="99"/>
    <w:rsid w:val="008906D2"/>
  </w:style>
  <w:style w:type="paragraph" w:customStyle="1" w:styleId="123">
    <w:name w:val="Основной текст (12)"/>
    <w:basedOn w:val="a0"/>
    <w:link w:val="122"/>
    <w:uiPriority w:val="99"/>
    <w:rsid w:val="008906D2"/>
    <w:pPr>
      <w:widowControl w:val="0"/>
      <w:shd w:val="clear" w:color="auto" w:fill="FFFFFF"/>
      <w:spacing w:before="300" w:line="240" w:lineRule="atLeast"/>
      <w:jc w:val="center"/>
    </w:pPr>
    <w:rPr>
      <w:rFonts w:ascii="Calibri" w:eastAsia="Calibri" w:hAnsi="Calibri"/>
      <w:b/>
      <w:bCs/>
      <w:spacing w:val="3"/>
      <w:sz w:val="20"/>
      <w:szCs w:val="20"/>
    </w:rPr>
  </w:style>
  <w:style w:type="paragraph" w:styleId="afffffa">
    <w:name w:val="Document Map"/>
    <w:basedOn w:val="a0"/>
    <w:link w:val="afffffb"/>
    <w:uiPriority w:val="99"/>
    <w:unhideWhenUsed/>
    <w:rsid w:val="0067223F"/>
    <w:rPr>
      <w:rFonts w:ascii="Tahoma" w:hAnsi="Tahoma" w:cs="Tahoma"/>
      <w:sz w:val="16"/>
      <w:szCs w:val="16"/>
    </w:rPr>
  </w:style>
  <w:style w:type="character" w:customStyle="1" w:styleId="afffffb">
    <w:name w:val="Схема документа Знак"/>
    <w:basedOn w:val="a1"/>
    <w:link w:val="afffffa"/>
    <w:uiPriority w:val="99"/>
    <w:rsid w:val="0067223F"/>
    <w:rPr>
      <w:rFonts w:ascii="Tahoma" w:eastAsia="Times New Roman" w:hAnsi="Tahoma" w:cs="Tahoma"/>
      <w:sz w:val="16"/>
      <w:szCs w:val="16"/>
    </w:rPr>
  </w:style>
  <w:style w:type="paragraph" w:customStyle="1" w:styleId="3f0">
    <w:name w:val="Без интервала3"/>
    <w:uiPriority w:val="99"/>
    <w:qFormat/>
    <w:rsid w:val="00570277"/>
    <w:rPr>
      <w:rFonts w:ascii="Times New Roman" w:eastAsia="Times New Roman" w:hAnsi="Times New Roman" w:cs="AngsanaUPC"/>
      <w:sz w:val="24"/>
      <w:szCs w:val="22"/>
      <w:lang w:eastAsia="en-US"/>
    </w:rPr>
  </w:style>
  <w:style w:type="paragraph" w:customStyle="1" w:styleId="font9">
    <w:name w:val="font9"/>
    <w:basedOn w:val="a0"/>
    <w:rsid w:val="00156C11"/>
    <w:pPr>
      <w:spacing w:before="100" w:beforeAutospacing="1" w:after="100" w:afterAutospacing="1"/>
    </w:pPr>
    <w:rPr>
      <w:rFonts w:ascii="Tahoma" w:hAnsi="Tahoma" w:cs="Tahoma"/>
      <w:b/>
      <w:bCs/>
      <w:color w:val="000000"/>
      <w:sz w:val="18"/>
      <w:szCs w:val="18"/>
    </w:rPr>
  </w:style>
  <w:style w:type="paragraph" w:customStyle="1" w:styleId="2f7">
    <w:name w:val="Знак2"/>
    <w:basedOn w:val="a0"/>
    <w:rsid w:val="00CC02CF"/>
    <w:pPr>
      <w:spacing w:after="160" w:line="240" w:lineRule="exact"/>
    </w:pPr>
    <w:rPr>
      <w:rFonts w:ascii="Verdana" w:hAnsi="Verdana"/>
      <w:sz w:val="20"/>
      <w:szCs w:val="20"/>
      <w:lang w:val="en-US" w:eastAsia="en-US"/>
    </w:rPr>
  </w:style>
  <w:style w:type="paragraph" w:customStyle="1" w:styleId="3f1">
    <w:name w:val="Обычный3"/>
    <w:rsid w:val="00CC02CF"/>
    <w:pPr>
      <w:widowControl w:val="0"/>
    </w:pPr>
    <w:rPr>
      <w:rFonts w:ascii="Times New Roman" w:eastAsia="Times New Roman" w:hAnsi="Times New Roman"/>
      <w:snapToGrid w:val="0"/>
    </w:rPr>
  </w:style>
  <w:style w:type="paragraph" w:customStyle="1" w:styleId="CharCharCharChar2">
    <w:name w:val="Char Char Знак Знак Char Char"/>
    <w:basedOn w:val="a0"/>
    <w:rsid w:val="00CC02CF"/>
    <w:pPr>
      <w:spacing w:after="160"/>
    </w:pPr>
    <w:rPr>
      <w:rFonts w:ascii="Arial" w:hAnsi="Arial"/>
      <w:b/>
      <w:color w:val="FFFFFF"/>
      <w:sz w:val="32"/>
      <w:szCs w:val="20"/>
      <w:lang w:val="en-US" w:eastAsia="en-US"/>
    </w:rPr>
  </w:style>
  <w:style w:type="paragraph" w:customStyle="1" w:styleId="2f8">
    <w:name w:val="Знак2"/>
    <w:basedOn w:val="a0"/>
    <w:rsid w:val="00B427AE"/>
    <w:pPr>
      <w:spacing w:after="160" w:line="240" w:lineRule="exact"/>
    </w:pPr>
    <w:rPr>
      <w:rFonts w:ascii="Verdana" w:hAnsi="Verdana"/>
      <w:sz w:val="20"/>
      <w:szCs w:val="20"/>
      <w:lang w:val="en-US" w:eastAsia="en-US"/>
    </w:rPr>
  </w:style>
  <w:style w:type="paragraph" w:customStyle="1" w:styleId="49">
    <w:name w:val="Обычный4"/>
    <w:rsid w:val="00B427AE"/>
    <w:pPr>
      <w:widowControl w:val="0"/>
    </w:pPr>
    <w:rPr>
      <w:rFonts w:ascii="Times New Roman" w:eastAsia="Times New Roman" w:hAnsi="Times New Roman"/>
      <w:snapToGrid w:val="0"/>
    </w:rPr>
  </w:style>
  <w:style w:type="paragraph" w:customStyle="1" w:styleId="CharCharCharChar3">
    <w:name w:val="Char Char Знак Знак Char Char"/>
    <w:basedOn w:val="a0"/>
    <w:rsid w:val="00B427AE"/>
    <w:pPr>
      <w:spacing w:after="160"/>
    </w:pPr>
    <w:rPr>
      <w:rFonts w:ascii="Arial" w:hAnsi="Arial"/>
      <w:b/>
      <w:color w:val="FFFFFF"/>
      <w:sz w:val="32"/>
      <w:szCs w:val="20"/>
      <w:lang w:val="en-US" w:eastAsia="en-US"/>
    </w:rPr>
  </w:style>
  <w:style w:type="paragraph" w:customStyle="1" w:styleId="2f9">
    <w:name w:val="Знак2"/>
    <w:basedOn w:val="a0"/>
    <w:rsid w:val="00355C73"/>
    <w:pPr>
      <w:spacing w:after="160" w:line="240" w:lineRule="exact"/>
    </w:pPr>
    <w:rPr>
      <w:rFonts w:ascii="Verdana" w:hAnsi="Verdana"/>
      <w:sz w:val="20"/>
      <w:szCs w:val="20"/>
      <w:lang w:val="en-US" w:eastAsia="en-US"/>
    </w:rPr>
  </w:style>
  <w:style w:type="paragraph" w:customStyle="1" w:styleId="56">
    <w:name w:val="Обычный5"/>
    <w:rsid w:val="00355C73"/>
    <w:pPr>
      <w:widowControl w:val="0"/>
    </w:pPr>
    <w:rPr>
      <w:rFonts w:ascii="Times New Roman" w:eastAsia="Times New Roman" w:hAnsi="Times New Roman"/>
      <w:snapToGrid w:val="0"/>
    </w:rPr>
  </w:style>
  <w:style w:type="paragraph" w:customStyle="1" w:styleId="CharCharCharChar4">
    <w:name w:val="Char Char Знак Знак Char Char"/>
    <w:basedOn w:val="a0"/>
    <w:rsid w:val="00355C73"/>
    <w:pPr>
      <w:spacing w:after="160"/>
    </w:pPr>
    <w:rPr>
      <w:rFonts w:ascii="Arial" w:hAnsi="Arial"/>
      <w:b/>
      <w:color w:val="FFFFFF"/>
      <w:sz w:val="32"/>
      <w:szCs w:val="20"/>
      <w:lang w:val="en-US" w:eastAsia="en-US"/>
    </w:rPr>
  </w:style>
  <w:style w:type="paragraph" w:customStyle="1" w:styleId="2fa">
    <w:name w:val="Знак2"/>
    <w:basedOn w:val="a0"/>
    <w:rsid w:val="004B1B71"/>
    <w:pPr>
      <w:spacing w:after="160" w:line="240" w:lineRule="exact"/>
    </w:pPr>
    <w:rPr>
      <w:rFonts w:ascii="Verdana" w:hAnsi="Verdana"/>
      <w:sz w:val="20"/>
      <w:szCs w:val="20"/>
      <w:lang w:val="en-US" w:eastAsia="en-US"/>
    </w:rPr>
  </w:style>
  <w:style w:type="paragraph" w:customStyle="1" w:styleId="67">
    <w:name w:val="Обычный6"/>
    <w:rsid w:val="004B1B71"/>
    <w:pPr>
      <w:widowControl w:val="0"/>
    </w:pPr>
    <w:rPr>
      <w:rFonts w:ascii="Times New Roman" w:eastAsia="Times New Roman" w:hAnsi="Times New Roman"/>
      <w:snapToGrid w:val="0"/>
    </w:rPr>
  </w:style>
  <w:style w:type="paragraph" w:customStyle="1" w:styleId="CharCharCharChar5">
    <w:name w:val="Char Char Знак Знак Char Char"/>
    <w:basedOn w:val="a0"/>
    <w:rsid w:val="004B1B71"/>
    <w:pPr>
      <w:spacing w:after="160"/>
    </w:pPr>
    <w:rPr>
      <w:rFonts w:ascii="Arial" w:hAnsi="Arial"/>
      <w:b/>
      <w:color w:val="FFFFFF"/>
      <w:sz w:val="32"/>
      <w:szCs w:val="20"/>
      <w:lang w:val="en-US" w:eastAsia="en-US"/>
    </w:rPr>
  </w:style>
  <w:style w:type="paragraph" w:customStyle="1" w:styleId="4a">
    <w:name w:val="Без интервала4"/>
    <w:uiPriority w:val="99"/>
    <w:qFormat/>
    <w:rsid w:val="009952A8"/>
    <w:rPr>
      <w:rFonts w:ascii="Times New Roman" w:eastAsia="Times New Roman" w:hAnsi="Times New Roman" w:cs="AngsanaUPC"/>
      <w:sz w:val="24"/>
      <w:szCs w:val="22"/>
      <w:lang w:eastAsia="en-US"/>
    </w:rPr>
  </w:style>
  <w:style w:type="paragraph" w:customStyle="1" w:styleId="1ff0">
    <w:name w:val="стандарт1"/>
    <w:basedOn w:val="afffffc"/>
    <w:uiPriority w:val="99"/>
    <w:rsid w:val="0049468D"/>
    <w:pPr>
      <w:suppressAutoHyphens/>
      <w:spacing w:before="120"/>
      <w:ind w:left="0" w:firstLine="709"/>
      <w:jc w:val="both"/>
    </w:pPr>
    <w:rPr>
      <w:sz w:val="28"/>
      <w:szCs w:val="20"/>
    </w:rPr>
  </w:style>
  <w:style w:type="paragraph" w:styleId="afffffc">
    <w:name w:val="Normal Indent"/>
    <w:basedOn w:val="a0"/>
    <w:uiPriority w:val="99"/>
    <w:semiHidden/>
    <w:unhideWhenUsed/>
    <w:rsid w:val="0049468D"/>
    <w:pPr>
      <w:ind w:left="708"/>
    </w:pPr>
  </w:style>
  <w:style w:type="numbering" w:customStyle="1" w:styleId="270">
    <w:name w:val="Нет списка27"/>
    <w:next w:val="a3"/>
    <w:uiPriority w:val="99"/>
    <w:semiHidden/>
    <w:unhideWhenUsed/>
    <w:rsid w:val="00440B02"/>
  </w:style>
  <w:style w:type="paragraph" w:customStyle="1" w:styleId="afffffd">
    <w:name w:val="Прижатый влево"/>
    <w:basedOn w:val="a0"/>
    <w:next w:val="a0"/>
    <w:rsid w:val="00842A33"/>
    <w:pPr>
      <w:suppressAutoHyphens/>
      <w:autoSpaceDE w:val="0"/>
    </w:pPr>
    <w:rPr>
      <w:rFonts w:ascii="Arial" w:hAnsi="Arial" w:cs="Arial"/>
      <w:kern w:val="1"/>
      <w:szCs w:val="20"/>
      <w:lang w:eastAsia="zh-CN"/>
    </w:rPr>
  </w:style>
  <w:style w:type="numbering" w:customStyle="1" w:styleId="280">
    <w:name w:val="Нет списка28"/>
    <w:next w:val="a3"/>
    <w:uiPriority w:val="99"/>
    <w:semiHidden/>
    <w:unhideWhenUsed/>
    <w:rsid w:val="0005486B"/>
  </w:style>
  <w:style w:type="paragraph" w:customStyle="1" w:styleId="afffffe">
    <w:name w:val="текст"/>
    <w:basedOn w:val="a0"/>
    <w:rsid w:val="0005486B"/>
    <w:pPr>
      <w:tabs>
        <w:tab w:val="left" w:pos="709"/>
        <w:tab w:val="left" w:pos="7371"/>
      </w:tabs>
      <w:jc w:val="both"/>
    </w:pPr>
    <w:rPr>
      <w:rFonts w:ascii="Courier New" w:hAnsi="Courier New"/>
      <w:sz w:val="28"/>
      <w:szCs w:val="20"/>
    </w:rPr>
  </w:style>
  <w:style w:type="paragraph" w:customStyle="1" w:styleId="1ff1">
    <w:name w:val="Знак Знак1 Знак"/>
    <w:basedOn w:val="a0"/>
    <w:rsid w:val="0005486B"/>
    <w:pPr>
      <w:widowControl w:val="0"/>
      <w:adjustRightInd w:val="0"/>
      <w:spacing w:after="160" w:line="240" w:lineRule="exact"/>
      <w:jc w:val="right"/>
    </w:pPr>
    <w:rPr>
      <w:sz w:val="20"/>
      <w:szCs w:val="20"/>
      <w:lang w:val="en-GB" w:eastAsia="en-US"/>
    </w:rPr>
  </w:style>
  <w:style w:type="paragraph" w:customStyle="1" w:styleId="Char0">
    <w:name w:val="Char"/>
    <w:basedOn w:val="a0"/>
    <w:rsid w:val="0005486B"/>
    <w:pPr>
      <w:keepLines/>
      <w:spacing w:after="160" w:line="240" w:lineRule="exact"/>
    </w:pPr>
    <w:rPr>
      <w:rFonts w:ascii="Verdana" w:eastAsia="MS Mincho" w:hAnsi="Verdana" w:cs="Franklin Gothic Book"/>
      <w:sz w:val="20"/>
      <w:szCs w:val="20"/>
      <w:lang w:val="en-US" w:eastAsia="en-US"/>
    </w:rPr>
  </w:style>
  <w:style w:type="table" w:customStyle="1" w:styleId="201">
    <w:name w:val="Сетка таблицы20"/>
    <w:basedOn w:val="a2"/>
    <w:next w:val="afc"/>
    <w:uiPriority w:val="59"/>
    <w:rsid w:val="0005486B"/>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2">
    <w:name w:val="Абзац списка3"/>
    <w:basedOn w:val="a0"/>
    <w:rsid w:val="007B4CC0"/>
    <w:pPr>
      <w:spacing w:after="200" w:line="276" w:lineRule="auto"/>
      <w:ind w:left="720"/>
    </w:pPr>
    <w:rPr>
      <w:rFonts w:ascii="Calibri" w:hAnsi="Calibri"/>
      <w:sz w:val="22"/>
      <w:szCs w:val="22"/>
      <w:lang w:eastAsia="en-US"/>
    </w:rPr>
  </w:style>
  <w:style w:type="table" w:customStyle="1" w:styleId="221">
    <w:name w:val="Сетка таблицы22"/>
    <w:basedOn w:val="a2"/>
    <w:next w:val="afc"/>
    <w:uiPriority w:val="59"/>
    <w:rsid w:val="009F7C05"/>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ableParagraph">
    <w:name w:val="Table Paragraph"/>
    <w:basedOn w:val="a0"/>
    <w:uiPriority w:val="1"/>
    <w:qFormat/>
    <w:rsid w:val="00E11C30"/>
    <w:pPr>
      <w:widowControl w:val="0"/>
      <w:autoSpaceDE w:val="0"/>
      <w:autoSpaceDN w:val="0"/>
    </w:pPr>
    <w:rPr>
      <w:sz w:val="22"/>
      <w:szCs w:val="22"/>
      <w:lang w:eastAsia="en-US"/>
    </w:rPr>
  </w:style>
  <w:style w:type="table" w:customStyle="1" w:styleId="TableNormal">
    <w:name w:val="Table Normal"/>
    <w:uiPriority w:val="2"/>
    <w:semiHidden/>
    <w:qFormat/>
    <w:rsid w:val="00E11C30"/>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customStyle="1" w:styleId="2fb">
    <w:name w:val="Знак2"/>
    <w:basedOn w:val="a0"/>
    <w:rsid w:val="000A066E"/>
    <w:pPr>
      <w:spacing w:after="160" w:line="240" w:lineRule="exact"/>
    </w:pPr>
    <w:rPr>
      <w:rFonts w:ascii="Verdana" w:hAnsi="Verdana"/>
      <w:sz w:val="20"/>
      <w:szCs w:val="20"/>
      <w:lang w:val="en-US" w:eastAsia="en-US"/>
    </w:rPr>
  </w:style>
  <w:style w:type="paragraph" w:customStyle="1" w:styleId="77">
    <w:name w:val="Обычный7"/>
    <w:rsid w:val="000A066E"/>
    <w:pPr>
      <w:widowControl w:val="0"/>
    </w:pPr>
    <w:rPr>
      <w:rFonts w:ascii="Times New Roman" w:eastAsia="Times New Roman" w:hAnsi="Times New Roman"/>
      <w:snapToGrid w:val="0"/>
    </w:rPr>
  </w:style>
  <w:style w:type="paragraph" w:customStyle="1" w:styleId="CharCharCharChar6">
    <w:name w:val="Char Char Знак Знак Char Char"/>
    <w:basedOn w:val="a0"/>
    <w:rsid w:val="000A066E"/>
    <w:pPr>
      <w:spacing w:after="160"/>
    </w:pPr>
    <w:rPr>
      <w:rFonts w:ascii="Arial" w:hAnsi="Arial"/>
      <w:b/>
      <w:color w:val="FFFFFF"/>
      <w:sz w:val="32"/>
      <w:szCs w:val="20"/>
      <w:lang w:val="en-US" w:eastAsia="en-US"/>
    </w:rPr>
  </w:style>
  <w:style w:type="character" w:customStyle="1" w:styleId="2fc">
    <w:name w:val="Заголовок №2_"/>
    <w:link w:val="2fd"/>
    <w:locked/>
    <w:rsid w:val="000A066E"/>
    <w:rPr>
      <w:b/>
      <w:bCs/>
      <w:shd w:val="clear" w:color="auto" w:fill="FFFFFF"/>
    </w:rPr>
  </w:style>
  <w:style w:type="paragraph" w:customStyle="1" w:styleId="2fd">
    <w:name w:val="Заголовок №2"/>
    <w:basedOn w:val="a0"/>
    <w:link w:val="2fc"/>
    <w:rsid w:val="000A066E"/>
    <w:pPr>
      <w:widowControl w:val="0"/>
      <w:shd w:val="clear" w:color="auto" w:fill="FFFFFF"/>
      <w:spacing w:line="259" w:lineRule="exact"/>
      <w:ind w:firstLine="660"/>
      <w:jc w:val="both"/>
      <w:outlineLvl w:val="1"/>
    </w:pPr>
    <w:rPr>
      <w:rFonts w:ascii="Calibri" w:eastAsia="Calibri" w:hAnsi="Calibri"/>
      <w:b/>
      <w:bCs/>
      <w:sz w:val="20"/>
      <w:szCs w:val="20"/>
    </w:rPr>
  </w:style>
  <w:style w:type="table" w:customStyle="1" w:styleId="231">
    <w:name w:val="Сетка таблицы23"/>
    <w:basedOn w:val="a2"/>
    <w:next w:val="afc"/>
    <w:uiPriority w:val="59"/>
    <w:rsid w:val="000A442D"/>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2">
    <w:name w:val="Заголовок №1_"/>
    <w:link w:val="116"/>
    <w:rsid w:val="00EF676F"/>
    <w:rPr>
      <w:rFonts w:ascii="Times New Roman" w:eastAsia="Times New Roman" w:hAnsi="Times New Roman"/>
      <w:b/>
      <w:bCs/>
      <w:shd w:val="clear" w:color="auto" w:fill="FFFFFF"/>
    </w:rPr>
  </w:style>
  <w:style w:type="character" w:customStyle="1" w:styleId="1ff3">
    <w:name w:val="Заголовок №1"/>
    <w:rsid w:val="00EF676F"/>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paragraph" w:customStyle="1" w:styleId="116">
    <w:name w:val="Заголовок №11"/>
    <w:basedOn w:val="a0"/>
    <w:link w:val="1ff2"/>
    <w:rsid w:val="00EF676F"/>
    <w:pPr>
      <w:widowControl w:val="0"/>
      <w:shd w:val="clear" w:color="auto" w:fill="FFFFFF"/>
      <w:spacing w:before="480" w:line="274" w:lineRule="exact"/>
      <w:ind w:hanging="1880"/>
      <w:jc w:val="center"/>
      <w:outlineLvl w:val="0"/>
    </w:pPr>
    <w:rPr>
      <w:b/>
      <w:bCs/>
      <w:sz w:val="20"/>
      <w:szCs w:val="20"/>
    </w:rPr>
  </w:style>
  <w:style w:type="character" w:customStyle="1" w:styleId="2100">
    <w:name w:val="Основной текст (2)10"/>
    <w:rsid w:val="00EF676F"/>
    <w:rPr>
      <w:rFonts w:ascii="Times New Roman" w:eastAsia="Times New Roman" w:hAnsi="Times New Roman" w:cs="Times New Roman"/>
      <w:color w:val="000000"/>
      <w:spacing w:val="0"/>
      <w:w w:val="100"/>
      <w:position w:val="0"/>
      <w:sz w:val="24"/>
      <w:szCs w:val="24"/>
      <w:shd w:val="clear" w:color="auto" w:fill="FFFFFF"/>
      <w:lang w:val="ru-RU" w:eastAsia="ru-RU" w:bidi="ru-RU"/>
    </w:rPr>
  </w:style>
  <w:style w:type="character" w:customStyle="1" w:styleId="28pt3">
    <w:name w:val="Основной текст (2) + 8 pt3"/>
    <w:rsid w:val="00EF676F"/>
    <w:rPr>
      <w:rFonts w:ascii="Times New Roman" w:eastAsia="Times New Roman" w:hAnsi="Times New Roman" w:cs="Times New Roman"/>
      <w:color w:val="000000"/>
      <w:spacing w:val="0"/>
      <w:w w:val="100"/>
      <w:position w:val="0"/>
      <w:sz w:val="16"/>
      <w:szCs w:val="16"/>
      <w:shd w:val="clear" w:color="auto" w:fill="FFFFFF"/>
      <w:lang w:val="ru-RU" w:eastAsia="ru-RU" w:bidi="ru-RU"/>
    </w:rPr>
  </w:style>
  <w:style w:type="character" w:customStyle="1" w:styleId="290">
    <w:name w:val="Основной текст (2)9"/>
    <w:rsid w:val="00EF676F"/>
    <w:rPr>
      <w:rFonts w:ascii="Times New Roman" w:eastAsia="Times New Roman" w:hAnsi="Times New Roman" w:cs="Times New Roman"/>
      <w:color w:val="000000"/>
      <w:spacing w:val="0"/>
      <w:w w:val="100"/>
      <w:position w:val="0"/>
      <w:sz w:val="24"/>
      <w:szCs w:val="24"/>
      <w:shd w:val="clear" w:color="auto" w:fill="FFFFFF"/>
      <w:lang w:val="ru-RU" w:eastAsia="ru-RU" w:bidi="ru-RU"/>
    </w:rPr>
  </w:style>
  <w:style w:type="character" w:customStyle="1" w:styleId="281">
    <w:name w:val="Основной текст (2)8"/>
    <w:rsid w:val="00EF676F"/>
    <w:rPr>
      <w:rFonts w:ascii="Times New Roman" w:eastAsia="Times New Roman" w:hAnsi="Times New Roman" w:cs="Times New Roman"/>
      <w:color w:val="000000"/>
      <w:spacing w:val="0"/>
      <w:w w:val="100"/>
      <w:position w:val="0"/>
      <w:sz w:val="24"/>
      <w:szCs w:val="24"/>
      <w:shd w:val="clear" w:color="auto" w:fill="FFFFFF"/>
      <w:lang w:val="ru-RU" w:eastAsia="ru-RU" w:bidi="ru-RU"/>
    </w:rPr>
  </w:style>
  <w:style w:type="paragraph" w:customStyle="1" w:styleId="216">
    <w:name w:val="Основной текст (2)1"/>
    <w:basedOn w:val="a0"/>
    <w:rsid w:val="00EF676F"/>
    <w:pPr>
      <w:widowControl w:val="0"/>
      <w:shd w:val="clear" w:color="auto" w:fill="FFFFFF"/>
      <w:spacing w:after="480" w:line="278" w:lineRule="exact"/>
      <w:ind w:hanging="1880"/>
      <w:jc w:val="right"/>
    </w:pPr>
    <w:rPr>
      <w:sz w:val="22"/>
      <w:szCs w:val="22"/>
      <w:lang w:eastAsia="en-US"/>
    </w:rPr>
  </w:style>
  <w:style w:type="character" w:customStyle="1" w:styleId="271">
    <w:name w:val="Основной текст (2)7"/>
    <w:rsid w:val="00EF676F"/>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61">
    <w:name w:val="Основной текст (2)6"/>
    <w:rsid w:val="00EF676F"/>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fe">
    <w:name w:val="Основной текст (2) + Полужирный"/>
    <w:rsid w:val="00EF676F"/>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51">
    <w:name w:val="Основной текст (2)5"/>
    <w:rsid w:val="00EF676F"/>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32">
    <w:name w:val="Основной текст (2) + Полужирный3"/>
    <w:rsid w:val="00EF676F"/>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41">
    <w:name w:val="Основной текст (2)4"/>
    <w:rsid w:val="00EF676F"/>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33">
    <w:name w:val="Основной текст (2)3"/>
    <w:rsid w:val="00EF676F"/>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22">
    <w:name w:val="Основной текст (2)2"/>
    <w:rsid w:val="00EF676F"/>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23">
    <w:name w:val="Основной текст (2) + Полужирный2"/>
    <w:rsid w:val="00EF676F"/>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17">
    <w:name w:val="Основной текст (2) + Полужирный1"/>
    <w:rsid w:val="00EF676F"/>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10pt33">
    <w:name w:val="Основной текст (2) + 10 pt;Масштаб 33%"/>
    <w:rsid w:val="00EF676F"/>
    <w:rPr>
      <w:rFonts w:ascii="Times New Roman" w:eastAsia="Times New Roman" w:hAnsi="Times New Roman" w:cs="Times New Roman"/>
      <w:b w:val="0"/>
      <w:bCs w:val="0"/>
      <w:i w:val="0"/>
      <w:iCs w:val="0"/>
      <w:smallCaps w:val="0"/>
      <w:strike w:val="0"/>
      <w:color w:val="000000"/>
      <w:spacing w:val="0"/>
      <w:w w:val="33"/>
      <w:position w:val="0"/>
      <w:sz w:val="20"/>
      <w:szCs w:val="20"/>
      <w:u w:val="none"/>
      <w:shd w:val="clear" w:color="auto" w:fill="FFFFFF"/>
      <w:lang w:val="en-US" w:eastAsia="en-US" w:bidi="en-US"/>
    </w:rPr>
  </w:style>
  <w:style w:type="character" w:customStyle="1" w:styleId="nobr">
    <w:name w:val="nobr"/>
    <w:basedOn w:val="a1"/>
    <w:rsid w:val="002B4E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5176">
      <w:bodyDiv w:val="1"/>
      <w:marLeft w:val="0"/>
      <w:marRight w:val="0"/>
      <w:marTop w:val="0"/>
      <w:marBottom w:val="0"/>
      <w:divBdr>
        <w:top w:val="none" w:sz="0" w:space="0" w:color="auto"/>
        <w:left w:val="none" w:sz="0" w:space="0" w:color="auto"/>
        <w:bottom w:val="none" w:sz="0" w:space="0" w:color="auto"/>
        <w:right w:val="none" w:sz="0" w:space="0" w:color="auto"/>
      </w:divBdr>
    </w:div>
    <w:div w:id="12198027">
      <w:bodyDiv w:val="1"/>
      <w:marLeft w:val="0"/>
      <w:marRight w:val="0"/>
      <w:marTop w:val="0"/>
      <w:marBottom w:val="0"/>
      <w:divBdr>
        <w:top w:val="none" w:sz="0" w:space="0" w:color="auto"/>
        <w:left w:val="none" w:sz="0" w:space="0" w:color="auto"/>
        <w:bottom w:val="none" w:sz="0" w:space="0" w:color="auto"/>
        <w:right w:val="none" w:sz="0" w:space="0" w:color="auto"/>
      </w:divBdr>
    </w:div>
    <w:div w:id="18316577">
      <w:bodyDiv w:val="1"/>
      <w:marLeft w:val="0"/>
      <w:marRight w:val="0"/>
      <w:marTop w:val="0"/>
      <w:marBottom w:val="0"/>
      <w:divBdr>
        <w:top w:val="none" w:sz="0" w:space="0" w:color="auto"/>
        <w:left w:val="none" w:sz="0" w:space="0" w:color="auto"/>
        <w:bottom w:val="none" w:sz="0" w:space="0" w:color="auto"/>
        <w:right w:val="none" w:sz="0" w:space="0" w:color="auto"/>
      </w:divBdr>
    </w:div>
    <w:div w:id="20018417">
      <w:bodyDiv w:val="1"/>
      <w:marLeft w:val="0"/>
      <w:marRight w:val="0"/>
      <w:marTop w:val="0"/>
      <w:marBottom w:val="0"/>
      <w:divBdr>
        <w:top w:val="none" w:sz="0" w:space="0" w:color="auto"/>
        <w:left w:val="none" w:sz="0" w:space="0" w:color="auto"/>
        <w:bottom w:val="none" w:sz="0" w:space="0" w:color="auto"/>
        <w:right w:val="none" w:sz="0" w:space="0" w:color="auto"/>
      </w:divBdr>
    </w:div>
    <w:div w:id="35741896">
      <w:bodyDiv w:val="1"/>
      <w:marLeft w:val="0"/>
      <w:marRight w:val="0"/>
      <w:marTop w:val="0"/>
      <w:marBottom w:val="0"/>
      <w:divBdr>
        <w:top w:val="none" w:sz="0" w:space="0" w:color="auto"/>
        <w:left w:val="none" w:sz="0" w:space="0" w:color="auto"/>
        <w:bottom w:val="none" w:sz="0" w:space="0" w:color="auto"/>
        <w:right w:val="none" w:sz="0" w:space="0" w:color="auto"/>
      </w:divBdr>
    </w:div>
    <w:div w:id="38481159">
      <w:bodyDiv w:val="1"/>
      <w:marLeft w:val="0"/>
      <w:marRight w:val="0"/>
      <w:marTop w:val="0"/>
      <w:marBottom w:val="0"/>
      <w:divBdr>
        <w:top w:val="none" w:sz="0" w:space="0" w:color="auto"/>
        <w:left w:val="none" w:sz="0" w:space="0" w:color="auto"/>
        <w:bottom w:val="none" w:sz="0" w:space="0" w:color="auto"/>
        <w:right w:val="none" w:sz="0" w:space="0" w:color="auto"/>
      </w:divBdr>
    </w:div>
    <w:div w:id="46414093">
      <w:bodyDiv w:val="1"/>
      <w:marLeft w:val="0"/>
      <w:marRight w:val="0"/>
      <w:marTop w:val="0"/>
      <w:marBottom w:val="0"/>
      <w:divBdr>
        <w:top w:val="none" w:sz="0" w:space="0" w:color="auto"/>
        <w:left w:val="none" w:sz="0" w:space="0" w:color="auto"/>
        <w:bottom w:val="none" w:sz="0" w:space="0" w:color="auto"/>
        <w:right w:val="none" w:sz="0" w:space="0" w:color="auto"/>
      </w:divBdr>
    </w:div>
    <w:div w:id="56057321">
      <w:bodyDiv w:val="1"/>
      <w:marLeft w:val="0"/>
      <w:marRight w:val="0"/>
      <w:marTop w:val="0"/>
      <w:marBottom w:val="0"/>
      <w:divBdr>
        <w:top w:val="none" w:sz="0" w:space="0" w:color="auto"/>
        <w:left w:val="none" w:sz="0" w:space="0" w:color="auto"/>
        <w:bottom w:val="none" w:sz="0" w:space="0" w:color="auto"/>
        <w:right w:val="none" w:sz="0" w:space="0" w:color="auto"/>
      </w:divBdr>
    </w:div>
    <w:div w:id="66003484">
      <w:bodyDiv w:val="1"/>
      <w:marLeft w:val="0"/>
      <w:marRight w:val="0"/>
      <w:marTop w:val="0"/>
      <w:marBottom w:val="0"/>
      <w:divBdr>
        <w:top w:val="none" w:sz="0" w:space="0" w:color="auto"/>
        <w:left w:val="none" w:sz="0" w:space="0" w:color="auto"/>
        <w:bottom w:val="none" w:sz="0" w:space="0" w:color="auto"/>
        <w:right w:val="none" w:sz="0" w:space="0" w:color="auto"/>
      </w:divBdr>
    </w:div>
    <w:div w:id="66223772">
      <w:bodyDiv w:val="1"/>
      <w:marLeft w:val="0"/>
      <w:marRight w:val="0"/>
      <w:marTop w:val="0"/>
      <w:marBottom w:val="0"/>
      <w:divBdr>
        <w:top w:val="none" w:sz="0" w:space="0" w:color="auto"/>
        <w:left w:val="none" w:sz="0" w:space="0" w:color="auto"/>
        <w:bottom w:val="none" w:sz="0" w:space="0" w:color="auto"/>
        <w:right w:val="none" w:sz="0" w:space="0" w:color="auto"/>
      </w:divBdr>
    </w:div>
    <w:div w:id="71974092">
      <w:bodyDiv w:val="1"/>
      <w:marLeft w:val="0"/>
      <w:marRight w:val="0"/>
      <w:marTop w:val="0"/>
      <w:marBottom w:val="0"/>
      <w:divBdr>
        <w:top w:val="none" w:sz="0" w:space="0" w:color="auto"/>
        <w:left w:val="none" w:sz="0" w:space="0" w:color="auto"/>
        <w:bottom w:val="none" w:sz="0" w:space="0" w:color="auto"/>
        <w:right w:val="none" w:sz="0" w:space="0" w:color="auto"/>
      </w:divBdr>
    </w:div>
    <w:div w:id="85658583">
      <w:bodyDiv w:val="1"/>
      <w:marLeft w:val="0"/>
      <w:marRight w:val="0"/>
      <w:marTop w:val="0"/>
      <w:marBottom w:val="0"/>
      <w:divBdr>
        <w:top w:val="none" w:sz="0" w:space="0" w:color="auto"/>
        <w:left w:val="none" w:sz="0" w:space="0" w:color="auto"/>
        <w:bottom w:val="none" w:sz="0" w:space="0" w:color="auto"/>
        <w:right w:val="none" w:sz="0" w:space="0" w:color="auto"/>
      </w:divBdr>
    </w:div>
    <w:div w:id="116801719">
      <w:bodyDiv w:val="1"/>
      <w:marLeft w:val="0"/>
      <w:marRight w:val="0"/>
      <w:marTop w:val="0"/>
      <w:marBottom w:val="0"/>
      <w:divBdr>
        <w:top w:val="none" w:sz="0" w:space="0" w:color="auto"/>
        <w:left w:val="none" w:sz="0" w:space="0" w:color="auto"/>
        <w:bottom w:val="none" w:sz="0" w:space="0" w:color="auto"/>
        <w:right w:val="none" w:sz="0" w:space="0" w:color="auto"/>
      </w:divBdr>
    </w:div>
    <w:div w:id="121390629">
      <w:bodyDiv w:val="1"/>
      <w:marLeft w:val="0"/>
      <w:marRight w:val="0"/>
      <w:marTop w:val="0"/>
      <w:marBottom w:val="0"/>
      <w:divBdr>
        <w:top w:val="none" w:sz="0" w:space="0" w:color="auto"/>
        <w:left w:val="none" w:sz="0" w:space="0" w:color="auto"/>
        <w:bottom w:val="none" w:sz="0" w:space="0" w:color="auto"/>
        <w:right w:val="none" w:sz="0" w:space="0" w:color="auto"/>
      </w:divBdr>
    </w:div>
    <w:div w:id="126510379">
      <w:bodyDiv w:val="1"/>
      <w:marLeft w:val="0"/>
      <w:marRight w:val="0"/>
      <w:marTop w:val="0"/>
      <w:marBottom w:val="0"/>
      <w:divBdr>
        <w:top w:val="none" w:sz="0" w:space="0" w:color="auto"/>
        <w:left w:val="none" w:sz="0" w:space="0" w:color="auto"/>
        <w:bottom w:val="none" w:sz="0" w:space="0" w:color="auto"/>
        <w:right w:val="none" w:sz="0" w:space="0" w:color="auto"/>
      </w:divBdr>
    </w:div>
    <w:div w:id="130371686">
      <w:bodyDiv w:val="1"/>
      <w:marLeft w:val="0"/>
      <w:marRight w:val="0"/>
      <w:marTop w:val="0"/>
      <w:marBottom w:val="0"/>
      <w:divBdr>
        <w:top w:val="none" w:sz="0" w:space="0" w:color="auto"/>
        <w:left w:val="none" w:sz="0" w:space="0" w:color="auto"/>
        <w:bottom w:val="none" w:sz="0" w:space="0" w:color="auto"/>
        <w:right w:val="none" w:sz="0" w:space="0" w:color="auto"/>
      </w:divBdr>
    </w:div>
    <w:div w:id="143084154">
      <w:bodyDiv w:val="1"/>
      <w:marLeft w:val="0"/>
      <w:marRight w:val="0"/>
      <w:marTop w:val="0"/>
      <w:marBottom w:val="0"/>
      <w:divBdr>
        <w:top w:val="none" w:sz="0" w:space="0" w:color="auto"/>
        <w:left w:val="none" w:sz="0" w:space="0" w:color="auto"/>
        <w:bottom w:val="none" w:sz="0" w:space="0" w:color="auto"/>
        <w:right w:val="none" w:sz="0" w:space="0" w:color="auto"/>
      </w:divBdr>
    </w:div>
    <w:div w:id="156383370">
      <w:bodyDiv w:val="1"/>
      <w:marLeft w:val="0"/>
      <w:marRight w:val="0"/>
      <w:marTop w:val="0"/>
      <w:marBottom w:val="0"/>
      <w:divBdr>
        <w:top w:val="none" w:sz="0" w:space="0" w:color="auto"/>
        <w:left w:val="none" w:sz="0" w:space="0" w:color="auto"/>
        <w:bottom w:val="none" w:sz="0" w:space="0" w:color="auto"/>
        <w:right w:val="none" w:sz="0" w:space="0" w:color="auto"/>
      </w:divBdr>
    </w:div>
    <w:div w:id="184026564">
      <w:bodyDiv w:val="1"/>
      <w:marLeft w:val="0"/>
      <w:marRight w:val="0"/>
      <w:marTop w:val="0"/>
      <w:marBottom w:val="0"/>
      <w:divBdr>
        <w:top w:val="none" w:sz="0" w:space="0" w:color="auto"/>
        <w:left w:val="none" w:sz="0" w:space="0" w:color="auto"/>
        <w:bottom w:val="none" w:sz="0" w:space="0" w:color="auto"/>
        <w:right w:val="none" w:sz="0" w:space="0" w:color="auto"/>
      </w:divBdr>
    </w:div>
    <w:div w:id="188569208">
      <w:bodyDiv w:val="1"/>
      <w:marLeft w:val="0"/>
      <w:marRight w:val="0"/>
      <w:marTop w:val="0"/>
      <w:marBottom w:val="0"/>
      <w:divBdr>
        <w:top w:val="none" w:sz="0" w:space="0" w:color="auto"/>
        <w:left w:val="none" w:sz="0" w:space="0" w:color="auto"/>
        <w:bottom w:val="none" w:sz="0" w:space="0" w:color="auto"/>
        <w:right w:val="none" w:sz="0" w:space="0" w:color="auto"/>
      </w:divBdr>
    </w:div>
    <w:div w:id="193152903">
      <w:bodyDiv w:val="1"/>
      <w:marLeft w:val="0"/>
      <w:marRight w:val="0"/>
      <w:marTop w:val="0"/>
      <w:marBottom w:val="0"/>
      <w:divBdr>
        <w:top w:val="none" w:sz="0" w:space="0" w:color="auto"/>
        <w:left w:val="none" w:sz="0" w:space="0" w:color="auto"/>
        <w:bottom w:val="none" w:sz="0" w:space="0" w:color="auto"/>
        <w:right w:val="none" w:sz="0" w:space="0" w:color="auto"/>
      </w:divBdr>
    </w:div>
    <w:div w:id="196044400">
      <w:bodyDiv w:val="1"/>
      <w:marLeft w:val="0"/>
      <w:marRight w:val="0"/>
      <w:marTop w:val="0"/>
      <w:marBottom w:val="0"/>
      <w:divBdr>
        <w:top w:val="none" w:sz="0" w:space="0" w:color="auto"/>
        <w:left w:val="none" w:sz="0" w:space="0" w:color="auto"/>
        <w:bottom w:val="none" w:sz="0" w:space="0" w:color="auto"/>
        <w:right w:val="none" w:sz="0" w:space="0" w:color="auto"/>
      </w:divBdr>
    </w:div>
    <w:div w:id="203176031">
      <w:bodyDiv w:val="1"/>
      <w:marLeft w:val="0"/>
      <w:marRight w:val="0"/>
      <w:marTop w:val="0"/>
      <w:marBottom w:val="0"/>
      <w:divBdr>
        <w:top w:val="none" w:sz="0" w:space="0" w:color="auto"/>
        <w:left w:val="none" w:sz="0" w:space="0" w:color="auto"/>
        <w:bottom w:val="none" w:sz="0" w:space="0" w:color="auto"/>
        <w:right w:val="none" w:sz="0" w:space="0" w:color="auto"/>
      </w:divBdr>
    </w:div>
    <w:div w:id="240412726">
      <w:bodyDiv w:val="1"/>
      <w:marLeft w:val="0"/>
      <w:marRight w:val="0"/>
      <w:marTop w:val="0"/>
      <w:marBottom w:val="0"/>
      <w:divBdr>
        <w:top w:val="none" w:sz="0" w:space="0" w:color="auto"/>
        <w:left w:val="none" w:sz="0" w:space="0" w:color="auto"/>
        <w:bottom w:val="none" w:sz="0" w:space="0" w:color="auto"/>
        <w:right w:val="none" w:sz="0" w:space="0" w:color="auto"/>
      </w:divBdr>
    </w:div>
    <w:div w:id="252664474">
      <w:bodyDiv w:val="1"/>
      <w:marLeft w:val="0"/>
      <w:marRight w:val="0"/>
      <w:marTop w:val="0"/>
      <w:marBottom w:val="0"/>
      <w:divBdr>
        <w:top w:val="none" w:sz="0" w:space="0" w:color="auto"/>
        <w:left w:val="none" w:sz="0" w:space="0" w:color="auto"/>
        <w:bottom w:val="none" w:sz="0" w:space="0" w:color="auto"/>
        <w:right w:val="none" w:sz="0" w:space="0" w:color="auto"/>
      </w:divBdr>
    </w:div>
    <w:div w:id="262692924">
      <w:bodyDiv w:val="1"/>
      <w:marLeft w:val="0"/>
      <w:marRight w:val="0"/>
      <w:marTop w:val="0"/>
      <w:marBottom w:val="0"/>
      <w:divBdr>
        <w:top w:val="none" w:sz="0" w:space="0" w:color="auto"/>
        <w:left w:val="none" w:sz="0" w:space="0" w:color="auto"/>
        <w:bottom w:val="none" w:sz="0" w:space="0" w:color="auto"/>
        <w:right w:val="none" w:sz="0" w:space="0" w:color="auto"/>
      </w:divBdr>
    </w:div>
    <w:div w:id="280114344">
      <w:bodyDiv w:val="1"/>
      <w:marLeft w:val="0"/>
      <w:marRight w:val="0"/>
      <w:marTop w:val="0"/>
      <w:marBottom w:val="0"/>
      <w:divBdr>
        <w:top w:val="none" w:sz="0" w:space="0" w:color="auto"/>
        <w:left w:val="none" w:sz="0" w:space="0" w:color="auto"/>
        <w:bottom w:val="none" w:sz="0" w:space="0" w:color="auto"/>
        <w:right w:val="none" w:sz="0" w:space="0" w:color="auto"/>
      </w:divBdr>
    </w:div>
    <w:div w:id="282536072">
      <w:bodyDiv w:val="1"/>
      <w:marLeft w:val="0"/>
      <w:marRight w:val="0"/>
      <w:marTop w:val="0"/>
      <w:marBottom w:val="0"/>
      <w:divBdr>
        <w:top w:val="none" w:sz="0" w:space="0" w:color="auto"/>
        <w:left w:val="none" w:sz="0" w:space="0" w:color="auto"/>
        <w:bottom w:val="none" w:sz="0" w:space="0" w:color="auto"/>
        <w:right w:val="none" w:sz="0" w:space="0" w:color="auto"/>
      </w:divBdr>
    </w:div>
    <w:div w:id="289631859">
      <w:bodyDiv w:val="1"/>
      <w:marLeft w:val="0"/>
      <w:marRight w:val="0"/>
      <w:marTop w:val="0"/>
      <w:marBottom w:val="0"/>
      <w:divBdr>
        <w:top w:val="none" w:sz="0" w:space="0" w:color="auto"/>
        <w:left w:val="none" w:sz="0" w:space="0" w:color="auto"/>
        <w:bottom w:val="none" w:sz="0" w:space="0" w:color="auto"/>
        <w:right w:val="none" w:sz="0" w:space="0" w:color="auto"/>
      </w:divBdr>
    </w:div>
    <w:div w:id="298459301">
      <w:bodyDiv w:val="1"/>
      <w:marLeft w:val="0"/>
      <w:marRight w:val="0"/>
      <w:marTop w:val="0"/>
      <w:marBottom w:val="0"/>
      <w:divBdr>
        <w:top w:val="none" w:sz="0" w:space="0" w:color="auto"/>
        <w:left w:val="none" w:sz="0" w:space="0" w:color="auto"/>
        <w:bottom w:val="none" w:sz="0" w:space="0" w:color="auto"/>
        <w:right w:val="none" w:sz="0" w:space="0" w:color="auto"/>
      </w:divBdr>
    </w:div>
    <w:div w:id="300310221">
      <w:bodyDiv w:val="1"/>
      <w:marLeft w:val="0"/>
      <w:marRight w:val="0"/>
      <w:marTop w:val="0"/>
      <w:marBottom w:val="0"/>
      <w:divBdr>
        <w:top w:val="none" w:sz="0" w:space="0" w:color="auto"/>
        <w:left w:val="none" w:sz="0" w:space="0" w:color="auto"/>
        <w:bottom w:val="none" w:sz="0" w:space="0" w:color="auto"/>
        <w:right w:val="none" w:sz="0" w:space="0" w:color="auto"/>
      </w:divBdr>
    </w:div>
    <w:div w:id="301422154">
      <w:bodyDiv w:val="1"/>
      <w:marLeft w:val="0"/>
      <w:marRight w:val="0"/>
      <w:marTop w:val="0"/>
      <w:marBottom w:val="0"/>
      <w:divBdr>
        <w:top w:val="none" w:sz="0" w:space="0" w:color="auto"/>
        <w:left w:val="none" w:sz="0" w:space="0" w:color="auto"/>
        <w:bottom w:val="none" w:sz="0" w:space="0" w:color="auto"/>
        <w:right w:val="none" w:sz="0" w:space="0" w:color="auto"/>
      </w:divBdr>
    </w:div>
    <w:div w:id="306519374">
      <w:bodyDiv w:val="1"/>
      <w:marLeft w:val="0"/>
      <w:marRight w:val="0"/>
      <w:marTop w:val="0"/>
      <w:marBottom w:val="0"/>
      <w:divBdr>
        <w:top w:val="none" w:sz="0" w:space="0" w:color="auto"/>
        <w:left w:val="none" w:sz="0" w:space="0" w:color="auto"/>
        <w:bottom w:val="none" w:sz="0" w:space="0" w:color="auto"/>
        <w:right w:val="none" w:sz="0" w:space="0" w:color="auto"/>
      </w:divBdr>
    </w:div>
    <w:div w:id="316881447">
      <w:bodyDiv w:val="1"/>
      <w:marLeft w:val="0"/>
      <w:marRight w:val="0"/>
      <w:marTop w:val="0"/>
      <w:marBottom w:val="0"/>
      <w:divBdr>
        <w:top w:val="none" w:sz="0" w:space="0" w:color="auto"/>
        <w:left w:val="none" w:sz="0" w:space="0" w:color="auto"/>
        <w:bottom w:val="none" w:sz="0" w:space="0" w:color="auto"/>
        <w:right w:val="none" w:sz="0" w:space="0" w:color="auto"/>
      </w:divBdr>
    </w:div>
    <w:div w:id="328025603">
      <w:bodyDiv w:val="1"/>
      <w:marLeft w:val="0"/>
      <w:marRight w:val="0"/>
      <w:marTop w:val="0"/>
      <w:marBottom w:val="0"/>
      <w:divBdr>
        <w:top w:val="none" w:sz="0" w:space="0" w:color="auto"/>
        <w:left w:val="none" w:sz="0" w:space="0" w:color="auto"/>
        <w:bottom w:val="none" w:sz="0" w:space="0" w:color="auto"/>
        <w:right w:val="none" w:sz="0" w:space="0" w:color="auto"/>
      </w:divBdr>
    </w:div>
    <w:div w:id="332688433">
      <w:bodyDiv w:val="1"/>
      <w:marLeft w:val="0"/>
      <w:marRight w:val="0"/>
      <w:marTop w:val="0"/>
      <w:marBottom w:val="0"/>
      <w:divBdr>
        <w:top w:val="none" w:sz="0" w:space="0" w:color="auto"/>
        <w:left w:val="none" w:sz="0" w:space="0" w:color="auto"/>
        <w:bottom w:val="none" w:sz="0" w:space="0" w:color="auto"/>
        <w:right w:val="none" w:sz="0" w:space="0" w:color="auto"/>
      </w:divBdr>
    </w:div>
    <w:div w:id="338698686">
      <w:bodyDiv w:val="1"/>
      <w:marLeft w:val="0"/>
      <w:marRight w:val="0"/>
      <w:marTop w:val="0"/>
      <w:marBottom w:val="0"/>
      <w:divBdr>
        <w:top w:val="none" w:sz="0" w:space="0" w:color="auto"/>
        <w:left w:val="none" w:sz="0" w:space="0" w:color="auto"/>
        <w:bottom w:val="none" w:sz="0" w:space="0" w:color="auto"/>
        <w:right w:val="none" w:sz="0" w:space="0" w:color="auto"/>
      </w:divBdr>
    </w:div>
    <w:div w:id="365445002">
      <w:bodyDiv w:val="1"/>
      <w:marLeft w:val="0"/>
      <w:marRight w:val="0"/>
      <w:marTop w:val="0"/>
      <w:marBottom w:val="0"/>
      <w:divBdr>
        <w:top w:val="none" w:sz="0" w:space="0" w:color="auto"/>
        <w:left w:val="none" w:sz="0" w:space="0" w:color="auto"/>
        <w:bottom w:val="none" w:sz="0" w:space="0" w:color="auto"/>
        <w:right w:val="none" w:sz="0" w:space="0" w:color="auto"/>
      </w:divBdr>
    </w:div>
    <w:div w:id="369958316">
      <w:bodyDiv w:val="1"/>
      <w:marLeft w:val="0"/>
      <w:marRight w:val="0"/>
      <w:marTop w:val="0"/>
      <w:marBottom w:val="0"/>
      <w:divBdr>
        <w:top w:val="none" w:sz="0" w:space="0" w:color="auto"/>
        <w:left w:val="none" w:sz="0" w:space="0" w:color="auto"/>
        <w:bottom w:val="none" w:sz="0" w:space="0" w:color="auto"/>
        <w:right w:val="none" w:sz="0" w:space="0" w:color="auto"/>
      </w:divBdr>
    </w:div>
    <w:div w:id="382952386">
      <w:bodyDiv w:val="1"/>
      <w:marLeft w:val="0"/>
      <w:marRight w:val="0"/>
      <w:marTop w:val="0"/>
      <w:marBottom w:val="0"/>
      <w:divBdr>
        <w:top w:val="none" w:sz="0" w:space="0" w:color="auto"/>
        <w:left w:val="none" w:sz="0" w:space="0" w:color="auto"/>
        <w:bottom w:val="none" w:sz="0" w:space="0" w:color="auto"/>
        <w:right w:val="none" w:sz="0" w:space="0" w:color="auto"/>
      </w:divBdr>
    </w:div>
    <w:div w:id="384793584">
      <w:bodyDiv w:val="1"/>
      <w:marLeft w:val="0"/>
      <w:marRight w:val="0"/>
      <w:marTop w:val="0"/>
      <w:marBottom w:val="0"/>
      <w:divBdr>
        <w:top w:val="none" w:sz="0" w:space="0" w:color="auto"/>
        <w:left w:val="none" w:sz="0" w:space="0" w:color="auto"/>
        <w:bottom w:val="none" w:sz="0" w:space="0" w:color="auto"/>
        <w:right w:val="none" w:sz="0" w:space="0" w:color="auto"/>
      </w:divBdr>
    </w:div>
    <w:div w:id="394935422">
      <w:bodyDiv w:val="1"/>
      <w:marLeft w:val="0"/>
      <w:marRight w:val="0"/>
      <w:marTop w:val="0"/>
      <w:marBottom w:val="0"/>
      <w:divBdr>
        <w:top w:val="none" w:sz="0" w:space="0" w:color="auto"/>
        <w:left w:val="none" w:sz="0" w:space="0" w:color="auto"/>
        <w:bottom w:val="none" w:sz="0" w:space="0" w:color="auto"/>
        <w:right w:val="none" w:sz="0" w:space="0" w:color="auto"/>
      </w:divBdr>
    </w:div>
    <w:div w:id="398409251">
      <w:bodyDiv w:val="1"/>
      <w:marLeft w:val="0"/>
      <w:marRight w:val="0"/>
      <w:marTop w:val="0"/>
      <w:marBottom w:val="0"/>
      <w:divBdr>
        <w:top w:val="none" w:sz="0" w:space="0" w:color="auto"/>
        <w:left w:val="none" w:sz="0" w:space="0" w:color="auto"/>
        <w:bottom w:val="none" w:sz="0" w:space="0" w:color="auto"/>
        <w:right w:val="none" w:sz="0" w:space="0" w:color="auto"/>
      </w:divBdr>
    </w:div>
    <w:div w:id="402067705">
      <w:bodyDiv w:val="1"/>
      <w:marLeft w:val="0"/>
      <w:marRight w:val="0"/>
      <w:marTop w:val="0"/>
      <w:marBottom w:val="0"/>
      <w:divBdr>
        <w:top w:val="none" w:sz="0" w:space="0" w:color="auto"/>
        <w:left w:val="none" w:sz="0" w:space="0" w:color="auto"/>
        <w:bottom w:val="none" w:sz="0" w:space="0" w:color="auto"/>
        <w:right w:val="none" w:sz="0" w:space="0" w:color="auto"/>
      </w:divBdr>
    </w:div>
    <w:div w:id="406273308">
      <w:bodyDiv w:val="1"/>
      <w:marLeft w:val="0"/>
      <w:marRight w:val="0"/>
      <w:marTop w:val="0"/>
      <w:marBottom w:val="0"/>
      <w:divBdr>
        <w:top w:val="none" w:sz="0" w:space="0" w:color="auto"/>
        <w:left w:val="none" w:sz="0" w:space="0" w:color="auto"/>
        <w:bottom w:val="none" w:sz="0" w:space="0" w:color="auto"/>
        <w:right w:val="none" w:sz="0" w:space="0" w:color="auto"/>
      </w:divBdr>
    </w:div>
    <w:div w:id="420377227">
      <w:bodyDiv w:val="1"/>
      <w:marLeft w:val="0"/>
      <w:marRight w:val="0"/>
      <w:marTop w:val="0"/>
      <w:marBottom w:val="0"/>
      <w:divBdr>
        <w:top w:val="none" w:sz="0" w:space="0" w:color="auto"/>
        <w:left w:val="none" w:sz="0" w:space="0" w:color="auto"/>
        <w:bottom w:val="none" w:sz="0" w:space="0" w:color="auto"/>
        <w:right w:val="none" w:sz="0" w:space="0" w:color="auto"/>
      </w:divBdr>
    </w:div>
    <w:div w:id="438262679">
      <w:bodyDiv w:val="1"/>
      <w:marLeft w:val="0"/>
      <w:marRight w:val="0"/>
      <w:marTop w:val="0"/>
      <w:marBottom w:val="0"/>
      <w:divBdr>
        <w:top w:val="none" w:sz="0" w:space="0" w:color="auto"/>
        <w:left w:val="none" w:sz="0" w:space="0" w:color="auto"/>
        <w:bottom w:val="none" w:sz="0" w:space="0" w:color="auto"/>
        <w:right w:val="none" w:sz="0" w:space="0" w:color="auto"/>
      </w:divBdr>
    </w:div>
    <w:div w:id="442503598">
      <w:bodyDiv w:val="1"/>
      <w:marLeft w:val="0"/>
      <w:marRight w:val="0"/>
      <w:marTop w:val="0"/>
      <w:marBottom w:val="0"/>
      <w:divBdr>
        <w:top w:val="none" w:sz="0" w:space="0" w:color="auto"/>
        <w:left w:val="none" w:sz="0" w:space="0" w:color="auto"/>
        <w:bottom w:val="none" w:sz="0" w:space="0" w:color="auto"/>
        <w:right w:val="none" w:sz="0" w:space="0" w:color="auto"/>
      </w:divBdr>
    </w:div>
    <w:div w:id="446198547">
      <w:bodyDiv w:val="1"/>
      <w:marLeft w:val="0"/>
      <w:marRight w:val="0"/>
      <w:marTop w:val="0"/>
      <w:marBottom w:val="0"/>
      <w:divBdr>
        <w:top w:val="none" w:sz="0" w:space="0" w:color="auto"/>
        <w:left w:val="none" w:sz="0" w:space="0" w:color="auto"/>
        <w:bottom w:val="none" w:sz="0" w:space="0" w:color="auto"/>
        <w:right w:val="none" w:sz="0" w:space="0" w:color="auto"/>
      </w:divBdr>
    </w:div>
    <w:div w:id="473566180">
      <w:bodyDiv w:val="1"/>
      <w:marLeft w:val="0"/>
      <w:marRight w:val="0"/>
      <w:marTop w:val="0"/>
      <w:marBottom w:val="0"/>
      <w:divBdr>
        <w:top w:val="none" w:sz="0" w:space="0" w:color="auto"/>
        <w:left w:val="none" w:sz="0" w:space="0" w:color="auto"/>
        <w:bottom w:val="none" w:sz="0" w:space="0" w:color="auto"/>
        <w:right w:val="none" w:sz="0" w:space="0" w:color="auto"/>
      </w:divBdr>
    </w:div>
    <w:div w:id="499272248">
      <w:bodyDiv w:val="1"/>
      <w:marLeft w:val="0"/>
      <w:marRight w:val="0"/>
      <w:marTop w:val="0"/>
      <w:marBottom w:val="0"/>
      <w:divBdr>
        <w:top w:val="none" w:sz="0" w:space="0" w:color="auto"/>
        <w:left w:val="none" w:sz="0" w:space="0" w:color="auto"/>
        <w:bottom w:val="none" w:sz="0" w:space="0" w:color="auto"/>
        <w:right w:val="none" w:sz="0" w:space="0" w:color="auto"/>
      </w:divBdr>
    </w:div>
    <w:div w:id="512037838">
      <w:bodyDiv w:val="1"/>
      <w:marLeft w:val="0"/>
      <w:marRight w:val="0"/>
      <w:marTop w:val="0"/>
      <w:marBottom w:val="0"/>
      <w:divBdr>
        <w:top w:val="none" w:sz="0" w:space="0" w:color="auto"/>
        <w:left w:val="none" w:sz="0" w:space="0" w:color="auto"/>
        <w:bottom w:val="none" w:sz="0" w:space="0" w:color="auto"/>
        <w:right w:val="none" w:sz="0" w:space="0" w:color="auto"/>
      </w:divBdr>
    </w:div>
    <w:div w:id="518156610">
      <w:bodyDiv w:val="1"/>
      <w:marLeft w:val="0"/>
      <w:marRight w:val="0"/>
      <w:marTop w:val="0"/>
      <w:marBottom w:val="0"/>
      <w:divBdr>
        <w:top w:val="none" w:sz="0" w:space="0" w:color="auto"/>
        <w:left w:val="none" w:sz="0" w:space="0" w:color="auto"/>
        <w:bottom w:val="none" w:sz="0" w:space="0" w:color="auto"/>
        <w:right w:val="none" w:sz="0" w:space="0" w:color="auto"/>
      </w:divBdr>
    </w:div>
    <w:div w:id="526336255">
      <w:bodyDiv w:val="1"/>
      <w:marLeft w:val="0"/>
      <w:marRight w:val="0"/>
      <w:marTop w:val="0"/>
      <w:marBottom w:val="0"/>
      <w:divBdr>
        <w:top w:val="none" w:sz="0" w:space="0" w:color="auto"/>
        <w:left w:val="none" w:sz="0" w:space="0" w:color="auto"/>
        <w:bottom w:val="none" w:sz="0" w:space="0" w:color="auto"/>
        <w:right w:val="none" w:sz="0" w:space="0" w:color="auto"/>
      </w:divBdr>
    </w:div>
    <w:div w:id="557715661">
      <w:bodyDiv w:val="1"/>
      <w:marLeft w:val="0"/>
      <w:marRight w:val="0"/>
      <w:marTop w:val="0"/>
      <w:marBottom w:val="0"/>
      <w:divBdr>
        <w:top w:val="none" w:sz="0" w:space="0" w:color="auto"/>
        <w:left w:val="none" w:sz="0" w:space="0" w:color="auto"/>
        <w:bottom w:val="none" w:sz="0" w:space="0" w:color="auto"/>
        <w:right w:val="none" w:sz="0" w:space="0" w:color="auto"/>
      </w:divBdr>
    </w:div>
    <w:div w:id="563026495">
      <w:bodyDiv w:val="1"/>
      <w:marLeft w:val="0"/>
      <w:marRight w:val="0"/>
      <w:marTop w:val="0"/>
      <w:marBottom w:val="0"/>
      <w:divBdr>
        <w:top w:val="none" w:sz="0" w:space="0" w:color="auto"/>
        <w:left w:val="none" w:sz="0" w:space="0" w:color="auto"/>
        <w:bottom w:val="none" w:sz="0" w:space="0" w:color="auto"/>
        <w:right w:val="none" w:sz="0" w:space="0" w:color="auto"/>
      </w:divBdr>
    </w:div>
    <w:div w:id="585842464">
      <w:bodyDiv w:val="1"/>
      <w:marLeft w:val="0"/>
      <w:marRight w:val="0"/>
      <w:marTop w:val="0"/>
      <w:marBottom w:val="0"/>
      <w:divBdr>
        <w:top w:val="none" w:sz="0" w:space="0" w:color="auto"/>
        <w:left w:val="none" w:sz="0" w:space="0" w:color="auto"/>
        <w:bottom w:val="none" w:sz="0" w:space="0" w:color="auto"/>
        <w:right w:val="none" w:sz="0" w:space="0" w:color="auto"/>
      </w:divBdr>
    </w:div>
    <w:div w:id="642739538">
      <w:bodyDiv w:val="1"/>
      <w:marLeft w:val="0"/>
      <w:marRight w:val="0"/>
      <w:marTop w:val="0"/>
      <w:marBottom w:val="0"/>
      <w:divBdr>
        <w:top w:val="none" w:sz="0" w:space="0" w:color="auto"/>
        <w:left w:val="none" w:sz="0" w:space="0" w:color="auto"/>
        <w:bottom w:val="none" w:sz="0" w:space="0" w:color="auto"/>
        <w:right w:val="none" w:sz="0" w:space="0" w:color="auto"/>
      </w:divBdr>
    </w:div>
    <w:div w:id="671494321">
      <w:bodyDiv w:val="1"/>
      <w:marLeft w:val="0"/>
      <w:marRight w:val="0"/>
      <w:marTop w:val="0"/>
      <w:marBottom w:val="0"/>
      <w:divBdr>
        <w:top w:val="none" w:sz="0" w:space="0" w:color="auto"/>
        <w:left w:val="none" w:sz="0" w:space="0" w:color="auto"/>
        <w:bottom w:val="none" w:sz="0" w:space="0" w:color="auto"/>
        <w:right w:val="none" w:sz="0" w:space="0" w:color="auto"/>
      </w:divBdr>
    </w:div>
    <w:div w:id="685670218">
      <w:bodyDiv w:val="1"/>
      <w:marLeft w:val="0"/>
      <w:marRight w:val="0"/>
      <w:marTop w:val="0"/>
      <w:marBottom w:val="0"/>
      <w:divBdr>
        <w:top w:val="none" w:sz="0" w:space="0" w:color="auto"/>
        <w:left w:val="none" w:sz="0" w:space="0" w:color="auto"/>
        <w:bottom w:val="none" w:sz="0" w:space="0" w:color="auto"/>
        <w:right w:val="none" w:sz="0" w:space="0" w:color="auto"/>
      </w:divBdr>
    </w:div>
    <w:div w:id="727531367">
      <w:bodyDiv w:val="1"/>
      <w:marLeft w:val="0"/>
      <w:marRight w:val="0"/>
      <w:marTop w:val="0"/>
      <w:marBottom w:val="0"/>
      <w:divBdr>
        <w:top w:val="none" w:sz="0" w:space="0" w:color="auto"/>
        <w:left w:val="none" w:sz="0" w:space="0" w:color="auto"/>
        <w:bottom w:val="none" w:sz="0" w:space="0" w:color="auto"/>
        <w:right w:val="none" w:sz="0" w:space="0" w:color="auto"/>
      </w:divBdr>
    </w:div>
    <w:div w:id="735127035">
      <w:bodyDiv w:val="1"/>
      <w:marLeft w:val="0"/>
      <w:marRight w:val="0"/>
      <w:marTop w:val="0"/>
      <w:marBottom w:val="0"/>
      <w:divBdr>
        <w:top w:val="none" w:sz="0" w:space="0" w:color="auto"/>
        <w:left w:val="none" w:sz="0" w:space="0" w:color="auto"/>
        <w:bottom w:val="none" w:sz="0" w:space="0" w:color="auto"/>
        <w:right w:val="none" w:sz="0" w:space="0" w:color="auto"/>
      </w:divBdr>
    </w:div>
    <w:div w:id="759523301">
      <w:bodyDiv w:val="1"/>
      <w:marLeft w:val="0"/>
      <w:marRight w:val="0"/>
      <w:marTop w:val="0"/>
      <w:marBottom w:val="0"/>
      <w:divBdr>
        <w:top w:val="none" w:sz="0" w:space="0" w:color="auto"/>
        <w:left w:val="none" w:sz="0" w:space="0" w:color="auto"/>
        <w:bottom w:val="none" w:sz="0" w:space="0" w:color="auto"/>
        <w:right w:val="none" w:sz="0" w:space="0" w:color="auto"/>
      </w:divBdr>
    </w:div>
    <w:div w:id="787360879">
      <w:bodyDiv w:val="1"/>
      <w:marLeft w:val="0"/>
      <w:marRight w:val="0"/>
      <w:marTop w:val="0"/>
      <w:marBottom w:val="0"/>
      <w:divBdr>
        <w:top w:val="none" w:sz="0" w:space="0" w:color="auto"/>
        <w:left w:val="none" w:sz="0" w:space="0" w:color="auto"/>
        <w:bottom w:val="none" w:sz="0" w:space="0" w:color="auto"/>
        <w:right w:val="none" w:sz="0" w:space="0" w:color="auto"/>
      </w:divBdr>
    </w:div>
    <w:div w:id="823357451">
      <w:bodyDiv w:val="1"/>
      <w:marLeft w:val="0"/>
      <w:marRight w:val="0"/>
      <w:marTop w:val="0"/>
      <w:marBottom w:val="0"/>
      <w:divBdr>
        <w:top w:val="none" w:sz="0" w:space="0" w:color="auto"/>
        <w:left w:val="none" w:sz="0" w:space="0" w:color="auto"/>
        <w:bottom w:val="none" w:sz="0" w:space="0" w:color="auto"/>
        <w:right w:val="none" w:sz="0" w:space="0" w:color="auto"/>
      </w:divBdr>
    </w:div>
    <w:div w:id="824205005">
      <w:bodyDiv w:val="1"/>
      <w:marLeft w:val="0"/>
      <w:marRight w:val="0"/>
      <w:marTop w:val="0"/>
      <w:marBottom w:val="0"/>
      <w:divBdr>
        <w:top w:val="none" w:sz="0" w:space="0" w:color="auto"/>
        <w:left w:val="none" w:sz="0" w:space="0" w:color="auto"/>
        <w:bottom w:val="none" w:sz="0" w:space="0" w:color="auto"/>
        <w:right w:val="none" w:sz="0" w:space="0" w:color="auto"/>
      </w:divBdr>
    </w:div>
    <w:div w:id="829831121">
      <w:bodyDiv w:val="1"/>
      <w:marLeft w:val="0"/>
      <w:marRight w:val="0"/>
      <w:marTop w:val="0"/>
      <w:marBottom w:val="0"/>
      <w:divBdr>
        <w:top w:val="none" w:sz="0" w:space="0" w:color="auto"/>
        <w:left w:val="none" w:sz="0" w:space="0" w:color="auto"/>
        <w:bottom w:val="none" w:sz="0" w:space="0" w:color="auto"/>
        <w:right w:val="none" w:sz="0" w:space="0" w:color="auto"/>
      </w:divBdr>
    </w:div>
    <w:div w:id="832061586">
      <w:bodyDiv w:val="1"/>
      <w:marLeft w:val="0"/>
      <w:marRight w:val="0"/>
      <w:marTop w:val="0"/>
      <w:marBottom w:val="0"/>
      <w:divBdr>
        <w:top w:val="none" w:sz="0" w:space="0" w:color="auto"/>
        <w:left w:val="none" w:sz="0" w:space="0" w:color="auto"/>
        <w:bottom w:val="none" w:sz="0" w:space="0" w:color="auto"/>
        <w:right w:val="none" w:sz="0" w:space="0" w:color="auto"/>
      </w:divBdr>
    </w:div>
    <w:div w:id="844592371">
      <w:bodyDiv w:val="1"/>
      <w:marLeft w:val="0"/>
      <w:marRight w:val="0"/>
      <w:marTop w:val="0"/>
      <w:marBottom w:val="0"/>
      <w:divBdr>
        <w:top w:val="none" w:sz="0" w:space="0" w:color="auto"/>
        <w:left w:val="none" w:sz="0" w:space="0" w:color="auto"/>
        <w:bottom w:val="none" w:sz="0" w:space="0" w:color="auto"/>
        <w:right w:val="none" w:sz="0" w:space="0" w:color="auto"/>
      </w:divBdr>
    </w:div>
    <w:div w:id="845250133">
      <w:bodyDiv w:val="1"/>
      <w:marLeft w:val="0"/>
      <w:marRight w:val="0"/>
      <w:marTop w:val="0"/>
      <w:marBottom w:val="0"/>
      <w:divBdr>
        <w:top w:val="none" w:sz="0" w:space="0" w:color="auto"/>
        <w:left w:val="none" w:sz="0" w:space="0" w:color="auto"/>
        <w:bottom w:val="none" w:sz="0" w:space="0" w:color="auto"/>
        <w:right w:val="none" w:sz="0" w:space="0" w:color="auto"/>
      </w:divBdr>
    </w:div>
    <w:div w:id="857737745">
      <w:bodyDiv w:val="1"/>
      <w:marLeft w:val="0"/>
      <w:marRight w:val="0"/>
      <w:marTop w:val="0"/>
      <w:marBottom w:val="0"/>
      <w:divBdr>
        <w:top w:val="none" w:sz="0" w:space="0" w:color="auto"/>
        <w:left w:val="none" w:sz="0" w:space="0" w:color="auto"/>
        <w:bottom w:val="none" w:sz="0" w:space="0" w:color="auto"/>
        <w:right w:val="none" w:sz="0" w:space="0" w:color="auto"/>
      </w:divBdr>
    </w:div>
    <w:div w:id="859928003">
      <w:bodyDiv w:val="1"/>
      <w:marLeft w:val="0"/>
      <w:marRight w:val="0"/>
      <w:marTop w:val="0"/>
      <w:marBottom w:val="0"/>
      <w:divBdr>
        <w:top w:val="none" w:sz="0" w:space="0" w:color="auto"/>
        <w:left w:val="none" w:sz="0" w:space="0" w:color="auto"/>
        <w:bottom w:val="none" w:sz="0" w:space="0" w:color="auto"/>
        <w:right w:val="none" w:sz="0" w:space="0" w:color="auto"/>
      </w:divBdr>
    </w:div>
    <w:div w:id="896092781">
      <w:bodyDiv w:val="1"/>
      <w:marLeft w:val="0"/>
      <w:marRight w:val="0"/>
      <w:marTop w:val="0"/>
      <w:marBottom w:val="0"/>
      <w:divBdr>
        <w:top w:val="none" w:sz="0" w:space="0" w:color="auto"/>
        <w:left w:val="none" w:sz="0" w:space="0" w:color="auto"/>
        <w:bottom w:val="none" w:sz="0" w:space="0" w:color="auto"/>
        <w:right w:val="none" w:sz="0" w:space="0" w:color="auto"/>
      </w:divBdr>
    </w:div>
    <w:div w:id="901019927">
      <w:bodyDiv w:val="1"/>
      <w:marLeft w:val="0"/>
      <w:marRight w:val="0"/>
      <w:marTop w:val="0"/>
      <w:marBottom w:val="0"/>
      <w:divBdr>
        <w:top w:val="none" w:sz="0" w:space="0" w:color="auto"/>
        <w:left w:val="none" w:sz="0" w:space="0" w:color="auto"/>
        <w:bottom w:val="none" w:sz="0" w:space="0" w:color="auto"/>
        <w:right w:val="none" w:sz="0" w:space="0" w:color="auto"/>
      </w:divBdr>
    </w:div>
    <w:div w:id="902788992">
      <w:bodyDiv w:val="1"/>
      <w:marLeft w:val="0"/>
      <w:marRight w:val="0"/>
      <w:marTop w:val="0"/>
      <w:marBottom w:val="0"/>
      <w:divBdr>
        <w:top w:val="none" w:sz="0" w:space="0" w:color="auto"/>
        <w:left w:val="none" w:sz="0" w:space="0" w:color="auto"/>
        <w:bottom w:val="none" w:sz="0" w:space="0" w:color="auto"/>
        <w:right w:val="none" w:sz="0" w:space="0" w:color="auto"/>
      </w:divBdr>
    </w:div>
    <w:div w:id="923799539">
      <w:bodyDiv w:val="1"/>
      <w:marLeft w:val="0"/>
      <w:marRight w:val="0"/>
      <w:marTop w:val="0"/>
      <w:marBottom w:val="0"/>
      <w:divBdr>
        <w:top w:val="none" w:sz="0" w:space="0" w:color="auto"/>
        <w:left w:val="none" w:sz="0" w:space="0" w:color="auto"/>
        <w:bottom w:val="none" w:sz="0" w:space="0" w:color="auto"/>
        <w:right w:val="none" w:sz="0" w:space="0" w:color="auto"/>
      </w:divBdr>
    </w:div>
    <w:div w:id="939144832">
      <w:bodyDiv w:val="1"/>
      <w:marLeft w:val="0"/>
      <w:marRight w:val="0"/>
      <w:marTop w:val="0"/>
      <w:marBottom w:val="0"/>
      <w:divBdr>
        <w:top w:val="none" w:sz="0" w:space="0" w:color="auto"/>
        <w:left w:val="none" w:sz="0" w:space="0" w:color="auto"/>
        <w:bottom w:val="none" w:sz="0" w:space="0" w:color="auto"/>
        <w:right w:val="none" w:sz="0" w:space="0" w:color="auto"/>
      </w:divBdr>
    </w:div>
    <w:div w:id="952173122">
      <w:bodyDiv w:val="1"/>
      <w:marLeft w:val="0"/>
      <w:marRight w:val="0"/>
      <w:marTop w:val="0"/>
      <w:marBottom w:val="0"/>
      <w:divBdr>
        <w:top w:val="none" w:sz="0" w:space="0" w:color="auto"/>
        <w:left w:val="none" w:sz="0" w:space="0" w:color="auto"/>
        <w:bottom w:val="none" w:sz="0" w:space="0" w:color="auto"/>
        <w:right w:val="none" w:sz="0" w:space="0" w:color="auto"/>
      </w:divBdr>
    </w:div>
    <w:div w:id="974676820">
      <w:bodyDiv w:val="1"/>
      <w:marLeft w:val="0"/>
      <w:marRight w:val="0"/>
      <w:marTop w:val="0"/>
      <w:marBottom w:val="0"/>
      <w:divBdr>
        <w:top w:val="none" w:sz="0" w:space="0" w:color="auto"/>
        <w:left w:val="none" w:sz="0" w:space="0" w:color="auto"/>
        <w:bottom w:val="none" w:sz="0" w:space="0" w:color="auto"/>
        <w:right w:val="none" w:sz="0" w:space="0" w:color="auto"/>
      </w:divBdr>
    </w:div>
    <w:div w:id="979313000">
      <w:bodyDiv w:val="1"/>
      <w:marLeft w:val="0"/>
      <w:marRight w:val="0"/>
      <w:marTop w:val="0"/>
      <w:marBottom w:val="0"/>
      <w:divBdr>
        <w:top w:val="none" w:sz="0" w:space="0" w:color="auto"/>
        <w:left w:val="none" w:sz="0" w:space="0" w:color="auto"/>
        <w:bottom w:val="none" w:sz="0" w:space="0" w:color="auto"/>
        <w:right w:val="none" w:sz="0" w:space="0" w:color="auto"/>
      </w:divBdr>
    </w:div>
    <w:div w:id="984896705">
      <w:bodyDiv w:val="1"/>
      <w:marLeft w:val="0"/>
      <w:marRight w:val="0"/>
      <w:marTop w:val="0"/>
      <w:marBottom w:val="0"/>
      <w:divBdr>
        <w:top w:val="none" w:sz="0" w:space="0" w:color="auto"/>
        <w:left w:val="none" w:sz="0" w:space="0" w:color="auto"/>
        <w:bottom w:val="none" w:sz="0" w:space="0" w:color="auto"/>
        <w:right w:val="none" w:sz="0" w:space="0" w:color="auto"/>
      </w:divBdr>
    </w:div>
    <w:div w:id="993796522">
      <w:bodyDiv w:val="1"/>
      <w:marLeft w:val="0"/>
      <w:marRight w:val="0"/>
      <w:marTop w:val="0"/>
      <w:marBottom w:val="0"/>
      <w:divBdr>
        <w:top w:val="none" w:sz="0" w:space="0" w:color="auto"/>
        <w:left w:val="none" w:sz="0" w:space="0" w:color="auto"/>
        <w:bottom w:val="none" w:sz="0" w:space="0" w:color="auto"/>
        <w:right w:val="none" w:sz="0" w:space="0" w:color="auto"/>
      </w:divBdr>
    </w:div>
    <w:div w:id="1038434592">
      <w:bodyDiv w:val="1"/>
      <w:marLeft w:val="0"/>
      <w:marRight w:val="0"/>
      <w:marTop w:val="0"/>
      <w:marBottom w:val="0"/>
      <w:divBdr>
        <w:top w:val="none" w:sz="0" w:space="0" w:color="auto"/>
        <w:left w:val="none" w:sz="0" w:space="0" w:color="auto"/>
        <w:bottom w:val="none" w:sz="0" w:space="0" w:color="auto"/>
        <w:right w:val="none" w:sz="0" w:space="0" w:color="auto"/>
      </w:divBdr>
    </w:div>
    <w:div w:id="1038778110">
      <w:bodyDiv w:val="1"/>
      <w:marLeft w:val="0"/>
      <w:marRight w:val="0"/>
      <w:marTop w:val="0"/>
      <w:marBottom w:val="0"/>
      <w:divBdr>
        <w:top w:val="none" w:sz="0" w:space="0" w:color="auto"/>
        <w:left w:val="none" w:sz="0" w:space="0" w:color="auto"/>
        <w:bottom w:val="none" w:sz="0" w:space="0" w:color="auto"/>
        <w:right w:val="none" w:sz="0" w:space="0" w:color="auto"/>
      </w:divBdr>
    </w:div>
    <w:div w:id="1043213152">
      <w:bodyDiv w:val="1"/>
      <w:marLeft w:val="0"/>
      <w:marRight w:val="0"/>
      <w:marTop w:val="0"/>
      <w:marBottom w:val="0"/>
      <w:divBdr>
        <w:top w:val="none" w:sz="0" w:space="0" w:color="auto"/>
        <w:left w:val="none" w:sz="0" w:space="0" w:color="auto"/>
        <w:bottom w:val="none" w:sz="0" w:space="0" w:color="auto"/>
        <w:right w:val="none" w:sz="0" w:space="0" w:color="auto"/>
      </w:divBdr>
    </w:div>
    <w:div w:id="1048526987">
      <w:bodyDiv w:val="1"/>
      <w:marLeft w:val="0"/>
      <w:marRight w:val="0"/>
      <w:marTop w:val="0"/>
      <w:marBottom w:val="0"/>
      <w:divBdr>
        <w:top w:val="none" w:sz="0" w:space="0" w:color="auto"/>
        <w:left w:val="none" w:sz="0" w:space="0" w:color="auto"/>
        <w:bottom w:val="none" w:sz="0" w:space="0" w:color="auto"/>
        <w:right w:val="none" w:sz="0" w:space="0" w:color="auto"/>
      </w:divBdr>
    </w:div>
    <w:div w:id="1052268174">
      <w:bodyDiv w:val="1"/>
      <w:marLeft w:val="0"/>
      <w:marRight w:val="0"/>
      <w:marTop w:val="0"/>
      <w:marBottom w:val="0"/>
      <w:divBdr>
        <w:top w:val="none" w:sz="0" w:space="0" w:color="auto"/>
        <w:left w:val="none" w:sz="0" w:space="0" w:color="auto"/>
        <w:bottom w:val="none" w:sz="0" w:space="0" w:color="auto"/>
        <w:right w:val="none" w:sz="0" w:space="0" w:color="auto"/>
      </w:divBdr>
    </w:div>
    <w:div w:id="1052312574">
      <w:bodyDiv w:val="1"/>
      <w:marLeft w:val="0"/>
      <w:marRight w:val="0"/>
      <w:marTop w:val="0"/>
      <w:marBottom w:val="0"/>
      <w:divBdr>
        <w:top w:val="none" w:sz="0" w:space="0" w:color="auto"/>
        <w:left w:val="none" w:sz="0" w:space="0" w:color="auto"/>
        <w:bottom w:val="none" w:sz="0" w:space="0" w:color="auto"/>
        <w:right w:val="none" w:sz="0" w:space="0" w:color="auto"/>
      </w:divBdr>
    </w:div>
    <w:div w:id="1060709147">
      <w:bodyDiv w:val="1"/>
      <w:marLeft w:val="0"/>
      <w:marRight w:val="0"/>
      <w:marTop w:val="0"/>
      <w:marBottom w:val="0"/>
      <w:divBdr>
        <w:top w:val="none" w:sz="0" w:space="0" w:color="auto"/>
        <w:left w:val="none" w:sz="0" w:space="0" w:color="auto"/>
        <w:bottom w:val="none" w:sz="0" w:space="0" w:color="auto"/>
        <w:right w:val="none" w:sz="0" w:space="0" w:color="auto"/>
      </w:divBdr>
    </w:div>
    <w:div w:id="1069111529">
      <w:bodyDiv w:val="1"/>
      <w:marLeft w:val="0"/>
      <w:marRight w:val="0"/>
      <w:marTop w:val="0"/>
      <w:marBottom w:val="0"/>
      <w:divBdr>
        <w:top w:val="none" w:sz="0" w:space="0" w:color="auto"/>
        <w:left w:val="none" w:sz="0" w:space="0" w:color="auto"/>
        <w:bottom w:val="none" w:sz="0" w:space="0" w:color="auto"/>
        <w:right w:val="none" w:sz="0" w:space="0" w:color="auto"/>
      </w:divBdr>
    </w:div>
    <w:div w:id="1082028262">
      <w:bodyDiv w:val="1"/>
      <w:marLeft w:val="0"/>
      <w:marRight w:val="0"/>
      <w:marTop w:val="0"/>
      <w:marBottom w:val="0"/>
      <w:divBdr>
        <w:top w:val="none" w:sz="0" w:space="0" w:color="auto"/>
        <w:left w:val="none" w:sz="0" w:space="0" w:color="auto"/>
        <w:bottom w:val="none" w:sz="0" w:space="0" w:color="auto"/>
        <w:right w:val="none" w:sz="0" w:space="0" w:color="auto"/>
      </w:divBdr>
    </w:div>
    <w:div w:id="1085808361">
      <w:bodyDiv w:val="1"/>
      <w:marLeft w:val="0"/>
      <w:marRight w:val="0"/>
      <w:marTop w:val="0"/>
      <w:marBottom w:val="0"/>
      <w:divBdr>
        <w:top w:val="none" w:sz="0" w:space="0" w:color="auto"/>
        <w:left w:val="none" w:sz="0" w:space="0" w:color="auto"/>
        <w:bottom w:val="none" w:sz="0" w:space="0" w:color="auto"/>
        <w:right w:val="none" w:sz="0" w:space="0" w:color="auto"/>
      </w:divBdr>
    </w:div>
    <w:div w:id="1093664788">
      <w:bodyDiv w:val="1"/>
      <w:marLeft w:val="0"/>
      <w:marRight w:val="0"/>
      <w:marTop w:val="0"/>
      <w:marBottom w:val="0"/>
      <w:divBdr>
        <w:top w:val="none" w:sz="0" w:space="0" w:color="auto"/>
        <w:left w:val="none" w:sz="0" w:space="0" w:color="auto"/>
        <w:bottom w:val="none" w:sz="0" w:space="0" w:color="auto"/>
        <w:right w:val="none" w:sz="0" w:space="0" w:color="auto"/>
      </w:divBdr>
    </w:div>
    <w:div w:id="1094209531">
      <w:bodyDiv w:val="1"/>
      <w:marLeft w:val="0"/>
      <w:marRight w:val="0"/>
      <w:marTop w:val="0"/>
      <w:marBottom w:val="0"/>
      <w:divBdr>
        <w:top w:val="none" w:sz="0" w:space="0" w:color="auto"/>
        <w:left w:val="none" w:sz="0" w:space="0" w:color="auto"/>
        <w:bottom w:val="none" w:sz="0" w:space="0" w:color="auto"/>
        <w:right w:val="none" w:sz="0" w:space="0" w:color="auto"/>
      </w:divBdr>
    </w:div>
    <w:div w:id="1108162058">
      <w:bodyDiv w:val="1"/>
      <w:marLeft w:val="0"/>
      <w:marRight w:val="0"/>
      <w:marTop w:val="0"/>
      <w:marBottom w:val="0"/>
      <w:divBdr>
        <w:top w:val="none" w:sz="0" w:space="0" w:color="auto"/>
        <w:left w:val="none" w:sz="0" w:space="0" w:color="auto"/>
        <w:bottom w:val="none" w:sz="0" w:space="0" w:color="auto"/>
        <w:right w:val="none" w:sz="0" w:space="0" w:color="auto"/>
      </w:divBdr>
    </w:div>
    <w:div w:id="1130782861">
      <w:bodyDiv w:val="1"/>
      <w:marLeft w:val="0"/>
      <w:marRight w:val="0"/>
      <w:marTop w:val="0"/>
      <w:marBottom w:val="0"/>
      <w:divBdr>
        <w:top w:val="none" w:sz="0" w:space="0" w:color="auto"/>
        <w:left w:val="none" w:sz="0" w:space="0" w:color="auto"/>
        <w:bottom w:val="none" w:sz="0" w:space="0" w:color="auto"/>
        <w:right w:val="none" w:sz="0" w:space="0" w:color="auto"/>
      </w:divBdr>
    </w:div>
    <w:div w:id="1134756411">
      <w:bodyDiv w:val="1"/>
      <w:marLeft w:val="0"/>
      <w:marRight w:val="0"/>
      <w:marTop w:val="0"/>
      <w:marBottom w:val="0"/>
      <w:divBdr>
        <w:top w:val="none" w:sz="0" w:space="0" w:color="auto"/>
        <w:left w:val="none" w:sz="0" w:space="0" w:color="auto"/>
        <w:bottom w:val="none" w:sz="0" w:space="0" w:color="auto"/>
        <w:right w:val="none" w:sz="0" w:space="0" w:color="auto"/>
      </w:divBdr>
    </w:div>
    <w:div w:id="1151675046">
      <w:bodyDiv w:val="1"/>
      <w:marLeft w:val="0"/>
      <w:marRight w:val="0"/>
      <w:marTop w:val="0"/>
      <w:marBottom w:val="0"/>
      <w:divBdr>
        <w:top w:val="none" w:sz="0" w:space="0" w:color="auto"/>
        <w:left w:val="none" w:sz="0" w:space="0" w:color="auto"/>
        <w:bottom w:val="none" w:sz="0" w:space="0" w:color="auto"/>
        <w:right w:val="none" w:sz="0" w:space="0" w:color="auto"/>
      </w:divBdr>
    </w:div>
    <w:div w:id="1158955267">
      <w:bodyDiv w:val="1"/>
      <w:marLeft w:val="0"/>
      <w:marRight w:val="0"/>
      <w:marTop w:val="0"/>
      <w:marBottom w:val="0"/>
      <w:divBdr>
        <w:top w:val="none" w:sz="0" w:space="0" w:color="auto"/>
        <w:left w:val="none" w:sz="0" w:space="0" w:color="auto"/>
        <w:bottom w:val="none" w:sz="0" w:space="0" w:color="auto"/>
        <w:right w:val="none" w:sz="0" w:space="0" w:color="auto"/>
      </w:divBdr>
    </w:div>
    <w:div w:id="1169952666">
      <w:bodyDiv w:val="1"/>
      <w:marLeft w:val="0"/>
      <w:marRight w:val="0"/>
      <w:marTop w:val="0"/>
      <w:marBottom w:val="0"/>
      <w:divBdr>
        <w:top w:val="none" w:sz="0" w:space="0" w:color="auto"/>
        <w:left w:val="none" w:sz="0" w:space="0" w:color="auto"/>
        <w:bottom w:val="none" w:sz="0" w:space="0" w:color="auto"/>
        <w:right w:val="none" w:sz="0" w:space="0" w:color="auto"/>
      </w:divBdr>
    </w:div>
    <w:div w:id="1171530251">
      <w:bodyDiv w:val="1"/>
      <w:marLeft w:val="0"/>
      <w:marRight w:val="0"/>
      <w:marTop w:val="0"/>
      <w:marBottom w:val="0"/>
      <w:divBdr>
        <w:top w:val="none" w:sz="0" w:space="0" w:color="auto"/>
        <w:left w:val="none" w:sz="0" w:space="0" w:color="auto"/>
        <w:bottom w:val="none" w:sz="0" w:space="0" w:color="auto"/>
        <w:right w:val="none" w:sz="0" w:space="0" w:color="auto"/>
      </w:divBdr>
    </w:div>
    <w:div w:id="1187330952">
      <w:bodyDiv w:val="1"/>
      <w:marLeft w:val="0"/>
      <w:marRight w:val="0"/>
      <w:marTop w:val="0"/>
      <w:marBottom w:val="0"/>
      <w:divBdr>
        <w:top w:val="none" w:sz="0" w:space="0" w:color="auto"/>
        <w:left w:val="none" w:sz="0" w:space="0" w:color="auto"/>
        <w:bottom w:val="none" w:sz="0" w:space="0" w:color="auto"/>
        <w:right w:val="none" w:sz="0" w:space="0" w:color="auto"/>
      </w:divBdr>
    </w:div>
    <w:div w:id="1196114038">
      <w:bodyDiv w:val="1"/>
      <w:marLeft w:val="0"/>
      <w:marRight w:val="0"/>
      <w:marTop w:val="0"/>
      <w:marBottom w:val="0"/>
      <w:divBdr>
        <w:top w:val="none" w:sz="0" w:space="0" w:color="auto"/>
        <w:left w:val="none" w:sz="0" w:space="0" w:color="auto"/>
        <w:bottom w:val="none" w:sz="0" w:space="0" w:color="auto"/>
        <w:right w:val="none" w:sz="0" w:space="0" w:color="auto"/>
      </w:divBdr>
    </w:div>
    <w:div w:id="1202129998">
      <w:bodyDiv w:val="1"/>
      <w:marLeft w:val="0"/>
      <w:marRight w:val="0"/>
      <w:marTop w:val="0"/>
      <w:marBottom w:val="0"/>
      <w:divBdr>
        <w:top w:val="none" w:sz="0" w:space="0" w:color="auto"/>
        <w:left w:val="none" w:sz="0" w:space="0" w:color="auto"/>
        <w:bottom w:val="none" w:sz="0" w:space="0" w:color="auto"/>
        <w:right w:val="none" w:sz="0" w:space="0" w:color="auto"/>
      </w:divBdr>
    </w:div>
    <w:div w:id="1232352251">
      <w:bodyDiv w:val="1"/>
      <w:marLeft w:val="0"/>
      <w:marRight w:val="0"/>
      <w:marTop w:val="0"/>
      <w:marBottom w:val="0"/>
      <w:divBdr>
        <w:top w:val="none" w:sz="0" w:space="0" w:color="auto"/>
        <w:left w:val="none" w:sz="0" w:space="0" w:color="auto"/>
        <w:bottom w:val="none" w:sz="0" w:space="0" w:color="auto"/>
        <w:right w:val="none" w:sz="0" w:space="0" w:color="auto"/>
      </w:divBdr>
    </w:div>
    <w:div w:id="1234271009">
      <w:bodyDiv w:val="1"/>
      <w:marLeft w:val="0"/>
      <w:marRight w:val="0"/>
      <w:marTop w:val="0"/>
      <w:marBottom w:val="0"/>
      <w:divBdr>
        <w:top w:val="none" w:sz="0" w:space="0" w:color="auto"/>
        <w:left w:val="none" w:sz="0" w:space="0" w:color="auto"/>
        <w:bottom w:val="none" w:sz="0" w:space="0" w:color="auto"/>
        <w:right w:val="none" w:sz="0" w:space="0" w:color="auto"/>
      </w:divBdr>
    </w:div>
    <w:div w:id="1236278527">
      <w:bodyDiv w:val="1"/>
      <w:marLeft w:val="0"/>
      <w:marRight w:val="0"/>
      <w:marTop w:val="0"/>
      <w:marBottom w:val="0"/>
      <w:divBdr>
        <w:top w:val="none" w:sz="0" w:space="0" w:color="auto"/>
        <w:left w:val="none" w:sz="0" w:space="0" w:color="auto"/>
        <w:bottom w:val="none" w:sz="0" w:space="0" w:color="auto"/>
        <w:right w:val="none" w:sz="0" w:space="0" w:color="auto"/>
      </w:divBdr>
    </w:div>
    <w:div w:id="1252205771">
      <w:bodyDiv w:val="1"/>
      <w:marLeft w:val="0"/>
      <w:marRight w:val="0"/>
      <w:marTop w:val="0"/>
      <w:marBottom w:val="0"/>
      <w:divBdr>
        <w:top w:val="none" w:sz="0" w:space="0" w:color="auto"/>
        <w:left w:val="none" w:sz="0" w:space="0" w:color="auto"/>
        <w:bottom w:val="none" w:sz="0" w:space="0" w:color="auto"/>
        <w:right w:val="none" w:sz="0" w:space="0" w:color="auto"/>
      </w:divBdr>
    </w:div>
    <w:div w:id="1252396925">
      <w:bodyDiv w:val="1"/>
      <w:marLeft w:val="0"/>
      <w:marRight w:val="0"/>
      <w:marTop w:val="0"/>
      <w:marBottom w:val="0"/>
      <w:divBdr>
        <w:top w:val="none" w:sz="0" w:space="0" w:color="auto"/>
        <w:left w:val="none" w:sz="0" w:space="0" w:color="auto"/>
        <w:bottom w:val="none" w:sz="0" w:space="0" w:color="auto"/>
        <w:right w:val="none" w:sz="0" w:space="0" w:color="auto"/>
      </w:divBdr>
    </w:div>
    <w:div w:id="1264727498">
      <w:bodyDiv w:val="1"/>
      <w:marLeft w:val="0"/>
      <w:marRight w:val="0"/>
      <w:marTop w:val="0"/>
      <w:marBottom w:val="0"/>
      <w:divBdr>
        <w:top w:val="none" w:sz="0" w:space="0" w:color="auto"/>
        <w:left w:val="none" w:sz="0" w:space="0" w:color="auto"/>
        <w:bottom w:val="none" w:sz="0" w:space="0" w:color="auto"/>
        <w:right w:val="none" w:sz="0" w:space="0" w:color="auto"/>
      </w:divBdr>
    </w:div>
    <w:div w:id="1268541379">
      <w:bodyDiv w:val="1"/>
      <w:marLeft w:val="0"/>
      <w:marRight w:val="0"/>
      <w:marTop w:val="0"/>
      <w:marBottom w:val="0"/>
      <w:divBdr>
        <w:top w:val="none" w:sz="0" w:space="0" w:color="auto"/>
        <w:left w:val="none" w:sz="0" w:space="0" w:color="auto"/>
        <w:bottom w:val="none" w:sz="0" w:space="0" w:color="auto"/>
        <w:right w:val="none" w:sz="0" w:space="0" w:color="auto"/>
      </w:divBdr>
    </w:div>
    <w:div w:id="1270316771">
      <w:bodyDiv w:val="1"/>
      <w:marLeft w:val="0"/>
      <w:marRight w:val="0"/>
      <w:marTop w:val="0"/>
      <w:marBottom w:val="0"/>
      <w:divBdr>
        <w:top w:val="none" w:sz="0" w:space="0" w:color="auto"/>
        <w:left w:val="none" w:sz="0" w:space="0" w:color="auto"/>
        <w:bottom w:val="none" w:sz="0" w:space="0" w:color="auto"/>
        <w:right w:val="none" w:sz="0" w:space="0" w:color="auto"/>
      </w:divBdr>
    </w:div>
    <w:div w:id="1272319451">
      <w:bodyDiv w:val="1"/>
      <w:marLeft w:val="0"/>
      <w:marRight w:val="0"/>
      <w:marTop w:val="0"/>
      <w:marBottom w:val="0"/>
      <w:divBdr>
        <w:top w:val="none" w:sz="0" w:space="0" w:color="auto"/>
        <w:left w:val="none" w:sz="0" w:space="0" w:color="auto"/>
        <w:bottom w:val="none" w:sz="0" w:space="0" w:color="auto"/>
        <w:right w:val="none" w:sz="0" w:space="0" w:color="auto"/>
      </w:divBdr>
    </w:div>
    <w:div w:id="1282221154">
      <w:bodyDiv w:val="1"/>
      <w:marLeft w:val="0"/>
      <w:marRight w:val="0"/>
      <w:marTop w:val="0"/>
      <w:marBottom w:val="0"/>
      <w:divBdr>
        <w:top w:val="none" w:sz="0" w:space="0" w:color="auto"/>
        <w:left w:val="none" w:sz="0" w:space="0" w:color="auto"/>
        <w:bottom w:val="none" w:sz="0" w:space="0" w:color="auto"/>
        <w:right w:val="none" w:sz="0" w:space="0" w:color="auto"/>
      </w:divBdr>
    </w:div>
    <w:div w:id="1283999167">
      <w:bodyDiv w:val="1"/>
      <w:marLeft w:val="0"/>
      <w:marRight w:val="0"/>
      <w:marTop w:val="0"/>
      <w:marBottom w:val="0"/>
      <w:divBdr>
        <w:top w:val="none" w:sz="0" w:space="0" w:color="auto"/>
        <w:left w:val="none" w:sz="0" w:space="0" w:color="auto"/>
        <w:bottom w:val="none" w:sz="0" w:space="0" w:color="auto"/>
        <w:right w:val="none" w:sz="0" w:space="0" w:color="auto"/>
      </w:divBdr>
    </w:div>
    <w:div w:id="1288469919">
      <w:bodyDiv w:val="1"/>
      <w:marLeft w:val="0"/>
      <w:marRight w:val="0"/>
      <w:marTop w:val="0"/>
      <w:marBottom w:val="0"/>
      <w:divBdr>
        <w:top w:val="none" w:sz="0" w:space="0" w:color="auto"/>
        <w:left w:val="none" w:sz="0" w:space="0" w:color="auto"/>
        <w:bottom w:val="none" w:sz="0" w:space="0" w:color="auto"/>
        <w:right w:val="none" w:sz="0" w:space="0" w:color="auto"/>
      </w:divBdr>
    </w:div>
    <w:div w:id="1291009911">
      <w:bodyDiv w:val="1"/>
      <w:marLeft w:val="0"/>
      <w:marRight w:val="0"/>
      <w:marTop w:val="0"/>
      <w:marBottom w:val="0"/>
      <w:divBdr>
        <w:top w:val="none" w:sz="0" w:space="0" w:color="auto"/>
        <w:left w:val="none" w:sz="0" w:space="0" w:color="auto"/>
        <w:bottom w:val="none" w:sz="0" w:space="0" w:color="auto"/>
        <w:right w:val="none" w:sz="0" w:space="0" w:color="auto"/>
      </w:divBdr>
    </w:div>
    <w:div w:id="1292401650">
      <w:bodyDiv w:val="1"/>
      <w:marLeft w:val="0"/>
      <w:marRight w:val="0"/>
      <w:marTop w:val="0"/>
      <w:marBottom w:val="0"/>
      <w:divBdr>
        <w:top w:val="none" w:sz="0" w:space="0" w:color="auto"/>
        <w:left w:val="none" w:sz="0" w:space="0" w:color="auto"/>
        <w:bottom w:val="none" w:sz="0" w:space="0" w:color="auto"/>
        <w:right w:val="none" w:sz="0" w:space="0" w:color="auto"/>
      </w:divBdr>
    </w:div>
    <w:div w:id="1298489365">
      <w:bodyDiv w:val="1"/>
      <w:marLeft w:val="0"/>
      <w:marRight w:val="0"/>
      <w:marTop w:val="0"/>
      <w:marBottom w:val="0"/>
      <w:divBdr>
        <w:top w:val="none" w:sz="0" w:space="0" w:color="auto"/>
        <w:left w:val="none" w:sz="0" w:space="0" w:color="auto"/>
        <w:bottom w:val="none" w:sz="0" w:space="0" w:color="auto"/>
        <w:right w:val="none" w:sz="0" w:space="0" w:color="auto"/>
      </w:divBdr>
    </w:div>
    <w:div w:id="1323896120">
      <w:bodyDiv w:val="1"/>
      <w:marLeft w:val="0"/>
      <w:marRight w:val="0"/>
      <w:marTop w:val="0"/>
      <w:marBottom w:val="0"/>
      <w:divBdr>
        <w:top w:val="none" w:sz="0" w:space="0" w:color="auto"/>
        <w:left w:val="none" w:sz="0" w:space="0" w:color="auto"/>
        <w:bottom w:val="none" w:sz="0" w:space="0" w:color="auto"/>
        <w:right w:val="none" w:sz="0" w:space="0" w:color="auto"/>
      </w:divBdr>
    </w:div>
    <w:div w:id="1339230614">
      <w:bodyDiv w:val="1"/>
      <w:marLeft w:val="0"/>
      <w:marRight w:val="0"/>
      <w:marTop w:val="0"/>
      <w:marBottom w:val="0"/>
      <w:divBdr>
        <w:top w:val="none" w:sz="0" w:space="0" w:color="auto"/>
        <w:left w:val="none" w:sz="0" w:space="0" w:color="auto"/>
        <w:bottom w:val="none" w:sz="0" w:space="0" w:color="auto"/>
        <w:right w:val="none" w:sz="0" w:space="0" w:color="auto"/>
      </w:divBdr>
    </w:div>
    <w:div w:id="1343776595">
      <w:bodyDiv w:val="1"/>
      <w:marLeft w:val="0"/>
      <w:marRight w:val="0"/>
      <w:marTop w:val="0"/>
      <w:marBottom w:val="0"/>
      <w:divBdr>
        <w:top w:val="none" w:sz="0" w:space="0" w:color="auto"/>
        <w:left w:val="none" w:sz="0" w:space="0" w:color="auto"/>
        <w:bottom w:val="none" w:sz="0" w:space="0" w:color="auto"/>
        <w:right w:val="none" w:sz="0" w:space="0" w:color="auto"/>
      </w:divBdr>
    </w:div>
    <w:div w:id="1343970747">
      <w:bodyDiv w:val="1"/>
      <w:marLeft w:val="0"/>
      <w:marRight w:val="0"/>
      <w:marTop w:val="0"/>
      <w:marBottom w:val="0"/>
      <w:divBdr>
        <w:top w:val="none" w:sz="0" w:space="0" w:color="auto"/>
        <w:left w:val="none" w:sz="0" w:space="0" w:color="auto"/>
        <w:bottom w:val="none" w:sz="0" w:space="0" w:color="auto"/>
        <w:right w:val="none" w:sz="0" w:space="0" w:color="auto"/>
      </w:divBdr>
    </w:div>
    <w:div w:id="1361010749">
      <w:bodyDiv w:val="1"/>
      <w:marLeft w:val="0"/>
      <w:marRight w:val="0"/>
      <w:marTop w:val="0"/>
      <w:marBottom w:val="0"/>
      <w:divBdr>
        <w:top w:val="none" w:sz="0" w:space="0" w:color="auto"/>
        <w:left w:val="none" w:sz="0" w:space="0" w:color="auto"/>
        <w:bottom w:val="none" w:sz="0" w:space="0" w:color="auto"/>
        <w:right w:val="none" w:sz="0" w:space="0" w:color="auto"/>
      </w:divBdr>
    </w:div>
    <w:div w:id="1382555595">
      <w:bodyDiv w:val="1"/>
      <w:marLeft w:val="0"/>
      <w:marRight w:val="0"/>
      <w:marTop w:val="0"/>
      <w:marBottom w:val="0"/>
      <w:divBdr>
        <w:top w:val="none" w:sz="0" w:space="0" w:color="auto"/>
        <w:left w:val="none" w:sz="0" w:space="0" w:color="auto"/>
        <w:bottom w:val="none" w:sz="0" w:space="0" w:color="auto"/>
        <w:right w:val="none" w:sz="0" w:space="0" w:color="auto"/>
      </w:divBdr>
    </w:div>
    <w:div w:id="1386641164">
      <w:bodyDiv w:val="1"/>
      <w:marLeft w:val="0"/>
      <w:marRight w:val="0"/>
      <w:marTop w:val="0"/>
      <w:marBottom w:val="0"/>
      <w:divBdr>
        <w:top w:val="none" w:sz="0" w:space="0" w:color="auto"/>
        <w:left w:val="none" w:sz="0" w:space="0" w:color="auto"/>
        <w:bottom w:val="none" w:sz="0" w:space="0" w:color="auto"/>
        <w:right w:val="none" w:sz="0" w:space="0" w:color="auto"/>
      </w:divBdr>
    </w:div>
    <w:div w:id="1415543983">
      <w:bodyDiv w:val="1"/>
      <w:marLeft w:val="0"/>
      <w:marRight w:val="0"/>
      <w:marTop w:val="0"/>
      <w:marBottom w:val="0"/>
      <w:divBdr>
        <w:top w:val="none" w:sz="0" w:space="0" w:color="auto"/>
        <w:left w:val="none" w:sz="0" w:space="0" w:color="auto"/>
        <w:bottom w:val="none" w:sz="0" w:space="0" w:color="auto"/>
        <w:right w:val="none" w:sz="0" w:space="0" w:color="auto"/>
      </w:divBdr>
    </w:div>
    <w:div w:id="1441341903">
      <w:bodyDiv w:val="1"/>
      <w:marLeft w:val="0"/>
      <w:marRight w:val="0"/>
      <w:marTop w:val="0"/>
      <w:marBottom w:val="0"/>
      <w:divBdr>
        <w:top w:val="none" w:sz="0" w:space="0" w:color="auto"/>
        <w:left w:val="none" w:sz="0" w:space="0" w:color="auto"/>
        <w:bottom w:val="none" w:sz="0" w:space="0" w:color="auto"/>
        <w:right w:val="none" w:sz="0" w:space="0" w:color="auto"/>
      </w:divBdr>
    </w:div>
    <w:div w:id="1473794892">
      <w:bodyDiv w:val="1"/>
      <w:marLeft w:val="0"/>
      <w:marRight w:val="0"/>
      <w:marTop w:val="0"/>
      <w:marBottom w:val="0"/>
      <w:divBdr>
        <w:top w:val="none" w:sz="0" w:space="0" w:color="auto"/>
        <w:left w:val="none" w:sz="0" w:space="0" w:color="auto"/>
        <w:bottom w:val="none" w:sz="0" w:space="0" w:color="auto"/>
        <w:right w:val="none" w:sz="0" w:space="0" w:color="auto"/>
      </w:divBdr>
    </w:div>
    <w:div w:id="1475289498">
      <w:bodyDiv w:val="1"/>
      <w:marLeft w:val="0"/>
      <w:marRight w:val="0"/>
      <w:marTop w:val="0"/>
      <w:marBottom w:val="0"/>
      <w:divBdr>
        <w:top w:val="none" w:sz="0" w:space="0" w:color="auto"/>
        <w:left w:val="none" w:sz="0" w:space="0" w:color="auto"/>
        <w:bottom w:val="none" w:sz="0" w:space="0" w:color="auto"/>
        <w:right w:val="none" w:sz="0" w:space="0" w:color="auto"/>
      </w:divBdr>
    </w:div>
    <w:div w:id="1489009704">
      <w:bodyDiv w:val="1"/>
      <w:marLeft w:val="0"/>
      <w:marRight w:val="0"/>
      <w:marTop w:val="0"/>
      <w:marBottom w:val="0"/>
      <w:divBdr>
        <w:top w:val="none" w:sz="0" w:space="0" w:color="auto"/>
        <w:left w:val="none" w:sz="0" w:space="0" w:color="auto"/>
        <w:bottom w:val="none" w:sz="0" w:space="0" w:color="auto"/>
        <w:right w:val="none" w:sz="0" w:space="0" w:color="auto"/>
      </w:divBdr>
    </w:div>
    <w:div w:id="1505777247">
      <w:bodyDiv w:val="1"/>
      <w:marLeft w:val="0"/>
      <w:marRight w:val="0"/>
      <w:marTop w:val="0"/>
      <w:marBottom w:val="0"/>
      <w:divBdr>
        <w:top w:val="none" w:sz="0" w:space="0" w:color="auto"/>
        <w:left w:val="none" w:sz="0" w:space="0" w:color="auto"/>
        <w:bottom w:val="none" w:sz="0" w:space="0" w:color="auto"/>
        <w:right w:val="none" w:sz="0" w:space="0" w:color="auto"/>
      </w:divBdr>
    </w:div>
    <w:div w:id="1518537263">
      <w:bodyDiv w:val="1"/>
      <w:marLeft w:val="0"/>
      <w:marRight w:val="0"/>
      <w:marTop w:val="0"/>
      <w:marBottom w:val="0"/>
      <w:divBdr>
        <w:top w:val="none" w:sz="0" w:space="0" w:color="auto"/>
        <w:left w:val="none" w:sz="0" w:space="0" w:color="auto"/>
        <w:bottom w:val="none" w:sz="0" w:space="0" w:color="auto"/>
        <w:right w:val="none" w:sz="0" w:space="0" w:color="auto"/>
      </w:divBdr>
    </w:div>
    <w:div w:id="1536430762">
      <w:bodyDiv w:val="1"/>
      <w:marLeft w:val="0"/>
      <w:marRight w:val="0"/>
      <w:marTop w:val="0"/>
      <w:marBottom w:val="0"/>
      <w:divBdr>
        <w:top w:val="none" w:sz="0" w:space="0" w:color="auto"/>
        <w:left w:val="none" w:sz="0" w:space="0" w:color="auto"/>
        <w:bottom w:val="none" w:sz="0" w:space="0" w:color="auto"/>
        <w:right w:val="none" w:sz="0" w:space="0" w:color="auto"/>
      </w:divBdr>
    </w:div>
    <w:div w:id="1558130827">
      <w:bodyDiv w:val="1"/>
      <w:marLeft w:val="0"/>
      <w:marRight w:val="0"/>
      <w:marTop w:val="0"/>
      <w:marBottom w:val="0"/>
      <w:divBdr>
        <w:top w:val="none" w:sz="0" w:space="0" w:color="auto"/>
        <w:left w:val="none" w:sz="0" w:space="0" w:color="auto"/>
        <w:bottom w:val="none" w:sz="0" w:space="0" w:color="auto"/>
        <w:right w:val="none" w:sz="0" w:space="0" w:color="auto"/>
      </w:divBdr>
    </w:div>
    <w:div w:id="1565338855">
      <w:bodyDiv w:val="1"/>
      <w:marLeft w:val="0"/>
      <w:marRight w:val="0"/>
      <w:marTop w:val="0"/>
      <w:marBottom w:val="0"/>
      <w:divBdr>
        <w:top w:val="none" w:sz="0" w:space="0" w:color="auto"/>
        <w:left w:val="none" w:sz="0" w:space="0" w:color="auto"/>
        <w:bottom w:val="none" w:sz="0" w:space="0" w:color="auto"/>
        <w:right w:val="none" w:sz="0" w:space="0" w:color="auto"/>
      </w:divBdr>
    </w:div>
    <w:div w:id="1574588251">
      <w:bodyDiv w:val="1"/>
      <w:marLeft w:val="0"/>
      <w:marRight w:val="0"/>
      <w:marTop w:val="0"/>
      <w:marBottom w:val="0"/>
      <w:divBdr>
        <w:top w:val="none" w:sz="0" w:space="0" w:color="auto"/>
        <w:left w:val="none" w:sz="0" w:space="0" w:color="auto"/>
        <w:bottom w:val="none" w:sz="0" w:space="0" w:color="auto"/>
        <w:right w:val="none" w:sz="0" w:space="0" w:color="auto"/>
      </w:divBdr>
    </w:div>
    <w:div w:id="1576667545">
      <w:bodyDiv w:val="1"/>
      <w:marLeft w:val="0"/>
      <w:marRight w:val="0"/>
      <w:marTop w:val="0"/>
      <w:marBottom w:val="0"/>
      <w:divBdr>
        <w:top w:val="none" w:sz="0" w:space="0" w:color="auto"/>
        <w:left w:val="none" w:sz="0" w:space="0" w:color="auto"/>
        <w:bottom w:val="none" w:sz="0" w:space="0" w:color="auto"/>
        <w:right w:val="none" w:sz="0" w:space="0" w:color="auto"/>
      </w:divBdr>
    </w:div>
    <w:div w:id="1590236473">
      <w:bodyDiv w:val="1"/>
      <w:marLeft w:val="0"/>
      <w:marRight w:val="0"/>
      <w:marTop w:val="0"/>
      <w:marBottom w:val="0"/>
      <w:divBdr>
        <w:top w:val="none" w:sz="0" w:space="0" w:color="auto"/>
        <w:left w:val="none" w:sz="0" w:space="0" w:color="auto"/>
        <w:bottom w:val="none" w:sz="0" w:space="0" w:color="auto"/>
        <w:right w:val="none" w:sz="0" w:space="0" w:color="auto"/>
      </w:divBdr>
    </w:div>
    <w:div w:id="1642954365">
      <w:bodyDiv w:val="1"/>
      <w:marLeft w:val="0"/>
      <w:marRight w:val="0"/>
      <w:marTop w:val="0"/>
      <w:marBottom w:val="0"/>
      <w:divBdr>
        <w:top w:val="none" w:sz="0" w:space="0" w:color="auto"/>
        <w:left w:val="none" w:sz="0" w:space="0" w:color="auto"/>
        <w:bottom w:val="none" w:sz="0" w:space="0" w:color="auto"/>
        <w:right w:val="none" w:sz="0" w:space="0" w:color="auto"/>
      </w:divBdr>
    </w:div>
    <w:div w:id="1652908070">
      <w:bodyDiv w:val="1"/>
      <w:marLeft w:val="0"/>
      <w:marRight w:val="0"/>
      <w:marTop w:val="0"/>
      <w:marBottom w:val="0"/>
      <w:divBdr>
        <w:top w:val="none" w:sz="0" w:space="0" w:color="auto"/>
        <w:left w:val="none" w:sz="0" w:space="0" w:color="auto"/>
        <w:bottom w:val="none" w:sz="0" w:space="0" w:color="auto"/>
        <w:right w:val="none" w:sz="0" w:space="0" w:color="auto"/>
      </w:divBdr>
    </w:div>
    <w:div w:id="1653944608">
      <w:bodyDiv w:val="1"/>
      <w:marLeft w:val="0"/>
      <w:marRight w:val="0"/>
      <w:marTop w:val="0"/>
      <w:marBottom w:val="0"/>
      <w:divBdr>
        <w:top w:val="none" w:sz="0" w:space="0" w:color="auto"/>
        <w:left w:val="none" w:sz="0" w:space="0" w:color="auto"/>
        <w:bottom w:val="none" w:sz="0" w:space="0" w:color="auto"/>
        <w:right w:val="none" w:sz="0" w:space="0" w:color="auto"/>
      </w:divBdr>
    </w:div>
    <w:div w:id="1692877188">
      <w:bodyDiv w:val="1"/>
      <w:marLeft w:val="0"/>
      <w:marRight w:val="0"/>
      <w:marTop w:val="0"/>
      <w:marBottom w:val="0"/>
      <w:divBdr>
        <w:top w:val="none" w:sz="0" w:space="0" w:color="auto"/>
        <w:left w:val="none" w:sz="0" w:space="0" w:color="auto"/>
        <w:bottom w:val="none" w:sz="0" w:space="0" w:color="auto"/>
        <w:right w:val="none" w:sz="0" w:space="0" w:color="auto"/>
      </w:divBdr>
    </w:div>
    <w:div w:id="1704600338">
      <w:bodyDiv w:val="1"/>
      <w:marLeft w:val="0"/>
      <w:marRight w:val="0"/>
      <w:marTop w:val="0"/>
      <w:marBottom w:val="0"/>
      <w:divBdr>
        <w:top w:val="none" w:sz="0" w:space="0" w:color="auto"/>
        <w:left w:val="none" w:sz="0" w:space="0" w:color="auto"/>
        <w:bottom w:val="none" w:sz="0" w:space="0" w:color="auto"/>
        <w:right w:val="none" w:sz="0" w:space="0" w:color="auto"/>
      </w:divBdr>
    </w:div>
    <w:div w:id="1735933548">
      <w:bodyDiv w:val="1"/>
      <w:marLeft w:val="0"/>
      <w:marRight w:val="0"/>
      <w:marTop w:val="0"/>
      <w:marBottom w:val="0"/>
      <w:divBdr>
        <w:top w:val="none" w:sz="0" w:space="0" w:color="auto"/>
        <w:left w:val="none" w:sz="0" w:space="0" w:color="auto"/>
        <w:bottom w:val="none" w:sz="0" w:space="0" w:color="auto"/>
        <w:right w:val="none" w:sz="0" w:space="0" w:color="auto"/>
      </w:divBdr>
    </w:div>
    <w:div w:id="1747678870">
      <w:bodyDiv w:val="1"/>
      <w:marLeft w:val="0"/>
      <w:marRight w:val="0"/>
      <w:marTop w:val="0"/>
      <w:marBottom w:val="0"/>
      <w:divBdr>
        <w:top w:val="none" w:sz="0" w:space="0" w:color="auto"/>
        <w:left w:val="none" w:sz="0" w:space="0" w:color="auto"/>
        <w:bottom w:val="none" w:sz="0" w:space="0" w:color="auto"/>
        <w:right w:val="none" w:sz="0" w:space="0" w:color="auto"/>
      </w:divBdr>
    </w:div>
    <w:div w:id="1751197501">
      <w:bodyDiv w:val="1"/>
      <w:marLeft w:val="0"/>
      <w:marRight w:val="0"/>
      <w:marTop w:val="0"/>
      <w:marBottom w:val="0"/>
      <w:divBdr>
        <w:top w:val="none" w:sz="0" w:space="0" w:color="auto"/>
        <w:left w:val="none" w:sz="0" w:space="0" w:color="auto"/>
        <w:bottom w:val="none" w:sz="0" w:space="0" w:color="auto"/>
        <w:right w:val="none" w:sz="0" w:space="0" w:color="auto"/>
      </w:divBdr>
    </w:div>
    <w:div w:id="1762405468">
      <w:bodyDiv w:val="1"/>
      <w:marLeft w:val="0"/>
      <w:marRight w:val="0"/>
      <w:marTop w:val="0"/>
      <w:marBottom w:val="0"/>
      <w:divBdr>
        <w:top w:val="none" w:sz="0" w:space="0" w:color="auto"/>
        <w:left w:val="none" w:sz="0" w:space="0" w:color="auto"/>
        <w:bottom w:val="none" w:sz="0" w:space="0" w:color="auto"/>
        <w:right w:val="none" w:sz="0" w:space="0" w:color="auto"/>
      </w:divBdr>
    </w:div>
    <w:div w:id="1768766618">
      <w:bodyDiv w:val="1"/>
      <w:marLeft w:val="0"/>
      <w:marRight w:val="0"/>
      <w:marTop w:val="0"/>
      <w:marBottom w:val="0"/>
      <w:divBdr>
        <w:top w:val="none" w:sz="0" w:space="0" w:color="auto"/>
        <w:left w:val="none" w:sz="0" w:space="0" w:color="auto"/>
        <w:bottom w:val="none" w:sz="0" w:space="0" w:color="auto"/>
        <w:right w:val="none" w:sz="0" w:space="0" w:color="auto"/>
      </w:divBdr>
    </w:div>
    <w:div w:id="1770006828">
      <w:bodyDiv w:val="1"/>
      <w:marLeft w:val="0"/>
      <w:marRight w:val="0"/>
      <w:marTop w:val="0"/>
      <w:marBottom w:val="0"/>
      <w:divBdr>
        <w:top w:val="none" w:sz="0" w:space="0" w:color="auto"/>
        <w:left w:val="none" w:sz="0" w:space="0" w:color="auto"/>
        <w:bottom w:val="none" w:sz="0" w:space="0" w:color="auto"/>
        <w:right w:val="none" w:sz="0" w:space="0" w:color="auto"/>
      </w:divBdr>
    </w:div>
    <w:div w:id="1770814864">
      <w:bodyDiv w:val="1"/>
      <w:marLeft w:val="0"/>
      <w:marRight w:val="0"/>
      <w:marTop w:val="0"/>
      <w:marBottom w:val="0"/>
      <w:divBdr>
        <w:top w:val="none" w:sz="0" w:space="0" w:color="auto"/>
        <w:left w:val="none" w:sz="0" w:space="0" w:color="auto"/>
        <w:bottom w:val="none" w:sz="0" w:space="0" w:color="auto"/>
        <w:right w:val="none" w:sz="0" w:space="0" w:color="auto"/>
      </w:divBdr>
    </w:div>
    <w:div w:id="1790469344">
      <w:bodyDiv w:val="1"/>
      <w:marLeft w:val="0"/>
      <w:marRight w:val="0"/>
      <w:marTop w:val="0"/>
      <w:marBottom w:val="0"/>
      <w:divBdr>
        <w:top w:val="none" w:sz="0" w:space="0" w:color="auto"/>
        <w:left w:val="none" w:sz="0" w:space="0" w:color="auto"/>
        <w:bottom w:val="none" w:sz="0" w:space="0" w:color="auto"/>
        <w:right w:val="none" w:sz="0" w:space="0" w:color="auto"/>
      </w:divBdr>
    </w:div>
    <w:div w:id="1810317084">
      <w:bodyDiv w:val="1"/>
      <w:marLeft w:val="0"/>
      <w:marRight w:val="0"/>
      <w:marTop w:val="0"/>
      <w:marBottom w:val="0"/>
      <w:divBdr>
        <w:top w:val="none" w:sz="0" w:space="0" w:color="auto"/>
        <w:left w:val="none" w:sz="0" w:space="0" w:color="auto"/>
        <w:bottom w:val="none" w:sz="0" w:space="0" w:color="auto"/>
        <w:right w:val="none" w:sz="0" w:space="0" w:color="auto"/>
      </w:divBdr>
    </w:div>
    <w:div w:id="1817986014">
      <w:bodyDiv w:val="1"/>
      <w:marLeft w:val="0"/>
      <w:marRight w:val="0"/>
      <w:marTop w:val="0"/>
      <w:marBottom w:val="0"/>
      <w:divBdr>
        <w:top w:val="none" w:sz="0" w:space="0" w:color="auto"/>
        <w:left w:val="none" w:sz="0" w:space="0" w:color="auto"/>
        <w:bottom w:val="none" w:sz="0" w:space="0" w:color="auto"/>
        <w:right w:val="none" w:sz="0" w:space="0" w:color="auto"/>
      </w:divBdr>
    </w:div>
    <w:div w:id="1823231821">
      <w:bodyDiv w:val="1"/>
      <w:marLeft w:val="0"/>
      <w:marRight w:val="0"/>
      <w:marTop w:val="0"/>
      <w:marBottom w:val="0"/>
      <w:divBdr>
        <w:top w:val="none" w:sz="0" w:space="0" w:color="auto"/>
        <w:left w:val="none" w:sz="0" w:space="0" w:color="auto"/>
        <w:bottom w:val="none" w:sz="0" w:space="0" w:color="auto"/>
        <w:right w:val="none" w:sz="0" w:space="0" w:color="auto"/>
      </w:divBdr>
    </w:div>
    <w:div w:id="1841506024">
      <w:bodyDiv w:val="1"/>
      <w:marLeft w:val="0"/>
      <w:marRight w:val="0"/>
      <w:marTop w:val="0"/>
      <w:marBottom w:val="0"/>
      <w:divBdr>
        <w:top w:val="none" w:sz="0" w:space="0" w:color="auto"/>
        <w:left w:val="none" w:sz="0" w:space="0" w:color="auto"/>
        <w:bottom w:val="none" w:sz="0" w:space="0" w:color="auto"/>
        <w:right w:val="none" w:sz="0" w:space="0" w:color="auto"/>
      </w:divBdr>
    </w:div>
    <w:div w:id="1848592436">
      <w:bodyDiv w:val="1"/>
      <w:marLeft w:val="0"/>
      <w:marRight w:val="0"/>
      <w:marTop w:val="0"/>
      <w:marBottom w:val="0"/>
      <w:divBdr>
        <w:top w:val="none" w:sz="0" w:space="0" w:color="auto"/>
        <w:left w:val="none" w:sz="0" w:space="0" w:color="auto"/>
        <w:bottom w:val="none" w:sz="0" w:space="0" w:color="auto"/>
        <w:right w:val="none" w:sz="0" w:space="0" w:color="auto"/>
      </w:divBdr>
    </w:div>
    <w:div w:id="1849977635">
      <w:bodyDiv w:val="1"/>
      <w:marLeft w:val="0"/>
      <w:marRight w:val="0"/>
      <w:marTop w:val="0"/>
      <w:marBottom w:val="0"/>
      <w:divBdr>
        <w:top w:val="none" w:sz="0" w:space="0" w:color="auto"/>
        <w:left w:val="none" w:sz="0" w:space="0" w:color="auto"/>
        <w:bottom w:val="none" w:sz="0" w:space="0" w:color="auto"/>
        <w:right w:val="none" w:sz="0" w:space="0" w:color="auto"/>
      </w:divBdr>
    </w:div>
    <w:div w:id="1862695350">
      <w:bodyDiv w:val="1"/>
      <w:marLeft w:val="0"/>
      <w:marRight w:val="0"/>
      <w:marTop w:val="0"/>
      <w:marBottom w:val="0"/>
      <w:divBdr>
        <w:top w:val="none" w:sz="0" w:space="0" w:color="auto"/>
        <w:left w:val="none" w:sz="0" w:space="0" w:color="auto"/>
        <w:bottom w:val="none" w:sz="0" w:space="0" w:color="auto"/>
        <w:right w:val="none" w:sz="0" w:space="0" w:color="auto"/>
      </w:divBdr>
    </w:div>
    <w:div w:id="1864903146">
      <w:bodyDiv w:val="1"/>
      <w:marLeft w:val="0"/>
      <w:marRight w:val="0"/>
      <w:marTop w:val="0"/>
      <w:marBottom w:val="0"/>
      <w:divBdr>
        <w:top w:val="none" w:sz="0" w:space="0" w:color="auto"/>
        <w:left w:val="none" w:sz="0" w:space="0" w:color="auto"/>
        <w:bottom w:val="none" w:sz="0" w:space="0" w:color="auto"/>
        <w:right w:val="none" w:sz="0" w:space="0" w:color="auto"/>
      </w:divBdr>
    </w:div>
    <w:div w:id="1865703829">
      <w:bodyDiv w:val="1"/>
      <w:marLeft w:val="0"/>
      <w:marRight w:val="0"/>
      <w:marTop w:val="0"/>
      <w:marBottom w:val="0"/>
      <w:divBdr>
        <w:top w:val="none" w:sz="0" w:space="0" w:color="auto"/>
        <w:left w:val="none" w:sz="0" w:space="0" w:color="auto"/>
        <w:bottom w:val="none" w:sz="0" w:space="0" w:color="auto"/>
        <w:right w:val="none" w:sz="0" w:space="0" w:color="auto"/>
      </w:divBdr>
    </w:div>
    <w:div w:id="1870335616">
      <w:bodyDiv w:val="1"/>
      <w:marLeft w:val="0"/>
      <w:marRight w:val="0"/>
      <w:marTop w:val="0"/>
      <w:marBottom w:val="0"/>
      <w:divBdr>
        <w:top w:val="none" w:sz="0" w:space="0" w:color="auto"/>
        <w:left w:val="none" w:sz="0" w:space="0" w:color="auto"/>
        <w:bottom w:val="none" w:sz="0" w:space="0" w:color="auto"/>
        <w:right w:val="none" w:sz="0" w:space="0" w:color="auto"/>
      </w:divBdr>
    </w:div>
    <w:div w:id="1877768540">
      <w:bodyDiv w:val="1"/>
      <w:marLeft w:val="0"/>
      <w:marRight w:val="0"/>
      <w:marTop w:val="0"/>
      <w:marBottom w:val="0"/>
      <w:divBdr>
        <w:top w:val="none" w:sz="0" w:space="0" w:color="auto"/>
        <w:left w:val="none" w:sz="0" w:space="0" w:color="auto"/>
        <w:bottom w:val="none" w:sz="0" w:space="0" w:color="auto"/>
        <w:right w:val="none" w:sz="0" w:space="0" w:color="auto"/>
      </w:divBdr>
    </w:div>
    <w:div w:id="1884365281">
      <w:bodyDiv w:val="1"/>
      <w:marLeft w:val="0"/>
      <w:marRight w:val="0"/>
      <w:marTop w:val="0"/>
      <w:marBottom w:val="0"/>
      <w:divBdr>
        <w:top w:val="none" w:sz="0" w:space="0" w:color="auto"/>
        <w:left w:val="none" w:sz="0" w:space="0" w:color="auto"/>
        <w:bottom w:val="none" w:sz="0" w:space="0" w:color="auto"/>
        <w:right w:val="none" w:sz="0" w:space="0" w:color="auto"/>
      </w:divBdr>
    </w:div>
    <w:div w:id="1889880427">
      <w:bodyDiv w:val="1"/>
      <w:marLeft w:val="0"/>
      <w:marRight w:val="0"/>
      <w:marTop w:val="0"/>
      <w:marBottom w:val="0"/>
      <w:divBdr>
        <w:top w:val="none" w:sz="0" w:space="0" w:color="auto"/>
        <w:left w:val="none" w:sz="0" w:space="0" w:color="auto"/>
        <w:bottom w:val="none" w:sz="0" w:space="0" w:color="auto"/>
        <w:right w:val="none" w:sz="0" w:space="0" w:color="auto"/>
      </w:divBdr>
    </w:div>
    <w:div w:id="1904297039">
      <w:bodyDiv w:val="1"/>
      <w:marLeft w:val="0"/>
      <w:marRight w:val="0"/>
      <w:marTop w:val="0"/>
      <w:marBottom w:val="0"/>
      <w:divBdr>
        <w:top w:val="none" w:sz="0" w:space="0" w:color="auto"/>
        <w:left w:val="none" w:sz="0" w:space="0" w:color="auto"/>
        <w:bottom w:val="none" w:sz="0" w:space="0" w:color="auto"/>
        <w:right w:val="none" w:sz="0" w:space="0" w:color="auto"/>
      </w:divBdr>
    </w:div>
    <w:div w:id="1909146760">
      <w:bodyDiv w:val="1"/>
      <w:marLeft w:val="0"/>
      <w:marRight w:val="0"/>
      <w:marTop w:val="0"/>
      <w:marBottom w:val="0"/>
      <w:divBdr>
        <w:top w:val="none" w:sz="0" w:space="0" w:color="auto"/>
        <w:left w:val="none" w:sz="0" w:space="0" w:color="auto"/>
        <w:bottom w:val="none" w:sz="0" w:space="0" w:color="auto"/>
        <w:right w:val="none" w:sz="0" w:space="0" w:color="auto"/>
      </w:divBdr>
    </w:div>
    <w:div w:id="1932468668">
      <w:bodyDiv w:val="1"/>
      <w:marLeft w:val="0"/>
      <w:marRight w:val="0"/>
      <w:marTop w:val="0"/>
      <w:marBottom w:val="0"/>
      <w:divBdr>
        <w:top w:val="none" w:sz="0" w:space="0" w:color="auto"/>
        <w:left w:val="none" w:sz="0" w:space="0" w:color="auto"/>
        <w:bottom w:val="none" w:sz="0" w:space="0" w:color="auto"/>
        <w:right w:val="none" w:sz="0" w:space="0" w:color="auto"/>
      </w:divBdr>
    </w:div>
    <w:div w:id="1939872112">
      <w:bodyDiv w:val="1"/>
      <w:marLeft w:val="0"/>
      <w:marRight w:val="0"/>
      <w:marTop w:val="0"/>
      <w:marBottom w:val="0"/>
      <w:divBdr>
        <w:top w:val="none" w:sz="0" w:space="0" w:color="auto"/>
        <w:left w:val="none" w:sz="0" w:space="0" w:color="auto"/>
        <w:bottom w:val="none" w:sz="0" w:space="0" w:color="auto"/>
        <w:right w:val="none" w:sz="0" w:space="0" w:color="auto"/>
      </w:divBdr>
    </w:div>
    <w:div w:id="1946500630">
      <w:bodyDiv w:val="1"/>
      <w:marLeft w:val="0"/>
      <w:marRight w:val="0"/>
      <w:marTop w:val="0"/>
      <w:marBottom w:val="0"/>
      <w:divBdr>
        <w:top w:val="none" w:sz="0" w:space="0" w:color="auto"/>
        <w:left w:val="none" w:sz="0" w:space="0" w:color="auto"/>
        <w:bottom w:val="none" w:sz="0" w:space="0" w:color="auto"/>
        <w:right w:val="none" w:sz="0" w:space="0" w:color="auto"/>
      </w:divBdr>
    </w:div>
    <w:div w:id="1949924632">
      <w:bodyDiv w:val="1"/>
      <w:marLeft w:val="0"/>
      <w:marRight w:val="0"/>
      <w:marTop w:val="0"/>
      <w:marBottom w:val="0"/>
      <w:divBdr>
        <w:top w:val="none" w:sz="0" w:space="0" w:color="auto"/>
        <w:left w:val="none" w:sz="0" w:space="0" w:color="auto"/>
        <w:bottom w:val="none" w:sz="0" w:space="0" w:color="auto"/>
        <w:right w:val="none" w:sz="0" w:space="0" w:color="auto"/>
      </w:divBdr>
    </w:div>
    <w:div w:id="1955860428">
      <w:bodyDiv w:val="1"/>
      <w:marLeft w:val="0"/>
      <w:marRight w:val="0"/>
      <w:marTop w:val="0"/>
      <w:marBottom w:val="0"/>
      <w:divBdr>
        <w:top w:val="none" w:sz="0" w:space="0" w:color="auto"/>
        <w:left w:val="none" w:sz="0" w:space="0" w:color="auto"/>
        <w:bottom w:val="none" w:sz="0" w:space="0" w:color="auto"/>
        <w:right w:val="none" w:sz="0" w:space="0" w:color="auto"/>
      </w:divBdr>
    </w:div>
    <w:div w:id="1961763230">
      <w:bodyDiv w:val="1"/>
      <w:marLeft w:val="0"/>
      <w:marRight w:val="0"/>
      <w:marTop w:val="0"/>
      <w:marBottom w:val="0"/>
      <w:divBdr>
        <w:top w:val="none" w:sz="0" w:space="0" w:color="auto"/>
        <w:left w:val="none" w:sz="0" w:space="0" w:color="auto"/>
        <w:bottom w:val="none" w:sz="0" w:space="0" w:color="auto"/>
        <w:right w:val="none" w:sz="0" w:space="0" w:color="auto"/>
      </w:divBdr>
    </w:div>
    <w:div w:id="1969705855">
      <w:bodyDiv w:val="1"/>
      <w:marLeft w:val="0"/>
      <w:marRight w:val="0"/>
      <w:marTop w:val="0"/>
      <w:marBottom w:val="0"/>
      <w:divBdr>
        <w:top w:val="none" w:sz="0" w:space="0" w:color="auto"/>
        <w:left w:val="none" w:sz="0" w:space="0" w:color="auto"/>
        <w:bottom w:val="none" w:sz="0" w:space="0" w:color="auto"/>
        <w:right w:val="none" w:sz="0" w:space="0" w:color="auto"/>
      </w:divBdr>
    </w:div>
    <w:div w:id="1970744786">
      <w:bodyDiv w:val="1"/>
      <w:marLeft w:val="0"/>
      <w:marRight w:val="0"/>
      <w:marTop w:val="0"/>
      <w:marBottom w:val="0"/>
      <w:divBdr>
        <w:top w:val="none" w:sz="0" w:space="0" w:color="auto"/>
        <w:left w:val="none" w:sz="0" w:space="0" w:color="auto"/>
        <w:bottom w:val="none" w:sz="0" w:space="0" w:color="auto"/>
        <w:right w:val="none" w:sz="0" w:space="0" w:color="auto"/>
      </w:divBdr>
    </w:div>
    <w:div w:id="1971014645">
      <w:bodyDiv w:val="1"/>
      <w:marLeft w:val="0"/>
      <w:marRight w:val="0"/>
      <w:marTop w:val="0"/>
      <w:marBottom w:val="0"/>
      <w:divBdr>
        <w:top w:val="none" w:sz="0" w:space="0" w:color="auto"/>
        <w:left w:val="none" w:sz="0" w:space="0" w:color="auto"/>
        <w:bottom w:val="none" w:sz="0" w:space="0" w:color="auto"/>
        <w:right w:val="none" w:sz="0" w:space="0" w:color="auto"/>
      </w:divBdr>
    </w:div>
    <w:div w:id="1986857548">
      <w:bodyDiv w:val="1"/>
      <w:marLeft w:val="0"/>
      <w:marRight w:val="0"/>
      <w:marTop w:val="0"/>
      <w:marBottom w:val="0"/>
      <w:divBdr>
        <w:top w:val="none" w:sz="0" w:space="0" w:color="auto"/>
        <w:left w:val="none" w:sz="0" w:space="0" w:color="auto"/>
        <w:bottom w:val="none" w:sz="0" w:space="0" w:color="auto"/>
        <w:right w:val="none" w:sz="0" w:space="0" w:color="auto"/>
      </w:divBdr>
    </w:div>
    <w:div w:id="1992833296">
      <w:bodyDiv w:val="1"/>
      <w:marLeft w:val="0"/>
      <w:marRight w:val="0"/>
      <w:marTop w:val="0"/>
      <w:marBottom w:val="0"/>
      <w:divBdr>
        <w:top w:val="none" w:sz="0" w:space="0" w:color="auto"/>
        <w:left w:val="none" w:sz="0" w:space="0" w:color="auto"/>
        <w:bottom w:val="none" w:sz="0" w:space="0" w:color="auto"/>
        <w:right w:val="none" w:sz="0" w:space="0" w:color="auto"/>
      </w:divBdr>
    </w:div>
    <w:div w:id="1997148795">
      <w:bodyDiv w:val="1"/>
      <w:marLeft w:val="0"/>
      <w:marRight w:val="0"/>
      <w:marTop w:val="0"/>
      <w:marBottom w:val="0"/>
      <w:divBdr>
        <w:top w:val="none" w:sz="0" w:space="0" w:color="auto"/>
        <w:left w:val="none" w:sz="0" w:space="0" w:color="auto"/>
        <w:bottom w:val="none" w:sz="0" w:space="0" w:color="auto"/>
        <w:right w:val="none" w:sz="0" w:space="0" w:color="auto"/>
      </w:divBdr>
    </w:div>
    <w:div w:id="2022009055">
      <w:bodyDiv w:val="1"/>
      <w:marLeft w:val="0"/>
      <w:marRight w:val="0"/>
      <w:marTop w:val="0"/>
      <w:marBottom w:val="0"/>
      <w:divBdr>
        <w:top w:val="none" w:sz="0" w:space="0" w:color="auto"/>
        <w:left w:val="none" w:sz="0" w:space="0" w:color="auto"/>
        <w:bottom w:val="none" w:sz="0" w:space="0" w:color="auto"/>
        <w:right w:val="none" w:sz="0" w:space="0" w:color="auto"/>
      </w:divBdr>
    </w:div>
    <w:div w:id="2024814776">
      <w:bodyDiv w:val="1"/>
      <w:marLeft w:val="0"/>
      <w:marRight w:val="0"/>
      <w:marTop w:val="0"/>
      <w:marBottom w:val="0"/>
      <w:divBdr>
        <w:top w:val="none" w:sz="0" w:space="0" w:color="auto"/>
        <w:left w:val="none" w:sz="0" w:space="0" w:color="auto"/>
        <w:bottom w:val="none" w:sz="0" w:space="0" w:color="auto"/>
        <w:right w:val="none" w:sz="0" w:space="0" w:color="auto"/>
      </w:divBdr>
    </w:div>
    <w:div w:id="2059696326">
      <w:bodyDiv w:val="1"/>
      <w:marLeft w:val="0"/>
      <w:marRight w:val="0"/>
      <w:marTop w:val="0"/>
      <w:marBottom w:val="0"/>
      <w:divBdr>
        <w:top w:val="none" w:sz="0" w:space="0" w:color="auto"/>
        <w:left w:val="none" w:sz="0" w:space="0" w:color="auto"/>
        <w:bottom w:val="none" w:sz="0" w:space="0" w:color="auto"/>
        <w:right w:val="none" w:sz="0" w:space="0" w:color="auto"/>
      </w:divBdr>
    </w:div>
    <w:div w:id="2066105646">
      <w:bodyDiv w:val="1"/>
      <w:marLeft w:val="0"/>
      <w:marRight w:val="0"/>
      <w:marTop w:val="0"/>
      <w:marBottom w:val="0"/>
      <w:divBdr>
        <w:top w:val="none" w:sz="0" w:space="0" w:color="auto"/>
        <w:left w:val="none" w:sz="0" w:space="0" w:color="auto"/>
        <w:bottom w:val="none" w:sz="0" w:space="0" w:color="auto"/>
        <w:right w:val="none" w:sz="0" w:space="0" w:color="auto"/>
      </w:divBdr>
    </w:div>
    <w:div w:id="2068800448">
      <w:bodyDiv w:val="1"/>
      <w:marLeft w:val="0"/>
      <w:marRight w:val="0"/>
      <w:marTop w:val="0"/>
      <w:marBottom w:val="0"/>
      <w:divBdr>
        <w:top w:val="none" w:sz="0" w:space="0" w:color="auto"/>
        <w:left w:val="none" w:sz="0" w:space="0" w:color="auto"/>
        <w:bottom w:val="none" w:sz="0" w:space="0" w:color="auto"/>
        <w:right w:val="none" w:sz="0" w:space="0" w:color="auto"/>
      </w:divBdr>
    </w:div>
    <w:div w:id="2072460231">
      <w:bodyDiv w:val="1"/>
      <w:marLeft w:val="0"/>
      <w:marRight w:val="0"/>
      <w:marTop w:val="0"/>
      <w:marBottom w:val="0"/>
      <w:divBdr>
        <w:top w:val="none" w:sz="0" w:space="0" w:color="auto"/>
        <w:left w:val="none" w:sz="0" w:space="0" w:color="auto"/>
        <w:bottom w:val="none" w:sz="0" w:space="0" w:color="auto"/>
        <w:right w:val="none" w:sz="0" w:space="0" w:color="auto"/>
      </w:divBdr>
    </w:div>
    <w:div w:id="2073115653">
      <w:bodyDiv w:val="1"/>
      <w:marLeft w:val="0"/>
      <w:marRight w:val="0"/>
      <w:marTop w:val="0"/>
      <w:marBottom w:val="0"/>
      <w:divBdr>
        <w:top w:val="none" w:sz="0" w:space="0" w:color="auto"/>
        <w:left w:val="none" w:sz="0" w:space="0" w:color="auto"/>
        <w:bottom w:val="none" w:sz="0" w:space="0" w:color="auto"/>
        <w:right w:val="none" w:sz="0" w:space="0" w:color="auto"/>
      </w:divBdr>
    </w:div>
    <w:div w:id="2079816734">
      <w:bodyDiv w:val="1"/>
      <w:marLeft w:val="0"/>
      <w:marRight w:val="0"/>
      <w:marTop w:val="0"/>
      <w:marBottom w:val="0"/>
      <w:divBdr>
        <w:top w:val="none" w:sz="0" w:space="0" w:color="auto"/>
        <w:left w:val="none" w:sz="0" w:space="0" w:color="auto"/>
        <w:bottom w:val="none" w:sz="0" w:space="0" w:color="auto"/>
        <w:right w:val="none" w:sz="0" w:space="0" w:color="auto"/>
      </w:divBdr>
    </w:div>
    <w:div w:id="2101094700">
      <w:bodyDiv w:val="1"/>
      <w:marLeft w:val="0"/>
      <w:marRight w:val="0"/>
      <w:marTop w:val="0"/>
      <w:marBottom w:val="0"/>
      <w:divBdr>
        <w:top w:val="none" w:sz="0" w:space="0" w:color="auto"/>
        <w:left w:val="none" w:sz="0" w:space="0" w:color="auto"/>
        <w:bottom w:val="none" w:sz="0" w:space="0" w:color="auto"/>
        <w:right w:val="none" w:sz="0" w:space="0" w:color="auto"/>
      </w:divBdr>
    </w:div>
    <w:div w:id="2110150821">
      <w:bodyDiv w:val="1"/>
      <w:marLeft w:val="0"/>
      <w:marRight w:val="0"/>
      <w:marTop w:val="0"/>
      <w:marBottom w:val="0"/>
      <w:divBdr>
        <w:top w:val="none" w:sz="0" w:space="0" w:color="auto"/>
        <w:left w:val="none" w:sz="0" w:space="0" w:color="auto"/>
        <w:bottom w:val="none" w:sz="0" w:space="0" w:color="auto"/>
        <w:right w:val="none" w:sz="0" w:space="0" w:color="auto"/>
      </w:divBdr>
    </w:div>
    <w:div w:id="2115241730">
      <w:bodyDiv w:val="1"/>
      <w:marLeft w:val="0"/>
      <w:marRight w:val="0"/>
      <w:marTop w:val="0"/>
      <w:marBottom w:val="0"/>
      <w:divBdr>
        <w:top w:val="none" w:sz="0" w:space="0" w:color="auto"/>
        <w:left w:val="none" w:sz="0" w:space="0" w:color="auto"/>
        <w:bottom w:val="none" w:sz="0" w:space="0" w:color="auto"/>
        <w:right w:val="none" w:sz="0" w:space="0" w:color="auto"/>
      </w:divBdr>
    </w:div>
    <w:div w:id="2118408094">
      <w:bodyDiv w:val="1"/>
      <w:marLeft w:val="0"/>
      <w:marRight w:val="0"/>
      <w:marTop w:val="0"/>
      <w:marBottom w:val="0"/>
      <w:divBdr>
        <w:top w:val="none" w:sz="0" w:space="0" w:color="auto"/>
        <w:left w:val="none" w:sz="0" w:space="0" w:color="auto"/>
        <w:bottom w:val="none" w:sz="0" w:space="0" w:color="auto"/>
        <w:right w:val="none" w:sz="0" w:space="0" w:color="auto"/>
      </w:divBdr>
    </w:div>
    <w:div w:id="2120952086">
      <w:bodyDiv w:val="1"/>
      <w:marLeft w:val="0"/>
      <w:marRight w:val="0"/>
      <w:marTop w:val="0"/>
      <w:marBottom w:val="0"/>
      <w:divBdr>
        <w:top w:val="none" w:sz="0" w:space="0" w:color="auto"/>
        <w:left w:val="none" w:sz="0" w:space="0" w:color="auto"/>
        <w:bottom w:val="none" w:sz="0" w:space="0" w:color="auto"/>
        <w:right w:val="none" w:sz="0" w:space="0" w:color="auto"/>
      </w:divBdr>
    </w:div>
    <w:div w:id="2147118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file:///C:\Users\ega\AppData\Roaming\Microsoft\&#1041;&#1070;&#1044;&#1046;&#1045;&#1058;%202015-2017\&#1055;&#1086;&#1089;&#1090;&#1072;&#1085;&#1086;&#1074;&#1083;&#1077;&#1085;&#1080;&#1077;%20&#1086;&#1073;%20&#1086;&#1089;&#1085;&#1086;&#1074;&#1085;&#1099;&#1093;%20&#1085;&#1072;&#1087;&#1088;&#1072;&#1074;&#1083;&#1077;&#1085;&#1080;&#1103;&#1093;%20&#1086;&#1090;%2006.11.14&#1075;.%20&#8470;%201254.doc" TargetMode="External"/><Relationship Id="rId18" Type="http://schemas.openxmlformats.org/officeDocument/2006/relationships/hyperlink" Target="http://www.kainsk.nso.ru"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consultantplus://offline/ref=21B7F8807145395CC7B7B9890FB7231888964C141FA6CE2158585274F1A4B25794FAFD5CDD5F6C88DE2F0839E8D2E7F5K8dBA" TargetMode="External"/><Relationship Id="rId2" Type="http://schemas.openxmlformats.org/officeDocument/2006/relationships/numbering" Target="numbering.xml"/><Relationship Id="rId16" Type="http://schemas.openxmlformats.org/officeDocument/2006/relationships/hyperlink" Target="consultantplus://offline/ref=21B7F8807145395CC7B7A78419DB79178C95151818A5C07503070929A6ADB800C1B5FC009B0A7F8AD62F0A31F7KDd9A" TargetMode="Externa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consultantplus://offline/ref=21B7F8807145395CC7B7A78419DB79178D9E121011A4C07503070929A6ADB800C1B5FC009B0A7F8AD62F0A31F7KDd9A" TargetMode="External"/><Relationship Id="rId10" Type="http://schemas.openxmlformats.org/officeDocument/2006/relationships/header" Target="header1.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file:///C:\Users\ega\AppData\Roaming\Microsoft\&#1041;&#1070;&#1044;&#1046;&#1045;&#1058;%202015-2017\&#1055;&#1086;&#1089;&#1090;&#1072;&#1085;&#1086;&#1074;&#1083;&#1077;&#1085;&#1080;&#1077;%20&#1086;&#1073;%20&#1086;&#1089;&#1085;&#1086;&#1074;&#1085;&#1099;&#1093;%20&#1085;&#1072;&#1087;&#1088;&#1072;&#1074;&#1083;&#1077;&#1085;&#1080;&#1103;&#1093;%20&#1086;&#1090;%2006.11.14&#1075;.%20&#8470;%201254.doc"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FD42E6-C29E-4187-8BD4-8462F58EFC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16</Pages>
  <Words>7798</Words>
  <Characters>44450</Characters>
  <Application>Microsoft Office Word</Application>
  <DocSecurity>0</DocSecurity>
  <Lines>370</Lines>
  <Paragraphs>104</Paragraphs>
  <ScaleCrop>false</ScaleCrop>
  <HeadingPairs>
    <vt:vector size="2" baseType="variant">
      <vt:variant>
        <vt:lpstr>Название</vt:lpstr>
      </vt:variant>
      <vt:variant>
        <vt:i4>1</vt:i4>
      </vt:variant>
    </vt:vector>
  </HeadingPairs>
  <TitlesOfParts>
    <vt:vector size="1" baseType="lpstr">
      <vt:lpstr>,</vt:lpstr>
    </vt:vector>
  </TitlesOfParts>
  <Company/>
  <LinksUpToDate>false</LinksUpToDate>
  <CharactersWithSpaces>52144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Паша</dc:creator>
  <cp:lastModifiedBy>Игнатьева Наталья Александровна</cp:lastModifiedBy>
  <cp:revision>7</cp:revision>
  <cp:lastPrinted>2023-02-16T03:18:00Z</cp:lastPrinted>
  <dcterms:created xsi:type="dcterms:W3CDTF">2023-11-15T08:39:00Z</dcterms:created>
  <dcterms:modified xsi:type="dcterms:W3CDTF">2023-11-15T09:16:00Z</dcterms:modified>
</cp:coreProperties>
</file>