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12426F"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90 (1185)&#10;13 окт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2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12426F"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0A009A">
        <w:rPr>
          <w:rFonts w:ascii="Arial" w:hAnsi="Arial" w:cs="Arial"/>
          <w:b/>
          <w:sz w:val="20"/>
          <w:szCs w:val="20"/>
        </w:rPr>
        <w:t>90</w:t>
      </w:r>
      <w:r w:rsidR="00E623F1" w:rsidRPr="0085658A">
        <w:rPr>
          <w:rFonts w:ascii="Arial" w:hAnsi="Arial" w:cs="Arial"/>
          <w:b/>
          <w:sz w:val="20"/>
          <w:szCs w:val="20"/>
        </w:rPr>
        <w:t>(</w:t>
      </w:r>
      <w:r w:rsidR="000A009A">
        <w:rPr>
          <w:rFonts w:ascii="Arial" w:hAnsi="Arial" w:cs="Arial"/>
          <w:b/>
          <w:sz w:val="20"/>
          <w:szCs w:val="20"/>
        </w:rPr>
        <w:t>1185</w:t>
      </w:r>
      <w:r w:rsidR="00F147EA">
        <w:rPr>
          <w:rFonts w:ascii="Arial" w:hAnsi="Arial" w:cs="Arial"/>
          <w:b/>
          <w:sz w:val="20"/>
          <w:szCs w:val="20"/>
        </w:rPr>
        <w:t>)</w:t>
      </w:r>
      <w:r w:rsidRPr="0085658A">
        <w:rPr>
          <w:rFonts w:ascii="Arial" w:hAnsi="Arial" w:cs="Arial"/>
          <w:b/>
          <w:sz w:val="20"/>
          <w:szCs w:val="20"/>
        </w:rPr>
        <w:t xml:space="preserve"> от</w:t>
      </w:r>
      <w:r w:rsidR="000A009A">
        <w:rPr>
          <w:rFonts w:ascii="Arial" w:hAnsi="Arial" w:cs="Arial"/>
          <w:b/>
          <w:sz w:val="20"/>
          <w:szCs w:val="20"/>
        </w:rPr>
        <w:t xml:space="preserve"> 13</w:t>
      </w:r>
      <w:r w:rsidR="006808FC">
        <w:rPr>
          <w:rFonts w:ascii="Arial" w:hAnsi="Arial" w:cs="Arial"/>
          <w:b/>
          <w:sz w:val="20"/>
          <w:szCs w:val="20"/>
        </w:rPr>
        <w:t xml:space="preserve"> </w:t>
      </w:r>
      <w:r w:rsidR="00906393">
        <w:rPr>
          <w:rFonts w:ascii="Arial" w:hAnsi="Arial" w:cs="Arial"/>
          <w:b/>
          <w:sz w:val="20"/>
          <w:szCs w:val="20"/>
        </w:rPr>
        <w:t>октября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533DC">
        <w:rPr>
          <w:rFonts w:ascii="Arial" w:hAnsi="Arial" w:cs="Arial"/>
          <w:b/>
          <w:sz w:val="20"/>
          <w:szCs w:val="20"/>
        </w:rPr>
        <w:t>22</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0A009A" w:rsidRDefault="000A009A" w:rsidP="00CE66FD">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0A009A" w:rsidRPr="002D22CF" w:rsidTr="000A009A">
        <w:trPr>
          <w:trHeight w:val="423"/>
        </w:trPr>
        <w:tc>
          <w:tcPr>
            <w:tcW w:w="368" w:type="pct"/>
            <w:shd w:val="clear" w:color="auto" w:fill="auto"/>
          </w:tcPr>
          <w:p w:rsidR="000A009A" w:rsidRDefault="000A009A" w:rsidP="000A009A">
            <w:pPr>
              <w:tabs>
                <w:tab w:val="left" w:pos="9071"/>
              </w:tabs>
              <w:ind w:right="-143"/>
              <w:jc w:val="both"/>
              <w:rPr>
                <w:rFonts w:ascii="Arial" w:hAnsi="Arial" w:cs="Arial"/>
                <w:b/>
                <w:sz w:val="20"/>
                <w:szCs w:val="20"/>
              </w:rPr>
            </w:pPr>
            <w:r>
              <w:rPr>
                <w:rFonts w:ascii="Arial" w:hAnsi="Arial" w:cs="Arial"/>
                <w:b/>
                <w:sz w:val="20"/>
                <w:szCs w:val="20"/>
              </w:rPr>
              <w:t>1.2.</w:t>
            </w:r>
          </w:p>
        </w:tc>
        <w:tc>
          <w:tcPr>
            <w:tcW w:w="4338" w:type="pct"/>
            <w:tcBorders>
              <w:bottom w:val="single" w:sz="4" w:space="0" w:color="auto"/>
            </w:tcBorders>
            <w:shd w:val="clear" w:color="auto" w:fill="auto"/>
          </w:tcPr>
          <w:p w:rsidR="000A009A" w:rsidRDefault="000A009A" w:rsidP="000A009A">
            <w:pPr>
              <w:tabs>
                <w:tab w:val="left" w:pos="9071"/>
              </w:tabs>
              <w:ind w:right="121"/>
              <w:jc w:val="both"/>
              <w:rPr>
                <w:rFonts w:ascii="Arial" w:hAnsi="Arial" w:cs="Arial"/>
                <w:b/>
                <w:bCs/>
                <w:sz w:val="20"/>
                <w:szCs w:val="20"/>
              </w:rPr>
            </w:pPr>
            <w:r w:rsidRPr="002D22CF">
              <w:rPr>
                <w:rFonts w:ascii="Arial" w:hAnsi="Arial" w:cs="Arial"/>
                <w:b/>
                <w:bCs/>
                <w:sz w:val="20"/>
                <w:szCs w:val="20"/>
              </w:rPr>
              <w:t>РАСПОРЯЖЕНИЕ СОВЕТА</w:t>
            </w:r>
            <w:r>
              <w:rPr>
                <w:rFonts w:ascii="Arial" w:hAnsi="Arial" w:cs="Arial"/>
                <w:b/>
                <w:bCs/>
                <w:sz w:val="20"/>
                <w:szCs w:val="20"/>
              </w:rPr>
              <w:t xml:space="preserve"> ДЕПУТАТОВ ГОРОДА КУЙБЫШЕВА КУЙБЫШЕВСКОГО РАЙОНА НОВОСИБИРСКОЙ ОБЛАСТИ от 13.10</w:t>
            </w:r>
            <w:r w:rsidRPr="002D22CF">
              <w:rPr>
                <w:rFonts w:ascii="Arial" w:hAnsi="Arial" w:cs="Arial"/>
                <w:b/>
                <w:bCs/>
                <w:sz w:val="20"/>
                <w:szCs w:val="20"/>
              </w:rPr>
              <w:t xml:space="preserve">.2022 № </w:t>
            </w:r>
            <w:r>
              <w:rPr>
                <w:rFonts w:ascii="Arial" w:hAnsi="Arial" w:cs="Arial"/>
                <w:b/>
                <w:bCs/>
                <w:sz w:val="20"/>
                <w:szCs w:val="20"/>
              </w:rPr>
              <w:t>21</w:t>
            </w:r>
            <w:r w:rsidRPr="002D22CF">
              <w:rPr>
                <w:rFonts w:ascii="Arial" w:hAnsi="Arial" w:cs="Arial"/>
                <w:b/>
                <w:bCs/>
                <w:sz w:val="20"/>
                <w:szCs w:val="20"/>
              </w:rPr>
              <w:t xml:space="preserve">-р </w:t>
            </w:r>
            <w:r w:rsidRPr="002D22CF">
              <w:rPr>
                <w:rFonts w:ascii="Arial" w:hAnsi="Arial" w:cs="Arial"/>
                <w:bCs/>
                <w:sz w:val="20"/>
                <w:szCs w:val="20"/>
              </w:rPr>
              <w:t>«</w:t>
            </w:r>
            <w:r w:rsidRPr="00906393">
              <w:rPr>
                <w:rFonts w:ascii="Arial" w:hAnsi="Arial" w:cs="Arial"/>
                <w:bCs/>
                <w:sz w:val="20"/>
                <w:szCs w:val="20"/>
              </w:rPr>
              <w:t>О созыве шестнадцатой сессии Совета депутатов города Куйбышева Куйбышевского района Новосибирской области пятого созыва</w:t>
            </w:r>
            <w:r w:rsidRPr="002D22CF">
              <w:rPr>
                <w:rFonts w:ascii="Arial" w:hAnsi="Arial" w:cs="Arial"/>
                <w:bCs/>
                <w:sz w:val="20"/>
                <w:szCs w:val="20"/>
              </w:rPr>
              <w:t>»</w:t>
            </w:r>
          </w:p>
        </w:tc>
        <w:tc>
          <w:tcPr>
            <w:tcW w:w="294" w:type="pct"/>
            <w:shd w:val="clear" w:color="auto" w:fill="auto"/>
          </w:tcPr>
          <w:p w:rsidR="000A009A" w:rsidRDefault="000A009A" w:rsidP="000A009A">
            <w:pPr>
              <w:tabs>
                <w:tab w:val="left" w:pos="9071"/>
              </w:tabs>
              <w:ind w:right="-143"/>
              <w:jc w:val="both"/>
              <w:rPr>
                <w:rFonts w:ascii="Arial" w:hAnsi="Arial" w:cs="Arial"/>
                <w:sz w:val="20"/>
                <w:szCs w:val="20"/>
              </w:rPr>
            </w:pPr>
            <w:r>
              <w:rPr>
                <w:rFonts w:ascii="Arial" w:hAnsi="Arial" w:cs="Arial"/>
                <w:sz w:val="20"/>
                <w:szCs w:val="20"/>
              </w:rPr>
              <w:t xml:space="preserve"> 03</w:t>
            </w:r>
          </w:p>
        </w:tc>
      </w:tr>
    </w:tbl>
    <w:p w:rsidR="00297014" w:rsidRDefault="00297014"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75F33" w:rsidRDefault="00A75F33" w:rsidP="00034B79">
      <w:pPr>
        <w:jc w:val="both"/>
        <w:rPr>
          <w:rFonts w:ascii="Arial" w:hAnsi="Arial" w:cs="Arial"/>
          <w:sz w:val="20"/>
          <w:szCs w:val="20"/>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363"/>
        <w:gridCol w:w="567"/>
      </w:tblGrid>
      <w:tr w:rsidR="00F02D5E" w:rsidRPr="00A75F33" w:rsidTr="00BC5DF0">
        <w:trPr>
          <w:trHeight w:val="577"/>
        </w:trPr>
        <w:tc>
          <w:tcPr>
            <w:tcW w:w="368" w:type="pct"/>
            <w:shd w:val="clear" w:color="auto" w:fill="auto"/>
          </w:tcPr>
          <w:p w:rsidR="00F02D5E" w:rsidRDefault="00F02D5E" w:rsidP="00A75F33">
            <w:pPr>
              <w:tabs>
                <w:tab w:val="left" w:pos="9071"/>
              </w:tabs>
              <w:ind w:right="-143"/>
              <w:jc w:val="both"/>
              <w:rPr>
                <w:rFonts w:ascii="Arial" w:hAnsi="Arial" w:cs="Arial"/>
                <w:b/>
                <w:sz w:val="20"/>
                <w:szCs w:val="20"/>
              </w:rPr>
            </w:pPr>
            <w:r>
              <w:rPr>
                <w:rFonts w:ascii="Arial" w:hAnsi="Arial" w:cs="Arial"/>
                <w:b/>
                <w:sz w:val="20"/>
                <w:szCs w:val="20"/>
              </w:rPr>
              <w:t>2.1.</w:t>
            </w:r>
          </w:p>
        </w:tc>
        <w:tc>
          <w:tcPr>
            <w:tcW w:w="4338" w:type="pct"/>
            <w:tcBorders>
              <w:bottom w:val="single" w:sz="4" w:space="0" w:color="auto"/>
            </w:tcBorders>
            <w:shd w:val="clear" w:color="auto" w:fill="auto"/>
          </w:tcPr>
          <w:p w:rsidR="00F02D5E" w:rsidRDefault="00F02D5E" w:rsidP="00A75F33">
            <w:pPr>
              <w:tabs>
                <w:tab w:val="left" w:pos="9071"/>
              </w:tabs>
              <w:ind w:right="121"/>
              <w:jc w:val="both"/>
              <w:rPr>
                <w:rFonts w:ascii="Arial" w:hAnsi="Arial" w:cs="Arial"/>
                <w:b/>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Pr>
                <w:rFonts w:ascii="Arial" w:hAnsi="Arial" w:cs="Arial"/>
                <w:b/>
                <w:bCs/>
                <w:sz w:val="20"/>
                <w:szCs w:val="20"/>
              </w:rPr>
              <w:t>от 11</w:t>
            </w:r>
            <w:r w:rsidRPr="00A75F33">
              <w:rPr>
                <w:rFonts w:ascii="Arial" w:hAnsi="Arial" w:cs="Arial"/>
                <w:b/>
                <w:bCs/>
                <w:sz w:val="20"/>
                <w:szCs w:val="20"/>
              </w:rPr>
              <w:t>.</w:t>
            </w:r>
            <w:r>
              <w:rPr>
                <w:rFonts w:ascii="Arial" w:hAnsi="Arial" w:cs="Arial"/>
                <w:b/>
                <w:bCs/>
                <w:sz w:val="20"/>
                <w:szCs w:val="20"/>
              </w:rPr>
              <w:t>10</w:t>
            </w:r>
            <w:r w:rsidRPr="00A75F33">
              <w:rPr>
                <w:rFonts w:ascii="Arial" w:hAnsi="Arial" w:cs="Arial"/>
                <w:b/>
                <w:bCs/>
                <w:sz w:val="20"/>
                <w:szCs w:val="20"/>
              </w:rPr>
              <w:t xml:space="preserve">.2022 № </w:t>
            </w:r>
            <w:r>
              <w:rPr>
                <w:rFonts w:ascii="Arial" w:hAnsi="Arial" w:cs="Arial"/>
                <w:b/>
                <w:bCs/>
                <w:sz w:val="20"/>
                <w:szCs w:val="20"/>
              </w:rPr>
              <w:t xml:space="preserve">1284 </w:t>
            </w:r>
            <w:r w:rsidRPr="00F02D5E">
              <w:rPr>
                <w:rFonts w:ascii="Arial" w:hAnsi="Arial" w:cs="Arial"/>
                <w:bCs/>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p>
        </w:tc>
        <w:tc>
          <w:tcPr>
            <w:tcW w:w="294" w:type="pct"/>
            <w:shd w:val="clear" w:color="auto" w:fill="auto"/>
          </w:tcPr>
          <w:p w:rsidR="00F02D5E" w:rsidRPr="00FB253D" w:rsidRDefault="00FB253D" w:rsidP="00FB253D">
            <w:pPr>
              <w:rPr>
                <w:rFonts w:ascii="Arial" w:hAnsi="Arial" w:cs="Arial"/>
                <w:sz w:val="20"/>
                <w:szCs w:val="20"/>
              </w:rPr>
            </w:pPr>
            <w:r>
              <w:rPr>
                <w:rFonts w:ascii="Arial" w:hAnsi="Arial" w:cs="Arial"/>
                <w:sz w:val="20"/>
                <w:szCs w:val="20"/>
              </w:rPr>
              <w:t xml:space="preserve"> 04</w:t>
            </w:r>
          </w:p>
        </w:tc>
      </w:tr>
      <w:tr w:rsidR="00BC5DF0" w:rsidRPr="00A75F33" w:rsidTr="00BC5DF0">
        <w:trPr>
          <w:trHeight w:val="577"/>
        </w:trPr>
        <w:tc>
          <w:tcPr>
            <w:tcW w:w="368" w:type="pct"/>
            <w:shd w:val="clear" w:color="auto" w:fill="auto"/>
          </w:tcPr>
          <w:p w:rsidR="00BC5DF0" w:rsidRDefault="00BC5DF0" w:rsidP="00A75F33">
            <w:pPr>
              <w:tabs>
                <w:tab w:val="left" w:pos="9071"/>
              </w:tabs>
              <w:ind w:right="-143"/>
              <w:jc w:val="both"/>
              <w:rPr>
                <w:rFonts w:ascii="Arial" w:hAnsi="Arial" w:cs="Arial"/>
                <w:b/>
                <w:sz w:val="20"/>
                <w:szCs w:val="20"/>
              </w:rPr>
            </w:pPr>
            <w:r>
              <w:rPr>
                <w:rFonts w:ascii="Arial" w:hAnsi="Arial" w:cs="Arial"/>
                <w:b/>
                <w:sz w:val="20"/>
                <w:szCs w:val="20"/>
              </w:rPr>
              <w:t>2.2.</w:t>
            </w:r>
          </w:p>
        </w:tc>
        <w:tc>
          <w:tcPr>
            <w:tcW w:w="4338" w:type="pct"/>
            <w:tcBorders>
              <w:bottom w:val="single" w:sz="4" w:space="0" w:color="auto"/>
            </w:tcBorders>
            <w:shd w:val="clear" w:color="auto" w:fill="auto"/>
          </w:tcPr>
          <w:p w:rsidR="00BC5DF0" w:rsidRDefault="00BC5DF0" w:rsidP="00BC5DF0">
            <w:pPr>
              <w:tabs>
                <w:tab w:val="left" w:pos="9071"/>
              </w:tabs>
              <w:ind w:right="121"/>
              <w:jc w:val="both"/>
              <w:rPr>
                <w:rFonts w:ascii="Arial" w:hAnsi="Arial" w:cs="Arial"/>
                <w:b/>
                <w:bCs/>
                <w:sz w:val="20"/>
                <w:szCs w:val="20"/>
              </w:rPr>
            </w:pPr>
            <w:r>
              <w:rPr>
                <w:rFonts w:ascii="Arial" w:hAnsi="Arial" w:cs="Arial"/>
                <w:b/>
                <w:bCs/>
                <w:sz w:val="20"/>
                <w:szCs w:val="20"/>
              </w:rPr>
              <w:t xml:space="preserve">ПОСТАНОВЛЕНИЕ АДМИНИСТРАЦИИ </w:t>
            </w:r>
            <w:r w:rsidRPr="00A75F33">
              <w:rPr>
                <w:rFonts w:ascii="Arial" w:hAnsi="Arial" w:cs="Arial"/>
                <w:b/>
                <w:bCs/>
                <w:sz w:val="20"/>
                <w:szCs w:val="20"/>
              </w:rPr>
              <w:t xml:space="preserve">ГОРОДА КУЙБЫШЕВА КУЙБЫШЕВСКОГО РАЙОНА НОВОСИБИРСКОЙ ОБЛАСТИ </w:t>
            </w:r>
            <w:r>
              <w:rPr>
                <w:rFonts w:ascii="Arial" w:hAnsi="Arial" w:cs="Arial"/>
                <w:b/>
                <w:bCs/>
                <w:sz w:val="20"/>
                <w:szCs w:val="20"/>
              </w:rPr>
              <w:t>от 12</w:t>
            </w:r>
            <w:r w:rsidRPr="00A75F33">
              <w:rPr>
                <w:rFonts w:ascii="Arial" w:hAnsi="Arial" w:cs="Arial"/>
                <w:b/>
                <w:bCs/>
                <w:sz w:val="20"/>
                <w:szCs w:val="20"/>
              </w:rPr>
              <w:t>.</w:t>
            </w:r>
            <w:r>
              <w:rPr>
                <w:rFonts w:ascii="Arial" w:hAnsi="Arial" w:cs="Arial"/>
                <w:b/>
                <w:bCs/>
                <w:sz w:val="20"/>
                <w:szCs w:val="20"/>
              </w:rPr>
              <w:t>10</w:t>
            </w:r>
            <w:r w:rsidRPr="00A75F33">
              <w:rPr>
                <w:rFonts w:ascii="Arial" w:hAnsi="Arial" w:cs="Arial"/>
                <w:b/>
                <w:bCs/>
                <w:sz w:val="20"/>
                <w:szCs w:val="20"/>
              </w:rPr>
              <w:t xml:space="preserve">.2022 № </w:t>
            </w:r>
            <w:r>
              <w:rPr>
                <w:rFonts w:ascii="Arial" w:hAnsi="Arial" w:cs="Arial"/>
                <w:b/>
                <w:bCs/>
                <w:sz w:val="20"/>
                <w:szCs w:val="20"/>
              </w:rPr>
              <w:t xml:space="preserve">1294 </w:t>
            </w:r>
            <w:r w:rsidRPr="00F02D5E">
              <w:rPr>
                <w:rFonts w:ascii="Arial" w:hAnsi="Arial" w:cs="Arial"/>
                <w:bCs/>
                <w:sz w:val="20"/>
                <w:szCs w:val="20"/>
              </w:rPr>
              <w:t>«</w:t>
            </w:r>
            <w:r w:rsidR="00440B02" w:rsidRPr="00440B02">
              <w:rPr>
                <w:rFonts w:ascii="Arial" w:hAnsi="Arial" w:cs="Arial"/>
                <w:bCs/>
                <w:sz w:val="20"/>
                <w:szCs w:val="20"/>
              </w:rPr>
              <w:t xml:space="preserve">Об утверждении административного регламента предоставления муниципальной </w:t>
            </w:r>
            <w:r w:rsidR="00440B02">
              <w:rPr>
                <w:rFonts w:ascii="Arial" w:hAnsi="Arial" w:cs="Arial"/>
                <w:bCs/>
                <w:sz w:val="20"/>
                <w:szCs w:val="20"/>
              </w:rPr>
              <w:t xml:space="preserve">услуги «Согласование проведения </w:t>
            </w:r>
            <w:r w:rsidR="00440B02" w:rsidRPr="00440B02">
              <w:rPr>
                <w:rFonts w:ascii="Arial" w:hAnsi="Arial" w:cs="Arial"/>
                <w:bCs/>
                <w:sz w:val="20"/>
                <w:szCs w:val="20"/>
              </w:rPr>
              <w:t>переустройства и (или) перепланировки помещения в многоквартирном доме» на территории города Куйбышева Куйбышевского района Новосибирской области</w:t>
            </w:r>
            <w:r w:rsidRPr="00F02D5E">
              <w:rPr>
                <w:rFonts w:ascii="Arial" w:hAnsi="Arial" w:cs="Arial"/>
                <w:bCs/>
                <w:sz w:val="20"/>
                <w:szCs w:val="20"/>
              </w:rPr>
              <w:t>»</w:t>
            </w:r>
          </w:p>
        </w:tc>
        <w:tc>
          <w:tcPr>
            <w:tcW w:w="294" w:type="pct"/>
            <w:shd w:val="clear" w:color="auto" w:fill="auto"/>
          </w:tcPr>
          <w:p w:rsidR="00BC5DF0" w:rsidRDefault="00FB253D" w:rsidP="00A75F33">
            <w:pPr>
              <w:tabs>
                <w:tab w:val="left" w:pos="9071"/>
              </w:tabs>
              <w:ind w:right="-143"/>
              <w:jc w:val="both"/>
              <w:rPr>
                <w:rFonts w:ascii="Arial" w:hAnsi="Arial" w:cs="Arial"/>
                <w:sz w:val="20"/>
                <w:szCs w:val="20"/>
              </w:rPr>
            </w:pPr>
            <w:r>
              <w:rPr>
                <w:rFonts w:ascii="Arial" w:hAnsi="Arial" w:cs="Arial"/>
                <w:sz w:val="20"/>
                <w:szCs w:val="20"/>
              </w:rPr>
              <w:t xml:space="preserve"> 27</w:t>
            </w:r>
          </w:p>
        </w:tc>
      </w:tr>
    </w:tbl>
    <w:p w:rsidR="00A75F33" w:rsidRDefault="00A75F3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305314" w:rsidRDefault="00305314"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8A69CF" w:rsidRDefault="008A69CF" w:rsidP="009C0B78">
      <w:pPr>
        <w:jc w:val="center"/>
        <w:rPr>
          <w:rFonts w:ascii="Arial" w:hAnsi="Arial" w:cs="Arial"/>
          <w:b/>
          <w:sz w:val="20"/>
          <w:szCs w:val="20"/>
        </w:rPr>
      </w:pPr>
    </w:p>
    <w:p w:rsidR="00AC7810" w:rsidRDefault="00AC7810" w:rsidP="009C0B78">
      <w:pPr>
        <w:jc w:val="center"/>
        <w:rPr>
          <w:rFonts w:ascii="Arial" w:hAnsi="Arial" w:cs="Arial"/>
          <w:b/>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AC7810" w:rsidRDefault="00AC7810" w:rsidP="001074BA">
      <w:pPr>
        <w:snapToGrid w:val="0"/>
        <w:jc w:val="center"/>
        <w:rPr>
          <w:rFonts w:ascii="Arial" w:hAnsi="Arial" w:cs="Arial"/>
          <w:b/>
          <w:spacing w:val="1"/>
          <w:sz w:val="20"/>
          <w:szCs w:val="20"/>
        </w:rPr>
      </w:pPr>
    </w:p>
    <w:p w:rsidR="000A009A" w:rsidRPr="006E2D26" w:rsidRDefault="000A009A" w:rsidP="000A009A">
      <w:pPr>
        <w:jc w:val="center"/>
        <w:rPr>
          <w:rFonts w:ascii="Arial" w:hAnsi="Arial" w:cs="Arial"/>
          <w:b/>
          <w:sz w:val="20"/>
          <w:szCs w:val="20"/>
        </w:rPr>
      </w:pPr>
      <w:r w:rsidRPr="006E2D26">
        <w:rPr>
          <w:rFonts w:ascii="Arial" w:hAnsi="Arial" w:cs="Arial"/>
          <w:b/>
          <w:sz w:val="20"/>
          <w:szCs w:val="20"/>
        </w:rPr>
        <w:lastRenderedPageBreak/>
        <w:t>РАЗДЕЛ I.</w:t>
      </w:r>
    </w:p>
    <w:p w:rsidR="000A009A" w:rsidRDefault="000A009A" w:rsidP="000A009A">
      <w:pPr>
        <w:jc w:val="center"/>
        <w:rPr>
          <w:rFonts w:ascii="Arial" w:hAnsi="Arial" w:cs="Arial"/>
          <w:b/>
          <w:sz w:val="20"/>
          <w:szCs w:val="20"/>
        </w:rPr>
      </w:pPr>
      <w:r w:rsidRPr="006E2D26">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0A009A" w:rsidRDefault="000A009A" w:rsidP="000A009A">
      <w:pPr>
        <w:jc w:val="center"/>
        <w:rPr>
          <w:rFonts w:ascii="Arial" w:hAnsi="Arial" w:cs="Arial"/>
          <w:b/>
          <w:sz w:val="20"/>
          <w:szCs w:val="20"/>
        </w:rPr>
      </w:pPr>
    </w:p>
    <w:p w:rsidR="000A009A" w:rsidRPr="003E76FC" w:rsidRDefault="000A009A" w:rsidP="000A009A">
      <w:pPr>
        <w:pStyle w:val="af0"/>
        <w:numPr>
          <w:ilvl w:val="1"/>
          <w:numId w:val="5"/>
        </w:numPr>
        <w:ind w:left="0" w:firstLine="0"/>
        <w:jc w:val="both"/>
        <w:rPr>
          <w:rFonts w:ascii="Arial" w:hAnsi="Arial" w:cs="Arial"/>
          <w:b/>
          <w:sz w:val="20"/>
          <w:szCs w:val="20"/>
        </w:rPr>
      </w:pPr>
      <w:r w:rsidRPr="003E76FC">
        <w:rPr>
          <w:rFonts w:ascii="Arial" w:hAnsi="Arial" w:cs="Arial"/>
          <w:b/>
          <w:sz w:val="20"/>
          <w:szCs w:val="20"/>
        </w:rPr>
        <w:t>РАСПОРЯЖЕНИЕ СОВЕТА ДЕПУТАТОВ ГОР</w:t>
      </w:r>
      <w:r>
        <w:rPr>
          <w:rFonts w:ascii="Arial" w:hAnsi="Arial" w:cs="Arial"/>
          <w:b/>
          <w:sz w:val="20"/>
          <w:szCs w:val="20"/>
        </w:rPr>
        <w:t>ОДА КУЙБЫШЕВА от 13.10.2022 № 21</w:t>
      </w:r>
      <w:r w:rsidRPr="003E76FC">
        <w:rPr>
          <w:rFonts w:ascii="Arial" w:hAnsi="Arial" w:cs="Arial"/>
          <w:b/>
          <w:sz w:val="20"/>
          <w:szCs w:val="20"/>
        </w:rPr>
        <w:t xml:space="preserve">-р </w:t>
      </w:r>
      <w:r w:rsidRPr="003E76FC">
        <w:rPr>
          <w:rFonts w:ascii="Arial" w:hAnsi="Arial" w:cs="Arial"/>
          <w:sz w:val="20"/>
          <w:szCs w:val="20"/>
        </w:rPr>
        <w:t>«</w:t>
      </w:r>
      <w:r w:rsidRPr="00906393">
        <w:rPr>
          <w:rFonts w:ascii="Arial" w:hAnsi="Arial" w:cs="Arial"/>
          <w:sz w:val="20"/>
          <w:szCs w:val="20"/>
        </w:rPr>
        <w:t>О созыве шестнадцатой сессии Совета депутатов города Куйбышева Куйбышевского района Новосибирской области пятого созыва</w:t>
      </w:r>
      <w:r w:rsidRPr="003E76FC">
        <w:rPr>
          <w:rFonts w:ascii="Arial" w:hAnsi="Arial" w:cs="Arial"/>
          <w:sz w:val="20"/>
          <w:szCs w:val="20"/>
        </w:rPr>
        <w:t>»</w:t>
      </w:r>
    </w:p>
    <w:p w:rsidR="000A009A" w:rsidRDefault="000A009A" w:rsidP="000A009A">
      <w:pPr>
        <w:jc w:val="center"/>
        <w:rPr>
          <w:rFonts w:ascii="Arial" w:hAnsi="Arial" w:cs="Arial"/>
          <w:b/>
          <w:sz w:val="20"/>
          <w:szCs w:val="20"/>
        </w:rPr>
      </w:pPr>
    </w:p>
    <w:p w:rsidR="000A009A" w:rsidRPr="00297014" w:rsidRDefault="000A009A" w:rsidP="000A009A">
      <w:pPr>
        <w:jc w:val="center"/>
        <w:rPr>
          <w:rFonts w:ascii="Arial" w:hAnsi="Arial" w:cs="Arial"/>
          <w:b/>
          <w:sz w:val="20"/>
          <w:szCs w:val="20"/>
        </w:rPr>
      </w:pPr>
      <w:r w:rsidRPr="00297014">
        <w:rPr>
          <w:rFonts w:ascii="Arial" w:hAnsi="Arial" w:cs="Arial"/>
          <w:b/>
          <w:sz w:val="20"/>
          <w:szCs w:val="20"/>
        </w:rPr>
        <w:t>РАСПОРЯЖЕНИЕ</w:t>
      </w:r>
    </w:p>
    <w:p w:rsidR="000A009A" w:rsidRPr="00297014" w:rsidRDefault="000A009A" w:rsidP="000A009A">
      <w:pPr>
        <w:jc w:val="center"/>
        <w:rPr>
          <w:rFonts w:ascii="Arial" w:hAnsi="Arial" w:cs="Arial"/>
          <w:b/>
          <w:sz w:val="20"/>
          <w:szCs w:val="20"/>
        </w:rPr>
      </w:pPr>
    </w:p>
    <w:p w:rsidR="000A009A" w:rsidRPr="00297014" w:rsidRDefault="000A009A" w:rsidP="000A009A">
      <w:pPr>
        <w:jc w:val="center"/>
        <w:rPr>
          <w:rFonts w:ascii="Arial" w:hAnsi="Arial" w:cs="Arial"/>
          <w:sz w:val="20"/>
          <w:szCs w:val="20"/>
        </w:rPr>
      </w:pPr>
      <w:r>
        <w:rPr>
          <w:rFonts w:ascii="Arial" w:hAnsi="Arial" w:cs="Arial"/>
          <w:sz w:val="20"/>
          <w:szCs w:val="20"/>
        </w:rPr>
        <w:t>13.10.2022 № 21</w:t>
      </w:r>
      <w:r w:rsidRPr="00297014">
        <w:rPr>
          <w:rFonts w:ascii="Arial" w:hAnsi="Arial" w:cs="Arial"/>
          <w:sz w:val="20"/>
          <w:szCs w:val="20"/>
        </w:rPr>
        <w:t>-р</w:t>
      </w:r>
    </w:p>
    <w:p w:rsidR="000A009A" w:rsidRPr="00297014" w:rsidRDefault="000A009A" w:rsidP="000A009A">
      <w:pPr>
        <w:jc w:val="center"/>
        <w:rPr>
          <w:rFonts w:ascii="Arial" w:hAnsi="Arial" w:cs="Arial"/>
          <w:b/>
          <w:sz w:val="20"/>
          <w:szCs w:val="20"/>
        </w:rPr>
      </w:pPr>
    </w:p>
    <w:p w:rsidR="000A009A" w:rsidRDefault="000A009A" w:rsidP="000A009A">
      <w:pPr>
        <w:pStyle w:val="af0"/>
        <w:ind w:left="0" w:firstLine="709"/>
        <w:jc w:val="center"/>
        <w:rPr>
          <w:rFonts w:ascii="Arial" w:hAnsi="Arial" w:cs="Arial"/>
          <w:b/>
          <w:sz w:val="20"/>
          <w:szCs w:val="20"/>
        </w:rPr>
      </w:pPr>
      <w:r w:rsidRPr="00906393">
        <w:rPr>
          <w:rFonts w:ascii="Arial" w:hAnsi="Arial" w:cs="Arial"/>
          <w:b/>
          <w:sz w:val="20"/>
          <w:szCs w:val="20"/>
        </w:rPr>
        <w:t>О созыве шестнадцатой сессии Совета депутатов города Куйбышева Куйбышевского района Новосибирской области пятого созыва</w:t>
      </w:r>
    </w:p>
    <w:p w:rsidR="000A009A" w:rsidRDefault="000A009A" w:rsidP="000A009A">
      <w:pPr>
        <w:pStyle w:val="af0"/>
        <w:ind w:left="0" w:firstLine="709"/>
        <w:jc w:val="both"/>
        <w:rPr>
          <w:rFonts w:ascii="Arial" w:hAnsi="Arial" w:cs="Arial"/>
          <w:b/>
          <w:sz w:val="20"/>
          <w:szCs w:val="20"/>
        </w:rPr>
      </w:pPr>
    </w:p>
    <w:p w:rsidR="000A009A" w:rsidRPr="00906393" w:rsidRDefault="000A009A" w:rsidP="000A009A">
      <w:pPr>
        <w:tabs>
          <w:tab w:val="left" w:pos="4860"/>
        </w:tabs>
        <w:ind w:firstLine="709"/>
        <w:contextualSpacing/>
        <w:jc w:val="both"/>
        <w:rPr>
          <w:rFonts w:ascii="Arial" w:hAnsi="Arial" w:cs="Arial"/>
          <w:sz w:val="20"/>
          <w:szCs w:val="20"/>
        </w:rPr>
      </w:pPr>
      <w:r w:rsidRPr="00906393">
        <w:rPr>
          <w:rFonts w:ascii="Arial" w:hAnsi="Arial" w:cs="Arial"/>
          <w:sz w:val="20"/>
          <w:szCs w:val="20"/>
        </w:rPr>
        <w:t xml:space="preserve">Созвать шестнадцатую сессию Совета депутатов города Куйбышева Куйбышевского района Новосибирской области пятого созыва 24 октября 2022 года в 15.00 часов в актовом зале администрации Куйбышевского муниципального района Новосибирской области (г. Куйбышев, ул. Краскома, 37). </w:t>
      </w:r>
    </w:p>
    <w:p w:rsidR="000A009A" w:rsidRDefault="000A009A" w:rsidP="000A009A">
      <w:pPr>
        <w:tabs>
          <w:tab w:val="left" w:pos="4860"/>
        </w:tabs>
        <w:ind w:firstLine="709"/>
        <w:contextualSpacing/>
        <w:jc w:val="both"/>
        <w:rPr>
          <w:rFonts w:ascii="Arial" w:hAnsi="Arial" w:cs="Arial"/>
          <w:sz w:val="20"/>
          <w:szCs w:val="20"/>
        </w:rPr>
      </w:pPr>
      <w:r w:rsidRPr="00906393">
        <w:rPr>
          <w:rFonts w:ascii="Arial" w:hAnsi="Arial" w:cs="Arial"/>
          <w:sz w:val="20"/>
          <w:szCs w:val="20"/>
        </w:rPr>
        <w:t>Предложить на рассмотрение Совету депутатов города Куйбышева Куйбышевского района Новосибирской области вопросы:</w:t>
      </w:r>
    </w:p>
    <w:p w:rsidR="000A009A" w:rsidRDefault="000A009A" w:rsidP="000A009A">
      <w:pPr>
        <w:tabs>
          <w:tab w:val="left" w:pos="4860"/>
        </w:tabs>
        <w:ind w:firstLine="709"/>
        <w:contextualSpacing/>
        <w:jc w:val="both"/>
        <w:rPr>
          <w:rFonts w:ascii="Arial" w:hAnsi="Arial" w:cs="Arial"/>
          <w:sz w:val="20"/>
          <w:szCs w:val="20"/>
        </w:rPr>
      </w:pPr>
      <w:r w:rsidRPr="00906393">
        <w:rPr>
          <w:rFonts w:ascii="Arial" w:hAnsi="Arial" w:cs="Arial"/>
          <w:sz w:val="20"/>
          <w:szCs w:val="20"/>
        </w:rPr>
        <w:t>- О внесении изменений в Устав городского поселения города Куйбышева Куйбышевского муниципального района Новосибирской области;</w:t>
      </w:r>
    </w:p>
    <w:p w:rsidR="000A009A" w:rsidRDefault="000A009A" w:rsidP="000A009A">
      <w:pPr>
        <w:tabs>
          <w:tab w:val="left" w:pos="4860"/>
        </w:tabs>
        <w:ind w:firstLine="709"/>
        <w:contextualSpacing/>
        <w:jc w:val="both"/>
        <w:rPr>
          <w:rFonts w:ascii="Arial" w:hAnsi="Arial" w:cs="Arial"/>
          <w:sz w:val="20"/>
          <w:szCs w:val="20"/>
        </w:rPr>
      </w:pPr>
      <w:r w:rsidRPr="00906393">
        <w:rPr>
          <w:rFonts w:ascii="Arial" w:hAnsi="Arial" w:cs="Arial"/>
          <w:sz w:val="20"/>
          <w:szCs w:val="20"/>
        </w:rPr>
        <w:t>- О внесении изменений в решение Совета депутатов от 21.12.2021 № 51 «О бюджете города Куйбышева Куйбышевского района Новосибирской области на 2022 год и плановый период 2023 и 2024 годов»;</w:t>
      </w:r>
    </w:p>
    <w:p w:rsidR="000A009A" w:rsidRDefault="000A009A" w:rsidP="000A009A">
      <w:pPr>
        <w:autoSpaceDE w:val="0"/>
        <w:autoSpaceDN w:val="0"/>
        <w:adjustRightInd w:val="0"/>
        <w:ind w:firstLine="709"/>
        <w:jc w:val="both"/>
        <w:outlineLvl w:val="0"/>
        <w:rPr>
          <w:rFonts w:ascii="Arial" w:hAnsi="Arial" w:cs="Arial"/>
          <w:sz w:val="20"/>
          <w:szCs w:val="20"/>
        </w:rPr>
      </w:pPr>
      <w:r w:rsidRPr="00906393">
        <w:rPr>
          <w:rFonts w:ascii="Arial" w:hAnsi="Arial" w:cs="Arial"/>
          <w:sz w:val="20"/>
          <w:szCs w:val="20"/>
        </w:rPr>
        <w:t xml:space="preserve">- </w:t>
      </w:r>
      <w:r w:rsidRPr="00906393">
        <w:rPr>
          <w:rFonts w:ascii="Arial" w:hAnsi="Arial" w:cs="Arial"/>
          <w:bCs/>
          <w:sz w:val="20"/>
          <w:szCs w:val="20"/>
        </w:rPr>
        <w:t>О внесении изменений в приложение к решению девятой сессии Совета депутатов города Куйбышева Куйбышевского района Новосибирской области четвертого созыва от 20.02.2017 № 79 «Об утверждении Местных нормативов градостроительного проектирования города Куйбышева Куйбышевского района Новосибирской области»;</w:t>
      </w:r>
    </w:p>
    <w:p w:rsidR="000A009A" w:rsidRDefault="000A009A" w:rsidP="000A009A">
      <w:pPr>
        <w:autoSpaceDE w:val="0"/>
        <w:autoSpaceDN w:val="0"/>
        <w:adjustRightInd w:val="0"/>
        <w:ind w:firstLine="709"/>
        <w:jc w:val="both"/>
        <w:outlineLvl w:val="0"/>
        <w:rPr>
          <w:rFonts w:ascii="Arial" w:hAnsi="Arial" w:cs="Arial"/>
          <w:sz w:val="20"/>
          <w:szCs w:val="20"/>
        </w:rPr>
      </w:pPr>
      <w:r w:rsidRPr="00906393">
        <w:rPr>
          <w:rFonts w:ascii="Arial" w:hAnsi="Arial" w:cs="Arial"/>
          <w:bCs/>
          <w:sz w:val="20"/>
          <w:szCs w:val="20"/>
        </w:rPr>
        <w:t>-</w:t>
      </w:r>
      <w:r w:rsidRPr="00906393">
        <w:rPr>
          <w:rFonts w:ascii="Arial" w:hAnsi="Arial" w:cs="Arial"/>
          <w:sz w:val="20"/>
          <w:szCs w:val="20"/>
        </w:rPr>
        <w:t xml:space="preserve"> </w:t>
      </w:r>
      <w:r w:rsidRPr="00906393">
        <w:rPr>
          <w:rFonts w:ascii="Arial" w:hAnsi="Arial" w:cs="Arial"/>
          <w:bCs/>
          <w:sz w:val="20"/>
          <w:szCs w:val="20"/>
        </w:rPr>
        <w:t>Об утверждении порядка определения размера платы по соглашению об установлении сервитута в отношении земельных участков, находящихся в муниципальной собственности города Куйбышева Куйбышевского района Новосибирской области;</w:t>
      </w:r>
    </w:p>
    <w:p w:rsidR="000A009A" w:rsidRDefault="000A009A" w:rsidP="000A009A">
      <w:pPr>
        <w:autoSpaceDE w:val="0"/>
        <w:autoSpaceDN w:val="0"/>
        <w:adjustRightInd w:val="0"/>
        <w:ind w:firstLine="709"/>
        <w:jc w:val="both"/>
        <w:outlineLvl w:val="0"/>
        <w:rPr>
          <w:rFonts w:ascii="Arial" w:hAnsi="Arial" w:cs="Arial"/>
          <w:bCs/>
          <w:sz w:val="20"/>
          <w:szCs w:val="20"/>
        </w:rPr>
      </w:pPr>
      <w:r w:rsidRPr="00906393">
        <w:rPr>
          <w:rFonts w:ascii="Arial" w:hAnsi="Arial" w:cs="Arial"/>
          <w:bCs/>
          <w:sz w:val="20"/>
          <w:szCs w:val="20"/>
        </w:rPr>
        <w:t xml:space="preserve">- </w:t>
      </w:r>
      <w:r>
        <w:rPr>
          <w:rFonts w:ascii="Arial" w:hAnsi="Arial" w:cs="Arial"/>
          <w:bCs/>
          <w:sz w:val="20"/>
          <w:szCs w:val="20"/>
        </w:rPr>
        <w:t xml:space="preserve">О внесении </w:t>
      </w:r>
      <w:r w:rsidRPr="00906393">
        <w:rPr>
          <w:rFonts w:ascii="Arial" w:hAnsi="Arial" w:cs="Arial"/>
          <w:bCs/>
          <w:sz w:val="20"/>
          <w:szCs w:val="20"/>
        </w:rPr>
        <w:t>изменений в решение десятой сессии Совета депутатов города Куйбышева Куйбышевского района Новосибирской области от 20.06.2022 № 103 «Об утверждении Правил землепользования и застройки города Куйбышева Куйбышевского района Новосибирской области»</w:t>
      </w:r>
      <w:r>
        <w:rPr>
          <w:rFonts w:ascii="Arial" w:hAnsi="Arial" w:cs="Arial"/>
          <w:bCs/>
          <w:sz w:val="20"/>
          <w:szCs w:val="20"/>
        </w:rPr>
        <w:t>;</w:t>
      </w:r>
    </w:p>
    <w:p w:rsidR="000A009A" w:rsidRDefault="000A009A" w:rsidP="000A009A">
      <w:pPr>
        <w:autoSpaceDE w:val="0"/>
        <w:autoSpaceDN w:val="0"/>
        <w:adjustRightInd w:val="0"/>
        <w:ind w:firstLine="709"/>
        <w:jc w:val="both"/>
        <w:outlineLvl w:val="0"/>
        <w:rPr>
          <w:rFonts w:ascii="Arial" w:hAnsi="Arial" w:cs="Arial"/>
          <w:sz w:val="20"/>
          <w:szCs w:val="20"/>
        </w:rPr>
      </w:pPr>
      <w:r w:rsidRPr="00906393">
        <w:rPr>
          <w:rFonts w:ascii="Arial" w:hAnsi="Arial" w:cs="Arial"/>
          <w:bCs/>
          <w:sz w:val="20"/>
          <w:szCs w:val="20"/>
        </w:rPr>
        <w:t>- О внесении изменений в решение Совета депутатов города Куйбышева Куйбышевского района Новосибирской области от 14.10.2021г. № 28 «Об утверждении Генерального плана города Куйбышева Куйбышевского района Новосибирской области»;</w:t>
      </w:r>
    </w:p>
    <w:p w:rsidR="000A009A" w:rsidRPr="00906393" w:rsidRDefault="000A009A" w:rsidP="000A009A">
      <w:pPr>
        <w:autoSpaceDE w:val="0"/>
        <w:autoSpaceDN w:val="0"/>
        <w:adjustRightInd w:val="0"/>
        <w:ind w:firstLine="709"/>
        <w:jc w:val="both"/>
        <w:outlineLvl w:val="0"/>
        <w:rPr>
          <w:rFonts w:ascii="Arial" w:hAnsi="Arial" w:cs="Arial"/>
          <w:sz w:val="20"/>
          <w:szCs w:val="20"/>
        </w:rPr>
      </w:pPr>
      <w:r w:rsidRPr="00906393">
        <w:rPr>
          <w:rFonts w:ascii="Arial" w:hAnsi="Arial" w:cs="Arial"/>
          <w:bCs/>
          <w:sz w:val="20"/>
          <w:szCs w:val="20"/>
        </w:rPr>
        <w:t>- О внесении изменений в решение Совета депутатов города Куйбышева Куйбышевского района Новосибирской области от 26.04.2021 года № 527 «Об утверждении положения о размещении нестационарных торговых объектов на территории города Куйбышева Куйбышевского района Новосибирской области».</w:t>
      </w:r>
    </w:p>
    <w:p w:rsidR="000A009A" w:rsidRDefault="000A009A" w:rsidP="000A009A">
      <w:pPr>
        <w:autoSpaceDE w:val="0"/>
        <w:autoSpaceDN w:val="0"/>
        <w:adjustRightInd w:val="0"/>
        <w:jc w:val="both"/>
        <w:outlineLvl w:val="0"/>
        <w:rPr>
          <w:rFonts w:ascii="Arial" w:hAnsi="Arial" w:cs="Arial"/>
          <w:color w:val="FF0000"/>
          <w:sz w:val="20"/>
          <w:szCs w:val="20"/>
        </w:rPr>
      </w:pPr>
      <w:r w:rsidRPr="00906393">
        <w:rPr>
          <w:rFonts w:ascii="Arial" w:hAnsi="Arial" w:cs="Arial"/>
          <w:color w:val="FF0000"/>
          <w:sz w:val="20"/>
          <w:szCs w:val="20"/>
        </w:rPr>
        <w:tab/>
        <w:t xml:space="preserve"> </w:t>
      </w:r>
    </w:p>
    <w:p w:rsidR="0012426F" w:rsidRDefault="0012426F" w:rsidP="000A009A">
      <w:pPr>
        <w:autoSpaceDE w:val="0"/>
        <w:autoSpaceDN w:val="0"/>
        <w:adjustRightInd w:val="0"/>
        <w:jc w:val="both"/>
        <w:outlineLvl w:val="0"/>
        <w:rPr>
          <w:rFonts w:ascii="Arial" w:hAnsi="Arial" w:cs="Arial"/>
          <w:color w:val="FF0000"/>
          <w:sz w:val="20"/>
          <w:szCs w:val="20"/>
        </w:rPr>
      </w:pPr>
    </w:p>
    <w:p w:rsidR="0012426F" w:rsidRDefault="0012426F" w:rsidP="000A009A">
      <w:pPr>
        <w:autoSpaceDE w:val="0"/>
        <w:autoSpaceDN w:val="0"/>
        <w:adjustRightInd w:val="0"/>
        <w:jc w:val="both"/>
        <w:outlineLvl w:val="0"/>
        <w:rPr>
          <w:rFonts w:ascii="Arial" w:hAnsi="Arial" w:cs="Arial"/>
          <w:color w:val="FF0000"/>
          <w:sz w:val="20"/>
          <w:szCs w:val="20"/>
        </w:rPr>
      </w:pPr>
    </w:p>
    <w:p w:rsidR="0012426F" w:rsidRDefault="0012426F" w:rsidP="000A009A">
      <w:pPr>
        <w:autoSpaceDE w:val="0"/>
        <w:autoSpaceDN w:val="0"/>
        <w:adjustRightInd w:val="0"/>
        <w:jc w:val="both"/>
        <w:outlineLvl w:val="0"/>
        <w:rPr>
          <w:rFonts w:ascii="Arial" w:hAnsi="Arial" w:cs="Arial"/>
          <w:color w:val="FF0000"/>
          <w:sz w:val="20"/>
          <w:szCs w:val="20"/>
        </w:rPr>
      </w:pPr>
    </w:p>
    <w:p w:rsidR="0012426F" w:rsidRPr="00906393" w:rsidRDefault="0012426F" w:rsidP="000A009A">
      <w:pPr>
        <w:autoSpaceDE w:val="0"/>
        <w:autoSpaceDN w:val="0"/>
        <w:adjustRightInd w:val="0"/>
        <w:jc w:val="both"/>
        <w:outlineLvl w:val="0"/>
        <w:rPr>
          <w:rFonts w:ascii="Arial" w:hAnsi="Arial" w:cs="Arial"/>
          <w:color w:val="FF0000"/>
          <w:sz w:val="20"/>
          <w:szCs w:val="20"/>
        </w:rPr>
      </w:pPr>
    </w:p>
    <w:p w:rsidR="000A009A" w:rsidRPr="00906393" w:rsidRDefault="000A009A" w:rsidP="000A009A">
      <w:pPr>
        <w:tabs>
          <w:tab w:val="left" w:pos="709"/>
          <w:tab w:val="left" w:pos="4080"/>
        </w:tabs>
        <w:contextualSpacing/>
        <w:jc w:val="both"/>
        <w:rPr>
          <w:rFonts w:ascii="Arial" w:hAnsi="Arial" w:cs="Arial"/>
          <w:sz w:val="20"/>
          <w:szCs w:val="20"/>
        </w:rPr>
      </w:pPr>
      <w:r w:rsidRPr="00906393">
        <w:rPr>
          <w:rFonts w:ascii="Arial" w:hAnsi="Arial" w:cs="Arial"/>
          <w:sz w:val="20"/>
          <w:szCs w:val="20"/>
        </w:rPr>
        <w:t xml:space="preserve">Председатель Совета депутатов </w:t>
      </w:r>
      <w:r w:rsidRPr="00906393">
        <w:rPr>
          <w:rFonts w:ascii="Arial" w:hAnsi="Arial" w:cs="Arial"/>
          <w:sz w:val="20"/>
          <w:szCs w:val="20"/>
        </w:rPr>
        <w:tab/>
        <w:t xml:space="preserve">                                         </w:t>
      </w:r>
      <w:r>
        <w:rPr>
          <w:rFonts w:ascii="Arial" w:hAnsi="Arial" w:cs="Arial"/>
          <w:sz w:val="20"/>
          <w:szCs w:val="20"/>
        </w:rPr>
        <w:t xml:space="preserve">                       </w:t>
      </w:r>
      <w:r w:rsidRPr="00906393">
        <w:rPr>
          <w:rFonts w:ascii="Arial" w:hAnsi="Arial" w:cs="Arial"/>
          <w:sz w:val="20"/>
          <w:szCs w:val="20"/>
        </w:rPr>
        <w:t xml:space="preserve">           Е.А. Яблокова</w:t>
      </w:r>
    </w:p>
    <w:p w:rsidR="000A009A" w:rsidRDefault="000A009A" w:rsidP="000A009A">
      <w:pPr>
        <w:autoSpaceDE w:val="0"/>
        <w:autoSpaceDN w:val="0"/>
        <w:adjustRightInd w:val="0"/>
        <w:ind w:left="-180"/>
        <w:jc w:val="center"/>
        <w:rPr>
          <w:rFonts w:ascii="Arial" w:hAnsi="Arial" w:cs="Arial"/>
          <w:b/>
          <w:sz w:val="20"/>
          <w:szCs w:val="20"/>
        </w:rPr>
      </w:pPr>
    </w:p>
    <w:p w:rsidR="00AC7810" w:rsidRDefault="00AC7810"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0A009A" w:rsidRDefault="000A009A" w:rsidP="001074BA">
      <w:pPr>
        <w:snapToGrid w:val="0"/>
        <w:jc w:val="center"/>
        <w:rPr>
          <w:rFonts w:ascii="Arial" w:hAnsi="Arial" w:cs="Arial"/>
          <w:b/>
          <w:spacing w:val="1"/>
          <w:sz w:val="20"/>
          <w:szCs w:val="20"/>
        </w:rPr>
      </w:pPr>
    </w:p>
    <w:p w:rsidR="001074BA" w:rsidRPr="0014742D" w:rsidRDefault="001074BA" w:rsidP="001074BA">
      <w:pPr>
        <w:snapToGrid w:val="0"/>
        <w:jc w:val="center"/>
        <w:rPr>
          <w:rFonts w:ascii="Arial" w:hAnsi="Arial" w:cs="Arial"/>
          <w:b/>
          <w:spacing w:val="1"/>
          <w:sz w:val="20"/>
          <w:szCs w:val="20"/>
        </w:rPr>
      </w:pPr>
      <w:r w:rsidRPr="0014742D">
        <w:rPr>
          <w:rFonts w:ascii="Arial" w:hAnsi="Arial" w:cs="Arial"/>
          <w:b/>
          <w:spacing w:val="1"/>
          <w:sz w:val="20"/>
          <w:szCs w:val="20"/>
        </w:rPr>
        <w:lastRenderedPageBreak/>
        <w:t>РАЗДЕ</w:t>
      </w:r>
      <w:r w:rsidR="0012426F">
        <w:rPr>
          <w:rFonts w:ascii="Arial" w:hAnsi="Arial" w:cs="Arial"/>
          <w:b/>
          <w:spacing w:val="1"/>
          <w:sz w:val="20"/>
          <w:szCs w:val="20"/>
        </w:rPr>
        <w:t>Л</w:t>
      </w:r>
      <w:r w:rsidRPr="0014742D">
        <w:rPr>
          <w:rFonts w:ascii="Arial" w:hAnsi="Arial" w:cs="Arial"/>
          <w:b/>
          <w:spacing w:val="1"/>
          <w:sz w:val="20"/>
          <w:szCs w:val="20"/>
        </w:rPr>
        <w:t xml:space="preserve"> II.</w:t>
      </w:r>
    </w:p>
    <w:p w:rsidR="001074BA" w:rsidRDefault="001074BA" w:rsidP="001074BA">
      <w:pPr>
        <w:shd w:val="clear" w:color="auto" w:fill="FFFFFF"/>
        <w:jc w:val="center"/>
        <w:textAlignment w:val="baseline"/>
        <w:rPr>
          <w:rFonts w:ascii="Arial" w:hAnsi="Arial" w:cs="Arial"/>
          <w:b/>
          <w:spacing w:val="1"/>
          <w:sz w:val="20"/>
          <w:szCs w:val="20"/>
        </w:rPr>
      </w:pPr>
      <w:r w:rsidRPr="0014742D">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074BA" w:rsidRDefault="001074BA" w:rsidP="001074BA">
      <w:pPr>
        <w:widowControl w:val="0"/>
        <w:snapToGrid w:val="0"/>
        <w:jc w:val="both"/>
        <w:rPr>
          <w:rFonts w:ascii="Arial" w:hAnsi="Arial" w:cs="Arial"/>
          <w:b/>
          <w:sz w:val="20"/>
          <w:szCs w:val="20"/>
        </w:rPr>
      </w:pPr>
    </w:p>
    <w:p w:rsidR="00F02D5E" w:rsidRDefault="00F02D5E" w:rsidP="001074BA">
      <w:pPr>
        <w:widowControl w:val="0"/>
        <w:snapToGrid w:val="0"/>
        <w:jc w:val="both"/>
        <w:rPr>
          <w:rFonts w:ascii="Arial" w:hAnsi="Arial" w:cs="Arial"/>
          <w:sz w:val="20"/>
          <w:szCs w:val="20"/>
        </w:rPr>
      </w:pPr>
      <w:r w:rsidRPr="00F02D5E">
        <w:rPr>
          <w:rFonts w:ascii="Arial" w:hAnsi="Arial" w:cs="Arial"/>
          <w:b/>
          <w:sz w:val="20"/>
          <w:szCs w:val="20"/>
        </w:rPr>
        <w:t>2.1.</w:t>
      </w:r>
      <w:r w:rsidRPr="00F02D5E">
        <w:rPr>
          <w:rFonts w:ascii="Arial" w:hAnsi="Arial" w:cs="Arial"/>
          <w:b/>
          <w:sz w:val="20"/>
          <w:szCs w:val="20"/>
        </w:rPr>
        <w:tab/>
        <w:t>ПОСТАНОВЛЕНИЕ АДМИНИСТРАЦИИ ГОРОДА КУЙБЫШЕВА КУЙБЫШЕВСКОГО РАЙОНА НОВОСИБИРСКОЙ ОБЛАСТИ от 11.10.2022 № 1284</w:t>
      </w:r>
      <w:r w:rsidRPr="00F02D5E">
        <w:rPr>
          <w:rFonts w:ascii="Arial" w:hAnsi="Arial" w:cs="Arial"/>
          <w:sz w:val="20"/>
          <w:szCs w:val="20"/>
        </w:rPr>
        <w:t xml:space="preserve"> «О внесении изменений в </w:t>
      </w:r>
      <w:r w:rsidR="001074BA">
        <w:rPr>
          <w:rFonts w:ascii="Arial" w:hAnsi="Arial" w:cs="Arial"/>
          <w:sz w:val="20"/>
          <w:szCs w:val="20"/>
        </w:rPr>
        <w:t>м</w:t>
      </w:r>
      <w:r w:rsidRPr="00F02D5E">
        <w:rPr>
          <w:rFonts w:ascii="Arial" w:hAnsi="Arial" w:cs="Arial"/>
          <w:sz w:val="20"/>
          <w:szCs w:val="20"/>
        </w:rPr>
        <w:t>униципальную программу, утвержденную постановлением администрации города Куйбышева Куйбышевского района Новосибирской области от 10.04.2017 № 509»</w:t>
      </w:r>
    </w:p>
    <w:p w:rsidR="00F02D5E" w:rsidRDefault="00F02D5E" w:rsidP="00F02D5E">
      <w:pPr>
        <w:jc w:val="center"/>
        <w:rPr>
          <w:rFonts w:ascii="Arial" w:hAnsi="Arial" w:cs="Arial"/>
          <w:b/>
          <w:sz w:val="20"/>
          <w:szCs w:val="20"/>
        </w:rPr>
      </w:pPr>
    </w:p>
    <w:p w:rsidR="00F02D5E" w:rsidRPr="00297014" w:rsidRDefault="00F02D5E" w:rsidP="00F02D5E">
      <w:pPr>
        <w:jc w:val="center"/>
        <w:rPr>
          <w:rFonts w:ascii="Arial" w:hAnsi="Arial" w:cs="Arial"/>
          <w:b/>
          <w:sz w:val="20"/>
          <w:szCs w:val="20"/>
        </w:rPr>
      </w:pPr>
      <w:r>
        <w:rPr>
          <w:rFonts w:ascii="Arial" w:hAnsi="Arial" w:cs="Arial"/>
          <w:b/>
          <w:sz w:val="20"/>
          <w:szCs w:val="20"/>
        </w:rPr>
        <w:t>ПОСТАНОВЛЕНИЕ</w:t>
      </w:r>
    </w:p>
    <w:p w:rsidR="00F02D5E" w:rsidRPr="00297014" w:rsidRDefault="00F02D5E" w:rsidP="00F02D5E">
      <w:pPr>
        <w:jc w:val="center"/>
        <w:rPr>
          <w:rFonts w:ascii="Arial" w:hAnsi="Arial" w:cs="Arial"/>
          <w:b/>
          <w:sz w:val="20"/>
          <w:szCs w:val="20"/>
        </w:rPr>
      </w:pPr>
    </w:p>
    <w:p w:rsidR="00F02D5E" w:rsidRDefault="00F02D5E" w:rsidP="00F02D5E">
      <w:pPr>
        <w:jc w:val="center"/>
        <w:rPr>
          <w:rFonts w:ascii="Arial" w:hAnsi="Arial" w:cs="Arial"/>
          <w:sz w:val="20"/>
          <w:szCs w:val="20"/>
        </w:rPr>
      </w:pPr>
      <w:r>
        <w:rPr>
          <w:rFonts w:ascii="Arial" w:hAnsi="Arial" w:cs="Arial"/>
          <w:sz w:val="20"/>
          <w:szCs w:val="20"/>
        </w:rPr>
        <w:t>11.10.2022 № 1284</w:t>
      </w:r>
    </w:p>
    <w:p w:rsidR="00F02D5E" w:rsidRPr="00297014" w:rsidRDefault="00F02D5E" w:rsidP="00F02D5E">
      <w:pPr>
        <w:jc w:val="center"/>
        <w:rPr>
          <w:rFonts w:ascii="Arial" w:hAnsi="Arial" w:cs="Arial"/>
          <w:sz w:val="20"/>
          <w:szCs w:val="20"/>
        </w:rPr>
      </w:pPr>
    </w:p>
    <w:p w:rsidR="00F02D5E" w:rsidRDefault="00F02D5E" w:rsidP="00F02D5E">
      <w:pPr>
        <w:widowControl w:val="0"/>
        <w:snapToGrid w:val="0"/>
        <w:jc w:val="center"/>
        <w:rPr>
          <w:rFonts w:ascii="Arial" w:hAnsi="Arial" w:cs="Arial"/>
          <w:b/>
          <w:sz w:val="20"/>
          <w:szCs w:val="20"/>
        </w:rPr>
      </w:pPr>
      <w:r w:rsidRPr="00F02D5E">
        <w:rPr>
          <w:rFonts w:ascii="Arial" w:hAnsi="Arial" w:cs="Arial"/>
          <w:b/>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p>
    <w:p w:rsidR="00F02D5E" w:rsidRDefault="00F02D5E" w:rsidP="00F02D5E">
      <w:pPr>
        <w:widowControl w:val="0"/>
        <w:snapToGrid w:val="0"/>
        <w:jc w:val="center"/>
        <w:rPr>
          <w:rFonts w:ascii="Arial" w:hAnsi="Arial" w:cs="Arial"/>
          <w:b/>
          <w:sz w:val="20"/>
          <w:szCs w:val="20"/>
        </w:rPr>
      </w:pPr>
    </w:p>
    <w:p w:rsidR="00F02D5E" w:rsidRDefault="00F02D5E" w:rsidP="00F02D5E">
      <w:pPr>
        <w:widowControl w:val="0"/>
        <w:autoSpaceDE w:val="0"/>
        <w:autoSpaceDN w:val="0"/>
        <w:adjustRightInd w:val="0"/>
        <w:ind w:firstLine="709"/>
        <w:jc w:val="both"/>
        <w:rPr>
          <w:rFonts w:ascii="Arial" w:hAnsi="Arial" w:cs="Arial"/>
          <w:bCs/>
          <w:sz w:val="20"/>
          <w:szCs w:val="20"/>
        </w:rPr>
      </w:pPr>
      <w:r w:rsidRPr="00F02D5E">
        <w:rPr>
          <w:rFonts w:ascii="Arial" w:hAnsi="Arial" w:cs="Arial"/>
          <w:sz w:val="20"/>
          <w:szCs w:val="20"/>
        </w:rPr>
        <w:t xml:space="preserve">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w:t>
      </w:r>
      <w:r w:rsidRPr="00F02D5E">
        <w:rPr>
          <w:rFonts w:ascii="Arial" w:hAnsi="Arial" w:cs="Arial"/>
          <w:bCs/>
          <w:sz w:val="20"/>
          <w:szCs w:val="20"/>
        </w:rPr>
        <w:t xml:space="preserve">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подпрограммой «Безопасность жилищно-коммунального хозяйства» государственной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 Уставом городского поселения города Куйбышева Куйбышевского муниципального района Новосибирской области и   на основании заключений межведомственной комиссии о признании жилых помещений пригодными (непригодными) для постоянного проживания и в целях реализации субсидии на </w:t>
      </w:r>
      <w:proofErr w:type="spellStart"/>
      <w:r w:rsidRPr="00F02D5E">
        <w:rPr>
          <w:rFonts w:ascii="Arial" w:hAnsi="Arial" w:cs="Arial"/>
          <w:bCs/>
          <w:sz w:val="20"/>
          <w:szCs w:val="20"/>
        </w:rPr>
        <w:t>софинансирование</w:t>
      </w:r>
      <w:proofErr w:type="spellEnd"/>
      <w:r w:rsidRPr="00F02D5E">
        <w:rPr>
          <w:rFonts w:ascii="Arial" w:hAnsi="Arial" w:cs="Arial"/>
          <w:bCs/>
          <w:sz w:val="20"/>
          <w:szCs w:val="20"/>
        </w:rPr>
        <w:t xml:space="preserve"> программ муниципальных образований по переселению граждан из аварийного жилищного фонда</w:t>
      </w:r>
      <w:r w:rsidRPr="00F02D5E">
        <w:rPr>
          <w:rFonts w:ascii="Arial" w:hAnsi="Arial" w:cs="Arial"/>
          <w:color w:val="0000FF"/>
          <w:sz w:val="20"/>
          <w:szCs w:val="20"/>
        </w:rPr>
        <w:t xml:space="preserve">, </w:t>
      </w:r>
      <w:r w:rsidRPr="00F02D5E">
        <w:rPr>
          <w:rFonts w:ascii="Arial" w:hAnsi="Arial" w:cs="Arial"/>
          <w:sz w:val="20"/>
          <w:szCs w:val="20"/>
        </w:rPr>
        <w:t xml:space="preserve">администрация города Куйбышева Куйбышевского района Новосибирской области,  </w:t>
      </w:r>
    </w:p>
    <w:p w:rsidR="00F02D5E" w:rsidRDefault="00F02D5E" w:rsidP="00F02D5E">
      <w:pPr>
        <w:widowControl w:val="0"/>
        <w:autoSpaceDE w:val="0"/>
        <w:autoSpaceDN w:val="0"/>
        <w:adjustRightInd w:val="0"/>
        <w:ind w:firstLine="709"/>
        <w:jc w:val="both"/>
        <w:rPr>
          <w:rFonts w:ascii="Arial" w:hAnsi="Arial" w:cs="Arial"/>
          <w:sz w:val="20"/>
          <w:szCs w:val="20"/>
        </w:rPr>
      </w:pPr>
      <w:r>
        <w:rPr>
          <w:rFonts w:ascii="Arial" w:hAnsi="Arial" w:cs="Arial"/>
          <w:sz w:val="20"/>
          <w:szCs w:val="20"/>
        </w:rPr>
        <w:t>ПОСТАНОВЛЯЕТ:</w:t>
      </w:r>
    </w:p>
    <w:p w:rsidR="00F02D5E" w:rsidRDefault="00F02D5E" w:rsidP="00F02D5E">
      <w:pPr>
        <w:widowControl w:val="0"/>
        <w:autoSpaceDE w:val="0"/>
        <w:autoSpaceDN w:val="0"/>
        <w:adjustRightInd w:val="0"/>
        <w:ind w:firstLine="709"/>
        <w:jc w:val="both"/>
        <w:rPr>
          <w:rFonts w:ascii="Arial" w:hAnsi="Arial" w:cs="Arial"/>
          <w:bCs/>
          <w:sz w:val="20"/>
          <w:szCs w:val="20"/>
        </w:rPr>
      </w:pPr>
      <w:r>
        <w:rPr>
          <w:rFonts w:ascii="Arial" w:hAnsi="Arial" w:cs="Arial"/>
          <w:sz w:val="20"/>
          <w:szCs w:val="20"/>
        </w:rPr>
        <w:t xml:space="preserve">1. Внести в </w:t>
      </w:r>
      <w:r w:rsidRPr="00F02D5E">
        <w:rPr>
          <w:rFonts w:ascii="Arial" w:hAnsi="Arial" w:cs="Arial"/>
          <w:sz w:val="20"/>
          <w:szCs w:val="20"/>
        </w:rPr>
        <w:t>постановление администрации города Куйбышева Куйбышевского района Новосибирс</w:t>
      </w:r>
      <w:r>
        <w:rPr>
          <w:rFonts w:ascii="Arial" w:hAnsi="Arial" w:cs="Arial"/>
          <w:sz w:val="20"/>
          <w:szCs w:val="20"/>
        </w:rPr>
        <w:t>кой области от 10.04.2017 № 509 «</w:t>
      </w:r>
      <w:r w:rsidRPr="00F02D5E">
        <w:rPr>
          <w:rFonts w:ascii="Arial" w:hAnsi="Arial" w:cs="Arial"/>
          <w:sz w:val="20"/>
          <w:szCs w:val="20"/>
        </w:rPr>
        <w:t>Об утверждении муниципальной программы</w:t>
      </w:r>
      <w:r w:rsidRPr="00F02D5E">
        <w:rPr>
          <w:rFonts w:ascii="Arial" w:hAnsi="Arial" w:cs="Arial"/>
          <w:b/>
          <w:sz w:val="20"/>
          <w:szCs w:val="20"/>
        </w:rPr>
        <w:t xml:space="preserve"> «</w:t>
      </w:r>
      <w:r w:rsidRPr="00F02D5E">
        <w:rPr>
          <w:rFonts w:ascii="Arial" w:hAnsi="Arial" w:cs="Arial"/>
          <w:sz w:val="20"/>
          <w:szCs w:val="20"/>
        </w:rPr>
        <w:t>Переселение граждан из аварийного жилищного фонда, признанного таковым после 1января 2012 года на территории города Куйбышева Куйбышевского района Новосибирской области»,</w:t>
      </w:r>
      <w:r w:rsidRPr="00F02D5E">
        <w:rPr>
          <w:rFonts w:ascii="Arial" w:hAnsi="Arial" w:cs="Arial"/>
          <w:color w:val="000000"/>
          <w:sz w:val="20"/>
          <w:szCs w:val="20"/>
        </w:rPr>
        <w:t xml:space="preserve"> </w:t>
      </w:r>
      <w:r w:rsidRPr="00F02D5E">
        <w:rPr>
          <w:rFonts w:ascii="Arial" w:hAnsi="Arial" w:cs="Arial"/>
          <w:sz w:val="20"/>
          <w:szCs w:val="20"/>
        </w:rPr>
        <w:t>следующие изменения:</w:t>
      </w:r>
    </w:p>
    <w:p w:rsidR="00F02D5E" w:rsidRDefault="00F02D5E" w:rsidP="00F02D5E">
      <w:pPr>
        <w:widowControl w:val="0"/>
        <w:autoSpaceDE w:val="0"/>
        <w:autoSpaceDN w:val="0"/>
        <w:adjustRightInd w:val="0"/>
        <w:ind w:firstLine="709"/>
        <w:jc w:val="both"/>
        <w:rPr>
          <w:rFonts w:ascii="Arial" w:hAnsi="Arial" w:cs="Arial"/>
          <w:bCs/>
          <w:sz w:val="20"/>
          <w:szCs w:val="20"/>
        </w:rPr>
      </w:pPr>
      <w:r w:rsidRPr="00F02D5E">
        <w:rPr>
          <w:rFonts w:ascii="Arial" w:hAnsi="Arial" w:cs="Arial"/>
          <w:sz w:val="20"/>
          <w:szCs w:val="20"/>
        </w:rPr>
        <w:t>1.1.</w:t>
      </w:r>
      <w:r>
        <w:rPr>
          <w:rFonts w:ascii="Arial" w:hAnsi="Arial" w:cs="Arial"/>
          <w:color w:val="0070C0"/>
          <w:sz w:val="20"/>
          <w:szCs w:val="20"/>
        </w:rPr>
        <w:t xml:space="preserve"> </w:t>
      </w:r>
      <w:r>
        <w:rPr>
          <w:rFonts w:ascii="Arial" w:hAnsi="Arial" w:cs="Arial"/>
          <w:sz w:val="20"/>
          <w:szCs w:val="20"/>
        </w:rPr>
        <w:t>Муниципальную</w:t>
      </w:r>
      <w:r w:rsidRPr="00F02D5E">
        <w:rPr>
          <w:rFonts w:ascii="Arial" w:hAnsi="Arial" w:cs="Arial"/>
          <w:sz w:val="20"/>
          <w:szCs w:val="20"/>
        </w:rPr>
        <w:t xml:space="preserve"> программу </w:t>
      </w:r>
      <w:r w:rsidRPr="00F02D5E">
        <w:rPr>
          <w:rFonts w:ascii="Arial" w:hAnsi="Arial" w:cs="Arial"/>
          <w:b/>
          <w:sz w:val="20"/>
          <w:szCs w:val="20"/>
        </w:rPr>
        <w:t>«</w:t>
      </w:r>
      <w:r w:rsidRPr="00F02D5E">
        <w:rPr>
          <w:rFonts w:ascii="Arial" w:hAnsi="Arial" w:cs="Arial"/>
          <w:sz w:val="20"/>
          <w:szCs w:val="20"/>
        </w:rPr>
        <w:t>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w:t>
      </w:r>
      <w:r w:rsidRPr="00F02D5E">
        <w:rPr>
          <w:rFonts w:ascii="Arial" w:hAnsi="Arial" w:cs="Arial"/>
          <w:color w:val="000000"/>
          <w:sz w:val="20"/>
          <w:szCs w:val="20"/>
        </w:rPr>
        <w:t xml:space="preserve"> утвержденную постановлением администрации города Куйбышева Куйбышевско</w:t>
      </w:r>
      <w:r>
        <w:rPr>
          <w:rFonts w:ascii="Arial" w:hAnsi="Arial" w:cs="Arial"/>
          <w:color w:val="000000"/>
          <w:sz w:val="20"/>
          <w:szCs w:val="20"/>
        </w:rPr>
        <w:t>го района Новосибирской области</w:t>
      </w:r>
      <w:r w:rsidRPr="00F02D5E">
        <w:rPr>
          <w:rFonts w:ascii="Arial" w:hAnsi="Arial" w:cs="Arial"/>
          <w:color w:val="000000"/>
          <w:sz w:val="20"/>
          <w:szCs w:val="20"/>
        </w:rPr>
        <w:t xml:space="preserve"> от 10.04.2017 № </w:t>
      </w:r>
      <w:r w:rsidRPr="00F02D5E">
        <w:rPr>
          <w:rFonts w:ascii="Arial" w:hAnsi="Arial" w:cs="Arial"/>
          <w:sz w:val="20"/>
          <w:szCs w:val="20"/>
        </w:rPr>
        <w:t>509 изложить в редакции, согласно приложению к настоящему постановлению.</w:t>
      </w:r>
    </w:p>
    <w:p w:rsidR="00F02D5E" w:rsidRPr="00F02D5E" w:rsidRDefault="00F02D5E" w:rsidP="00F02D5E">
      <w:pPr>
        <w:widowControl w:val="0"/>
        <w:autoSpaceDE w:val="0"/>
        <w:autoSpaceDN w:val="0"/>
        <w:adjustRightInd w:val="0"/>
        <w:ind w:firstLine="709"/>
        <w:jc w:val="both"/>
        <w:rPr>
          <w:rFonts w:ascii="Arial" w:hAnsi="Arial" w:cs="Arial"/>
          <w:bCs/>
          <w:sz w:val="20"/>
          <w:szCs w:val="20"/>
        </w:rPr>
      </w:pPr>
      <w:r w:rsidRPr="00F02D5E">
        <w:rPr>
          <w:rFonts w:ascii="Arial" w:hAnsi="Arial" w:cs="Arial"/>
          <w:sz w:val="20"/>
          <w:szCs w:val="20"/>
        </w:rPr>
        <w:t>2. Управлению делами администрации города Куйбышева Куйбышевского района Новосибирской области в течение десяти дней со дня принятия данного решения опубликовать настоящее поста</w:t>
      </w:r>
      <w:r>
        <w:rPr>
          <w:rFonts w:ascii="Arial" w:hAnsi="Arial" w:cs="Arial"/>
          <w:sz w:val="20"/>
          <w:szCs w:val="20"/>
        </w:rPr>
        <w:t>новление в официальном печатном</w:t>
      </w:r>
      <w:r w:rsidRPr="00F02D5E">
        <w:rPr>
          <w:rFonts w:ascii="Arial" w:hAnsi="Arial" w:cs="Arial"/>
          <w:sz w:val="20"/>
          <w:szCs w:val="20"/>
        </w:rPr>
        <w:t xml:space="preserve"> издании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F02D5E">
        <w:rPr>
          <w:rFonts w:ascii="Arial" w:hAnsi="Arial" w:cs="Arial"/>
          <w:sz w:val="20"/>
          <w:szCs w:val="20"/>
          <w:lang w:val="en-US"/>
        </w:rPr>
        <w:t>www</w:t>
      </w:r>
      <w:r w:rsidRPr="00F02D5E">
        <w:rPr>
          <w:rFonts w:ascii="Arial" w:hAnsi="Arial" w:cs="Arial"/>
          <w:sz w:val="20"/>
          <w:szCs w:val="20"/>
        </w:rPr>
        <w:t>.</w:t>
      </w:r>
      <w:proofErr w:type="spellStart"/>
      <w:r w:rsidRPr="00F02D5E">
        <w:rPr>
          <w:rFonts w:ascii="Arial" w:hAnsi="Arial" w:cs="Arial"/>
          <w:sz w:val="20"/>
          <w:szCs w:val="20"/>
          <w:lang w:val="en-US"/>
        </w:rPr>
        <w:t>kainsk</w:t>
      </w:r>
      <w:proofErr w:type="spellEnd"/>
      <w:r w:rsidRPr="00F02D5E">
        <w:rPr>
          <w:rFonts w:ascii="Arial" w:hAnsi="Arial" w:cs="Arial"/>
          <w:sz w:val="20"/>
          <w:szCs w:val="20"/>
        </w:rPr>
        <w:t>.</w:t>
      </w:r>
      <w:proofErr w:type="spellStart"/>
      <w:r w:rsidRPr="00F02D5E">
        <w:rPr>
          <w:rFonts w:ascii="Arial" w:hAnsi="Arial" w:cs="Arial"/>
          <w:sz w:val="20"/>
          <w:szCs w:val="20"/>
          <w:lang w:val="en-US"/>
        </w:rPr>
        <w:t>nso</w:t>
      </w:r>
      <w:proofErr w:type="spellEnd"/>
      <w:r w:rsidRPr="00F02D5E">
        <w:rPr>
          <w:rFonts w:ascii="Arial" w:hAnsi="Arial" w:cs="Arial"/>
          <w:sz w:val="20"/>
          <w:szCs w:val="20"/>
        </w:rPr>
        <w:t>.</w:t>
      </w:r>
      <w:proofErr w:type="spellStart"/>
      <w:r w:rsidRPr="00F02D5E">
        <w:rPr>
          <w:rFonts w:ascii="Arial" w:hAnsi="Arial" w:cs="Arial"/>
          <w:sz w:val="20"/>
          <w:szCs w:val="20"/>
          <w:lang w:val="en-US"/>
        </w:rPr>
        <w:t>ru</w:t>
      </w:r>
      <w:proofErr w:type="spellEnd"/>
      <w:r w:rsidRPr="00F02D5E">
        <w:rPr>
          <w:rFonts w:ascii="Arial" w:hAnsi="Arial" w:cs="Arial"/>
          <w:sz w:val="20"/>
          <w:szCs w:val="20"/>
        </w:rPr>
        <w:t>.</w:t>
      </w:r>
    </w:p>
    <w:p w:rsidR="00F02D5E" w:rsidRPr="00F02D5E" w:rsidRDefault="00F02D5E" w:rsidP="00F02D5E">
      <w:pPr>
        <w:autoSpaceDE w:val="0"/>
        <w:autoSpaceDN w:val="0"/>
        <w:adjustRightInd w:val="0"/>
        <w:jc w:val="both"/>
        <w:rPr>
          <w:rFonts w:ascii="Arial" w:hAnsi="Arial" w:cs="Arial"/>
          <w:sz w:val="20"/>
          <w:szCs w:val="20"/>
          <w:lang w:eastAsia="en-US"/>
        </w:rPr>
      </w:pPr>
      <w:r w:rsidRPr="00F02D5E">
        <w:rPr>
          <w:rFonts w:ascii="Arial" w:hAnsi="Arial" w:cs="Arial"/>
          <w:sz w:val="20"/>
          <w:szCs w:val="20"/>
        </w:rPr>
        <w:tab/>
        <w:t>3. Контроль за исполнением настоящего постановления оставляю за собой.</w:t>
      </w:r>
    </w:p>
    <w:p w:rsidR="00F02D5E" w:rsidRPr="00F02D5E" w:rsidRDefault="00F02D5E" w:rsidP="00F02D5E">
      <w:pPr>
        <w:tabs>
          <w:tab w:val="left" w:pos="1020"/>
        </w:tabs>
        <w:autoSpaceDE w:val="0"/>
        <w:autoSpaceDN w:val="0"/>
        <w:adjustRightInd w:val="0"/>
        <w:jc w:val="both"/>
        <w:rPr>
          <w:rFonts w:ascii="Arial" w:hAnsi="Arial" w:cs="Arial"/>
          <w:sz w:val="20"/>
          <w:szCs w:val="20"/>
        </w:rPr>
      </w:pPr>
      <w:r w:rsidRPr="00F02D5E">
        <w:rPr>
          <w:rFonts w:ascii="Arial" w:hAnsi="Arial" w:cs="Arial"/>
          <w:sz w:val="20"/>
          <w:szCs w:val="20"/>
        </w:rPr>
        <w:tab/>
      </w:r>
    </w:p>
    <w:p w:rsidR="00F02D5E" w:rsidRPr="00F02D5E" w:rsidRDefault="00F02D5E" w:rsidP="00F02D5E">
      <w:pPr>
        <w:tabs>
          <w:tab w:val="left" w:pos="1020"/>
        </w:tabs>
        <w:autoSpaceDE w:val="0"/>
        <w:autoSpaceDN w:val="0"/>
        <w:adjustRightInd w:val="0"/>
        <w:jc w:val="both"/>
        <w:rPr>
          <w:rFonts w:ascii="Arial" w:hAnsi="Arial" w:cs="Arial"/>
          <w:sz w:val="20"/>
          <w:szCs w:val="20"/>
        </w:rPr>
      </w:pPr>
    </w:p>
    <w:p w:rsidR="00F02D5E" w:rsidRPr="00F02D5E" w:rsidRDefault="00F02D5E" w:rsidP="00F02D5E">
      <w:pPr>
        <w:widowControl w:val="0"/>
        <w:suppressAutoHyphens/>
        <w:autoSpaceDE w:val="0"/>
        <w:rPr>
          <w:rFonts w:ascii="Arial" w:hAnsi="Arial" w:cs="Arial"/>
          <w:sz w:val="20"/>
          <w:szCs w:val="20"/>
          <w:lang w:eastAsia="ar-SA"/>
        </w:rPr>
      </w:pPr>
      <w:r w:rsidRPr="00F02D5E">
        <w:rPr>
          <w:rFonts w:ascii="Arial" w:hAnsi="Arial" w:cs="Arial"/>
          <w:sz w:val="20"/>
          <w:szCs w:val="20"/>
          <w:lang w:eastAsia="ar-SA"/>
        </w:rPr>
        <w:t xml:space="preserve">Глава города Куйбышева </w:t>
      </w:r>
    </w:p>
    <w:p w:rsidR="00F02D5E" w:rsidRPr="00F02D5E" w:rsidRDefault="00F02D5E" w:rsidP="00F02D5E">
      <w:pPr>
        <w:widowControl w:val="0"/>
        <w:suppressAutoHyphens/>
        <w:autoSpaceDE w:val="0"/>
        <w:rPr>
          <w:rFonts w:ascii="Arial" w:hAnsi="Arial" w:cs="Arial"/>
          <w:sz w:val="20"/>
          <w:szCs w:val="20"/>
          <w:lang w:eastAsia="ar-SA"/>
        </w:rPr>
      </w:pPr>
      <w:r w:rsidRPr="00F02D5E">
        <w:rPr>
          <w:rFonts w:ascii="Arial" w:hAnsi="Arial" w:cs="Arial"/>
          <w:sz w:val="20"/>
          <w:szCs w:val="20"/>
          <w:lang w:eastAsia="ar-SA"/>
        </w:rPr>
        <w:t>Куйбышевского района</w:t>
      </w:r>
    </w:p>
    <w:p w:rsidR="00F02D5E" w:rsidRPr="00F02D5E" w:rsidRDefault="00F02D5E" w:rsidP="00F02D5E">
      <w:pPr>
        <w:widowControl w:val="0"/>
        <w:suppressAutoHyphens/>
        <w:autoSpaceDE w:val="0"/>
        <w:rPr>
          <w:rFonts w:ascii="Arial" w:hAnsi="Arial" w:cs="Arial"/>
          <w:sz w:val="20"/>
          <w:szCs w:val="20"/>
          <w:lang w:eastAsia="ar-SA"/>
        </w:rPr>
      </w:pPr>
      <w:r w:rsidRPr="00F02D5E">
        <w:rPr>
          <w:rFonts w:ascii="Arial" w:hAnsi="Arial" w:cs="Arial"/>
          <w:sz w:val="20"/>
          <w:szCs w:val="20"/>
          <w:lang w:eastAsia="ar-SA"/>
        </w:rPr>
        <w:t xml:space="preserve">Новосибирской области                                                    </w:t>
      </w:r>
      <w:r>
        <w:rPr>
          <w:rFonts w:ascii="Arial" w:hAnsi="Arial" w:cs="Arial"/>
          <w:sz w:val="20"/>
          <w:szCs w:val="20"/>
          <w:lang w:eastAsia="ar-SA"/>
        </w:rPr>
        <w:t xml:space="preserve">                                    </w:t>
      </w:r>
      <w:r w:rsidRPr="00F02D5E">
        <w:rPr>
          <w:rFonts w:ascii="Arial" w:hAnsi="Arial" w:cs="Arial"/>
          <w:sz w:val="20"/>
          <w:szCs w:val="20"/>
          <w:lang w:eastAsia="ar-SA"/>
        </w:rPr>
        <w:t xml:space="preserve">                  А.А. Андронов</w:t>
      </w:r>
    </w:p>
    <w:p w:rsidR="00F02D5E" w:rsidRPr="00BF7069" w:rsidRDefault="00F02D5E" w:rsidP="00BF7069">
      <w:pPr>
        <w:widowControl w:val="0"/>
        <w:snapToGrid w:val="0"/>
        <w:rPr>
          <w:rFonts w:ascii="Arial" w:hAnsi="Arial" w:cs="Arial"/>
          <w:sz w:val="20"/>
          <w:szCs w:val="20"/>
        </w:rPr>
      </w:pPr>
    </w:p>
    <w:p w:rsidR="001074BA" w:rsidRDefault="001074BA" w:rsidP="009952A8">
      <w:pPr>
        <w:pStyle w:val="4a"/>
        <w:jc w:val="center"/>
        <w:rPr>
          <w:b/>
          <w:sz w:val="32"/>
          <w:szCs w:val="32"/>
        </w:rPr>
      </w:pPr>
    </w:p>
    <w:p w:rsidR="001074BA" w:rsidRDefault="001074BA" w:rsidP="009952A8">
      <w:pPr>
        <w:pStyle w:val="4a"/>
        <w:jc w:val="center"/>
        <w:rPr>
          <w:b/>
          <w:sz w:val="32"/>
          <w:szCs w:val="32"/>
        </w:rPr>
      </w:pPr>
    </w:p>
    <w:p w:rsidR="001074BA" w:rsidRDefault="001074BA" w:rsidP="009952A8">
      <w:pPr>
        <w:pStyle w:val="4a"/>
        <w:jc w:val="center"/>
        <w:rPr>
          <w:b/>
          <w:sz w:val="32"/>
          <w:szCs w:val="32"/>
        </w:rPr>
      </w:pPr>
    </w:p>
    <w:p w:rsidR="001074BA" w:rsidRDefault="001074BA" w:rsidP="009952A8">
      <w:pPr>
        <w:pStyle w:val="4a"/>
        <w:jc w:val="center"/>
        <w:rPr>
          <w:b/>
          <w:sz w:val="32"/>
          <w:szCs w:val="32"/>
        </w:rPr>
      </w:pPr>
    </w:p>
    <w:p w:rsidR="001074BA" w:rsidRDefault="001074BA" w:rsidP="009952A8">
      <w:pPr>
        <w:pStyle w:val="4a"/>
        <w:jc w:val="center"/>
        <w:rPr>
          <w:b/>
          <w:sz w:val="32"/>
          <w:szCs w:val="32"/>
        </w:rPr>
      </w:pPr>
    </w:p>
    <w:p w:rsidR="009952A8" w:rsidRDefault="009952A8" w:rsidP="009952A8">
      <w:pPr>
        <w:pStyle w:val="4a"/>
        <w:jc w:val="center"/>
        <w:rPr>
          <w:b/>
          <w:sz w:val="32"/>
          <w:szCs w:val="32"/>
        </w:rPr>
      </w:pPr>
      <w:r w:rsidRPr="008861F8">
        <w:rPr>
          <w:b/>
          <w:sz w:val="32"/>
          <w:szCs w:val="32"/>
        </w:rPr>
        <w:lastRenderedPageBreak/>
        <w:t xml:space="preserve">Администрация города Куйбышева </w:t>
      </w:r>
    </w:p>
    <w:p w:rsidR="009952A8" w:rsidRPr="008861F8" w:rsidRDefault="009952A8" w:rsidP="009952A8">
      <w:pPr>
        <w:pStyle w:val="4a"/>
        <w:jc w:val="center"/>
        <w:rPr>
          <w:b/>
          <w:sz w:val="32"/>
          <w:szCs w:val="32"/>
        </w:rPr>
      </w:pPr>
      <w:r w:rsidRPr="008861F8">
        <w:rPr>
          <w:b/>
          <w:sz w:val="32"/>
          <w:szCs w:val="32"/>
        </w:rPr>
        <w:t>Куй</w:t>
      </w:r>
      <w:r>
        <w:rPr>
          <w:b/>
          <w:sz w:val="32"/>
          <w:szCs w:val="32"/>
        </w:rPr>
        <w:t>бышевского района Новосибирской</w:t>
      </w:r>
      <w:r w:rsidRPr="008861F8">
        <w:rPr>
          <w:b/>
          <w:sz w:val="32"/>
          <w:szCs w:val="32"/>
        </w:rPr>
        <w:t xml:space="preserve"> области</w:t>
      </w:r>
    </w:p>
    <w:p w:rsidR="009952A8" w:rsidRPr="008861F8" w:rsidRDefault="009952A8" w:rsidP="009952A8">
      <w:pPr>
        <w:pStyle w:val="4a"/>
        <w:jc w:val="center"/>
        <w:rPr>
          <w:b/>
          <w:sz w:val="36"/>
          <w:szCs w:val="36"/>
        </w:rPr>
      </w:pPr>
    </w:p>
    <w:p w:rsidR="009952A8" w:rsidRDefault="009952A8" w:rsidP="009952A8">
      <w:pPr>
        <w:pStyle w:val="4a"/>
        <w:jc w:val="center"/>
        <w:rPr>
          <w:sz w:val="40"/>
          <w:szCs w:val="40"/>
        </w:rPr>
      </w:pPr>
    </w:p>
    <w:p w:rsidR="009952A8" w:rsidRDefault="009952A8" w:rsidP="009952A8">
      <w:pPr>
        <w:pStyle w:val="4a"/>
        <w:jc w:val="center"/>
        <w:rPr>
          <w:sz w:val="40"/>
          <w:szCs w:val="40"/>
        </w:rPr>
      </w:pPr>
    </w:p>
    <w:p w:rsidR="009952A8" w:rsidRDefault="009952A8" w:rsidP="009952A8">
      <w:pPr>
        <w:pStyle w:val="4a"/>
        <w:jc w:val="center"/>
        <w:rPr>
          <w:sz w:val="40"/>
          <w:szCs w:val="40"/>
        </w:rPr>
      </w:pPr>
    </w:p>
    <w:p w:rsidR="009952A8" w:rsidRDefault="009952A8" w:rsidP="009952A8">
      <w:pPr>
        <w:pStyle w:val="4a"/>
        <w:jc w:val="center"/>
        <w:rPr>
          <w:sz w:val="40"/>
          <w:szCs w:val="40"/>
        </w:rPr>
      </w:pPr>
    </w:p>
    <w:p w:rsidR="009952A8" w:rsidRDefault="009952A8" w:rsidP="009952A8">
      <w:pPr>
        <w:pStyle w:val="4a"/>
        <w:jc w:val="center"/>
        <w:rPr>
          <w:sz w:val="40"/>
          <w:szCs w:val="40"/>
        </w:rPr>
      </w:pPr>
    </w:p>
    <w:p w:rsidR="009952A8" w:rsidRDefault="009952A8" w:rsidP="009952A8">
      <w:pPr>
        <w:pStyle w:val="4a"/>
        <w:jc w:val="center"/>
        <w:rPr>
          <w:b/>
          <w:sz w:val="56"/>
          <w:szCs w:val="56"/>
        </w:rPr>
      </w:pPr>
      <w:r>
        <w:rPr>
          <w:b/>
          <w:sz w:val="56"/>
          <w:szCs w:val="56"/>
        </w:rPr>
        <w:t>М</w:t>
      </w:r>
      <w:r w:rsidRPr="00F5327B">
        <w:rPr>
          <w:b/>
          <w:sz w:val="56"/>
          <w:szCs w:val="56"/>
        </w:rPr>
        <w:t>униципальн</w:t>
      </w:r>
      <w:r>
        <w:rPr>
          <w:b/>
          <w:sz w:val="56"/>
          <w:szCs w:val="56"/>
        </w:rPr>
        <w:t>ая</w:t>
      </w:r>
      <w:r w:rsidRPr="00F5327B">
        <w:rPr>
          <w:b/>
          <w:sz w:val="56"/>
          <w:szCs w:val="56"/>
        </w:rPr>
        <w:t xml:space="preserve"> </w:t>
      </w:r>
      <w:r>
        <w:rPr>
          <w:b/>
          <w:sz w:val="56"/>
          <w:szCs w:val="56"/>
        </w:rPr>
        <w:t>программа</w:t>
      </w:r>
    </w:p>
    <w:p w:rsidR="009952A8" w:rsidRDefault="009952A8" w:rsidP="009952A8">
      <w:pPr>
        <w:pStyle w:val="4a"/>
        <w:jc w:val="center"/>
        <w:rPr>
          <w:b/>
          <w:sz w:val="56"/>
          <w:szCs w:val="56"/>
        </w:rPr>
      </w:pPr>
    </w:p>
    <w:p w:rsidR="009952A8" w:rsidRPr="00F5327B" w:rsidRDefault="009952A8" w:rsidP="009952A8">
      <w:pPr>
        <w:pStyle w:val="4a"/>
        <w:jc w:val="center"/>
        <w:rPr>
          <w:b/>
          <w:sz w:val="56"/>
          <w:szCs w:val="56"/>
        </w:rPr>
      </w:pPr>
      <w:r>
        <w:rPr>
          <w:b/>
          <w:sz w:val="56"/>
          <w:szCs w:val="56"/>
        </w:rPr>
        <w:t>«П</w:t>
      </w:r>
      <w:r w:rsidRPr="00F5327B">
        <w:rPr>
          <w:b/>
          <w:sz w:val="56"/>
          <w:szCs w:val="56"/>
        </w:rPr>
        <w:t>ересе</w:t>
      </w:r>
      <w:r>
        <w:rPr>
          <w:b/>
          <w:sz w:val="56"/>
          <w:szCs w:val="56"/>
        </w:rPr>
        <w:t>ление</w:t>
      </w:r>
      <w:r w:rsidRPr="00F5327B">
        <w:rPr>
          <w:b/>
          <w:sz w:val="56"/>
          <w:szCs w:val="56"/>
        </w:rPr>
        <w:t xml:space="preserve"> граждан из аварийного жилищного фонда</w:t>
      </w:r>
      <w:r>
        <w:rPr>
          <w:b/>
          <w:sz w:val="56"/>
          <w:szCs w:val="56"/>
        </w:rPr>
        <w:t xml:space="preserve">, признанного таковым после 1 января 2012 года на территории города Куйбышева Куйбышевского </w:t>
      </w:r>
      <w:proofErr w:type="gramStart"/>
      <w:r>
        <w:rPr>
          <w:b/>
          <w:sz w:val="56"/>
          <w:szCs w:val="56"/>
        </w:rPr>
        <w:t>района  Новосибирской</w:t>
      </w:r>
      <w:proofErr w:type="gramEnd"/>
      <w:r>
        <w:rPr>
          <w:b/>
          <w:sz w:val="56"/>
          <w:szCs w:val="56"/>
        </w:rPr>
        <w:t xml:space="preserve"> области»</w:t>
      </w:r>
    </w:p>
    <w:p w:rsidR="009952A8" w:rsidRDefault="009952A8" w:rsidP="009952A8">
      <w:pPr>
        <w:pStyle w:val="4a"/>
        <w:jc w:val="center"/>
        <w:rPr>
          <w:b/>
          <w:sz w:val="44"/>
          <w:szCs w:val="44"/>
        </w:rPr>
      </w:pPr>
    </w:p>
    <w:p w:rsidR="009952A8" w:rsidRDefault="009952A8" w:rsidP="009952A8">
      <w:pPr>
        <w:pStyle w:val="4a"/>
        <w:jc w:val="center"/>
        <w:rPr>
          <w:b/>
          <w:sz w:val="44"/>
          <w:szCs w:val="44"/>
        </w:rPr>
      </w:pPr>
    </w:p>
    <w:p w:rsidR="009952A8" w:rsidRDefault="009952A8" w:rsidP="009952A8">
      <w:pPr>
        <w:pStyle w:val="4a"/>
        <w:jc w:val="center"/>
        <w:rPr>
          <w:b/>
          <w:sz w:val="44"/>
          <w:szCs w:val="44"/>
        </w:rPr>
      </w:pPr>
    </w:p>
    <w:p w:rsidR="009952A8" w:rsidRDefault="009952A8" w:rsidP="009952A8">
      <w:pPr>
        <w:pStyle w:val="4a"/>
        <w:jc w:val="center"/>
        <w:rPr>
          <w:b/>
          <w:sz w:val="44"/>
          <w:szCs w:val="44"/>
        </w:rPr>
      </w:pPr>
    </w:p>
    <w:p w:rsidR="009952A8" w:rsidRDefault="009952A8" w:rsidP="009952A8">
      <w:pPr>
        <w:pStyle w:val="4a"/>
        <w:jc w:val="center"/>
        <w:rPr>
          <w:b/>
          <w:sz w:val="44"/>
          <w:szCs w:val="44"/>
        </w:rPr>
      </w:pPr>
    </w:p>
    <w:p w:rsidR="009952A8" w:rsidRDefault="009952A8" w:rsidP="009952A8">
      <w:pPr>
        <w:pStyle w:val="4a"/>
        <w:jc w:val="center"/>
        <w:rPr>
          <w:b/>
          <w:sz w:val="44"/>
          <w:szCs w:val="44"/>
        </w:rPr>
      </w:pPr>
    </w:p>
    <w:p w:rsidR="009952A8" w:rsidRDefault="009952A8" w:rsidP="009952A8">
      <w:pPr>
        <w:pStyle w:val="4a"/>
        <w:jc w:val="center"/>
        <w:rPr>
          <w:sz w:val="44"/>
          <w:szCs w:val="44"/>
        </w:rPr>
      </w:pPr>
    </w:p>
    <w:p w:rsidR="009952A8" w:rsidRDefault="009952A8" w:rsidP="009952A8">
      <w:pPr>
        <w:pStyle w:val="4a"/>
        <w:jc w:val="center"/>
        <w:rPr>
          <w:sz w:val="44"/>
          <w:szCs w:val="44"/>
        </w:rPr>
      </w:pPr>
    </w:p>
    <w:p w:rsidR="009952A8" w:rsidRDefault="009952A8" w:rsidP="009952A8">
      <w:pPr>
        <w:pStyle w:val="4a"/>
        <w:jc w:val="center"/>
        <w:rPr>
          <w:sz w:val="44"/>
          <w:szCs w:val="44"/>
        </w:rPr>
      </w:pPr>
    </w:p>
    <w:p w:rsidR="009952A8" w:rsidRPr="00492CF3" w:rsidRDefault="009952A8" w:rsidP="009952A8">
      <w:pPr>
        <w:pStyle w:val="4a"/>
        <w:jc w:val="center"/>
        <w:rPr>
          <w:b/>
          <w:sz w:val="32"/>
          <w:szCs w:val="32"/>
        </w:rPr>
      </w:pPr>
      <w:r>
        <w:rPr>
          <w:b/>
          <w:sz w:val="32"/>
          <w:szCs w:val="32"/>
        </w:rPr>
        <w:t>2022</w:t>
      </w:r>
      <w:r w:rsidRPr="00492CF3">
        <w:rPr>
          <w:b/>
          <w:sz w:val="32"/>
          <w:szCs w:val="32"/>
        </w:rPr>
        <w:t xml:space="preserve"> г</w:t>
      </w:r>
    </w:p>
    <w:p w:rsidR="009952A8" w:rsidRPr="00492CF3" w:rsidRDefault="009952A8" w:rsidP="009952A8">
      <w:pPr>
        <w:pStyle w:val="4a"/>
        <w:jc w:val="center"/>
        <w:rPr>
          <w:b/>
          <w:sz w:val="32"/>
          <w:szCs w:val="32"/>
        </w:rPr>
      </w:pPr>
      <w:r w:rsidRPr="00492CF3">
        <w:rPr>
          <w:b/>
          <w:sz w:val="32"/>
          <w:szCs w:val="32"/>
        </w:rPr>
        <w:t>г.</w:t>
      </w:r>
      <w:r>
        <w:rPr>
          <w:b/>
          <w:sz w:val="32"/>
          <w:szCs w:val="32"/>
        </w:rPr>
        <w:t xml:space="preserve"> </w:t>
      </w:r>
      <w:r w:rsidRPr="00492CF3">
        <w:rPr>
          <w:b/>
          <w:sz w:val="32"/>
          <w:szCs w:val="32"/>
        </w:rPr>
        <w:t>Куйбышев</w:t>
      </w:r>
    </w:p>
    <w:p w:rsidR="009952A8" w:rsidRDefault="009952A8" w:rsidP="009952A8">
      <w:pPr>
        <w:widowControl w:val="0"/>
        <w:autoSpaceDE w:val="0"/>
        <w:autoSpaceDN w:val="0"/>
        <w:adjustRightInd w:val="0"/>
        <w:rPr>
          <w:szCs w:val="28"/>
        </w:rPr>
      </w:pPr>
    </w:p>
    <w:p w:rsidR="009952A8" w:rsidRDefault="0012426F" w:rsidP="009952A8">
      <w:pPr>
        <w:widowControl w:val="0"/>
        <w:autoSpaceDE w:val="0"/>
        <w:autoSpaceDN w:val="0"/>
        <w:adjustRightInd w:val="0"/>
        <w:rPr>
          <w:szCs w:val="28"/>
        </w:rPr>
      </w:pPr>
      <w:r>
        <w:rPr>
          <w:noProof/>
        </w:rPr>
        <w:pict>
          <v:rect id="_x0000_s1036" style="position:absolute;margin-left:372.6pt;margin-top:-12.85pt;width:110.25pt;height:33.75pt;z-index:251660800" stroked="f">
            <v:textbox style="mso-next-textbox:#_x0000_s1036">
              <w:txbxContent>
                <w:p w:rsidR="0012426F" w:rsidRDefault="0012426F" w:rsidP="009952A8">
                  <w:pPr>
                    <w:rPr>
                      <w:szCs w:val="28"/>
                    </w:rPr>
                  </w:pPr>
                </w:p>
              </w:txbxContent>
            </v:textbox>
          </v:rect>
        </w:pict>
      </w:r>
      <w:r w:rsidR="009952A8">
        <w:rPr>
          <w:szCs w:val="28"/>
        </w:rPr>
        <w:t xml:space="preserve"> </w:t>
      </w:r>
    </w:p>
    <w:p w:rsidR="009952A8" w:rsidRDefault="009952A8" w:rsidP="009952A8">
      <w:pPr>
        <w:pStyle w:val="a5"/>
        <w:spacing w:beforeAutospacing="0" w:after="0" w:afterAutospacing="0" w:line="240" w:lineRule="atLeast"/>
        <w:ind w:left="357"/>
        <w:contextualSpacing/>
        <w:jc w:val="right"/>
        <w:rPr>
          <w:rFonts w:ascii="Arial" w:hAnsi="Arial" w:cs="Arial"/>
          <w:sz w:val="20"/>
          <w:szCs w:val="20"/>
        </w:rPr>
      </w:pPr>
      <w:r>
        <w:rPr>
          <w:rFonts w:ascii="Arial" w:hAnsi="Arial" w:cs="Arial"/>
          <w:sz w:val="20"/>
          <w:szCs w:val="20"/>
        </w:rPr>
        <w:lastRenderedPageBreak/>
        <w:t xml:space="preserve">Утверждена постановлением </w:t>
      </w:r>
      <w:r w:rsidRPr="009952A8">
        <w:rPr>
          <w:rFonts w:ascii="Arial" w:hAnsi="Arial" w:cs="Arial"/>
          <w:sz w:val="20"/>
          <w:szCs w:val="20"/>
        </w:rPr>
        <w:t xml:space="preserve">                                                                                                                                 администрации </w:t>
      </w:r>
    </w:p>
    <w:p w:rsidR="009952A8" w:rsidRPr="009952A8" w:rsidRDefault="009952A8" w:rsidP="009952A8">
      <w:pPr>
        <w:pStyle w:val="a5"/>
        <w:spacing w:beforeAutospacing="0" w:after="0" w:afterAutospacing="0" w:line="240" w:lineRule="atLeast"/>
        <w:ind w:left="357"/>
        <w:contextualSpacing/>
        <w:jc w:val="right"/>
        <w:rPr>
          <w:rFonts w:ascii="Arial" w:hAnsi="Arial" w:cs="Arial"/>
          <w:sz w:val="20"/>
          <w:szCs w:val="20"/>
        </w:rPr>
      </w:pPr>
      <w:proofErr w:type="gramStart"/>
      <w:r w:rsidRPr="009952A8">
        <w:rPr>
          <w:rFonts w:ascii="Arial" w:hAnsi="Arial" w:cs="Arial"/>
          <w:sz w:val="20"/>
          <w:szCs w:val="20"/>
        </w:rPr>
        <w:t>города</w:t>
      </w:r>
      <w:proofErr w:type="gramEnd"/>
      <w:r w:rsidRPr="009952A8">
        <w:rPr>
          <w:rFonts w:ascii="Arial" w:hAnsi="Arial" w:cs="Arial"/>
          <w:sz w:val="20"/>
          <w:szCs w:val="20"/>
        </w:rPr>
        <w:t xml:space="preserve"> Куйбышева</w:t>
      </w:r>
    </w:p>
    <w:p w:rsidR="009952A8" w:rsidRPr="009952A8" w:rsidRDefault="009952A8" w:rsidP="009952A8">
      <w:pPr>
        <w:jc w:val="right"/>
        <w:rPr>
          <w:rFonts w:ascii="Arial" w:hAnsi="Arial" w:cs="Arial"/>
          <w:sz w:val="20"/>
          <w:szCs w:val="20"/>
        </w:rPr>
      </w:pPr>
      <w:r w:rsidRPr="009952A8">
        <w:rPr>
          <w:rFonts w:ascii="Arial" w:hAnsi="Arial" w:cs="Arial"/>
          <w:sz w:val="20"/>
          <w:szCs w:val="20"/>
        </w:rPr>
        <w:t xml:space="preserve">  Куйбышевского района</w:t>
      </w:r>
    </w:p>
    <w:p w:rsidR="009952A8" w:rsidRPr="009952A8" w:rsidRDefault="009952A8" w:rsidP="009952A8">
      <w:pPr>
        <w:jc w:val="right"/>
        <w:rPr>
          <w:rFonts w:ascii="Arial" w:hAnsi="Arial" w:cs="Arial"/>
          <w:sz w:val="20"/>
          <w:szCs w:val="20"/>
        </w:rPr>
      </w:pPr>
      <w:r w:rsidRPr="009952A8">
        <w:rPr>
          <w:rFonts w:ascii="Arial" w:hAnsi="Arial" w:cs="Arial"/>
          <w:sz w:val="20"/>
          <w:szCs w:val="20"/>
        </w:rPr>
        <w:t xml:space="preserve">Новосибирской области     </w:t>
      </w:r>
    </w:p>
    <w:p w:rsidR="009952A8" w:rsidRPr="009952A8" w:rsidRDefault="001074BA" w:rsidP="009952A8">
      <w:pPr>
        <w:jc w:val="right"/>
        <w:rPr>
          <w:rFonts w:ascii="Arial" w:hAnsi="Arial" w:cs="Arial"/>
          <w:sz w:val="20"/>
          <w:szCs w:val="20"/>
        </w:rPr>
      </w:pPr>
      <w:proofErr w:type="gramStart"/>
      <w:r>
        <w:rPr>
          <w:rFonts w:ascii="Arial" w:hAnsi="Arial" w:cs="Arial"/>
          <w:sz w:val="20"/>
          <w:szCs w:val="20"/>
        </w:rPr>
        <w:t>о</w:t>
      </w:r>
      <w:r w:rsidR="009952A8" w:rsidRPr="009952A8">
        <w:rPr>
          <w:rFonts w:ascii="Arial" w:hAnsi="Arial" w:cs="Arial"/>
          <w:sz w:val="20"/>
          <w:szCs w:val="20"/>
        </w:rPr>
        <w:t>т</w:t>
      </w:r>
      <w:proofErr w:type="gramEnd"/>
      <w:r w:rsidR="009952A8">
        <w:rPr>
          <w:rFonts w:ascii="Arial" w:hAnsi="Arial" w:cs="Arial"/>
          <w:sz w:val="20"/>
          <w:szCs w:val="20"/>
        </w:rPr>
        <w:t xml:space="preserve"> </w:t>
      </w:r>
      <w:r w:rsidR="009952A8" w:rsidRPr="009952A8">
        <w:rPr>
          <w:rFonts w:ascii="Arial" w:hAnsi="Arial" w:cs="Arial"/>
          <w:sz w:val="20"/>
          <w:szCs w:val="20"/>
        </w:rPr>
        <w:t>11.10.2022 № 1284</w:t>
      </w:r>
    </w:p>
    <w:p w:rsidR="009952A8" w:rsidRPr="009952A8" w:rsidRDefault="009952A8" w:rsidP="009952A8">
      <w:pPr>
        <w:autoSpaceDE w:val="0"/>
        <w:autoSpaceDN w:val="0"/>
        <w:adjustRightInd w:val="0"/>
        <w:jc w:val="center"/>
        <w:rPr>
          <w:rFonts w:ascii="Arial" w:hAnsi="Arial" w:cs="Arial"/>
          <w:b/>
          <w:sz w:val="20"/>
          <w:szCs w:val="20"/>
        </w:rPr>
      </w:pPr>
    </w:p>
    <w:p w:rsidR="009952A8" w:rsidRPr="009952A8" w:rsidRDefault="009952A8" w:rsidP="009952A8">
      <w:pPr>
        <w:autoSpaceDE w:val="0"/>
        <w:autoSpaceDN w:val="0"/>
        <w:adjustRightInd w:val="0"/>
        <w:jc w:val="center"/>
        <w:rPr>
          <w:rFonts w:ascii="Arial" w:hAnsi="Arial" w:cs="Arial"/>
          <w:b/>
          <w:sz w:val="20"/>
          <w:szCs w:val="20"/>
        </w:rPr>
      </w:pPr>
      <w:r>
        <w:rPr>
          <w:rFonts w:ascii="Arial" w:hAnsi="Arial" w:cs="Arial"/>
          <w:b/>
          <w:sz w:val="20"/>
          <w:szCs w:val="20"/>
        </w:rPr>
        <w:t xml:space="preserve">Муниципальная программа </w:t>
      </w:r>
      <w:r w:rsidRPr="009952A8">
        <w:rPr>
          <w:rFonts w:ascii="Arial" w:hAnsi="Arial" w:cs="Arial"/>
          <w:b/>
          <w:sz w:val="20"/>
          <w:szCs w:val="20"/>
        </w:rPr>
        <w:t xml:space="preserve">«Переселение граждан из аварийного жилищного фонда, признанного таковым после </w:t>
      </w:r>
      <w:r>
        <w:rPr>
          <w:rFonts w:ascii="Arial" w:hAnsi="Arial" w:cs="Arial"/>
          <w:b/>
          <w:sz w:val="20"/>
          <w:szCs w:val="20"/>
        </w:rPr>
        <w:t xml:space="preserve">1 </w:t>
      </w:r>
      <w:r w:rsidRPr="009952A8">
        <w:rPr>
          <w:rFonts w:ascii="Arial" w:hAnsi="Arial" w:cs="Arial"/>
          <w:b/>
          <w:sz w:val="20"/>
          <w:szCs w:val="20"/>
        </w:rPr>
        <w:t xml:space="preserve">января 2012 года на территории города </w:t>
      </w:r>
      <w:r>
        <w:rPr>
          <w:rFonts w:ascii="Arial" w:hAnsi="Arial" w:cs="Arial"/>
          <w:b/>
          <w:sz w:val="20"/>
          <w:szCs w:val="20"/>
        </w:rPr>
        <w:t xml:space="preserve">Куйбышева Куйбышевского района </w:t>
      </w:r>
      <w:r w:rsidRPr="009952A8">
        <w:rPr>
          <w:rFonts w:ascii="Arial" w:hAnsi="Arial" w:cs="Arial"/>
          <w:b/>
          <w:sz w:val="20"/>
          <w:szCs w:val="20"/>
        </w:rPr>
        <w:t>Новосибирской области</w:t>
      </w:r>
      <w:r>
        <w:rPr>
          <w:rFonts w:ascii="Arial" w:hAnsi="Arial" w:cs="Arial"/>
          <w:b/>
          <w:sz w:val="20"/>
          <w:szCs w:val="20"/>
        </w:rPr>
        <w:t>»</w:t>
      </w:r>
    </w:p>
    <w:p w:rsidR="009952A8" w:rsidRPr="009952A8" w:rsidRDefault="009952A8" w:rsidP="009952A8">
      <w:pPr>
        <w:pStyle w:val="consplusnormal1"/>
        <w:jc w:val="center"/>
        <w:rPr>
          <w:rStyle w:val="af4"/>
          <w:rFonts w:ascii="Arial" w:hAnsi="Arial" w:cs="Arial"/>
          <w:bCs w:val="0"/>
          <w:sz w:val="20"/>
          <w:szCs w:val="20"/>
        </w:rPr>
      </w:pPr>
      <w:r w:rsidRPr="009952A8">
        <w:rPr>
          <w:rStyle w:val="af4"/>
          <w:rFonts w:ascii="Arial" w:hAnsi="Arial" w:cs="Arial"/>
          <w:bCs w:val="0"/>
          <w:sz w:val="20"/>
          <w:szCs w:val="20"/>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512"/>
      </w:tblGrid>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Наименование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pStyle w:val="a5"/>
              <w:ind w:firstLine="175"/>
              <w:jc w:val="both"/>
              <w:rPr>
                <w:rFonts w:ascii="Arial" w:hAnsi="Arial" w:cs="Arial"/>
                <w:b/>
                <w:sz w:val="20"/>
                <w:szCs w:val="20"/>
              </w:rPr>
            </w:pPr>
            <w:r w:rsidRPr="009952A8">
              <w:rPr>
                <w:rFonts w:ascii="Arial" w:hAnsi="Arial" w:cs="Arial"/>
                <w:b/>
                <w:sz w:val="20"/>
                <w:szCs w:val="20"/>
              </w:rPr>
              <w:t xml:space="preserve">Муниципальная программа «Переселение граждан из аварийного жилищного фонда, признанного таковым после 1 января 2012 года на территории города </w:t>
            </w:r>
            <w:r>
              <w:rPr>
                <w:rFonts w:ascii="Arial" w:hAnsi="Arial" w:cs="Arial"/>
                <w:b/>
                <w:sz w:val="20"/>
                <w:szCs w:val="20"/>
              </w:rPr>
              <w:t xml:space="preserve">Куйбышева Куйбышевского района </w:t>
            </w:r>
            <w:r w:rsidRPr="009952A8">
              <w:rPr>
                <w:rFonts w:ascii="Arial" w:hAnsi="Arial" w:cs="Arial"/>
                <w:b/>
                <w:sz w:val="20"/>
                <w:szCs w:val="20"/>
              </w:rPr>
              <w:t>Новосибирской области» (далее - Программа) </w:t>
            </w:r>
          </w:p>
        </w:tc>
      </w:tr>
      <w:tr w:rsidR="009952A8" w:rsidRPr="009952A8" w:rsidTr="00AC7810">
        <w:trPr>
          <w:trHeight w:val="755"/>
        </w:trPr>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Основания для разработки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pStyle w:val="a5"/>
              <w:ind w:firstLine="175"/>
              <w:jc w:val="both"/>
              <w:rPr>
                <w:rFonts w:ascii="Arial" w:hAnsi="Arial" w:cs="Arial"/>
                <w:sz w:val="20"/>
                <w:szCs w:val="20"/>
              </w:rPr>
            </w:pPr>
            <w:r w:rsidRPr="009952A8">
              <w:rPr>
                <w:rFonts w:ascii="Arial" w:hAnsi="Arial" w:cs="Arial"/>
                <w:sz w:val="20"/>
                <w:szCs w:val="20"/>
              </w:rPr>
              <w:t xml:space="preserve"> Постановление Правительства Новосибирской области от 16.02.2015 №66-п «Об утверждении государственной программы Новосибирской области «Жилищно-коммунальное хозяйство Новосибирской области»</w:t>
            </w:r>
          </w:p>
        </w:tc>
      </w:tr>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Заказчик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pStyle w:val="a5"/>
              <w:ind w:firstLine="175"/>
              <w:rPr>
                <w:rFonts w:ascii="Arial" w:hAnsi="Arial" w:cs="Arial"/>
                <w:sz w:val="20"/>
                <w:szCs w:val="20"/>
              </w:rPr>
            </w:pPr>
            <w:r w:rsidRPr="009952A8">
              <w:rPr>
                <w:rFonts w:ascii="Arial" w:hAnsi="Arial" w:cs="Arial"/>
                <w:sz w:val="20"/>
                <w:szCs w:val="20"/>
              </w:rPr>
              <w:t>Администрация города Куйбышева Куйбышевского района Новосибирской области</w:t>
            </w:r>
          </w:p>
        </w:tc>
      </w:tr>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Основной разработчик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pStyle w:val="a5"/>
              <w:ind w:firstLine="175"/>
              <w:rPr>
                <w:rFonts w:ascii="Arial" w:hAnsi="Arial" w:cs="Arial"/>
                <w:sz w:val="20"/>
                <w:szCs w:val="20"/>
              </w:rPr>
            </w:pPr>
            <w:r w:rsidRPr="009952A8">
              <w:rPr>
                <w:rFonts w:ascii="Arial" w:hAnsi="Arial" w:cs="Arial"/>
                <w:sz w:val="20"/>
                <w:szCs w:val="20"/>
              </w:rPr>
              <w:t>Отдел жилищных программ администрации города Куйбышева Куйбышевского района Новосибирской области</w:t>
            </w:r>
          </w:p>
        </w:tc>
      </w:tr>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Ответственный исполнитель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pStyle w:val="a5"/>
              <w:ind w:firstLine="175"/>
              <w:rPr>
                <w:rFonts w:ascii="Arial" w:hAnsi="Arial" w:cs="Arial"/>
                <w:sz w:val="20"/>
                <w:szCs w:val="20"/>
              </w:rPr>
            </w:pPr>
            <w:r w:rsidRPr="009952A8">
              <w:rPr>
                <w:rFonts w:ascii="Arial" w:hAnsi="Arial" w:cs="Arial"/>
                <w:sz w:val="20"/>
                <w:szCs w:val="20"/>
              </w:rPr>
              <w:t>Админи</w:t>
            </w:r>
            <w:r>
              <w:rPr>
                <w:rFonts w:ascii="Arial" w:hAnsi="Arial" w:cs="Arial"/>
                <w:sz w:val="20"/>
                <w:szCs w:val="20"/>
              </w:rPr>
              <w:t xml:space="preserve">страция города Куйбышева </w:t>
            </w:r>
            <w:r w:rsidRPr="009952A8">
              <w:rPr>
                <w:rFonts w:ascii="Arial" w:hAnsi="Arial" w:cs="Arial"/>
                <w:sz w:val="20"/>
                <w:szCs w:val="20"/>
              </w:rPr>
              <w:t>Куйбышевского района Новосибирской области</w:t>
            </w:r>
          </w:p>
        </w:tc>
      </w:tr>
      <w:tr w:rsidR="009952A8" w:rsidRPr="009952A8" w:rsidTr="00AC7810">
        <w:trPr>
          <w:trHeight w:val="3641"/>
        </w:trPr>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Цели и задачи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ind w:firstLine="175"/>
              <w:rPr>
                <w:rFonts w:ascii="Arial" w:hAnsi="Arial" w:cs="Arial"/>
                <w:b/>
                <w:sz w:val="20"/>
                <w:szCs w:val="20"/>
              </w:rPr>
            </w:pPr>
            <w:r w:rsidRPr="009952A8">
              <w:rPr>
                <w:rFonts w:ascii="Arial" w:hAnsi="Arial" w:cs="Arial"/>
                <w:b/>
                <w:sz w:val="20"/>
                <w:szCs w:val="20"/>
              </w:rPr>
              <w:t>Основные цели Программы:</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-создание безопасных и благоприятных условий    проживания граждан;</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 xml:space="preserve">-снижение количества аварийных жилых домов; </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 поддержка развития малых городов и сёл;</w:t>
            </w:r>
          </w:p>
          <w:p w:rsidR="009952A8" w:rsidRPr="009952A8" w:rsidRDefault="009952A8" w:rsidP="001074BA">
            <w:pPr>
              <w:ind w:firstLine="175"/>
              <w:rPr>
                <w:rFonts w:ascii="Arial" w:hAnsi="Arial" w:cs="Arial"/>
                <w:b/>
                <w:sz w:val="20"/>
                <w:szCs w:val="20"/>
              </w:rPr>
            </w:pPr>
            <w:r w:rsidRPr="009952A8">
              <w:rPr>
                <w:rFonts w:ascii="Arial" w:hAnsi="Arial" w:cs="Arial"/>
                <w:b/>
                <w:sz w:val="20"/>
                <w:szCs w:val="20"/>
              </w:rPr>
              <w:t>Основные задачи Программы:</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 xml:space="preserve">-формирование и реализация финансовых ресурсов для обеспечения переселения граждан из жилых помещений аварийного жилого фонда; </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 о</w:t>
            </w:r>
            <w:r>
              <w:rPr>
                <w:rFonts w:ascii="Arial" w:hAnsi="Arial" w:cs="Arial"/>
                <w:sz w:val="20"/>
                <w:szCs w:val="20"/>
              </w:rPr>
              <w:t xml:space="preserve">рганизация переселения граждан </w:t>
            </w:r>
            <w:r w:rsidRPr="009952A8">
              <w:rPr>
                <w:rFonts w:ascii="Arial" w:hAnsi="Arial" w:cs="Arial"/>
                <w:sz w:val="20"/>
                <w:szCs w:val="20"/>
              </w:rPr>
              <w:t>из аварийных многоквартирных домов в городе Куйбышеве Куйбышевского района Новосибирской области;</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 ликвидация аварийного жилищного фонда;</w:t>
            </w:r>
          </w:p>
          <w:p w:rsidR="009952A8" w:rsidRPr="009952A8" w:rsidRDefault="009952A8" w:rsidP="001074BA">
            <w:pPr>
              <w:ind w:firstLine="175"/>
              <w:rPr>
                <w:rFonts w:ascii="Arial" w:hAnsi="Arial" w:cs="Arial"/>
                <w:sz w:val="20"/>
                <w:szCs w:val="20"/>
              </w:rPr>
            </w:pPr>
            <w:r>
              <w:rPr>
                <w:rFonts w:ascii="Arial" w:hAnsi="Arial" w:cs="Arial"/>
                <w:sz w:val="20"/>
                <w:szCs w:val="20"/>
              </w:rPr>
              <w:t xml:space="preserve">- </w:t>
            </w:r>
            <w:r w:rsidRPr="009952A8">
              <w:rPr>
                <w:rFonts w:ascii="Arial" w:hAnsi="Arial" w:cs="Arial"/>
                <w:sz w:val="20"/>
                <w:szCs w:val="20"/>
              </w:rPr>
              <w:t xml:space="preserve">проведение разъяснительной работы по вопросам реализации </w:t>
            </w:r>
          </w:p>
          <w:p w:rsidR="00AC7810" w:rsidRDefault="00AC7810" w:rsidP="00AC7810">
            <w:pPr>
              <w:ind w:firstLine="175"/>
              <w:rPr>
                <w:rFonts w:ascii="Arial" w:hAnsi="Arial" w:cs="Arial"/>
                <w:sz w:val="20"/>
                <w:szCs w:val="20"/>
              </w:rPr>
            </w:pPr>
          </w:p>
          <w:p w:rsidR="009952A8" w:rsidRPr="009952A8" w:rsidRDefault="009952A8" w:rsidP="00AC7810">
            <w:pPr>
              <w:ind w:firstLine="175"/>
              <w:rPr>
                <w:rFonts w:ascii="Arial" w:hAnsi="Arial" w:cs="Arial"/>
                <w:sz w:val="20"/>
                <w:szCs w:val="20"/>
              </w:rPr>
            </w:pPr>
            <w:r w:rsidRPr="009952A8">
              <w:rPr>
                <w:rFonts w:ascii="Arial" w:hAnsi="Arial" w:cs="Arial"/>
                <w:sz w:val="20"/>
                <w:szCs w:val="20"/>
              </w:rPr>
              <w:t>Программы;</w:t>
            </w:r>
          </w:p>
        </w:tc>
      </w:tr>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Основные показатели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ind w:firstLine="175"/>
              <w:rPr>
                <w:rFonts w:ascii="Arial" w:hAnsi="Arial" w:cs="Arial"/>
                <w:sz w:val="20"/>
                <w:szCs w:val="20"/>
              </w:rPr>
            </w:pPr>
            <w:r w:rsidRPr="009952A8">
              <w:rPr>
                <w:rFonts w:ascii="Arial" w:hAnsi="Arial" w:cs="Arial"/>
                <w:sz w:val="20"/>
                <w:szCs w:val="20"/>
              </w:rPr>
              <w:t>Расселяемая площадь жилых помещений.</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Количество расселяемых жилых помещений.</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Количество переселённых граждан.</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Стоимость переселения граждан.</w:t>
            </w:r>
          </w:p>
        </w:tc>
      </w:tr>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Сроки и этапы реализации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pStyle w:val="a5"/>
              <w:ind w:firstLine="175"/>
              <w:rPr>
                <w:rFonts w:ascii="Arial" w:hAnsi="Arial" w:cs="Arial"/>
                <w:sz w:val="20"/>
                <w:szCs w:val="20"/>
              </w:rPr>
            </w:pPr>
            <w:r w:rsidRPr="009952A8">
              <w:rPr>
                <w:rFonts w:ascii="Arial" w:hAnsi="Arial" w:cs="Arial"/>
                <w:sz w:val="20"/>
                <w:szCs w:val="20"/>
              </w:rPr>
              <w:t>2018 – 2024  гг.</w:t>
            </w:r>
          </w:p>
        </w:tc>
      </w:tr>
      <w:tr w:rsidR="009952A8" w:rsidRPr="009952A8" w:rsidTr="00AC7810">
        <w:trPr>
          <w:trHeight w:val="2837"/>
        </w:trPr>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lastRenderedPageBreak/>
              <w:t>Перечень основных разделов программы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1.Общие положения.</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2. Содержание проблемы и обоснование необходимости ее решения.</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3. Основные цели и задачи Программы.</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4.Основные показатели программы.</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5. Участники программы.</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6. Сроки и этапы реализации Программы.</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7. Система программных мероприятий.</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8. Механизм реализации и финансирования Программы.</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9. Обоснование объёмов средств на реализацию Программы.</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10. Объем и источники финансирования Программы</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 xml:space="preserve">11.Система управления реализацией Программы. </w:t>
            </w:r>
          </w:p>
          <w:p w:rsidR="009952A8" w:rsidRPr="009952A8" w:rsidRDefault="009952A8" w:rsidP="001074BA">
            <w:pPr>
              <w:pStyle w:val="a5"/>
              <w:spacing w:before="0" w:beforeAutospacing="0" w:after="0" w:afterAutospacing="0" w:line="240" w:lineRule="atLeast"/>
              <w:ind w:firstLine="175"/>
              <w:contextualSpacing/>
              <w:rPr>
                <w:rFonts w:ascii="Arial" w:hAnsi="Arial" w:cs="Arial"/>
                <w:sz w:val="20"/>
                <w:szCs w:val="20"/>
              </w:rPr>
            </w:pPr>
            <w:r w:rsidRPr="009952A8">
              <w:rPr>
                <w:rFonts w:ascii="Arial" w:hAnsi="Arial" w:cs="Arial"/>
                <w:sz w:val="20"/>
                <w:szCs w:val="20"/>
              </w:rPr>
              <w:t>12.Оценка эффективности реализации программы.</w:t>
            </w:r>
          </w:p>
        </w:tc>
      </w:tr>
      <w:tr w:rsidR="009952A8" w:rsidRPr="009952A8" w:rsidTr="00AC7810">
        <w:trPr>
          <w:trHeight w:val="8308"/>
        </w:trPr>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sz w:val="20"/>
                <w:szCs w:val="20"/>
              </w:rPr>
              <w:tab/>
            </w:r>
            <w:r w:rsidRPr="009952A8">
              <w:rPr>
                <w:rFonts w:ascii="Arial" w:hAnsi="Arial" w:cs="Arial"/>
                <w:sz w:val="20"/>
                <w:szCs w:val="20"/>
              </w:rPr>
              <w:tab/>
              <w:t xml:space="preserve">    </w:t>
            </w:r>
            <w:r w:rsidRPr="009952A8">
              <w:rPr>
                <w:rFonts w:ascii="Arial" w:hAnsi="Arial" w:cs="Arial"/>
                <w:b/>
                <w:sz w:val="20"/>
                <w:szCs w:val="20"/>
              </w:rPr>
              <w:t>Объем финансирования Програм</w:t>
            </w:r>
            <w:r w:rsidRPr="009952A8">
              <w:rPr>
                <w:rFonts w:ascii="Arial" w:hAnsi="Arial" w:cs="Arial"/>
                <w:b/>
                <w:sz w:val="20"/>
                <w:szCs w:val="20"/>
              </w:rPr>
              <w:softHyphen/>
              <w:t>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spacing w:before="100" w:beforeAutospacing="1"/>
              <w:ind w:firstLine="175"/>
              <w:rPr>
                <w:rFonts w:ascii="Arial" w:hAnsi="Arial" w:cs="Arial"/>
                <w:sz w:val="20"/>
                <w:szCs w:val="20"/>
              </w:rPr>
            </w:pPr>
            <w:r w:rsidRPr="009952A8">
              <w:rPr>
                <w:rFonts w:ascii="Arial" w:hAnsi="Arial" w:cs="Arial"/>
                <w:sz w:val="20"/>
                <w:szCs w:val="20"/>
              </w:rPr>
              <w:t xml:space="preserve">Общий прогнозный объем финансирования, необходимый </w:t>
            </w:r>
            <w:r w:rsidRPr="009952A8">
              <w:rPr>
                <w:rFonts w:ascii="Arial" w:hAnsi="Arial" w:cs="Arial"/>
                <w:sz w:val="20"/>
                <w:szCs w:val="20"/>
              </w:rPr>
              <w:br/>
              <w:t xml:space="preserve">для реализации Программы: </w:t>
            </w:r>
          </w:p>
          <w:p w:rsidR="009952A8" w:rsidRPr="009952A8" w:rsidRDefault="009952A8" w:rsidP="001074BA">
            <w:pPr>
              <w:spacing w:before="100" w:beforeAutospacing="1"/>
              <w:ind w:firstLine="175"/>
              <w:rPr>
                <w:rFonts w:ascii="Arial" w:hAnsi="Arial" w:cs="Arial"/>
                <w:sz w:val="20"/>
                <w:szCs w:val="20"/>
              </w:rPr>
            </w:pPr>
            <w:r w:rsidRPr="009952A8">
              <w:rPr>
                <w:rFonts w:ascii="Arial" w:hAnsi="Arial" w:cs="Arial"/>
                <w:b/>
                <w:bCs/>
                <w:sz w:val="20"/>
                <w:szCs w:val="20"/>
              </w:rPr>
              <w:t xml:space="preserve">167 081 844,34 </w:t>
            </w:r>
            <w:r w:rsidRPr="009952A8">
              <w:rPr>
                <w:rFonts w:ascii="Arial" w:hAnsi="Arial" w:cs="Arial"/>
                <w:b/>
                <w:sz w:val="20"/>
                <w:szCs w:val="20"/>
              </w:rPr>
              <w:t>рублей</w:t>
            </w:r>
            <w:r w:rsidRPr="009952A8">
              <w:rPr>
                <w:rFonts w:ascii="Arial" w:hAnsi="Arial" w:cs="Arial"/>
                <w:sz w:val="20"/>
                <w:szCs w:val="20"/>
              </w:rPr>
              <w:t xml:space="preserve"> в 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154 702 856,76 </w:t>
            </w:r>
            <w:r w:rsidRPr="009952A8">
              <w:rPr>
                <w:rFonts w:ascii="Arial" w:hAnsi="Arial" w:cs="Arial"/>
                <w:b/>
                <w:sz w:val="20"/>
                <w:szCs w:val="20"/>
              </w:rPr>
              <w:t>рублей</w:t>
            </w:r>
          </w:p>
          <w:p w:rsidR="009952A8" w:rsidRPr="009952A8" w:rsidRDefault="009952A8" w:rsidP="001074BA">
            <w:pPr>
              <w:spacing w:line="240" w:lineRule="atLeast"/>
              <w:ind w:firstLine="175"/>
              <w:rPr>
                <w:rFonts w:ascii="Arial" w:hAnsi="Arial" w:cs="Arial"/>
                <w:b/>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12 378 987,58 </w:t>
            </w:r>
            <w:r w:rsidRPr="009952A8">
              <w:rPr>
                <w:rFonts w:ascii="Arial" w:hAnsi="Arial" w:cs="Arial"/>
                <w:b/>
                <w:sz w:val="20"/>
                <w:szCs w:val="20"/>
              </w:rPr>
              <w:t>рублей</w:t>
            </w:r>
          </w:p>
          <w:p w:rsidR="009952A8" w:rsidRPr="009952A8" w:rsidRDefault="009952A8" w:rsidP="001074BA">
            <w:pPr>
              <w:spacing w:line="240" w:lineRule="atLeast"/>
              <w:ind w:firstLine="175"/>
              <w:rPr>
                <w:rFonts w:ascii="Arial" w:hAnsi="Arial" w:cs="Arial"/>
                <w:b/>
                <w:sz w:val="20"/>
                <w:szCs w:val="20"/>
              </w:rPr>
            </w:pPr>
            <w:r w:rsidRPr="009952A8">
              <w:rPr>
                <w:rFonts w:ascii="Arial" w:hAnsi="Arial" w:cs="Arial"/>
                <w:sz w:val="20"/>
                <w:szCs w:val="20"/>
              </w:rPr>
              <w:t xml:space="preserve"> </w:t>
            </w:r>
          </w:p>
          <w:p w:rsidR="009952A8" w:rsidRPr="009952A8" w:rsidRDefault="009952A8" w:rsidP="001074BA">
            <w:pPr>
              <w:spacing w:line="240" w:lineRule="atLeast"/>
              <w:ind w:firstLine="175"/>
              <w:rPr>
                <w:rFonts w:ascii="Arial" w:hAnsi="Arial" w:cs="Arial"/>
                <w:b/>
                <w:sz w:val="20"/>
                <w:szCs w:val="20"/>
              </w:rPr>
            </w:pPr>
            <w:r w:rsidRPr="009952A8">
              <w:rPr>
                <w:rFonts w:ascii="Arial" w:hAnsi="Arial" w:cs="Arial"/>
                <w:b/>
                <w:sz w:val="20"/>
                <w:szCs w:val="20"/>
              </w:rPr>
              <w:t xml:space="preserve">2018 год – 52 930 177,19 рублей </w:t>
            </w:r>
            <w:r w:rsidRPr="009952A8">
              <w:rPr>
                <w:rFonts w:ascii="Arial" w:hAnsi="Arial" w:cs="Arial"/>
                <w:sz w:val="20"/>
                <w:szCs w:val="20"/>
              </w:rPr>
              <w:t>в</w:t>
            </w:r>
            <w:r w:rsidR="001074BA">
              <w:rPr>
                <w:rFonts w:ascii="Arial" w:hAnsi="Arial" w:cs="Arial"/>
                <w:b/>
                <w:sz w:val="20"/>
                <w:szCs w:val="20"/>
              </w:rPr>
              <w:t xml:space="preserve"> </w:t>
            </w:r>
            <w:r w:rsidRPr="009952A8">
              <w:rPr>
                <w:rFonts w:ascii="Arial" w:hAnsi="Arial" w:cs="Arial"/>
                <w:sz w:val="20"/>
                <w:szCs w:val="20"/>
              </w:rPr>
              <w:t>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 </w:t>
            </w:r>
            <w:r w:rsidRPr="009952A8">
              <w:rPr>
                <w:rFonts w:ascii="Arial" w:hAnsi="Arial" w:cs="Arial"/>
                <w:b/>
                <w:sz w:val="20"/>
                <w:szCs w:val="20"/>
              </w:rPr>
              <w:t>47 890 178,39  рублей</w:t>
            </w:r>
            <w:r w:rsidRPr="009952A8">
              <w:rPr>
                <w:rFonts w:ascii="Arial" w:hAnsi="Arial" w:cs="Arial"/>
                <w:sz w:val="20"/>
                <w:szCs w:val="20"/>
              </w:rPr>
              <w:t>,</w:t>
            </w:r>
          </w:p>
          <w:p w:rsidR="009952A8" w:rsidRPr="009952A8" w:rsidRDefault="009952A8" w:rsidP="001074BA">
            <w:pPr>
              <w:spacing w:line="240" w:lineRule="atLeast"/>
              <w:ind w:firstLine="175"/>
              <w:rPr>
                <w:rFonts w:ascii="Arial" w:hAnsi="Arial" w:cs="Arial"/>
                <w:b/>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w:t>
            </w:r>
            <w:r w:rsidRPr="009952A8">
              <w:rPr>
                <w:rFonts w:ascii="Arial" w:hAnsi="Arial" w:cs="Arial"/>
                <w:b/>
                <w:sz w:val="20"/>
                <w:szCs w:val="20"/>
              </w:rPr>
              <w:t>5 039 998,80 рублей</w:t>
            </w:r>
          </w:p>
          <w:p w:rsidR="009952A8" w:rsidRPr="009952A8" w:rsidRDefault="009952A8" w:rsidP="001074BA">
            <w:pPr>
              <w:spacing w:line="240" w:lineRule="atLeast"/>
              <w:ind w:firstLine="175"/>
              <w:rPr>
                <w:rFonts w:ascii="Arial" w:hAnsi="Arial" w:cs="Arial"/>
                <w:b/>
                <w:sz w:val="20"/>
                <w:szCs w:val="20"/>
              </w:rPr>
            </w:pPr>
          </w:p>
          <w:p w:rsidR="009952A8" w:rsidRPr="009952A8" w:rsidRDefault="009952A8" w:rsidP="001074BA">
            <w:pPr>
              <w:spacing w:line="240" w:lineRule="atLeast"/>
              <w:ind w:firstLine="175"/>
              <w:rPr>
                <w:rFonts w:ascii="Arial" w:hAnsi="Arial" w:cs="Arial"/>
                <w:sz w:val="20"/>
                <w:szCs w:val="20"/>
              </w:rPr>
            </w:pPr>
            <w:r w:rsidRPr="009952A8">
              <w:rPr>
                <w:rFonts w:ascii="Arial" w:hAnsi="Arial" w:cs="Arial"/>
                <w:b/>
                <w:sz w:val="20"/>
                <w:szCs w:val="20"/>
              </w:rPr>
              <w:t xml:space="preserve">2019 год – 24 224 318,75 рублей </w:t>
            </w:r>
            <w:r w:rsidRPr="009952A8">
              <w:rPr>
                <w:rFonts w:ascii="Arial" w:hAnsi="Arial" w:cs="Arial"/>
                <w:sz w:val="20"/>
                <w:szCs w:val="20"/>
              </w:rPr>
              <w:t>в 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w:t>
            </w:r>
            <w:r w:rsidRPr="009952A8">
              <w:rPr>
                <w:rFonts w:ascii="Arial" w:hAnsi="Arial" w:cs="Arial"/>
                <w:b/>
                <w:sz w:val="20"/>
                <w:szCs w:val="20"/>
              </w:rPr>
              <w:t xml:space="preserve"> 23 013 046,00 рублей</w:t>
            </w:r>
            <w:r w:rsidRPr="009952A8">
              <w:rPr>
                <w:rFonts w:ascii="Arial" w:hAnsi="Arial" w:cs="Arial"/>
                <w:sz w:val="20"/>
                <w:szCs w:val="20"/>
              </w:rPr>
              <w:t>,</w:t>
            </w:r>
          </w:p>
          <w:p w:rsidR="009952A8" w:rsidRPr="009952A8" w:rsidRDefault="009952A8" w:rsidP="001074BA">
            <w:pPr>
              <w:spacing w:line="240" w:lineRule="atLeast"/>
              <w:ind w:firstLine="175"/>
              <w:rPr>
                <w:rFonts w:ascii="Arial" w:hAnsi="Arial" w:cs="Arial"/>
                <w:b/>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1</w:t>
            </w:r>
            <w:r w:rsidRPr="009952A8">
              <w:rPr>
                <w:rFonts w:ascii="Arial" w:hAnsi="Arial" w:cs="Arial"/>
                <w:b/>
                <w:sz w:val="20"/>
                <w:szCs w:val="20"/>
              </w:rPr>
              <w:t> 211 272,75 рублей</w:t>
            </w:r>
          </w:p>
          <w:p w:rsidR="009952A8" w:rsidRPr="009952A8" w:rsidRDefault="009952A8" w:rsidP="001074BA">
            <w:pPr>
              <w:spacing w:line="240" w:lineRule="atLeast"/>
              <w:ind w:firstLine="175"/>
              <w:rPr>
                <w:rFonts w:ascii="Arial" w:hAnsi="Arial" w:cs="Arial"/>
                <w:b/>
                <w:sz w:val="20"/>
                <w:szCs w:val="20"/>
              </w:rPr>
            </w:pPr>
          </w:p>
          <w:p w:rsidR="009952A8" w:rsidRPr="009952A8" w:rsidRDefault="009952A8" w:rsidP="001074BA">
            <w:pPr>
              <w:spacing w:line="240" w:lineRule="atLeast"/>
              <w:ind w:firstLine="175"/>
              <w:rPr>
                <w:rFonts w:ascii="Arial" w:hAnsi="Arial" w:cs="Arial"/>
                <w:sz w:val="20"/>
                <w:szCs w:val="20"/>
              </w:rPr>
            </w:pPr>
            <w:r w:rsidRPr="009952A8">
              <w:rPr>
                <w:rFonts w:ascii="Arial" w:hAnsi="Arial" w:cs="Arial"/>
                <w:b/>
                <w:sz w:val="20"/>
                <w:szCs w:val="20"/>
              </w:rPr>
              <w:t xml:space="preserve">2020 год - </w:t>
            </w:r>
            <w:r w:rsidRPr="009952A8">
              <w:rPr>
                <w:rFonts w:ascii="Arial" w:hAnsi="Arial" w:cs="Arial"/>
                <w:sz w:val="20"/>
                <w:szCs w:val="20"/>
              </w:rPr>
              <w:t xml:space="preserve"> </w:t>
            </w:r>
            <w:r w:rsidR="001074BA">
              <w:rPr>
                <w:rFonts w:ascii="Arial" w:hAnsi="Arial" w:cs="Arial"/>
                <w:b/>
                <w:bCs/>
                <w:sz w:val="20"/>
                <w:szCs w:val="20"/>
              </w:rPr>
              <w:t xml:space="preserve">16 033 024,80 </w:t>
            </w:r>
            <w:r w:rsidRPr="009952A8">
              <w:rPr>
                <w:rFonts w:ascii="Arial" w:hAnsi="Arial" w:cs="Arial"/>
                <w:b/>
                <w:sz w:val="20"/>
                <w:szCs w:val="20"/>
              </w:rPr>
              <w:t>рублей</w:t>
            </w:r>
            <w:r w:rsidRPr="009952A8">
              <w:rPr>
                <w:rFonts w:ascii="Arial" w:hAnsi="Arial" w:cs="Arial"/>
                <w:sz w:val="20"/>
                <w:szCs w:val="20"/>
              </w:rPr>
              <w:t xml:space="preserve"> в 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15 066 688,15 </w:t>
            </w:r>
            <w:r w:rsidRPr="009952A8">
              <w:rPr>
                <w:rFonts w:ascii="Arial" w:hAnsi="Arial" w:cs="Arial"/>
                <w:b/>
                <w:sz w:val="20"/>
                <w:szCs w:val="20"/>
              </w:rPr>
              <w:t>рублей</w:t>
            </w:r>
            <w:r w:rsidRPr="009952A8">
              <w:rPr>
                <w:rFonts w:ascii="Arial" w:hAnsi="Arial" w:cs="Arial"/>
                <w:sz w:val="20"/>
                <w:szCs w:val="20"/>
              </w:rPr>
              <w:t>,</w:t>
            </w:r>
          </w:p>
          <w:p w:rsidR="009952A8" w:rsidRPr="009952A8" w:rsidRDefault="009952A8" w:rsidP="001074BA">
            <w:pPr>
              <w:spacing w:line="240" w:lineRule="atLeast"/>
              <w:ind w:firstLine="175"/>
              <w:rPr>
                <w:rFonts w:ascii="Arial" w:hAnsi="Arial" w:cs="Arial"/>
                <w:b/>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 966 336,65 </w:t>
            </w:r>
            <w:r w:rsidRPr="009952A8">
              <w:rPr>
                <w:rFonts w:ascii="Arial" w:hAnsi="Arial" w:cs="Arial"/>
                <w:b/>
                <w:sz w:val="20"/>
                <w:szCs w:val="20"/>
              </w:rPr>
              <w:t>рублей</w:t>
            </w:r>
          </w:p>
          <w:p w:rsidR="009952A8" w:rsidRPr="009952A8" w:rsidRDefault="009952A8" w:rsidP="001074BA">
            <w:pPr>
              <w:spacing w:line="240" w:lineRule="atLeast"/>
              <w:ind w:firstLine="175"/>
              <w:rPr>
                <w:rFonts w:ascii="Arial" w:hAnsi="Arial" w:cs="Arial"/>
                <w:b/>
                <w:sz w:val="20"/>
                <w:szCs w:val="20"/>
              </w:rPr>
            </w:pPr>
          </w:p>
          <w:p w:rsidR="009952A8" w:rsidRPr="009952A8" w:rsidRDefault="009952A8" w:rsidP="001074BA">
            <w:pPr>
              <w:spacing w:line="240" w:lineRule="atLeast"/>
              <w:ind w:firstLine="175"/>
              <w:rPr>
                <w:rFonts w:ascii="Arial" w:hAnsi="Arial" w:cs="Arial"/>
                <w:b/>
                <w:sz w:val="20"/>
                <w:szCs w:val="20"/>
              </w:rPr>
            </w:pPr>
            <w:r w:rsidRPr="009952A8">
              <w:rPr>
                <w:rFonts w:ascii="Arial" w:hAnsi="Arial" w:cs="Arial"/>
                <w:b/>
                <w:sz w:val="20"/>
                <w:szCs w:val="20"/>
              </w:rPr>
              <w:t xml:space="preserve">2021 год – 14 426 500,00 рублей </w:t>
            </w:r>
            <w:r w:rsidRPr="009952A8">
              <w:rPr>
                <w:rFonts w:ascii="Arial" w:hAnsi="Arial" w:cs="Arial"/>
                <w:sz w:val="20"/>
                <w:szCs w:val="20"/>
              </w:rPr>
              <w:t>в 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  13 705 175,00 </w:t>
            </w:r>
            <w:r w:rsidRPr="009952A8">
              <w:rPr>
                <w:rFonts w:ascii="Arial" w:hAnsi="Arial" w:cs="Arial"/>
                <w:b/>
                <w:sz w:val="20"/>
                <w:szCs w:val="20"/>
              </w:rPr>
              <w:t>рублей</w:t>
            </w:r>
            <w:r w:rsidRPr="009952A8">
              <w:rPr>
                <w:rFonts w:ascii="Arial" w:hAnsi="Arial" w:cs="Arial"/>
                <w:sz w:val="20"/>
                <w:szCs w:val="20"/>
              </w:rPr>
              <w:t>,</w:t>
            </w:r>
          </w:p>
          <w:p w:rsidR="009952A8" w:rsidRPr="009952A8" w:rsidRDefault="009952A8" w:rsidP="001074BA">
            <w:pPr>
              <w:spacing w:line="240" w:lineRule="atLeast"/>
              <w:ind w:firstLine="175"/>
              <w:rPr>
                <w:rFonts w:ascii="Arial" w:hAnsi="Arial" w:cs="Arial"/>
                <w:b/>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 721 325,00</w:t>
            </w:r>
            <w:r w:rsidRPr="009952A8">
              <w:rPr>
                <w:rFonts w:ascii="Arial" w:hAnsi="Arial" w:cs="Arial"/>
                <w:b/>
                <w:sz w:val="20"/>
                <w:szCs w:val="20"/>
              </w:rPr>
              <w:t>рублей</w:t>
            </w:r>
          </w:p>
          <w:p w:rsidR="009952A8" w:rsidRPr="009952A8" w:rsidRDefault="009952A8" w:rsidP="001074BA">
            <w:pPr>
              <w:spacing w:line="240" w:lineRule="atLeast"/>
              <w:ind w:firstLine="175"/>
              <w:rPr>
                <w:rFonts w:ascii="Arial" w:hAnsi="Arial" w:cs="Arial"/>
                <w:b/>
                <w:sz w:val="20"/>
                <w:szCs w:val="20"/>
              </w:rPr>
            </w:pPr>
          </w:p>
          <w:p w:rsidR="009952A8" w:rsidRPr="009952A8" w:rsidRDefault="009952A8" w:rsidP="001074BA">
            <w:pPr>
              <w:spacing w:line="240" w:lineRule="atLeast"/>
              <w:ind w:firstLine="175"/>
              <w:rPr>
                <w:rFonts w:ascii="Arial" w:hAnsi="Arial" w:cs="Arial"/>
                <w:b/>
                <w:sz w:val="20"/>
                <w:szCs w:val="20"/>
              </w:rPr>
            </w:pPr>
            <w:r w:rsidRPr="009952A8">
              <w:rPr>
                <w:rFonts w:ascii="Arial" w:hAnsi="Arial" w:cs="Arial"/>
                <w:b/>
                <w:sz w:val="20"/>
                <w:szCs w:val="20"/>
              </w:rPr>
              <w:t xml:space="preserve">2022 год – 1 543 856,00рублей </w:t>
            </w:r>
            <w:r w:rsidRPr="009952A8">
              <w:rPr>
                <w:rFonts w:ascii="Arial" w:hAnsi="Arial" w:cs="Arial"/>
                <w:sz w:val="20"/>
                <w:szCs w:val="20"/>
              </w:rPr>
              <w:t>в 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  0,00 </w:t>
            </w:r>
            <w:r w:rsidRPr="009952A8">
              <w:rPr>
                <w:rFonts w:ascii="Arial" w:hAnsi="Arial" w:cs="Arial"/>
                <w:b/>
                <w:sz w:val="20"/>
                <w:szCs w:val="20"/>
              </w:rPr>
              <w:t>рублей</w:t>
            </w:r>
            <w:r w:rsidRPr="009952A8">
              <w:rPr>
                <w:rFonts w:ascii="Arial" w:hAnsi="Arial" w:cs="Arial"/>
                <w:sz w:val="20"/>
                <w:szCs w:val="20"/>
              </w:rPr>
              <w:t>,</w:t>
            </w:r>
          </w:p>
          <w:p w:rsidR="009952A8" w:rsidRPr="009952A8" w:rsidRDefault="009952A8" w:rsidP="001074BA">
            <w:pPr>
              <w:spacing w:line="240" w:lineRule="atLeast"/>
              <w:ind w:firstLine="175"/>
              <w:rPr>
                <w:rFonts w:ascii="Arial" w:hAnsi="Arial" w:cs="Arial"/>
                <w:b/>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 1 543 856,00 </w:t>
            </w:r>
            <w:r w:rsidRPr="009952A8">
              <w:rPr>
                <w:rFonts w:ascii="Arial" w:hAnsi="Arial" w:cs="Arial"/>
                <w:b/>
                <w:sz w:val="20"/>
                <w:szCs w:val="20"/>
              </w:rPr>
              <w:t>рублей</w:t>
            </w:r>
          </w:p>
          <w:p w:rsidR="009952A8" w:rsidRPr="009952A8" w:rsidRDefault="009952A8" w:rsidP="001074BA">
            <w:pPr>
              <w:spacing w:line="240" w:lineRule="atLeast"/>
              <w:ind w:firstLine="175"/>
              <w:rPr>
                <w:rFonts w:ascii="Arial" w:hAnsi="Arial" w:cs="Arial"/>
                <w:b/>
                <w:sz w:val="20"/>
                <w:szCs w:val="20"/>
              </w:rPr>
            </w:pPr>
            <w:r w:rsidRPr="009952A8">
              <w:rPr>
                <w:rFonts w:ascii="Arial" w:hAnsi="Arial" w:cs="Arial"/>
                <w:b/>
                <w:sz w:val="20"/>
                <w:szCs w:val="20"/>
              </w:rPr>
              <w:t xml:space="preserve"> </w:t>
            </w:r>
          </w:p>
          <w:p w:rsidR="009952A8" w:rsidRPr="009952A8" w:rsidRDefault="009952A8" w:rsidP="001074BA">
            <w:pPr>
              <w:spacing w:line="240" w:lineRule="atLeast"/>
              <w:ind w:firstLine="175"/>
              <w:rPr>
                <w:rFonts w:ascii="Arial" w:hAnsi="Arial" w:cs="Arial"/>
                <w:b/>
                <w:sz w:val="20"/>
                <w:szCs w:val="20"/>
              </w:rPr>
            </w:pPr>
            <w:r w:rsidRPr="009952A8">
              <w:rPr>
                <w:rFonts w:ascii="Arial" w:hAnsi="Arial" w:cs="Arial"/>
                <w:b/>
                <w:sz w:val="20"/>
                <w:szCs w:val="20"/>
              </w:rPr>
              <w:t xml:space="preserve">2023 год – 29 849 428,40 рублей </w:t>
            </w:r>
            <w:r w:rsidRPr="009952A8">
              <w:rPr>
                <w:rFonts w:ascii="Arial" w:hAnsi="Arial" w:cs="Arial"/>
                <w:sz w:val="20"/>
                <w:szCs w:val="20"/>
              </w:rPr>
              <w:t>в 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28 356 956,98  </w:t>
            </w:r>
            <w:r w:rsidRPr="009952A8">
              <w:rPr>
                <w:rFonts w:ascii="Arial" w:hAnsi="Arial" w:cs="Arial"/>
                <w:b/>
                <w:sz w:val="20"/>
                <w:szCs w:val="20"/>
              </w:rPr>
              <w:t>рублей</w:t>
            </w:r>
            <w:r w:rsidRPr="009952A8">
              <w:rPr>
                <w:rFonts w:ascii="Arial" w:hAnsi="Arial" w:cs="Arial"/>
                <w:sz w:val="20"/>
                <w:szCs w:val="20"/>
              </w:rPr>
              <w:t>,</w:t>
            </w:r>
          </w:p>
          <w:p w:rsidR="009952A8" w:rsidRPr="009952A8" w:rsidRDefault="009952A8" w:rsidP="001074BA">
            <w:pPr>
              <w:spacing w:line="240" w:lineRule="atLeast"/>
              <w:ind w:firstLine="175"/>
              <w:rPr>
                <w:rFonts w:ascii="Arial" w:hAnsi="Arial" w:cs="Arial"/>
                <w:b/>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 1 492 471,42 </w:t>
            </w:r>
            <w:r w:rsidRPr="009952A8">
              <w:rPr>
                <w:rFonts w:ascii="Arial" w:hAnsi="Arial" w:cs="Arial"/>
                <w:b/>
                <w:sz w:val="20"/>
                <w:szCs w:val="20"/>
              </w:rPr>
              <w:t>рублей</w:t>
            </w:r>
          </w:p>
          <w:p w:rsidR="009952A8" w:rsidRPr="009952A8" w:rsidRDefault="009952A8" w:rsidP="001074BA">
            <w:pPr>
              <w:spacing w:line="240" w:lineRule="atLeast"/>
              <w:ind w:firstLine="175"/>
              <w:rPr>
                <w:rFonts w:ascii="Arial" w:hAnsi="Arial" w:cs="Arial"/>
                <w:b/>
                <w:sz w:val="20"/>
                <w:szCs w:val="20"/>
              </w:rPr>
            </w:pPr>
          </w:p>
          <w:p w:rsidR="009952A8" w:rsidRPr="009952A8" w:rsidRDefault="001074BA" w:rsidP="001074BA">
            <w:pPr>
              <w:spacing w:line="240" w:lineRule="atLeast"/>
              <w:ind w:firstLine="175"/>
              <w:rPr>
                <w:rFonts w:ascii="Arial" w:hAnsi="Arial" w:cs="Arial"/>
                <w:b/>
                <w:sz w:val="20"/>
                <w:szCs w:val="20"/>
              </w:rPr>
            </w:pPr>
            <w:r>
              <w:rPr>
                <w:rFonts w:ascii="Arial" w:hAnsi="Arial" w:cs="Arial"/>
                <w:b/>
                <w:sz w:val="20"/>
                <w:szCs w:val="20"/>
              </w:rPr>
              <w:t xml:space="preserve">2024 год – 28 074 539,20 </w:t>
            </w:r>
            <w:r w:rsidR="009952A8" w:rsidRPr="009952A8">
              <w:rPr>
                <w:rFonts w:ascii="Arial" w:hAnsi="Arial" w:cs="Arial"/>
                <w:b/>
                <w:sz w:val="20"/>
                <w:szCs w:val="20"/>
              </w:rPr>
              <w:t xml:space="preserve">рублей </w:t>
            </w:r>
            <w:r w:rsidR="009952A8" w:rsidRPr="009952A8">
              <w:rPr>
                <w:rFonts w:ascii="Arial" w:hAnsi="Arial" w:cs="Arial"/>
                <w:sz w:val="20"/>
                <w:szCs w:val="20"/>
              </w:rPr>
              <w:t>в том числе:</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областной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26 670 812,24  </w:t>
            </w:r>
            <w:r w:rsidRPr="009952A8">
              <w:rPr>
                <w:rFonts w:ascii="Arial" w:hAnsi="Arial" w:cs="Arial"/>
                <w:b/>
                <w:sz w:val="20"/>
                <w:szCs w:val="20"/>
              </w:rPr>
              <w:t>рублей</w:t>
            </w:r>
            <w:r w:rsidRPr="009952A8">
              <w:rPr>
                <w:rFonts w:ascii="Arial" w:hAnsi="Arial" w:cs="Arial"/>
                <w:sz w:val="20"/>
                <w:szCs w:val="20"/>
              </w:rPr>
              <w:t>,</w:t>
            </w:r>
          </w:p>
          <w:p w:rsidR="009952A8" w:rsidRPr="009952A8" w:rsidRDefault="009952A8" w:rsidP="001074BA">
            <w:pPr>
              <w:spacing w:line="240" w:lineRule="atLeast"/>
              <w:ind w:firstLine="175"/>
              <w:rPr>
                <w:rFonts w:ascii="Arial" w:hAnsi="Arial" w:cs="Arial"/>
                <w:sz w:val="20"/>
                <w:szCs w:val="20"/>
              </w:rPr>
            </w:pPr>
            <w:proofErr w:type="gramStart"/>
            <w:r w:rsidRPr="009952A8">
              <w:rPr>
                <w:rFonts w:ascii="Arial" w:hAnsi="Arial" w:cs="Arial"/>
                <w:sz w:val="20"/>
                <w:szCs w:val="20"/>
              </w:rPr>
              <w:t>местный</w:t>
            </w:r>
            <w:proofErr w:type="gramEnd"/>
            <w:r w:rsidRPr="009952A8">
              <w:rPr>
                <w:rFonts w:ascii="Arial" w:hAnsi="Arial" w:cs="Arial"/>
                <w:sz w:val="20"/>
                <w:szCs w:val="20"/>
              </w:rPr>
              <w:t xml:space="preserve"> бюджет – </w:t>
            </w:r>
            <w:r w:rsidRPr="009952A8">
              <w:rPr>
                <w:rFonts w:ascii="Arial" w:hAnsi="Arial" w:cs="Arial"/>
                <w:b/>
                <w:bCs/>
                <w:sz w:val="20"/>
                <w:szCs w:val="20"/>
              </w:rPr>
              <w:t xml:space="preserve"> 1 403 726,96  </w:t>
            </w:r>
            <w:r w:rsidRPr="009952A8">
              <w:rPr>
                <w:rFonts w:ascii="Arial" w:hAnsi="Arial" w:cs="Arial"/>
                <w:b/>
                <w:sz w:val="20"/>
                <w:szCs w:val="20"/>
              </w:rPr>
              <w:t>рублей</w:t>
            </w:r>
          </w:p>
        </w:tc>
      </w:tr>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1074BA" w:rsidRDefault="009952A8" w:rsidP="001074BA">
            <w:pPr>
              <w:pStyle w:val="a5"/>
              <w:spacing w:before="0" w:beforeAutospacing="0" w:after="0" w:afterAutospacing="0"/>
              <w:jc w:val="center"/>
              <w:rPr>
                <w:rFonts w:ascii="Arial" w:hAnsi="Arial" w:cs="Arial"/>
                <w:b/>
                <w:sz w:val="20"/>
                <w:szCs w:val="20"/>
              </w:rPr>
            </w:pPr>
            <w:r w:rsidRPr="009952A8">
              <w:rPr>
                <w:rFonts w:ascii="Arial" w:hAnsi="Arial" w:cs="Arial"/>
                <w:b/>
                <w:sz w:val="20"/>
                <w:szCs w:val="20"/>
              </w:rPr>
              <w:t>Ожидаемые конеч</w:t>
            </w:r>
            <w:r w:rsidR="001074BA">
              <w:rPr>
                <w:rFonts w:ascii="Arial" w:hAnsi="Arial" w:cs="Arial"/>
                <w:b/>
                <w:sz w:val="20"/>
                <w:szCs w:val="20"/>
              </w:rPr>
              <w:t>н</w:t>
            </w:r>
            <w:r w:rsidRPr="009952A8">
              <w:rPr>
                <w:rFonts w:ascii="Arial" w:hAnsi="Arial" w:cs="Arial"/>
                <w:b/>
                <w:sz w:val="20"/>
                <w:szCs w:val="20"/>
              </w:rPr>
              <w:t>ые</w:t>
            </w:r>
          </w:p>
          <w:p w:rsidR="001074BA" w:rsidRDefault="009952A8" w:rsidP="001074BA">
            <w:pPr>
              <w:pStyle w:val="a5"/>
              <w:spacing w:before="0" w:beforeAutospacing="0" w:after="0" w:afterAutospacing="0"/>
              <w:jc w:val="center"/>
              <w:rPr>
                <w:rFonts w:ascii="Arial" w:hAnsi="Arial" w:cs="Arial"/>
                <w:b/>
                <w:sz w:val="20"/>
                <w:szCs w:val="20"/>
              </w:rPr>
            </w:pPr>
            <w:proofErr w:type="gramStart"/>
            <w:r w:rsidRPr="009952A8">
              <w:rPr>
                <w:rFonts w:ascii="Arial" w:hAnsi="Arial" w:cs="Arial"/>
                <w:b/>
                <w:sz w:val="20"/>
                <w:szCs w:val="20"/>
              </w:rPr>
              <w:t>ре</w:t>
            </w:r>
            <w:r w:rsidRPr="009952A8">
              <w:rPr>
                <w:rFonts w:ascii="Arial" w:hAnsi="Arial" w:cs="Arial"/>
                <w:b/>
                <w:sz w:val="20"/>
                <w:szCs w:val="20"/>
              </w:rPr>
              <w:softHyphen/>
              <w:t>зультаты</w:t>
            </w:r>
            <w:proofErr w:type="gramEnd"/>
            <w:r w:rsidRPr="009952A8">
              <w:rPr>
                <w:rFonts w:ascii="Arial" w:hAnsi="Arial" w:cs="Arial"/>
                <w:b/>
                <w:sz w:val="20"/>
                <w:szCs w:val="20"/>
              </w:rPr>
              <w:t xml:space="preserve"> реализации</w:t>
            </w:r>
          </w:p>
          <w:p w:rsidR="009952A8" w:rsidRPr="009952A8" w:rsidRDefault="009952A8" w:rsidP="001074BA">
            <w:pPr>
              <w:pStyle w:val="a5"/>
              <w:spacing w:before="0" w:beforeAutospacing="0" w:after="0" w:afterAutospacing="0"/>
              <w:jc w:val="center"/>
              <w:rPr>
                <w:rFonts w:ascii="Arial" w:hAnsi="Arial" w:cs="Arial"/>
                <w:b/>
                <w:sz w:val="20"/>
                <w:szCs w:val="20"/>
              </w:rPr>
            </w:pPr>
            <w:r w:rsidRPr="009952A8">
              <w:rPr>
                <w:rFonts w:ascii="Arial" w:hAnsi="Arial" w:cs="Arial"/>
                <w:b/>
                <w:sz w:val="20"/>
                <w:szCs w:val="20"/>
              </w:rPr>
              <w:t>Про</w:t>
            </w:r>
            <w:r w:rsidRPr="009952A8">
              <w:rPr>
                <w:rFonts w:ascii="Arial" w:hAnsi="Arial" w:cs="Arial"/>
                <w:b/>
                <w:sz w:val="20"/>
                <w:szCs w:val="20"/>
              </w:rPr>
              <w:softHyphen/>
              <w:t>граммы</w:t>
            </w:r>
          </w:p>
        </w:tc>
        <w:tc>
          <w:tcPr>
            <w:tcW w:w="7512" w:type="dxa"/>
            <w:tcBorders>
              <w:top w:val="single" w:sz="4" w:space="0" w:color="auto"/>
              <w:left w:val="single" w:sz="4" w:space="0" w:color="auto"/>
              <w:bottom w:val="single" w:sz="4" w:space="0" w:color="auto"/>
              <w:right w:val="single" w:sz="4" w:space="0" w:color="auto"/>
            </w:tcBorders>
          </w:tcPr>
          <w:p w:rsidR="009952A8" w:rsidRPr="009952A8" w:rsidRDefault="009952A8" w:rsidP="001074BA">
            <w:pPr>
              <w:autoSpaceDE w:val="0"/>
              <w:autoSpaceDN w:val="0"/>
              <w:adjustRightInd w:val="0"/>
              <w:ind w:firstLine="175"/>
              <w:jc w:val="both"/>
              <w:rPr>
                <w:rFonts w:ascii="Arial" w:hAnsi="Arial" w:cs="Arial"/>
                <w:sz w:val="20"/>
                <w:szCs w:val="20"/>
              </w:rPr>
            </w:pPr>
            <w:r w:rsidRPr="009952A8">
              <w:rPr>
                <w:rFonts w:ascii="Arial" w:hAnsi="Arial" w:cs="Arial"/>
                <w:sz w:val="20"/>
                <w:szCs w:val="20"/>
              </w:rPr>
              <w:t>Обеспечение благоустроенным жильем граждан и создание бл</w:t>
            </w:r>
            <w:r w:rsidR="00197E90">
              <w:rPr>
                <w:rFonts w:ascii="Arial" w:hAnsi="Arial" w:cs="Arial"/>
                <w:sz w:val="20"/>
                <w:szCs w:val="20"/>
              </w:rPr>
              <w:t xml:space="preserve">агоприятных условий проживания, </w:t>
            </w:r>
            <w:r w:rsidRPr="009952A8">
              <w:rPr>
                <w:rFonts w:ascii="Arial" w:hAnsi="Arial" w:cs="Arial"/>
                <w:sz w:val="20"/>
                <w:szCs w:val="20"/>
              </w:rPr>
              <w:t>путем и</w:t>
            </w:r>
            <w:r w:rsidR="00197E90">
              <w:rPr>
                <w:rFonts w:ascii="Arial" w:hAnsi="Arial" w:cs="Arial"/>
                <w:sz w:val="20"/>
                <w:szCs w:val="20"/>
              </w:rPr>
              <w:t xml:space="preserve">х переселения из </w:t>
            </w:r>
            <w:r w:rsidRPr="009952A8">
              <w:rPr>
                <w:rFonts w:ascii="Arial" w:hAnsi="Arial" w:cs="Arial"/>
                <w:sz w:val="20"/>
                <w:szCs w:val="20"/>
              </w:rPr>
              <w:t>аварийного жилищного фонда.</w:t>
            </w:r>
          </w:p>
          <w:p w:rsidR="009952A8" w:rsidRPr="009952A8" w:rsidRDefault="009952A8" w:rsidP="001074BA">
            <w:pPr>
              <w:pStyle w:val="a5"/>
              <w:spacing w:before="0" w:beforeAutospacing="0" w:after="0" w:afterAutospacing="0" w:line="240" w:lineRule="atLeast"/>
              <w:ind w:firstLine="175"/>
              <w:contextualSpacing/>
              <w:jc w:val="both"/>
              <w:rPr>
                <w:rFonts w:ascii="Arial" w:hAnsi="Arial" w:cs="Arial"/>
                <w:sz w:val="20"/>
                <w:szCs w:val="20"/>
              </w:rPr>
            </w:pPr>
            <w:r w:rsidRPr="009952A8">
              <w:rPr>
                <w:rFonts w:ascii="Arial" w:hAnsi="Arial" w:cs="Arial"/>
                <w:sz w:val="20"/>
                <w:szCs w:val="20"/>
              </w:rPr>
              <w:t>Ликвидация приз</w:t>
            </w:r>
            <w:r>
              <w:rPr>
                <w:rFonts w:ascii="Arial" w:hAnsi="Arial" w:cs="Arial"/>
                <w:sz w:val="20"/>
                <w:szCs w:val="20"/>
              </w:rPr>
              <w:t xml:space="preserve">нанных после 01.01.2012 года </w:t>
            </w:r>
            <w:r w:rsidRPr="009952A8">
              <w:rPr>
                <w:rFonts w:ascii="Arial" w:hAnsi="Arial" w:cs="Arial"/>
                <w:sz w:val="20"/>
                <w:szCs w:val="20"/>
              </w:rPr>
              <w:t>в установленном порядке аварийными и п</w:t>
            </w:r>
            <w:r>
              <w:rPr>
                <w:rFonts w:ascii="Arial" w:hAnsi="Arial" w:cs="Arial"/>
                <w:sz w:val="20"/>
                <w:szCs w:val="20"/>
              </w:rPr>
              <w:t xml:space="preserve">одлежащими сносу жилых домов, в </w:t>
            </w:r>
            <w:r w:rsidRPr="009952A8">
              <w:rPr>
                <w:rFonts w:ascii="Arial" w:hAnsi="Arial" w:cs="Arial"/>
                <w:sz w:val="20"/>
                <w:szCs w:val="20"/>
              </w:rPr>
              <w:t>связи с</w:t>
            </w:r>
            <w:r>
              <w:rPr>
                <w:rFonts w:ascii="Arial" w:hAnsi="Arial" w:cs="Arial"/>
                <w:sz w:val="20"/>
                <w:szCs w:val="20"/>
              </w:rPr>
              <w:t xml:space="preserve"> физическим износом в процессе </w:t>
            </w:r>
            <w:r w:rsidRPr="009952A8">
              <w:rPr>
                <w:rFonts w:ascii="Arial" w:hAnsi="Arial" w:cs="Arial"/>
                <w:sz w:val="20"/>
                <w:szCs w:val="20"/>
              </w:rPr>
              <w:t>их эксплуатации.</w:t>
            </w:r>
          </w:p>
        </w:tc>
      </w:tr>
      <w:tr w:rsidR="009952A8" w:rsidRPr="009952A8" w:rsidTr="00AC7810">
        <w:tc>
          <w:tcPr>
            <w:tcW w:w="2235" w:type="dxa"/>
            <w:tcBorders>
              <w:top w:val="single" w:sz="4" w:space="0" w:color="auto"/>
              <w:left w:val="single" w:sz="4" w:space="0" w:color="auto"/>
              <w:bottom w:val="single" w:sz="4" w:space="0" w:color="auto"/>
              <w:right w:val="single" w:sz="4" w:space="0" w:color="auto"/>
            </w:tcBorders>
          </w:tcPr>
          <w:p w:rsidR="009952A8" w:rsidRPr="009952A8" w:rsidRDefault="009952A8" w:rsidP="00BC5DF0">
            <w:pPr>
              <w:pStyle w:val="a5"/>
              <w:jc w:val="center"/>
              <w:rPr>
                <w:rFonts w:ascii="Arial" w:hAnsi="Arial" w:cs="Arial"/>
                <w:b/>
                <w:sz w:val="20"/>
                <w:szCs w:val="20"/>
              </w:rPr>
            </w:pPr>
            <w:r w:rsidRPr="009952A8">
              <w:rPr>
                <w:rFonts w:ascii="Arial" w:hAnsi="Arial" w:cs="Arial"/>
                <w:b/>
                <w:sz w:val="20"/>
                <w:szCs w:val="20"/>
              </w:rPr>
              <w:t>Система контроля за исполнением Программы</w:t>
            </w:r>
          </w:p>
        </w:tc>
        <w:tc>
          <w:tcPr>
            <w:tcW w:w="7512" w:type="dxa"/>
            <w:tcBorders>
              <w:top w:val="single" w:sz="4" w:space="0" w:color="auto"/>
              <w:left w:val="single" w:sz="4" w:space="0" w:color="auto"/>
              <w:bottom w:val="single" w:sz="4" w:space="0" w:color="auto"/>
              <w:right w:val="single" w:sz="4" w:space="0" w:color="auto"/>
            </w:tcBorders>
          </w:tcPr>
          <w:p w:rsidR="001074BA" w:rsidRDefault="009952A8" w:rsidP="001074BA">
            <w:pPr>
              <w:ind w:firstLine="175"/>
              <w:rPr>
                <w:rFonts w:ascii="Arial" w:hAnsi="Arial" w:cs="Arial"/>
                <w:sz w:val="20"/>
                <w:szCs w:val="20"/>
              </w:rPr>
            </w:pPr>
            <w:r w:rsidRPr="009952A8">
              <w:rPr>
                <w:rFonts w:ascii="Arial" w:hAnsi="Arial" w:cs="Arial"/>
                <w:sz w:val="20"/>
                <w:szCs w:val="20"/>
              </w:rPr>
              <w:t xml:space="preserve">Контроль за реализацией программы осуществляет администрация города Куйбышева; </w:t>
            </w:r>
          </w:p>
          <w:p w:rsidR="009952A8" w:rsidRPr="009952A8" w:rsidRDefault="009952A8" w:rsidP="001074BA">
            <w:pPr>
              <w:ind w:firstLine="175"/>
              <w:rPr>
                <w:rFonts w:ascii="Arial" w:hAnsi="Arial" w:cs="Arial"/>
                <w:sz w:val="20"/>
                <w:szCs w:val="20"/>
              </w:rPr>
            </w:pPr>
            <w:r w:rsidRPr="009952A8">
              <w:rPr>
                <w:rFonts w:ascii="Arial" w:hAnsi="Arial" w:cs="Arial"/>
                <w:sz w:val="20"/>
                <w:szCs w:val="20"/>
              </w:rPr>
              <w:t>Контроль за целевым использованием средств областного бюджета осуществляет Министерство жилищно-коммунального хозяйства и энергетики Новосибирской области.</w:t>
            </w:r>
          </w:p>
        </w:tc>
      </w:tr>
    </w:tbl>
    <w:p w:rsidR="009952A8" w:rsidRPr="009952A8" w:rsidRDefault="009952A8" w:rsidP="009952A8">
      <w:pPr>
        <w:ind w:left="3780"/>
        <w:jc w:val="both"/>
        <w:rPr>
          <w:rFonts w:ascii="Arial" w:hAnsi="Arial" w:cs="Arial"/>
          <w:sz w:val="20"/>
          <w:szCs w:val="20"/>
        </w:rPr>
      </w:pPr>
    </w:p>
    <w:p w:rsidR="009952A8" w:rsidRDefault="009952A8" w:rsidP="009952A8">
      <w:pPr>
        <w:ind w:left="3780"/>
        <w:jc w:val="both"/>
        <w:rPr>
          <w:rFonts w:ascii="Arial" w:hAnsi="Arial" w:cs="Arial"/>
          <w:sz w:val="20"/>
          <w:szCs w:val="20"/>
        </w:rPr>
      </w:pPr>
    </w:p>
    <w:p w:rsidR="00E3534B" w:rsidRPr="009952A8" w:rsidRDefault="00E3534B" w:rsidP="009952A8">
      <w:pPr>
        <w:ind w:left="3780"/>
        <w:jc w:val="both"/>
        <w:rPr>
          <w:rFonts w:ascii="Arial" w:hAnsi="Arial" w:cs="Arial"/>
          <w:sz w:val="20"/>
          <w:szCs w:val="20"/>
        </w:rPr>
      </w:pPr>
    </w:p>
    <w:p w:rsidR="00197E90" w:rsidRDefault="009952A8" w:rsidP="00E3534B">
      <w:pPr>
        <w:ind w:left="3782"/>
        <w:jc w:val="both"/>
        <w:rPr>
          <w:rFonts w:ascii="Arial" w:hAnsi="Arial" w:cs="Arial"/>
          <w:b/>
          <w:sz w:val="20"/>
          <w:szCs w:val="20"/>
        </w:rPr>
      </w:pPr>
      <w:r w:rsidRPr="009952A8">
        <w:rPr>
          <w:rFonts w:ascii="Arial" w:hAnsi="Arial" w:cs="Arial"/>
          <w:b/>
          <w:sz w:val="20"/>
          <w:szCs w:val="20"/>
        </w:rPr>
        <w:lastRenderedPageBreak/>
        <w:t>1.Общие положения</w:t>
      </w:r>
    </w:p>
    <w:p w:rsidR="00AC7810" w:rsidRPr="009952A8" w:rsidRDefault="00AC7810" w:rsidP="00E3534B">
      <w:pPr>
        <w:ind w:left="3782"/>
        <w:jc w:val="both"/>
        <w:rPr>
          <w:rFonts w:ascii="Arial" w:hAnsi="Arial" w:cs="Arial"/>
          <w:b/>
          <w:sz w:val="20"/>
          <w:szCs w:val="20"/>
        </w:rPr>
      </w:pPr>
    </w:p>
    <w:p w:rsidR="00197E90" w:rsidRDefault="009952A8" w:rsidP="00197E90">
      <w:pPr>
        <w:ind w:firstLine="709"/>
        <w:jc w:val="both"/>
        <w:rPr>
          <w:rFonts w:ascii="Arial" w:hAnsi="Arial" w:cs="Arial"/>
          <w:sz w:val="20"/>
          <w:szCs w:val="20"/>
        </w:rPr>
      </w:pPr>
      <w:r w:rsidRPr="009952A8">
        <w:rPr>
          <w:rFonts w:ascii="Arial" w:hAnsi="Arial" w:cs="Arial"/>
          <w:sz w:val="20"/>
          <w:szCs w:val="20"/>
        </w:rPr>
        <w:t>Программа разработана в целях реализации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w:t>
      </w:r>
    </w:p>
    <w:p w:rsidR="00197E90" w:rsidRDefault="009952A8" w:rsidP="00197E90">
      <w:pPr>
        <w:ind w:firstLine="709"/>
        <w:jc w:val="both"/>
        <w:rPr>
          <w:rFonts w:ascii="Arial" w:hAnsi="Arial" w:cs="Arial"/>
          <w:sz w:val="20"/>
          <w:szCs w:val="20"/>
        </w:rPr>
      </w:pPr>
      <w:r w:rsidRPr="009952A8">
        <w:rPr>
          <w:rFonts w:ascii="Arial" w:hAnsi="Arial" w:cs="Arial"/>
          <w:sz w:val="20"/>
          <w:szCs w:val="20"/>
        </w:rPr>
        <w:t xml:space="preserve">Объектом муниципальной программы «Переселение граждан из аварийного жилищного фонда, признанного таковым после 1 января 2012 года на территории города </w:t>
      </w:r>
      <w:r w:rsidR="00197E90">
        <w:rPr>
          <w:rFonts w:ascii="Arial" w:hAnsi="Arial" w:cs="Arial"/>
          <w:sz w:val="20"/>
          <w:szCs w:val="20"/>
        </w:rPr>
        <w:t xml:space="preserve">Куйбышева Куйбышевского района </w:t>
      </w:r>
      <w:r w:rsidRPr="009952A8">
        <w:rPr>
          <w:rFonts w:ascii="Arial" w:hAnsi="Arial" w:cs="Arial"/>
          <w:sz w:val="20"/>
          <w:szCs w:val="20"/>
        </w:rPr>
        <w:t>Новосибирской области</w:t>
      </w:r>
      <w:r w:rsidR="00197E90">
        <w:rPr>
          <w:rFonts w:ascii="Arial" w:hAnsi="Arial" w:cs="Arial"/>
          <w:sz w:val="20"/>
          <w:szCs w:val="20"/>
        </w:rPr>
        <w:t xml:space="preserve">» </w:t>
      </w:r>
      <w:r w:rsidRPr="009952A8">
        <w:rPr>
          <w:rFonts w:ascii="Arial" w:hAnsi="Arial" w:cs="Arial"/>
          <w:sz w:val="20"/>
          <w:szCs w:val="20"/>
        </w:rPr>
        <w:t>является аварийный жилищный фонд города Куйбышева, признанный в установленном порядке после 01.01.2012 года аварий</w:t>
      </w:r>
      <w:r w:rsidR="00197E90">
        <w:rPr>
          <w:rFonts w:ascii="Arial" w:hAnsi="Arial" w:cs="Arial"/>
          <w:sz w:val="20"/>
          <w:szCs w:val="20"/>
        </w:rPr>
        <w:t xml:space="preserve">ным и подлежащим сносу в связи </w:t>
      </w:r>
      <w:r w:rsidRPr="009952A8">
        <w:rPr>
          <w:rFonts w:ascii="Arial" w:hAnsi="Arial" w:cs="Arial"/>
          <w:sz w:val="20"/>
          <w:szCs w:val="20"/>
        </w:rPr>
        <w:t xml:space="preserve">с физическим износом в процессе его эксплуатации. (Приложение №1.1 «Перечень аварийных многоквартирных домов» прилагается)                                                                                        </w:t>
      </w:r>
      <w:r w:rsidR="00197E90">
        <w:rPr>
          <w:rFonts w:ascii="Arial" w:hAnsi="Arial" w:cs="Arial"/>
          <w:sz w:val="20"/>
          <w:szCs w:val="20"/>
        </w:rPr>
        <w:t xml:space="preserve">                               </w:t>
      </w:r>
    </w:p>
    <w:p w:rsidR="009952A8" w:rsidRDefault="009952A8" w:rsidP="00E3534B">
      <w:pPr>
        <w:ind w:firstLine="709"/>
        <w:jc w:val="both"/>
        <w:rPr>
          <w:rFonts w:ascii="Arial" w:hAnsi="Arial" w:cs="Arial"/>
          <w:sz w:val="20"/>
          <w:szCs w:val="20"/>
        </w:rPr>
      </w:pPr>
      <w:r w:rsidRPr="009952A8">
        <w:rPr>
          <w:rFonts w:ascii="Arial" w:hAnsi="Arial" w:cs="Arial"/>
          <w:sz w:val="20"/>
          <w:szCs w:val="20"/>
        </w:rPr>
        <w:t>Предметом регулирования муниципальной программы является комплекс экономических, правовых и иных отношений, возникающих в процессе создания благоприятных условий проживания граждан путем их переселения из аварийного жилищного фонда.</w:t>
      </w:r>
    </w:p>
    <w:p w:rsidR="00AC7810" w:rsidRPr="009952A8" w:rsidRDefault="00AC7810" w:rsidP="00E3534B">
      <w:pPr>
        <w:ind w:firstLine="709"/>
        <w:jc w:val="both"/>
        <w:rPr>
          <w:rFonts w:ascii="Arial" w:hAnsi="Arial" w:cs="Arial"/>
          <w:sz w:val="20"/>
          <w:szCs w:val="20"/>
        </w:rPr>
      </w:pPr>
    </w:p>
    <w:p w:rsidR="009952A8" w:rsidRPr="00AC7810" w:rsidRDefault="009952A8" w:rsidP="00F45511">
      <w:pPr>
        <w:numPr>
          <w:ilvl w:val="0"/>
          <w:numId w:val="3"/>
        </w:numPr>
        <w:tabs>
          <w:tab w:val="num" w:pos="360"/>
        </w:tabs>
        <w:ind w:left="0" w:firstLine="709"/>
        <w:jc w:val="center"/>
        <w:rPr>
          <w:rStyle w:val="af4"/>
          <w:rFonts w:ascii="Arial" w:hAnsi="Arial" w:cs="Arial"/>
          <w:b w:val="0"/>
          <w:bCs w:val="0"/>
          <w:sz w:val="20"/>
          <w:szCs w:val="20"/>
        </w:rPr>
      </w:pPr>
      <w:r w:rsidRPr="009952A8">
        <w:rPr>
          <w:rStyle w:val="af4"/>
          <w:rFonts w:ascii="Arial" w:hAnsi="Arial" w:cs="Arial"/>
          <w:bCs w:val="0"/>
          <w:sz w:val="20"/>
          <w:szCs w:val="20"/>
        </w:rPr>
        <w:t>Соде</w:t>
      </w:r>
      <w:r w:rsidR="00E3534B">
        <w:rPr>
          <w:rStyle w:val="af4"/>
          <w:rFonts w:ascii="Arial" w:hAnsi="Arial" w:cs="Arial"/>
          <w:bCs w:val="0"/>
          <w:sz w:val="20"/>
          <w:szCs w:val="20"/>
        </w:rPr>
        <w:t>р</w:t>
      </w:r>
      <w:r w:rsidRPr="009952A8">
        <w:rPr>
          <w:rStyle w:val="af4"/>
          <w:rFonts w:ascii="Arial" w:hAnsi="Arial" w:cs="Arial"/>
          <w:bCs w:val="0"/>
          <w:sz w:val="20"/>
          <w:szCs w:val="20"/>
        </w:rPr>
        <w:t>жание проблемы и обоснование необходимости ее решения</w:t>
      </w:r>
    </w:p>
    <w:p w:rsidR="00AC7810" w:rsidRPr="009952A8" w:rsidRDefault="00AC7810" w:rsidP="00AC7810">
      <w:pPr>
        <w:ind w:left="709"/>
        <w:rPr>
          <w:rFonts w:ascii="Arial" w:hAnsi="Arial" w:cs="Arial"/>
          <w:sz w:val="20"/>
          <w:szCs w:val="20"/>
        </w:rPr>
      </w:pPr>
    </w:p>
    <w:p w:rsidR="009952A8" w:rsidRPr="009952A8" w:rsidRDefault="00197E90" w:rsidP="00197E90">
      <w:pPr>
        <w:ind w:firstLine="709"/>
        <w:jc w:val="both"/>
        <w:rPr>
          <w:rFonts w:ascii="Arial" w:hAnsi="Arial" w:cs="Arial"/>
          <w:sz w:val="20"/>
          <w:szCs w:val="20"/>
        </w:rPr>
      </w:pPr>
      <w:r>
        <w:rPr>
          <w:rFonts w:ascii="Arial" w:hAnsi="Arial" w:cs="Arial"/>
          <w:sz w:val="20"/>
          <w:szCs w:val="20"/>
        </w:rPr>
        <w:t xml:space="preserve">На территории </w:t>
      </w:r>
      <w:r w:rsidR="009952A8" w:rsidRPr="009952A8">
        <w:rPr>
          <w:rFonts w:ascii="Arial" w:hAnsi="Arial" w:cs="Arial"/>
          <w:sz w:val="20"/>
          <w:szCs w:val="20"/>
        </w:rPr>
        <w:t xml:space="preserve">города Куйбышева </w:t>
      </w:r>
      <w:r w:rsidR="009952A8" w:rsidRPr="000A009A">
        <w:rPr>
          <w:rFonts w:ascii="Arial" w:hAnsi="Arial" w:cs="Arial"/>
          <w:sz w:val="20"/>
          <w:szCs w:val="20"/>
        </w:rPr>
        <w:t>расположено 1140 многоквартирных</w:t>
      </w:r>
      <w:r w:rsidR="009952A8" w:rsidRPr="009952A8">
        <w:rPr>
          <w:rFonts w:ascii="Arial" w:hAnsi="Arial" w:cs="Arial"/>
          <w:sz w:val="20"/>
          <w:szCs w:val="20"/>
        </w:rPr>
        <w:t xml:space="preserve"> домов с учетом блокированной застройки, из которых:</w:t>
      </w:r>
    </w:p>
    <w:p w:rsidR="00197E90" w:rsidRDefault="009952A8" w:rsidP="00197E90">
      <w:pPr>
        <w:ind w:firstLine="709"/>
        <w:jc w:val="both"/>
        <w:rPr>
          <w:rFonts w:ascii="Arial" w:hAnsi="Arial" w:cs="Arial"/>
          <w:sz w:val="20"/>
          <w:szCs w:val="20"/>
        </w:rPr>
      </w:pPr>
      <w:r w:rsidRPr="009952A8">
        <w:rPr>
          <w:rFonts w:ascii="Arial" w:hAnsi="Arial" w:cs="Arial"/>
          <w:sz w:val="20"/>
          <w:szCs w:val="20"/>
        </w:rPr>
        <w:t xml:space="preserve">- 9   жилых домов общей площадью 6,4 тыс.  </w:t>
      </w:r>
      <w:proofErr w:type="spellStart"/>
      <w:r w:rsidRPr="009952A8">
        <w:rPr>
          <w:rFonts w:ascii="Arial" w:hAnsi="Arial" w:cs="Arial"/>
          <w:sz w:val="20"/>
          <w:szCs w:val="20"/>
        </w:rPr>
        <w:t>кв.м</w:t>
      </w:r>
      <w:proofErr w:type="spellEnd"/>
      <w:r w:rsidRPr="009952A8">
        <w:rPr>
          <w:rFonts w:ascii="Arial" w:hAnsi="Arial" w:cs="Arial"/>
          <w:sz w:val="20"/>
          <w:szCs w:val="20"/>
        </w:rPr>
        <w:t>. постройки   до 1920 года;</w:t>
      </w:r>
    </w:p>
    <w:p w:rsidR="00197E90" w:rsidRDefault="009952A8" w:rsidP="00197E90">
      <w:pPr>
        <w:ind w:firstLine="709"/>
        <w:jc w:val="both"/>
        <w:rPr>
          <w:rFonts w:ascii="Arial" w:hAnsi="Arial" w:cs="Arial"/>
          <w:sz w:val="20"/>
          <w:szCs w:val="20"/>
        </w:rPr>
      </w:pPr>
      <w:r w:rsidRPr="009952A8">
        <w:rPr>
          <w:rFonts w:ascii="Arial" w:hAnsi="Arial" w:cs="Arial"/>
          <w:sz w:val="20"/>
          <w:szCs w:val="20"/>
        </w:rPr>
        <w:t xml:space="preserve">- 25 жилых домов общей площадью 82,7 тыс. </w:t>
      </w:r>
      <w:proofErr w:type="spellStart"/>
      <w:r w:rsidRPr="009952A8">
        <w:rPr>
          <w:rFonts w:ascii="Arial" w:hAnsi="Arial" w:cs="Arial"/>
          <w:sz w:val="20"/>
          <w:szCs w:val="20"/>
        </w:rPr>
        <w:t>кв.м</w:t>
      </w:r>
      <w:proofErr w:type="spellEnd"/>
      <w:r w:rsidRPr="009952A8">
        <w:rPr>
          <w:rFonts w:ascii="Arial" w:hAnsi="Arial" w:cs="Arial"/>
          <w:sz w:val="20"/>
          <w:szCs w:val="20"/>
        </w:rPr>
        <w:t xml:space="preserve">. </w:t>
      </w:r>
      <w:r w:rsidR="00197E90">
        <w:rPr>
          <w:rFonts w:ascii="Arial" w:hAnsi="Arial" w:cs="Arial"/>
          <w:sz w:val="20"/>
          <w:szCs w:val="20"/>
        </w:rPr>
        <w:t>постройки   1921-1945 годов;</w:t>
      </w:r>
    </w:p>
    <w:p w:rsidR="00197E90" w:rsidRDefault="009952A8" w:rsidP="00197E90">
      <w:pPr>
        <w:ind w:firstLine="709"/>
        <w:jc w:val="both"/>
        <w:rPr>
          <w:rFonts w:ascii="Arial" w:hAnsi="Arial" w:cs="Arial"/>
          <w:sz w:val="20"/>
          <w:szCs w:val="20"/>
        </w:rPr>
      </w:pPr>
      <w:r w:rsidRPr="009952A8">
        <w:rPr>
          <w:rFonts w:ascii="Arial" w:hAnsi="Arial" w:cs="Arial"/>
          <w:sz w:val="20"/>
          <w:szCs w:val="20"/>
        </w:rPr>
        <w:t xml:space="preserve">- 681 жилых домов общей площадью 352,3 тыс. </w:t>
      </w:r>
      <w:proofErr w:type="spellStart"/>
      <w:r w:rsidRPr="009952A8">
        <w:rPr>
          <w:rFonts w:ascii="Arial" w:hAnsi="Arial" w:cs="Arial"/>
          <w:sz w:val="20"/>
          <w:szCs w:val="20"/>
        </w:rPr>
        <w:t>кв.м</w:t>
      </w:r>
      <w:proofErr w:type="spellEnd"/>
      <w:r w:rsidRPr="009952A8">
        <w:rPr>
          <w:rFonts w:ascii="Arial" w:hAnsi="Arial" w:cs="Arial"/>
          <w:sz w:val="20"/>
          <w:szCs w:val="20"/>
        </w:rPr>
        <w:t xml:space="preserve">. </w:t>
      </w:r>
      <w:r w:rsidR="00197E90">
        <w:rPr>
          <w:rFonts w:ascii="Arial" w:hAnsi="Arial" w:cs="Arial"/>
          <w:sz w:val="20"/>
          <w:szCs w:val="20"/>
        </w:rPr>
        <w:t>постройки 1946-1970 годов;</w:t>
      </w:r>
    </w:p>
    <w:p w:rsidR="00197E90" w:rsidRDefault="00197E90" w:rsidP="00197E90">
      <w:pPr>
        <w:ind w:firstLine="709"/>
        <w:jc w:val="both"/>
        <w:rPr>
          <w:rFonts w:ascii="Arial" w:hAnsi="Arial" w:cs="Arial"/>
          <w:sz w:val="20"/>
          <w:szCs w:val="20"/>
        </w:rPr>
      </w:pPr>
      <w:r>
        <w:rPr>
          <w:rFonts w:ascii="Arial" w:hAnsi="Arial" w:cs="Arial"/>
          <w:sz w:val="20"/>
          <w:szCs w:val="20"/>
        </w:rPr>
        <w:t>- 320</w:t>
      </w:r>
      <w:r w:rsidR="009952A8" w:rsidRPr="009952A8">
        <w:rPr>
          <w:rFonts w:ascii="Arial" w:hAnsi="Arial" w:cs="Arial"/>
          <w:sz w:val="20"/>
          <w:szCs w:val="20"/>
        </w:rPr>
        <w:t xml:space="preserve"> жилых домов</w:t>
      </w:r>
      <w:r>
        <w:rPr>
          <w:rFonts w:ascii="Arial" w:hAnsi="Arial" w:cs="Arial"/>
          <w:sz w:val="20"/>
          <w:szCs w:val="20"/>
        </w:rPr>
        <w:t xml:space="preserve"> общей площадью 661,9 </w:t>
      </w:r>
      <w:proofErr w:type="spellStart"/>
      <w:r>
        <w:rPr>
          <w:rFonts w:ascii="Arial" w:hAnsi="Arial" w:cs="Arial"/>
          <w:sz w:val="20"/>
          <w:szCs w:val="20"/>
        </w:rPr>
        <w:t>тыс.кв.м</w:t>
      </w:r>
      <w:proofErr w:type="spellEnd"/>
      <w:r>
        <w:rPr>
          <w:rFonts w:ascii="Arial" w:hAnsi="Arial" w:cs="Arial"/>
          <w:sz w:val="20"/>
          <w:szCs w:val="20"/>
        </w:rPr>
        <w:t>. постройки 1971-1995 годов;</w:t>
      </w:r>
    </w:p>
    <w:p w:rsidR="00197E90" w:rsidRDefault="00197E90" w:rsidP="00197E90">
      <w:pPr>
        <w:ind w:firstLine="709"/>
        <w:jc w:val="both"/>
        <w:rPr>
          <w:rFonts w:ascii="Arial" w:hAnsi="Arial" w:cs="Arial"/>
          <w:sz w:val="20"/>
          <w:szCs w:val="20"/>
        </w:rPr>
      </w:pPr>
      <w:r>
        <w:rPr>
          <w:rFonts w:ascii="Arial" w:hAnsi="Arial" w:cs="Arial"/>
          <w:sz w:val="20"/>
          <w:szCs w:val="20"/>
        </w:rPr>
        <w:t xml:space="preserve">- </w:t>
      </w:r>
      <w:r w:rsidR="009952A8" w:rsidRPr="009952A8">
        <w:rPr>
          <w:rFonts w:ascii="Arial" w:hAnsi="Arial" w:cs="Arial"/>
          <w:sz w:val="20"/>
          <w:szCs w:val="20"/>
        </w:rPr>
        <w:t xml:space="preserve">105 жилых </w:t>
      </w:r>
      <w:r>
        <w:rPr>
          <w:rFonts w:ascii="Arial" w:hAnsi="Arial" w:cs="Arial"/>
          <w:sz w:val="20"/>
          <w:szCs w:val="20"/>
        </w:rPr>
        <w:t xml:space="preserve">общей площадью 179,2 </w:t>
      </w:r>
      <w:proofErr w:type="spellStart"/>
      <w:r>
        <w:rPr>
          <w:rFonts w:ascii="Arial" w:hAnsi="Arial" w:cs="Arial"/>
          <w:sz w:val="20"/>
          <w:szCs w:val="20"/>
        </w:rPr>
        <w:t>тыс.кв.м</w:t>
      </w:r>
      <w:proofErr w:type="spellEnd"/>
      <w:r>
        <w:rPr>
          <w:rFonts w:ascii="Arial" w:hAnsi="Arial" w:cs="Arial"/>
          <w:sz w:val="20"/>
          <w:szCs w:val="20"/>
        </w:rPr>
        <w:t>. постройки после 1995 года;</w:t>
      </w:r>
    </w:p>
    <w:p w:rsidR="009952A8" w:rsidRPr="009952A8" w:rsidRDefault="009952A8" w:rsidP="00197E90">
      <w:pPr>
        <w:ind w:firstLine="709"/>
        <w:jc w:val="both"/>
        <w:rPr>
          <w:rFonts w:ascii="Arial" w:hAnsi="Arial" w:cs="Arial"/>
          <w:sz w:val="20"/>
          <w:szCs w:val="20"/>
        </w:rPr>
      </w:pPr>
      <w:r w:rsidRPr="009952A8">
        <w:rPr>
          <w:rFonts w:ascii="Arial" w:hAnsi="Arial" w:cs="Arial"/>
          <w:sz w:val="20"/>
          <w:szCs w:val="20"/>
        </w:rPr>
        <w:t>Общее техническое состояние жилищного фонда города Куйбышева неоднородно, часть которого имеет значительный физический износ, либо нуждается в капитальном ремонте, реконструкции, либо подлежит сносу.</w:t>
      </w:r>
    </w:p>
    <w:p w:rsidR="009952A8" w:rsidRPr="009952A8" w:rsidRDefault="009952A8" w:rsidP="00197E90">
      <w:pPr>
        <w:ind w:firstLine="709"/>
        <w:jc w:val="both"/>
        <w:rPr>
          <w:rFonts w:ascii="Arial" w:hAnsi="Arial" w:cs="Arial"/>
          <w:sz w:val="20"/>
          <w:szCs w:val="20"/>
        </w:rPr>
      </w:pPr>
      <w:r w:rsidRPr="009952A8">
        <w:rPr>
          <w:rFonts w:ascii="Arial" w:hAnsi="Arial" w:cs="Arial"/>
          <w:sz w:val="20"/>
          <w:szCs w:val="20"/>
        </w:rPr>
        <w:t>Аварийный жилищный фонд находится в частной собственности и муниципальной собственности.</w:t>
      </w:r>
    </w:p>
    <w:p w:rsidR="009952A8" w:rsidRPr="009952A8" w:rsidRDefault="009952A8" w:rsidP="00E21DB5">
      <w:pPr>
        <w:jc w:val="both"/>
        <w:rPr>
          <w:rFonts w:ascii="Arial" w:hAnsi="Arial" w:cs="Arial"/>
          <w:sz w:val="20"/>
          <w:szCs w:val="20"/>
        </w:rPr>
      </w:pPr>
      <w:r w:rsidRPr="009952A8">
        <w:rPr>
          <w:rFonts w:ascii="Arial" w:hAnsi="Arial" w:cs="Arial"/>
          <w:sz w:val="20"/>
          <w:szCs w:val="20"/>
        </w:rPr>
        <w:t>Основополагающими причинами аварийного состояния жилищного</w:t>
      </w:r>
      <w:r w:rsidR="00E21DB5">
        <w:rPr>
          <w:rFonts w:ascii="Arial" w:hAnsi="Arial" w:cs="Arial"/>
          <w:sz w:val="20"/>
          <w:szCs w:val="20"/>
        </w:rPr>
        <w:t xml:space="preserve"> </w:t>
      </w:r>
      <w:r w:rsidRPr="009952A8">
        <w:rPr>
          <w:rFonts w:ascii="Arial" w:hAnsi="Arial" w:cs="Arial"/>
          <w:sz w:val="20"/>
          <w:szCs w:val="20"/>
        </w:rPr>
        <w:t>фонда являются:</w:t>
      </w:r>
    </w:p>
    <w:p w:rsidR="009952A8" w:rsidRPr="009952A8" w:rsidRDefault="009952A8" w:rsidP="00197E90">
      <w:pPr>
        <w:ind w:firstLine="709"/>
        <w:jc w:val="both"/>
        <w:rPr>
          <w:rFonts w:ascii="Arial" w:hAnsi="Arial" w:cs="Arial"/>
          <w:sz w:val="20"/>
          <w:szCs w:val="20"/>
        </w:rPr>
      </w:pPr>
      <w:r w:rsidRPr="009952A8">
        <w:rPr>
          <w:rFonts w:ascii="Arial" w:hAnsi="Arial" w:cs="Arial"/>
          <w:sz w:val="20"/>
          <w:szCs w:val="20"/>
        </w:rPr>
        <w:t>- естественное старение домов;</w:t>
      </w:r>
    </w:p>
    <w:p w:rsidR="00E21DB5" w:rsidRDefault="009952A8" w:rsidP="00E21DB5">
      <w:pPr>
        <w:ind w:firstLine="709"/>
        <w:jc w:val="both"/>
        <w:rPr>
          <w:rFonts w:ascii="Arial" w:hAnsi="Arial" w:cs="Arial"/>
          <w:sz w:val="20"/>
          <w:szCs w:val="20"/>
        </w:rPr>
      </w:pPr>
      <w:r w:rsidRPr="009952A8">
        <w:rPr>
          <w:rFonts w:ascii="Arial" w:hAnsi="Arial" w:cs="Arial"/>
          <w:sz w:val="20"/>
          <w:szCs w:val="20"/>
        </w:rPr>
        <w:t>- недостаточность средств на капитальн</w:t>
      </w:r>
      <w:r w:rsidR="00E21DB5">
        <w:rPr>
          <w:rFonts w:ascii="Arial" w:hAnsi="Arial" w:cs="Arial"/>
          <w:sz w:val="20"/>
          <w:szCs w:val="20"/>
        </w:rPr>
        <w:t>ый ремонт и текущее содержание.</w:t>
      </w:r>
    </w:p>
    <w:p w:rsidR="00E21DB5" w:rsidRDefault="009952A8" w:rsidP="00E21DB5">
      <w:pPr>
        <w:ind w:firstLine="709"/>
        <w:jc w:val="both"/>
        <w:rPr>
          <w:rFonts w:ascii="Arial" w:hAnsi="Arial" w:cs="Arial"/>
          <w:sz w:val="20"/>
          <w:szCs w:val="20"/>
        </w:rPr>
      </w:pPr>
      <w:r w:rsidRPr="009952A8">
        <w:rPr>
          <w:rFonts w:ascii="Arial" w:hAnsi="Arial" w:cs="Arial"/>
          <w:sz w:val="20"/>
          <w:szCs w:val="20"/>
        </w:rPr>
        <w:t>Проблема аварийного жилья в настоящее время стоит очень остро. На данный момент граждане, проживающие в аварийном жилищном фонде им</w:t>
      </w:r>
      <w:r w:rsidR="00E21DB5">
        <w:rPr>
          <w:rFonts w:ascii="Arial" w:hAnsi="Arial" w:cs="Arial"/>
          <w:sz w:val="20"/>
          <w:szCs w:val="20"/>
        </w:rPr>
        <w:t xml:space="preserve">еют невысокий уровень дохода и </w:t>
      </w:r>
      <w:r w:rsidRPr="009952A8">
        <w:rPr>
          <w:rFonts w:ascii="Arial" w:hAnsi="Arial" w:cs="Arial"/>
          <w:sz w:val="20"/>
          <w:szCs w:val="20"/>
        </w:rPr>
        <w:t>не в состоянии самостоятельно приобрести н</w:t>
      </w:r>
      <w:r w:rsidR="00E21DB5">
        <w:rPr>
          <w:rFonts w:ascii="Arial" w:hAnsi="Arial" w:cs="Arial"/>
          <w:sz w:val="20"/>
          <w:szCs w:val="20"/>
        </w:rPr>
        <w:t>овое жилье.</w:t>
      </w:r>
    </w:p>
    <w:p w:rsidR="00E21DB5" w:rsidRDefault="009952A8" w:rsidP="00E21DB5">
      <w:pPr>
        <w:ind w:firstLine="709"/>
        <w:jc w:val="both"/>
        <w:rPr>
          <w:rFonts w:ascii="Arial" w:hAnsi="Arial" w:cs="Arial"/>
          <w:sz w:val="20"/>
          <w:szCs w:val="20"/>
        </w:rPr>
      </w:pPr>
      <w:r w:rsidRPr="009952A8">
        <w:rPr>
          <w:rFonts w:ascii="Arial" w:hAnsi="Arial" w:cs="Arial"/>
          <w:sz w:val="20"/>
          <w:szCs w:val="20"/>
        </w:rPr>
        <w:t>Обеспечение благоустроенным жильем граждан, проживающих в жилищном фонде, признанном в установленном порядке аварийным и подлежащим сносу планируется проводить с привлечением средств бюджета Новосибирской об</w:t>
      </w:r>
      <w:r w:rsidR="00E21DB5">
        <w:rPr>
          <w:rFonts w:ascii="Arial" w:hAnsi="Arial" w:cs="Arial"/>
          <w:sz w:val="20"/>
          <w:szCs w:val="20"/>
        </w:rPr>
        <w:t>ласти, бюджета города Куйбышева.</w:t>
      </w:r>
    </w:p>
    <w:p w:rsidR="00E21DB5" w:rsidRDefault="009952A8" w:rsidP="00E21DB5">
      <w:pPr>
        <w:ind w:firstLine="709"/>
        <w:jc w:val="both"/>
        <w:rPr>
          <w:rFonts w:ascii="Arial" w:hAnsi="Arial" w:cs="Arial"/>
          <w:sz w:val="20"/>
          <w:szCs w:val="20"/>
        </w:rPr>
      </w:pPr>
      <w:r w:rsidRPr="009952A8">
        <w:rPr>
          <w:rFonts w:ascii="Arial" w:hAnsi="Arial" w:cs="Arial"/>
          <w:sz w:val="20"/>
          <w:szCs w:val="20"/>
        </w:rPr>
        <w:t xml:space="preserve">Программа рассчитана на исполнение   </w:t>
      </w:r>
      <w:r w:rsidRPr="00E21DB5">
        <w:rPr>
          <w:rFonts w:ascii="Arial" w:hAnsi="Arial" w:cs="Arial"/>
          <w:sz w:val="20"/>
          <w:szCs w:val="20"/>
        </w:rPr>
        <w:t>в 2018-2024</w:t>
      </w:r>
      <w:r w:rsidRPr="009952A8">
        <w:rPr>
          <w:rFonts w:ascii="Arial" w:hAnsi="Arial" w:cs="Arial"/>
          <w:sz w:val="20"/>
          <w:szCs w:val="20"/>
        </w:rPr>
        <w:t xml:space="preserve"> годах в свя</w:t>
      </w:r>
      <w:r w:rsidR="00E21DB5">
        <w:rPr>
          <w:rFonts w:ascii="Arial" w:hAnsi="Arial" w:cs="Arial"/>
          <w:sz w:val="20"/>
          <w:szCs w:val="20"/>
        </w:rPr>
        <w:t xml:space="preserve">зи с тем, что решение проблемы расселения граждан, </w:t>
      </w:r>
      <w:r w:rsidRPr="009952A8">
        <w:rPr>
          <w:rFonts w:ascii="Arial" w:hAnsi="Arial" w:cs="Arial"/>
          <w:sz w:val="20"/>
          <w:szCs w:val="20"/>
        </w:rPr>
        <w:t>проживающих в аварийном жилищном</w:t>
      </w:r>
      <w:r w:rsidR="00E21DB5">
        <w:rPr>
          <w:rFonts w:ascii="Arial" w:hAnsi="Arial" w:cs="Arial"/>
          <w:sz w:val="20"/>
          <w:szCs w:val="20"/>
        </w:rPr>
        <w:t xml:space="preserve"> фонде, требует   значительных </w:t>
      </w:r>
      <w:r w:rsidRPr="009952A8">
        <w:rPr>
          <w:rFonts w:ascii="Arial" w:hAnsi="Arial" w:cs="Arial"/>
          <w:sz w:val="20"/>
          <w:szCs w:val="20"/>
        </w:rPr>
        <w:t>финансовых затрат, что невозможно осуществить в предел</w:t>
      </w:r>
      <w:r w:rsidR="00E21DB5">
        <w:rPr>
          <w:rFonts w:ascii="Arial" w:hAnsi="Arial" w:cs="Arial"/>
          <w:sz w:val="20"/>
          <w:szCs w:val="20"/>
        </w:rPr>
        <w:t>ах одного финансового года.</w:t>
      </w:r>
    </w:p>
    <w:p w:rsidR="00E21DB5" w:rsidRDefault="009952A8" w:rsidP="00E21DB5">
      <w:pPr>
        <w:ind w:firstLine="709"/>
        <w:jc w:val="both"/>
        <w:rPr>
          <w:rFonts w:ascii="Arial" w:hAnsi="Arial" w:cs="Arial"/>
          <w:sz w:val="20"/>
          <w:szCs w:val="20"/>
        </w:rPr>
      </w:pPr>
      <w:r w:rsidRPr="009952A8">
        <w:rPr>
          <w:rFonts w:ascii="Arial" w:hAnsi="Arial" w:cs="Arial"/>
          <w:sz w:val="20"/>
          <w:szCs w:val="20"/>
        </w:rPr>
        <w:t>Объемы финансовых затрат, необходимые для реализации мероприятий, предусмотренных программой, определяются исходя из средней рыночной стоимости 1 квадратного метра общей площади жилых помещений, устанавливаемой нормативными правовыми актами федеральных органов исполнительной власти.</w:t>
      </w:r>
    </w:p>
    <w:p w:rsidR="00E21DB5" w:rsidRDefault="009952A8" w:rsidP="00E21DB5">
      <w:pPr>
        <w:ind w:firstLine="709"/>
        <w:jc w:val="both"/>
        <w:rPr>
          <w:rFonts w:ascii="Arial" w:hAnsi="Arial" w:cs="Arial"/>
          <w:sz w:val="20"/>
          <w:szCs w:val="20"/>
        </w:rPr>
      </w:pPr>
      <w:r w:rsidRPr="009952A8">
        <w:rPr>
          <w:rFonts w:ascii="Arial" w:hAnsi="Arial" w:cs="Arial"/>
          <w:sz w:val="20"/>
          <w:szCs w:val="20"/>
        </w:rPr>
        <w:t xml:space="preserve">Объемы финансирования на </w:t>
      </w:r>
      <w:r w:rsidRPr="00E21DB5">
        <w:rPr>
          <w:rFonts w:ascii="Arial" w:hAnsi="Arial" w:cs="Arial"/>
          <w:sz w:val="20"/>
          <w:szCs w:val="20"/>
        </w:rPr>
        <w:t>2018-2024</w:t>
      </w:r>
      <w:r w:rsidRPr="009952A8">
        <w:rPr>
          <w:rFonts w:ascii="Arial" w:hAnsi="Arial" w:cs="Arial"/>
          <w:sz w:val="20"/>
          <w:szCs w:val="20"/>
        </w:rPr>
        <w:t xml:space="preserve"> годы подлежат ежегодному уточнению при формировании проекта</w:t>
      </w:r>
      <w:r w:rsidR="00E21DB5">
        <w:rPr>
          <w:rFonts w:ascii="Arial" w:hAnsi="Arial" w:cs="Arial"/>
          <w:sz w:val="20"/>
          <w:szCs w:val="20"/>
        </w:rPr>
        <w:t xml:space="preserve"> бюджета на соответствующий год.</w:t>
      </w:r>
    </w:p>
    <w:p w:rsidR="009952A8" w:rsidRDefault="009952A8" w:rsidP="00E21DB5">
      <w:pPr>
        <w:ind w:firstLine="709"/>
        <w:jc w:val="both"/>
        <w:rPr>
          <w:rFonts w:ascii="Arial" w:hAnsi="Arial" w:cs="Arial"/>
          <w:sz w:val="20"/>
          <w:szCs w:val="20"/>
        </w:rPr>
      </w:pPr>
      <w:r w:rsidRPr="009952A8">
        <w:rPr>
          <w:rFonts w:ascii="Arial" w:hAnsi="Arial" w:cs="Arial"/>
          <w:sz w:val="20"/>
          <w:szCs w:val="20"/>
        </w:rPr>
        <w:t>Вопрос о признании помещения жилым помещением, помещения непригодным для проживания и многоквартирного дома аварийным и подлежащим сносу или реконструкции рассматривается на основании заключения специализированной организации, проводившей обследование многоквартирного дома, либо заключения проектно-изыскательской организации по результатам обследования элементов ограждающих и несущих конструкций жилого помещения.</w:t>
      </w:r>
    </w:p>
    <w:p w:rsidR="00AC7810" w:rsidRPr="009952A8" w:rsidRDefault="00AC7810" w:rsidP="00E21DB5">
      <w:pPr>
        <w:ind w:firstLine="709"/>
        <w:jc w:val="both"/>
        <w:rPr>
          <w:rFonts w:ascii="Arial" w:hAnsi="Arial" w:cs="Arial"/>
          <w:sz w:val="20"/>
          <w:szCs w:val="20"/>
        </w:rPr>
      </w:pPr>
    </w:p>
    <w:p w:rsidR="009952A8" w:rsidRPr="00AC7810" w:rsidRDefault="009952A8" w:rsidP="00AC7810">
      <w:pPr>
        <w:pStyle w:val="af0"/>
        <w:numPr>
          <w:ilvl w:val="0"/>
          <w:numId w:val="3"/>
        </w:numPr>
        <w:jc w:val="center"/>
        <w:rPr>
          <w:rStyle w:val="af4"/>
          <w:rFonts w:ascii="Arial" w:hAnsi="Arial" w:cs="Arial"/>
          <w:bCs w:val="0"/>
          <w:sz w:val="20"/>
          <w:szCs w:val="20"/>
        </w:rPr>
      </w:pPr>
      <w:r w:rsidRPr="00AC7810">
        <w:rPr>
          <w:rStyle w:val="af4"/>
          <w:rFonts w:ascii="Arial" w:hAnsi="Arial" w:cs="Arial"/>
          <w:bCs w:val="0"/>
          <w:sz w:val="20"/>
          <w:szCs w:val="20"/>
        </w:rPr>
        <w:t>Основные цели и задачи Программы</w:t>
      </w:r>
    </w:p>
    <w:p w:rsidR="00AC7810" w:rsidRPr="00AC7810" w:rsidRDefault="00AC7810" w:rsidP="00AC7810">
      <w:pPr>
        <w:pStyle w:val="af0"/>
        <w:rPr>
          <w:rFonts w:ascii="Arial" w:hAnsi="Arial" w:cs="Arial"/>
          <w:sz w:val="20"/>
          <w:szCs w:val="20"/>
        </w:rPr>
      </w:pP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Основными целями Программы являются:</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создание безопасных и благоприятных условий проживания граждан на территории     города Куйбышева Куйбышевского района Новосибирской области;</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proofErr w:type="spellStart"/>
      <w:r w:rsidRPr="009952A8">
        <w:rPr>
          <w:rFonts w:ascii="Arial" w:hAnsi="Arial" w:cs="Arial"/>
          <w:sz w:val="20"/>
          <w:szCs w:val="20"/>
        </w:rPr>
        <w:t>нижение</w:t>
      </w:r>
      <w:proofErr w:type="spellEnd"/>
      <w:r w:rsidRPr="009952A8">
        <w:rPr>
          <w:rFonts w:ascii="Arial" w:hAnsi="Arial" w:cs="Arial"/>
          <w:sz w:val="20"/>
          <w:szCs w:val="20"/>
        </w:rPr>
        <w:t xml:space="preserve"> количества аварийных жилых домов;</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поддержка развития малых городов.</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Для достижения поставленных целей необходимо решить следующие основные задачи:</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lastRenderedPageBreak/>
        <w:t>-</w:t>
      </w:r>
      <w:r w:rsidR="00E21DB5">
        <w:rPr>
          <w:rFonts w:ascii="Arial" w:hAnsi="Arial" w:cs="Arial"/>
          <w:sz w:val="20"/>
          <w:szCs w:val="20"/>
        </w:rPr>
        <w:t xml:space="preserve"> </w:t>
      </w:r>
      <w:r w:rsidRPr="009952A8">
        <w:rPr>
          <w:rFonts w:ascii="Arial" w:hAnsi="Arial" w:cs="Arial"/>
          <w:sz w:val="20"/>
          <w:szCs w:val="20"/>
        </w:rPr>
        <w:t>формирование и реализация финансовых ресурсов для обеспечения переселения граждан из жилых помещений аварийного жилищного фонда;</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3534B">
        <w:rPr>
          <w:rFonts w:ascii="Arial" w:hAnsi="Arial" w:cs="Arial"/>
          <w:sz w:val="20"/>
          <w:szCs w:val="20"/>
        </w:rPr>
        <w:t xml:space="preserve"> </w:t>
      </w:r>
      <w:r w:rsidRPr="009952A8">
        <w:rPr>
          <w:rFonts w:ascii="Arial" w:hAnsi="Arial" w:cs="Arial"/>
          <w:sz w:val="20"/>
          <w:szCs w:val="20"/>
        </w:rPr>
        <w:t>организация переселения граждан из аварийных многоквартирных домов в городе Куйбышеве Куйбышевского района Новосибирской области;</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ликвидация аварийного жилищного фонда в городе Куйбышеве Куйбышевского района Новосибирской области, участвующих в реализации Программы, в объеме 3821,70 кв. м общей площади жилых помещений;</w:t>
      </w:r>
    </w:p>
    <w:p w:rsidR="009952A8" w:rsidRP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проведение разъяснительной работы по вопросам реализации Программы;</w:t>
      </w:r>
    </w:p>
    <w:p w:rsidR="009952A8" w:rsidRDefault="009952A8" w:rsidP="00E21DB5">
      <w:pPr>
        <w:autoSpaceDE w:val="0"/>
        <w:autoSpaceDN w:val="0"/>
        <w:adjustRightInd w:val="0"/>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создание условий для развития малоэтажного жилищного строительства.</w:t>
      </w:r>
    </w:p>
    <w:p w:rsidR="00AC7810" w:rsidRPr="009952A8" w:rsidRDefault="00AC7810" w:rsidP="00E21DB5">
      <w:pPr>
        <w:autoSpaceDE w:val="0"/>
        <w:autoSpaceDN w:val="0"/>
        <w:adjustRightInd w:val="0"/>
        <w:ind w:firstLine="709"/>
        <w:jc w:val="both"/>
        <w:rPr>
          <w:rFonts w:ascii="Arial" w:hAnsi="Arial" w:cs="Arial"/>
          <w:sz w:val="20"/>
          <w:szCs w:val="20"/>
        </w:rPr>
      </w:pPr>
    </w:p>
    <w:p w:rsidR="009952A8" w:rsidRDefault="009952A8" w:rsidP="00E21DB5">
      <w:pPr>
        <w:jc w:val="center"/>
        <w:rPr>
          <w:rFonts w:ascii="Arial" w:hAnsi="Arial" w:cs="Arial"/>
          <w:b/>
          <w:sz w:val="20"/>
          <w:szCs w:val="20"/>
        </w:rPr>
      </w:pPr>
      <w:r w:rsidRPr="009952A8">
        <w:rPr>
          <w:rFonts w:ascii="Arial" w:hAnsi="Arial" w:cs="Arial"/>
          <w:b/>
          <w:sz w:val="20"/>
          <w:szCs w:val="20"/>
        </w:rPr>
        <w:t>4.Основные показатели программы</w:t>
      </w:r>
    </w:p>
    <w:p w:rsidR="00AC7810" w:rsidRPr="009952A8" w:rsidRDefault="00AC7810" w:rsidP="00E21DB5">
      <w:pPr>
        <w:jc w:val="center"/>
        <w:rPr>
          <w:rFonts w:ascii="Arial" w:hAnsi="Arial" w:cs="Arial"/>
          <w:b/>
          <w:sz w:val="20"/>
          <w:szCs w:val="20"/>
        </w:rPr>
      </w:pPr>
    </w:p>
    <w:p w:rsidR="009952A8" w:rsidRPr="009952A8" w:rsidRDefault="009952A8" w:rsidP="00E3534B">
      <w:pPr>
        <w:jc w:val="both"/>
        <w:rPr>
          <w:rFonts w:ascii="Arial" w:hAnsi="Arial" w:cs="Arial"/>
          <w:sz w:val="20"/>
          <w:szCs w:val="20"/>
        </w:rPr>
      </w:pPr>
      <w:r w:rsidRPr="009952A8">
        <w:rPr>
          <w:rFonts w:ascii="Arial" w:hAnsi="Arial" w:cs="Arial"/>
          <w:sz w:val="20"/>
          <w:szCs w:val="20"/>
        </w:rPr>
        <w:t xml:space="preserve"> </w:t>
      </w:r>
      <w:r w:rsidRPr="009952A8">
        <w:rPr>
          <w:rFonts w:ascii="Arial" w:hAnsi="Arial" w:cs="Arial"/>
          <w:color w:val="000000"/>
          <w:sz w:val="20"/>
          <w:szCs w:val="20"/>
        </w:rPr>
        <w:t>-</w:t>
      </w:r>
      <w:r w:rsidR="00E21DB5">
        <w:rPr>
          <w:rFonts w:ascii="Arial" w:hAnsi="Arial" w:cs="Arial"/>
          <w:color w:val="000000"/>
          <w:sz w:val="20"/>
          <w:szCs w:val="20"/>
        </w:rPr>
        <w:t xml:space="preserve"> </w:t>
      </w:r>
      <w:r w:rsidRPr="009952A8">
        <w:rPr>
          <w:rFonts w:ascii="Arial" w:hAnsi="Arial" w:cs="Arial"/>
          <w:color w:val="000000"/>
          <w:sz w:val="20"/>
          <w:szCs w:val="20"/>
        </w:rPr>
        <w:t xml:space="preserve">расселяемая площадь </w:t>
      </w:r>
      <w:r w:rsidRPr="009952A8">
        <w:rPr>
          <w:rFonts w:ascii="Arial" w:hAnsi="Arial" w:cs="Arial"/>
          <w:sz w:val="20"/>
          <w:szCs w:val="20"/>
        </w:rPr>
        <w:t>жилых помещений в аварийном жилищном фонде, в рамках Программы, составляет – 3811,40</w:t>
      </w:r>
      <w:r w:rsidRPr="009952A8">
        <w:rPr>
          <w:rFonts w:ascii="Arial" w:hAnsi="Arial" w:cs="Arial"/>
          <w:color w:val="FF0000"/>
          <w:sz w:val="20"/>
          <w:szCs w:val="20"/>
        </w:rPr>
        <w:t xml:space="preserve"> </w:t>
      </w:r>
      <w:proofErr w:type="spellStart"/>
      <w:r w:rsidRPr="009952A8">
        <w:rPr>
          <w:rFonts w:ascii="Arial" w:hAnsi="Arial" w:cs="Arial"/>
          <w:sz w:val="20"/>
          <w:szCs w:val="20"/>
        </w:rPr>
        <w:t>кв.м</w:t>
      </w:r>
      <w:proofErr w:type="spellEnd"/>
      <w:r w:rsidRPr="009952A8">
        <w:rPr>
          <w:rFonts w:ascii="Arial" w:hAnsi="Arial" w:cs="Arial"/>
          <w:sz w:val="20"/>
          <w:szCs w:val="20"/>
        </w:rPr>
        <w:t>.</w:t>
      </w:r>
      <w:r w:rsidRPr="009952A8">
        <w:rPr>
          <w:rFonts w:ascii="Arial" w:hAnsi="Arial" w:cs="Arial"/>
          <w:color w:val="0000FF"/>
          <w:sz w:val="20"/>
          <w:szCs w:val="20"/>
        </w:rPr>
        <w:t xml:space="preserve">  </w:t>
      </w:r>
    </w:p>
    <w:p w:rsidR="00E21DB5" w:rsidRDefault="009952A8" w:rsidP="00E21DB5">
      <w:pPr>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количество расселенных аварийных и подлежащих сносу жилых домов в связи с физическим износом в процессе их эксплуатации, признанных в установленном порядке после 01.01.2012г. -  27 домов (121 жилое помещение);</w:t>
      </w:r>
    </w:p>
    <w:p w:rsidR="00E21DB5" w:rsidRDefault="009952A8" w:rsidP="00E21DB5">
      <w:pPr>
        <w:ind w:firstLine="709"/>
        <w:jc w:val="both"/>
        <w:rPr>
          <w:rFonts w:ascii="Arial" w:hAnsi="Arial" w:cs="Arial"/>
          <w:color w:val="0000FF"/>
          <w:sz w:val="20"/>
          <w:szCs w:val="20"/>
        </w:rPr>
      </w:pPr>
      <w:r w:rsidRPr="009952A8">
        <w:rPr>
          <w:rFonts w:ascii="Arial" w:hAnsi="Arial" w:cs="Arial"/>
          <w:sz w:val="20"/>
          <w:szCs w:val="20"/>
        </w:rPr>
        <w:t>-</w:t>
      </w:r>
      <w:r w:rsidR="00E21DB5">
        <w:rPr>
          <w:rFonts w:ascii="Arial" w:hAnsi="Arial" w:cs="Arial"/>
          <w:sz w:val="20"/>
          <w:szCs w:val="20"/>
        </w:rPr>
        <w:t xml:space="preserve"> </w:t>
      </w:r>
      <w:r w:rsidRPr="009952A8">
        <w:rPr>
          <w:rFonts w:ascii="Arial" w:hAnsi="Arial" w:cs="Arial"/>
          <w:sz w:val="20"/>
          <w:szCs w:val="20"/>
        </w:rPr>
        <w:t>количество граждан обеспеченных благоустроенными ж</w:t>
      </w:r>
      <w:r w:rsidR="00E21DB5">
        <w:rPr>
          <w:rFonts w:ascii="Arial" w:hAnsi="Arial" w:cs="Arial"/>
          <w:sz w:val="20"/>
          <w:szCs w:val="20"/>
        </w:rPr>
        <w:t xml:space="preserve">илыми помещениями, проживающих </w:t>
      </w:r>
      <w:r w:rsidRPr="009952A8">
        <w:rPr>
          <w:rFonts w:ascii="Arial" w:hAnsi="Arial" w:cs="Arial"/>
          <w:sz w:val="20"/>
          <w:szCs w:val="20"/>
        </w:rPr>
        <w:t>в жилищном фонде, признанном аварийным и подлежащим сносу в связи с физическим износом в процессе их эксплуатации -249 человек (121семья).</w:t>
      </w:r>
      <w:r w:rsidRPr="009952A8">
        <w:rPr>
          <w:rFonts w:ascii="Arial" w:hAnsi="Arial" w:cs="Arial"/>
          <w:color w:val="0000FF"/>
          <w:sz w:val="20"/>
          <w:szCs w:val="20"/>
        </w:rPr>
        <w:t xml:space="preserve"> </w:t>
      </w:r>
    </w:p>
    <w:p w:rsidR="009952A8" w:rsidRDefault="009952A8" w:rsidP="00E3534B">
      <w:pPr>
        <w:ind w:firstLine="709"/>
        <w:jc w:val="both"/>
        <w:rPr>
          <w:rFonts w:ascii="Arial" w:hAnsi="Arial" w:cs="Arial"/>
          <w:b/>
          <w:sz w:val="20"/>
          <w:szCs w:val="20"/>
        </w:rPr>
      </w:pPr>
      <w:r w:rsidRPr="009952A8">
        <w:rPr>
          <w:rFonts w:ascii="Arial" w:hAnsi="Arial" w:cs="Arial"/>
          <w:color w:val="008000"/>
          <w:sz w:val="20"/>
          <w:szCs w:val="20"/>
        </w:rPr>
        <w:t>-</w:t>
      </w:r>
      <w:r w:rsidR="00E21DB5">
        <w:rPr>
          <w:rFonts w:ascii="Arial" w:hAnsi="Arial" w:cs="Arial"/>
          <w:color w:val="008000"/>
          <w:sz w:val="20"/>
          <w:szCs w:val="20"/>
        </w:rPr>
        <w:t xml:space="preserve"> </w:t>
      </w:r>
      <w:r w:rsidRPr="009952A8">
        <w:rPr>
          <w:rFonts w:ascii="Arial" w:hAnsi="Arial" w:cs="Arial"/>
          <w:color w:val="000000"/>
          <w:sz w:val="20"/>
          <w:szCs w:val="20"/>
        </w:rPr>
        <w:t xml:space="preserve">стоимость переселения граждан из аварийного жилищного фонда составляет                  </w:t>
      </w:r>
      <w:r w:rsidRPr="009952A8">
        <w:rPr>
          <w:rFonts w:ascii="Arial" w:hAnsi="Arial" w:cs="Arial"/>
          <w:sz w:val="20"/>
          <w:szCs w:val="20"/>
        </w:rPr>
        <w:t>-</w:t>
      </w:r>
      <w:r w:rsidRPr="009952A8">
        <w:rPr>
          <w:rFonts w:ascii="Arial" w:hAnsi="Arial" w:cs="Arial"/>
          <w:b/>
          <w:bCs/>
          <w:sz w:val="20"/>
          <w:szCs w:val="20"/>
        </w:rPr>
        <w:t xml:space="preserve">167 081 844,34 </w:t>
      </w:r>
      <w:r w:rsidRPr="009952A8">
        <w:rPr>
          <w:rFonts w:ascii="Arial" w:hAnsi="Arial" w:cs="Arial"/>
          <w:b/>
          <w:sz w:val="20"/>
          <w:szCs w:val="20"/>
        </w:rPr>
        <w:t>рублей.</w:t>
      </w:r>
    </w:p>
    <w:p w:rsidR="00AC7810" w:rsidRPr="009952A8" w:rsidRDefault="00AC7810" w:rsidP="00E3534B">
      <w:pPr>
        <w:ind w:firstLine="709"/>
        <w:jc w:val="both"/>
        <w:rPr>
          <w:rFonts w:ascii="Arial" w:hAnsi="Arial" w:cs="Arial"/>
          <w:sz w:val="20"/>
          <w:szCs w:val="20"/>
        </w:rPr>
      </w:pPr>
    </w:p>
    <w:p w:rsidR="00E21DB5" w:rsidRDefault="009952A8" w:rsidP="00E21DB5">
      <w:pPr>
        <w:pStyle w:val="a5"/>
        <w:spacing w:before="0" w:beforeAutospacing="0" w:after="0" w:afterAutospacing="0"/>
        <w:jc w:val="center"/>
        <w:rPr>
          <w:rFonts w:ascii="Arial" w:hAnsi="Arial" w:cs="Arial"/>
          <w:sz w:val="20"/>
          <w:szCs w:val="20"/>
        </w:rPr>
      </w:pPr>
      <w:r w:rsidRPr="009952A8">
        <w:rPr>
          <w:rStyle w:val="af4"/>
          <w:rFonts w:ascii="Arial" w:hAnsi="Arial" w:cs="Arial"/>
          <w:bCs w:val="0"/>
          <w:sz w:val="20"/>
          <w:szCs w:val="20"/>
        </w:rPr>
        <w:t>5. Участники Программы</w:t>
      </w:r>
      <w:r w:rsidRPr="009952A8">
        <w:rPr>
          <w:rFonts w:ascii="Arial" w:hAnsi="Arial" w:cs="Arial"/>
          <w:sz w:val="20"/>
          <w:szCs w:val="20"/>
        </w:rPr>
        <w:t> </w:t>
      </w:r>
    </w:p>
    <w:p w:rsidR="00AC7810" w:rsidRDefault="00AC7810" w:rsidP="00E21DB5">
      <w:pPr>
        <w:pStyle w:val="a5"/>
        <w:spacing w:before="0" w:beforeAutospacing="0" w:after="0" w:afterAutospacing="0"/>
        <w:jc w:val="center"/>
        <w:rPr>
          <w:rFonts w:ascii="Arial" w:hAnsi="Arial" w:cs="Arial"/>
          <w:sz w:val="20"/>
          <w:szCs w:val="20"/>
        </w:rPr>
      </w:pPr>
    </w:p>
    <w:p w:rsidR="009952A8" w:rsidRPr="00E21DB5" w:rsidRDefault="00E21DB5" w:rsidP="00E3534B">
      <w:pPr>
        <w:pStyle w:val="a5"/>
        <w:spacing w:before="0" w:beforeAutospacing="0" w:after="0" w:afterAutospacing="0"/>
        <w:ind w:firstLine="709"/>
        <w:jc w:val="both"/>
        <w:rPr>
          <w:rStyle w:val="af4"/>
          <w:rFonts w:ascii="Arial" w:hAnsi="Arial" w:cs="Arial"/>
          <w:b w:val="0"/>
          <w:bCs w:val="0"/>
          <w:sz w:val="20"/>
          <w:szCs w:val="20"/>
        </w:rPr>
      </w:pPr>
      <w:r>
        <w:rPr>
          <w:rFonts w:ascii="Arial" w:hAnsi="Arial" w:cs="Arial"/>
          <w:sz w:val="20"/>
          <w:szCs w:val="20"/>
        </w:rPr>
        <w:t xml:space="preserve">Участником Программы является </w:t>
      </w:r>
      <w:r w:rsidR="009952A8" w:rsidRPr="009952A8">
        <w:rPr>
          <w:rFonts w:ascii="Arial" w:hAnsi="Arial" w:cs="Arial"/>
          <w:sz w:val="20"/>
          <w:szCs w:val="20"/>
        </w:rPr>
        <w:t>администрация города Куйбышева Куйбышевского района Новосибирской области, на территории, которой расположены многоквартирные дома, признанные в установленном порядк</w:t>
      </w:r>
      <w:r>
        <w:rPr>
          <w:rFonts w:ascii="Arial" w:hAnsi="Arial" w:cs="Arial"/>
          <w:sz w:val="20"/>
          <w:szCs w:val="20"/>
        </w:rPr>
        <w:t xml:space="preserve">е аварийными после 01.01.2012г. </w:t>
      </w:r>
      <w:r w:rsidR="009952A8" w:rsidRPr="009952A8">
        <w:rPr>
          <w:rFonts w:ascii="Arial" w:hAnsi="Arial" w:cs="Arial"/>
          <w:sz w:val="20"/>
          <w:szCs w:val="20"/>
        </w:rPr>
        <w:t>и подлежащие сносу в связи с физическим износом в процессе их эксплуатации.</w:t>
      </w:r>
    </w:p>
    <w:p w:rsidR="009952A8" w:rsidRPr="009952A8" w:rsidRDefault="009952A8" w:rsidP="00E3534B">
      <w:pPr>
        <w:pStyle w:val="a5"/>
        <w:spacing w:before="0" w:beforeAutospacing="0" w:after="0" w:afterAutospacing="0"/>
        <w:jc w:val="center"/>
        <w:rPr>
          <w:rFonts w:ascii="Arial" w:hAnsi="Arial" w:cs="Arial"/>
          <w:sz w:val="20"/>
          <w:szCs w:val="20"/>
        </w:rPr>
      </w:pPr>
      <w:r w:rsidRPr="009952A8">
        <w:rPr>
          <w:rStyle w:val="af4"/>
          <w:rFonts w:ascii="Arial" w:hAnsi="Arial" w:cs="Arial"/>
          <w:bCs w:val="0"/>
          <w:sz w:val="20"/>
          <w:szCs w:val="20"/>
        </w:rPr>
        <w:t>6. Сроки и этапы реализации Программы</w:t>
      </w:r>
    </w:p>
    <w:p w:rsidR="009952A8" w:rsidRPr="009952A8" w:rsidRDefault="009952A8" w:rsidP="00E3534B">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 xml:space="preserve">Программа рассчитана на реализацию комплекса мероприятий на </w:t>
      </w:r>
      <w:r w:rsidRPr="009952A8">
        <w:rPr>
          <w:rFonts w:ascii="Arial" w:hAnsi="Arial" w:cs="Arial"/>
          <w:b/>
          <w:sz w:val="20"/>
          <w:szCs w:val="20"/>
        </w:rPr>
        <w:t>2018 - 2024</w:t>
      </w:r>
      <w:r w:rsidRPr="009952A8">
        <w:rPr>
          <w:rFonts w:ascii="Arial" w:hAnsi="Arial" w:cs="Arial"/>
          <w:sz w:val="20"/>
          <w:szCs w:val="20"/>
        </w:rPr>
        <w:t xml:space="preserve"> годы. Реализация Программы будет проходить </w:t>
      </w:r>
      <w:r w:rsidRPr="009952A8">
        <w:rPr>
          <w:rFonts w:ascii="Arial" w:hAnsi="Arial" w:cs="Arial"/>
          <w:b/>
          <w:sz w:val="20"/>
          <w:szCs w:val="20"/>
        </w:rPr>
        <w:t>в 7 этапов</w:t>
      </w:r>
      <w:r w:rsidRPr="009952A8">
        <w:rPr>
          <w:rFonts w:ascii="Arial" w:hAnsi="Arial" w:cs="Arial"/>
          <w:sz w:val="20"/>
          <w:szCs w:val="20"/>
        </w:rPr>
        <w:t>.</w:t>
      </w:r>
    </w:p>
    <w:p w:rsidR="009952A8" w:rsidRPr="009952A8" w:rsidRDefault="009952A8" w:rsidP="00E3534B">
      <w:pPr>
        <w:pStyle w:val="a5"/>
        <w:spacing w:before="0" w:beforeAutospacing="0" w:after="0" w:afterAutospacing="0" w:line="240" w:lineRule="atLeast"/>
        <w:jc w:val="both"/>
        <w:rPr>
          <w:rFonts w:ascii="Arial" w:hAnsi="Arial" w:cs="Arial"/>
          <w:sz w:val="20"/>
          <w:szCs w:val="20"/>
        </w:rPr>
      </w:pPr>
      <w:r w:rsidRPr="009952A8">
        <w:rPr>
          <w:rFonts w:ascii="Arial" w:hAnsi="Arial" w:cs="Arial"/>
          <w:b/>
          <w:i/>
          <w:sz w:val="20"/>
          <w:szCs w:val="20"/>
          <w:u w:val="single"/>
        </w:rPr>
        <w:t>2018 год</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Срок реализации программы до </w:t>
      </w:r>
      <w:r w:rsidRPr="009952A8">
        <w:rPr>
          <w:rFonts w:ascii="Arial" w:hAnsi="Arial" w:cs="Arial"/>
          <w:b/>
          <w:sz w:val="20"/>
          <w:szCs w:val="20"/>
        </w:rPr>
        <w:t>31.12.2018г</w:t>
      </w:r>
      <w:r w:rsidRPr="009952A8">
        <w:rPr>
          <w:rFonts w:ascii="Arial" w:hAnsi="Arial" w:cs="Arial"/>
          <w:sz w:val="20"/>
          <w:szCs w:val="20"/>
        </w:rPr>
        <w:t>.;</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w:t>
      </w:r>
      <w:r w:rsidR="00E21DB5">
        <w:rPr>
          <w:rFonts w:ascii="Arial" w:hAnsi="Arial" w:cs="Arial"/>
          <w:sz w:val="20"/>
          <w:szCs w:val="20"/>
        </w:rPr>
        <w:t xml:space="preserve"> строительство жилищного фонда </w:t>
      </w:r>
      <w:r w:rsidRPr="009952A8">
        <w:rPr>
          <w:rFonts w:ascii="Arial" w:hAnsi="Arial" w:cs="Arial"/>
          <w:sz w:val="20"/>
          <w:szCs w:val="20"/>
        </w:rPr>
        <w:t xml:space="preserve">общей площадью </w:t>
      </w:r>
      <w:r w:rsidRPr="009952A8">
        <w:rPr>
          <w:rFonts w:ascii="Arial" w:hAnsi="Arial" w:cs="Arial"/>
          <w:b/>
          <w:sz w:val="20"/>
          <w:szCs w:val="20"/>
        </w:rPr>
        <w:t>1330,2</w:t>
      </w:r>
      <w:r w:rsidRPr="009952A8">
        <w:rPr>
          <w:rFonts w:ascii="Arial" w:hAnsi="Arial" w:cs="Arial"/>
          <w:sz w:val="20"/>
          <w:szCs w:val="20"/>
        </w:rPr>
        <w:t xml:space="preserve"> кв. м.</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 переселение граждан из аварийного жилищного фонда в количестве </w:t>
      </w:r>
      <w:r w:rsidRPr="009952A8">
        <w:rPr>
          <w:rFonts w:ascii="Arial" w:hAnsi="Arial" w:cs="Arial"/>
          <w:b/>
          <w:sz w:val="20"/>
          <w:szCs w:val="20"/>
        </w:rPr>
        <w:t>99</w:t>
      </w:r>
      <w:r w:rsidRPr="009952A8">
        <w:rPr>
          <w:rFonts w:ascii="Arial" w:hAnsi="Arial" w:cs="Arial"/>
          <w:sz w:val="20"/>
          <w:szCs w:val="20"/>
        </w:rPr>
        <w:t xml:space="preserve"> человек.</w:t>
      </w:r>
    </w:p>
    <w:p w:rsidR="009952A8" w:rsidRPr="009952A8" w:rsidRDefault="009952A8" w:rsidP="00E3534B">
      <w:pPr>
        <w:pStyle w:val="a5"/>
        <w:spacing w:before="0" w:beforeAutospacing="0" w:after="0" w:afterAutospacing="0" w:line="240" w:lineRule="atLeast"/>
        <w:jc w:val="both"/>
        <w:rPr>
          <w:rFonts w:ascii="Arial" w:hAnsi="Arial" w:cs="Arial"/>
          <w:color w:val="0000FF"/>
          <w:sz w:val="20"/>
          <w:szCs w:val="20"/>
        </w:rPr>
      </w:pPr>
      <w:r w:rsidRPr="009952A8">
        <w:rPr>
          <w:rFonts w:ascii="Arial" w:hAnsi="Arial" w:cs="Arial"/>
          <w:b/>
          <w:i/>
          <w:sz w:val="20"/>
          <w:szCs w:val="20"/>
          <w:u w:val="single"/>
        </w:rPr>
        <w:t>2019 год</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Срок реализации программы до </w:t>
      </w:r>
      <w:r w:rsidRPr="009952A8">
        <w:rPr>
          <w:rFonts w:ascii="Arial" w:hAnsi="Arial" w:cs="Arial"/>
          <w:b/>
          <w:sz w:val="20"/>
          <w:szCs w:val="20"/>
        </w:rPr>
        <w:t>31.12.2019г</w:t>
      </w:r>
      <w:r w:rsidRPr="009952A8">
        <w:rPr>
          <w:rFonts w:ascii="Arial" w:hAnsi="Arial" w:cs="Arial"/>
          <w:sz w:val="20"/>
          <w:szCs w:val="20"/>
        </w:rPr>
        <w:t>.;</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 строительство жилищного фонда общей площадью </w:t>
      </w:r>
      <w:r w:rsidRPr="009952A8">
        <w:rPr>
          <w:rFonts w:ascii="Arial" w:hAnsi="Arial" w:cs="Arial"/>
          <w:b/>
          <w:sz w:val="20"/>
          <w:szCs w:val="20"/>
        </w:rPr>
        <w:t>633,4</w:t>
      </w:r>
      <w:r w:rsidRPr="009952A8">
        <w:rPr>
          <w:rFonts w:ascii="Arial" w:hAnsi="Arial" w:cs="Arial"/>
          <w:sz w:val="20"/>
          <w:szCs w:val="20"/>
        </w:rPr>
        <w:t xml:space="preserve"> кв. м.</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 переселение граждан из аварийного жилищного фонда в количестве </w:t>
      </w:r>
      <w:r w:rsidRPr="009952A8">
        <w:rPr>
          <w:rFonts w:ascii="Arial" w:hAnsi="Arial" w:cs="Arial"/>
          <w:b/>
          <w:sz w:val="20"/>
          <w:szCs w:val="20"/>
        </w:rPr>
        <w:t>28</w:t>
      </w:r>
      <w:r w:rsidRPr="009952A8">
        <w:rPr>
          <w:rFonts w:ascii="Arial" w:hAnsi="Arial" w:cs="Arial"/>
          <w:sz w:val="20"/>
          <w:szCs w:val="20"/>
        </w:rPr>
        <w:t xml:space="preserve"> человек.</w:t>
      </w:r>
    </w:p>
    <w:p w:rsidR="009952A8" w:rsidRPr="009952A8" w:rsidRDefault="009952A8" w:rsidP="00E3534B">
      <w:pPr>
        <w:pStyle w:val="a5"/>
        <w:spacing w:before="0" w:beforeAutospacing="0" w:after="0" w:afterAutospacing="0" w:line="240" w:lineRule="atLeast"/>
        <w:jc w:val="both"/>
        <w:rPr>
          <w:rFonts w:ascii="Arial" w:hAnsi="Arial" w:cs="Arial"/>
          <w:sz w:val="20"/>
          <w:szCs w:val="20"/>
        </w:rPr>
      </w:pPr>
      <w:r w:rsidRPr="009952A8">
        <w:rPr>
          <w:rFonts w:ascii="Arial" w:hAnsi="Arial" w:cs="Arial"/>
          <w:b/>
          <w:i/>
          <w:sz w:val="20"/>
          <w:szCs w:val="20"/>
          <w:u w:val="single"/>
        </w:rPr>
        <w:t>2020 год</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 Срок реализации программы до </w:t>
      </w:r>
      <w:r w:rsidRPr="009952A8">
        <w:rPr>
          <w:rFonts w:ascii="Arial" w:hAnsi="Arial" w:cs="Arial"/>
          <w:b/>
          <w:sz w:val="20"/>
          <w:szCs w:val="20"/>
        </w:rPr>
        <w:t>31.12.2020г</w:t>
      </w:r>
      <w:r w:rsidRPr="009952A8">
        <w:rPr>
          <w:rFonts w:ascii="Arial" w:hAnsi="Arial" w:cs="Arial"/>
          <w:sz w:val="20"/>
          <w:szCs w:val="20"/>
        </w:rPr>
        <w:t>.;</w:t>
      </w:r>
    </w:p>
    <w:p w:rsidR="009952A8" w:rsidRPr="009952A8" w:rsidRDefault="009952A8" w:rsidP="00E3534B">
      <w:pPr>
        <w:pStyle w:val="a5"/>
        <w:spacing w:before="0" w:beforeAutospacing="0" w:after="0" w:afterAutospacing="0"/>
        <w:ind w:left="709"/>
        <w:jc w:val="both"/>
        <w:rPr>
          <w:rFonts w:ascii="Arial" w:hAnsi="Arial" w:cs="Arial"/>
          <w:sz w:val="20"/>
          <w:szCs w:val="20"/>
        </w:rPr>
      </w:pPr>
      <w:r w:rsidRPr="009952A8">
        <w:rPr>
          <w:rFonts w:ascii="Arial" w:hAnsi="Arial" w:cs="Arial"/>
          <w:sz w:val="20"/>
          <w:szCs w:val="20"/>
        </w:rPr>
        <w:t xml:space="preserve">- строительство жилищного фонда общей площадью </w:t>
      </w:r>
      <w:r w:rsidRPr="009952A8">
        <w:rPr>
          <w:rFonts w:ascii="Arial" w:hAnsi="Arial" w:cs="Arial"/>
          <w:b/>
          <w:sz w:val="20"/>
          <w:szCs w:val="20"/>
        </w:rPr>
        <w:t xml:space="preserve">368,2 </w:t>
      </w:r>
      <w:r w:rsidRPr="009952A8">
        <w:rPr>
          <w:rFonts w:ascii="Arial" w:hAnsi="Arial" w:cs="Arial"/>
          <w:sz w:val="20"/>
          <w:szCs w:val="20"/>
        </w:rPr>
        <w:t xml:space="preserve">кв. м.                                                          </w:t>
      </w:r>
      <w:r w:rsidR="00E3534B">
        <w:rPr>
          <w:rFonts w:ascii="Arial" w:hAnsi="Arial" w:cs="Arial"/>
          <w:sz w:val="20"/>
          <w:szCs w:val="20"/>
        </w:rPr>
        <w:t xml:space="preserve">      </w:t>
      </w:r>
      <w:r w:rsidRPr="009952A8">
        <w:rPr>
          <w:rFonts w:ascii="Arial" w:hAnsi="Arial" w:cs="Arial"/>
          <w:sz w:val="20"/>
          <w:szCs w:val="20"/>
        </w:rPr>
        <w:t xml:space="preserve">- переселение граждан из аварийного жилищного фонда в количестве </w:t>
      </w:r>
      <w:r w:rsidRPr="009952A8">
        <w:rPr>
          <w:rFonts w:ascii="Arial" w:hAnsi="Arial" w:cs="Arial"/>
          <w:b/>
          <w:sz w:val="20"/>
          <w:szCs w:val="20"/>
        </w:rPr>
        <w:t xml:space="preserve">23 </w:t>
      </w:r>
      <w:r w:rsidRPr="009952A8">
        <w:rPr>
          <w:rFonts w:ascii="Arial" w:hAnsi="Arial" w:cs="Arial"/>
          <w:sz w:val="20"/>
          <w:szCs w:val="20"/>
        </w:rPr>
        <w:t>человека.</w:t>
      </w:r>
    </w:p>
    <w:p w:rsidR="009952A8" w:rsidRPr="009952A8" w:rsidRDefault="009952A8" w:rsidP="00E3534B">
      <w:pPr>
        <w:pStyle w:val="a5"/>
        <w:spacing w:before="0" w:beforeAutospacing="0" w:after="0" w:afterAutospacing="0" w:line="240" w:lineRule="atLeast"/>
        <w:jc w:val="both"/>
        <w:rPr>
          <w:rFonts w:ascii="Arial" w:hAnsi="Arial" w:cs="Arial"/>
          <w:sz w:val="20"/>
          <w:szCs w:val="20"/>
        </w:rPr>
      </w:pPr>
      <w:r w:rsidRPr="009952A8">
        <w:rPr>
          <w:rFonts w:ascii="Arial" w:hAnsi="Arial" w:cs="Arial"/>
          <w:b/>
          <w:i/>
          <w:sz w:val="20"/>
          <w:szCs w:val="20"/>
          <w:u w:val="single"/>
        </w:rPr>
        <w:t>2021 год</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 Срок реализации программы до </w:t>
      </w:r>
      <w:r w:rsidRPr="009952A8">
        <w:rPr>
          <w:rFonts w:ascii="Arial" w:hAnsi="Arial" w:cs="Arial"/>
          <w:b/>
          <w:sz w:val="20"/>
          <w:szCs w:val="20"/>
        </w:rPr>
        <w:t>31.12.2021г</w:t>
      </w:r>
      <w:r w:rsidRPr="009952A8">
        <w:rPr>
          <w:rFonts w:ascii="Arial" w:hAnsi="Arial" w:cs="Arial"/>
          <w:sz w:val="20"/>
          <w:szCs w:val="20"/>
        </w:rPr>
        <w:t>.;</w:t>
      </w:r>
    </w:p>
    <w:p w:rsidR="00E21DB5"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строительство жилищного фонда общей площадью </w:t>
      </w:r>
      <w:r w:rsidRPr="009952A8">
        <w:rPr>
          <w:rFonts w:ascii="Arial" w:hAnsi="Arial" w:cs="Arial"/>
          <w:b/>
          <w:sz w:val="20"/>
          <w:szCs w:val="20"/>
        </w:rPr>
        <w:t>362,4</w:t>
      </w:r>
      <w:r w:rsidRPr="009952A8">
        <w:rPr>
          <w:rFonts w:ascii="Arial" w:hAnsi="Arial" w:cs="Arial"/>
          <w:sz w:val="20"/>
          <w:szCs w:val="20"/>
        </w:rPr>
        <w:t xml:space="preserve"> кв. м.    </w:t>
      </w:r>
    </w:p>
    <w:p w:rsidR="009952A8" w:rsidRPr="009952A8"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переселение граждан из аварийного жилищного фонда в количестве </w:t>
      </w:r>
      <w:r w:rsidRPr="009952A8">
        <w:rPr>
          <w:rFonts w:ascii="Arial" w:hAnsi="Arial" w:cs="Arial"/>
          <w:b/>
          <w:sz w:val="20"/>
          <w:szCs w:val="20"/>
        </w:rPr>
        <w:t xml:space="preserve">25 </w:t>
      </w:r>
      <w:r w:rsidRPr="009952A8">
        <w:rPr>
          <w:rFonts w:ascii="Arial" w:hAnsi="Arial" w:cs="Arial"/>
          <w:sz w:val="20"/>
          <w:szCs w:val="20"/>
        </w:rPr>
        <w:t>человек.</w:t>
      </w:r>
    </w:p>
    <w:p w:rsidR="009952A8" w:rsidRPr="009952A8" w:rsidRDefault="009952A8" w:rsidP="00E3534B">
      <w:pPr>
        <w:pStyle w:val="a5"/>
        <w:spacing w:before="0" w:beforeAutospacing="0" w:after="0" w:afterAutospacing="0" w:line="240" w:lineRule="atLeast"/>
        <w:rPr>
          <w:rFonts w:ascii="Arial" w:hAnsi="Arial" w:cs="Arial"/>
          <w:sz w:val="20"/>
          <w:szCs w:val="20"/>
        </w:rPr>
      </w:pPr>
      <w:r w:rsidRPr="009952A8">
        <w:rPr>
          <w:rFonts w:ascii="Arial" w:hAnsi="Arial" w:cs="Arial"/>
          <w:b/>
          <w:i/>
          <w:sz w:val="20"/>
          <w:szCs w:val="20"/>
          <w:u w:val="single"/>
        </w:rPr>
        <w:t>2022 год</w:t>
      </w:r>
    </w:p>
    <w:p w:rsidR="009952A8" w:rsidRPr="009952A8" w:rsidRDefault="009952A8" w:rsidP="00E3534B">
      <w:pPr>
        <w:pStyle w:val="a5"/>
        <w:spacing w:before="0" w:beforeAutospacing="0" w:after="0" w:afterAutospacing="0" w:line="240" w:lineRule="atLeast"/>
        <w:ind w:firstLine="709"/>
        <w:rPr>
          <w:rFonts w:ascii="Arial" w:hAnsi="Arial" w:cs="Arial"/>
          <w:sz w:val="20"/>
          <w:szCs w:val="20"/>
        </w:rPr>
      </w:pPr>
      <w:r w:rsidRPr="009952A8">
        <w:rPr>
          <w:rFonts w:ascii="Arial" w:hAnsi="Arial" w:cs="Arial"/>
          <w:sz w:val="20"/>
          <w:szCs w:val="20"/>
        </w:rPr>
        <w:t xml:space="preserve"> Срок реализации программы до </w:t>
      </w:r>
      <w:r w:rsidRPr="009952A8">
        <w:rPr>
          <w:rFonts w:ascii="Arial" w:hAnsi="Arial" w:cs="Arial"/>
          <w:b/>
          <w:sz w:val="20"/>
          <w:szCs w:val="20"/>
        </w:rPr>
        <w:t>31.12.2022г</w:t>
      </w:r>
      <w:r w:rsidRPr="009952A8">
        <w:rPr>
          <w:rFonts w:ascii="Arial" w:hAnsi="Arial" w:cs="Arial"/>
          <w:sz w:val="20"/>
          <w:szCs w:val="20"/>
        </w:rPr>
        <w:t>.;</w:t>
      </w:r>
    </w:p>
    <w:p w:rsidR="00E21DB5"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строительство жилищного фонда общей площадью </w:t>
      </w:r>
      <w:r w:rsidRPr="009952A8">
        <w:rPr>
          <w:rFonts w:ascii="Arial" w:hAnsi="Arial" w:cs="Arial"/>
          <w:b/>
          <w:sz w:val="20"/>
          <w:szCs w:val="20"/>
        </w:rPr>
        <w:t xml:space="preserve">43,5 </w:t>
      </w:r>
      <w:r w:rsidRPr="009952A8">
        <w:rPr>
          <w:rFonts w:ascii="Arial" w:hAnsi="Arial" w:cs="Arial"/>
          <w:sz w:val="20"/>
          <w:szCs w:val="20"/>
        </w:rPr>
        <w:t xml:space="preserve">кв. м.   </w:t>
      </w:r>
    </w:p>
    <w:p w:rsidR="009952A8" w:rsidRPr="009952A8"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переселение граждан из аварийного жилищного фонда в количестве </w:t>
      </w:r>
      <w:r w:rsidRPr="009952A8">
        <w:rPr>
          <w:rFonts w:ascii="Arial" w:hAnsi="Arial" w:cs="Arial"/>
          <w:b/>
          <w:sz w:val="20"/>
          <w:szCs w:val="20"/>
        </w:rPr>
        <w:t xml:space="preserve">2 </w:t>
      </w:r>
      <w:r w:rsidRPr="009952A8">
        <w:rPr>
          <w:rFonts w:ascii="Arial" w:hAnsi="Arial" w:cs="Arial"/>
          <w:sz w:val="20"/>
          <w:szCs w:val="20"/>
        </w:rPr>
        <w:t>человек.</w:t>
      </w:r>
    </w:p>
    <w:p w:rsidR="009952A8" w:rsidRPr="009952A8" w:rsidRDefault="009952A8" w:rsidP="00E3534B">
      <w:pPr>
        <w:pStyle w:val="a5"/>
        <w:spacing w:before="0" w:beforeAutospacing="0" w:after="0" w:afterAutospacing="0" w:line="240" w:lineRule="atLeast"/>
        <w:rPr>
          <w:rFonts w:ascii="Arial" w:hAnsi="Arial" w:cs="Arial"/>
          <w:sz w:val="20"/>
          <w:szCs w:val="20"/>
        </w:rPr>
      </w:pPr>
      <w:r w:rsidRPr="009952A8">
        <w:rPr>
          <w:rFonts w:ascii="Arial" w:hAnsi="Arial" w:cs="Arial"/>
          <w:b/>
          <w:i/>
          <w:sz w:val="20"/>
          <w:szCs w:val="20"/>
          <w:u w:val="single"/>
        </w:rPr>
        <w:t>2023год</w:t>
      </w:r>
    </w:p>
    <w:p w:rsidR="009952A8" w:rsidRPr="009952A8" w:rsidRDefault="009952A8" w:rsidP="00E3534B">
      <w:pPr>
        <w:pStyle w:val="a5"/>
        <w:spacing w:before="0" w:beforeAutospacing="0" w:after="0" w:afterAutospacing="0" w:line="240" w:lineRule="atLeast"/>
        <w:ind w:firstLine="709"/>
        <w:rPr>
          <w:rFonts w:ascii="Arial" w:hAnsi="Arial" w:cs="Arial"/>
          <w:sz w:val="20"/>
          <w:szCs w:val="20"/>
        </w:rPr>
      </w:pPr>
      <w:r w:rsidRPr="009952A8">
        <w:rPr>
          <w:rFonts w:ascii="Arial" w:hAnsi="Arial" w:cs="Arial"/>
          <w:sz w:val="20"/>
          <w:szCs w:val="20"/>
        </w:rPr>
        <w:t xml:space="preserve"> Срок реализации программы до </w:t>
      </w:r>
      <w:r w:rsidRPr="009952A8">
        <w:rPr>
          <w:rFonts w:ascii="Arial" w:hAnsi="Arial" w:cs="Arial"/>
          <w:b/>
          <w:sz w:val="20"/>
          <w:szCs w:val="20"/>
        </w:rPr>
        <w:t>31.12.2023г</w:t>
      </w:r>
      <w:r w:rsidRPr="009952A8">
        <w:rPr>
          <w:rFonts w:ascii="Arial" w:hAnsi="Arial" w:cs="Arial"/>
          <w:sz w:val="20"/>
          <w:szCs w:val="20"/>
        </w:rPr>
        <w:t>.;</w:t>
      </w:r>
    </w:p>
    <w:p w:rsidR="00E21DB5"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строительство жилищного фонда общей площадью </w:t>
      </w:r>
      <w:r w:rsidRPr="009952A8">
        <w:rPr>
          <w:rFonts w:ascii="Arial" w:hAnsi="Arial" w:cs="Arial"/>
          <w:b/>
          <w:sz w:val="20"/>
          <w:szCs w:val="20"/>
        </w:rPr>
        <w:t>553,3</w:t>
      </w:r>
      <w:r w:rsidRPr="009952A8">
        <w:rPr>
          <w:rFonts w:ascii="Arial" w:hAnsi="Arial" w:cs="Arial"/>
          <w:sz w:val="20"/>
          <w:szCs w:val="20"/>
        </w:rPr>
        <w:t xml:space="preserve"> кв. м.</w:t>
      </w:r>
    </w:p>
    <w:p w:rsidR="009952A8" w:rsidRPr="009952A8"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переселение граждан из аварийного жилищного фонда в количестве </w:t>
      </w:r>
      <w:r w:rsidRPr="009952A8">
        <w:rPr>
          <w:rFonts w:ascii="Arial" w:hAnsi="Arial" w:cs="Arial"/>
          <w:b/>
          <w:sz w:val="20"/>
          <w:szCs w:val="20"/>
        </w:rPr>
        <w:t xml:space="preserve">46 </w:t>
      </w:r>
      <w:r w:rsidRPr="009952A8">
        <w:rPr>
          <w:rFonts w:ascii="Arial" w:hAnsi="Arial" w:cs="Arial"/>
          <w:sz w:val="20"/>
          <w:szCs w:val="20"/>
        </w:rPr>
        <w:t>человек.</w:t>
      </w:r>
    </w:p>
    <w:p w:rsidR="009952A8" w:rsidRPr="009952A8" w:rsidRDefault="009952A8" w:rsidP="00E3534B">
      <w:pPr>
        <w:pStyle w:val="a5"/>
        <w:spacing w:before="0" w:beforeAutospacing="0" w:after="0" w:afterAutospacing="0" w:line="240" w:lineRule="atLeast"/>
        <w:rPr>
          <w:rFonts w:ascii="Arial" w:hAnsi="Arial" w:cs="Arial"/>
          <w:sz w:val="20"/>
          <w:szCs w:val="20"/>
        </w:rPr>
      </w:pPr>
      <w:r w:rsidRPr="009952A8">
        <w:rPr>
          <w:rFonts w:ascii="Arial" w:hAnsi="Arial" w:cs="Arial"/>
          <w:b/>
          <w:i/>
          <w:sz w:val="20"/>
          <w:szCs w:val="20"/>
          <w:u w:val="single"/>
        </w:rPr>
        <w:t>2024 год</w:t>
      </w:r>
    </w:p>
    <w:p w:rsidR="009952A8" w:rsidRPr="009952A8" w:rsidRDefault="009952A8" w:rsidP="00E3534B">
      <w:pPr>
        <w:pStyle w:val="a5"/>
        <w:spacing w:before="0" w:beforeAutospacing="0" w:after="0" w:afterAutospacing="0" w:line="240" w:lineRule="atLeast"/>
        <w:ind w:firstLine="709"/>
        <w:jc w:val="both"/>
        <w:rPr>
          <w:rFonts w:ascii="Arial" w:hAnsi="Arial" w:cs="Arial"/>
          <w:sz w:val="20"/>
          <w:szCs w:val="20"/>
        </w:rPr>
      </w:pPr>
      <w:r w:rsidRPr="009952A8">
        <w:rPr>
          <w:rFonts w:ascii="Arial" w:hAnsi="Arial" w:cs="Arial"/>
          <w:sz w:val="20"/>
          <w:szCs w:val="20"/>
        </w:rPr>
        <w:t xml:space="preserve"> Срок реализации программы до </w:t>
      </w:r>
      <w:r w:rsidRPr="009952A8">
        <w:rPr>
          <w:rFonts w:ascii="Arial" w:hAnsi="Arial" w:cs="Arial"/>
          <w:b/>
          <w:sz w:val="20"/>
          <w:szCs w:val="20"/>
        </w:rPr>
        <w:t>31.12.2024г</w:t>
      </w:r>
      <w:r w:rsidRPr="009952A8">
        <w:rPr>
          <w:rFonts w:ascii="Arial" w:hAnsi="Arial" w:cs="Arial"/>
          <w:sz w:val="20"/>
          <w:szCs w:val="20"/>
        </w:rPr>
        <w:t>.;</w:t>
      </w:r>
    </w:p>
    <w:p w:rsidR="00E21DB5"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строительство жилищного фонда общей площадью </w:t>
      </w:r>
      <w:r w:rsidRPr="009952A8">
        <w:rPr>
          <w:rFonts w:ascii="Arial" w:hAnsi="Arial" w:cs="Arial"/>
          <w:b/>
          <w:sz w:val="20"/>
          <w:szCs w:val="20"/>
        </w:rPr>
        <w:t xml:space="preserve">520,4 </w:t>
      </w:r>
      <w:r w:rsidRPr="009952A8">
        <w:rPr>
          <w:rFonts w:ascii="Arial" w:hAnsi="Arial" w:cs="Arial"/>
          <w:sz w:val="20"/>
          <w:szCs w:val="20"/>
        </w:rPr>
        <w:t xml:space="preserve">кв. м.    </w:t>
      </w:r>
    </w:p>
    <w:p w:rsidR="009952A8" w:rsidRDefault="009952A8" w:rsidP="00E3534B">
      <w:pPr>
        <w:pStyle w:val="a5"/>
        <w:spacing w:before="0" w:beforeAutospacing="0" w:after="0" w:afterAutospacing="0"/>
        <w:ind w:firstLine="709"/>
        <w:rPr>
          <w:rFonts w:ascii="Arial" w:hAnsi="Arial" w:cs="Arial"/>
          <w:sz w:val="20"/>
          <w:szCs w:val="20"/>
        </w:rPr>
      </w:pPr>
      <w:r w:rsidRPr="009952A8">
        <w:rPr>
          <w:rFonts w:ascii="Arial" w:hAnsi="Arial" w:cs="Arial"/>
          <w:sz w:val="20"/>
          <w:szCs w:val="20"/>
        </w:rPr>
        <w:t xml:space="preserve">- переселение граждан из аварийного жилищного фонда в количестве </w:t>
      </w:r>
      <w:r w:rsidRPr="009952A8">
        <w:rPr>
          <w:rFonts w:ascii="Arial" w:hAnsi="Arial" w:cs="Arial"/>
          <w:b/>
          <w:sz w:val="20"/>
          <w:szCs w:val="20"/>
        </w:rPr>
        <w:t xml:space="preserve">26 </w:t>
      </w:r>
      <w:r w:rsidRPr="009952A8">
        <w:rPr>
          <w:rFonts w:ascii="Arial" w:hAnsi="Arial" w:cs="Arial"/>
          <w:sz w:val="20"/>
          <w:szCs w:val="20"/>
        </w:rPr>
        <w:t>человек.</w:t>
      </w:r>
    </w:p>
    <w:p w:rsidR="009952A8" w:rsidRDefault="009952A8" w:rsidP="00E3534B">
      <w:pPr>
        <w:ind w:left="357"/>
        <w:jc w:val="center"/>
        <w:rPr>
          <w:rStyle w:val="af4"/>
          <w:rFonts w:ascii="Arial" w:hAnsi="Arial" w:cs="Arial"/>
          <w:bCs w:val="0"/>
          <w:sz w:val="20"/>
          <w:szCs w:val="20"/>
        </w:rPr>
      </w:pPr>
      <w:r w:rsidRPr="009952A8">
        <w:rPr>
          <w:rStyle w:val="af4"/>
          <w:rFonts w:ascii="Arial" w:hAnsi="Arial" w:cs="Arial"/>
          <w:bCs w:val="0"/>
          <w:sz w:val="20"/>
          <w:szCs w:val="20"/>
        </w:rPr>
        <w:lastRenderedPageBreak/>
        <w:t>7. </w:t>
      </w:r>
      <w:r w:rsidRPr="009952A8">
        <w:rPr>
          <w:rStyle w:val="apple-converted-space"/>
          <w:rFonts w:ascii="Arial" w:hAnsi="Arial" w:cs="Arial"/>
          <w:b/>
          <w:bCs/>
          <w:sz w:val="20"/>
          <w:szCs w:val="20"/>
        </w:rPr>
        <w:t> </w:t>
      </w:r>
      <w:r w:rsidRPr="009952A8">
        <w:rPr>
          <w:rStyle w:val="af4"/>
          <w:rFonts w:ascii="Arial" w:hAnsi="Arial" w:cs="Arial"/>
          <w:bCs w:val="0"/>
          <w:sz w:val="20"/>
          <w:szCs w:val="20"/>
        </w:rPr>
        <w:t>Система программных мероприятий</w:t>
      </w:r>
    </w:p>
    <w:p w:rsidR="00AC7810" w:rsidRDefault="00AC7810" w:rsidP="00E3534B">
      <w:pPr>
        <w:ind w:left="357"/>
        <w:jc w:val="center"/>
        <w:rPr>
          <w:rStyle w:val="af4"/>
          <w:rFonts w:ascii="Arial" w:hAnsi="Arial" w:cs="Arial"/>
          <w:bCs w:val="0"/>
          <w:sz w:val="20"/>
          <w:szCs w:val="20"/>
        </w:rPr>
      </w:pP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Система программных мероприятий включает в себя работу по таким направлениям:</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1. Создание нормативно-правовой базы для переселения граждан из аварийного жилищного фонда.</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2.  Обеспечение граждан, проживающих в жилищном фонде, признанном аварийным и подлежащим сносу, благоустроенными жилыми помещениями.</w:t>
      </w:r>
    </w:p>
    <w:p w:rsidR="009952A8" w:rsidRPr="009952A8" w:rsidRDefault="00E21DB5" w:rsidP="00E21DB5">
      <w:pPr>
        <w:pStyle w:val="a5"/>
        <w:spacing w:before="0" w:beforeAutospacing="0" w:after="0" w:afterAutospacing="0"/>
        <w:ind w:firstLine="709"/>
        <w:jc w:val="both"/>
        <w:rPr>
          <w:rFonts w:ascii="Arial" w:hAnsi="Arial" w:cs="Arial"/>
          <w:sz w:val="20"/>
          <w:szCs w:val="20"/>
        </w:rPr>
      </w:pPr>
      <w:r>
        <w:rPr>
          <w:rFonts w:ascii="Arial" w:hAnsi="Arial" w:cs="Arial"/>
          <w:sz w:val="20"/>
          <w:szCs w:val="20"/>
        </w:rPr>
        <w:t>2.1 </w:t>
      </w:r>
      <w:r w:rsidR="009952A8" w:rsidRPr="009952A8">
        <w:rPr>
          <w:rFonts w:ascii="Arial" w:hAnsi="Arial" w:cs="Arial"/>
          <w:sz w:val="20"/>
          <w:szCs w:val="20"/>
        </w:rPr>
        <w:t xml:space="preserve">Анализ численности проживающих территории города, </w:t>
      </w:r>
      <w:r>
        <w:rPr>
          <w:rFonts w:ascii="Arial" w:hAnsi="Arial" w:cs="Arial"/>
          <w:sz w:val="20"/>
          <w:szCs w:val="20"/>
        </w:rPr>
        <w:t>в том числе состоящих на учете </w:t>
      </w:r>
      <w:r w:rsidR="009952A8" w:rsidRPr="009952A8">
        <w:rPr>
          <w:rFonts w:ascii="Arial" w:hAnsi="Arial" w:cs="Arial"/>
          <w:sz w:val="20"/>
          <w:szCs w:val="20"/>
        </w:rPr>
        <w:t>нуждающихся в улучшении жилищных условий, определения владельцев (собственников) непригод</w:t>
      </w:r>
      <w:r w:rsidR="009952A8" w:rsidRPr="009952A8">
        <w:rPr>
          <w:rFonts w:ascii="Arial" w:hAnsi="Arial" w:cs="Arial"/>
          <w:sz w:val="20"/>
          <w:szCs w:val="20"/>
        </w:rPr>
        <w:softHyphen/>
        <w:t>ного для проживания жилья с указанием адреса, размера общих и жилых площадей.</w:t>
      </w:r>
    </w:p>
    <w:p w:rsidR="009952A8" w:rsidRPr="009952A8" w:rsidRDefault="001109CF" w:rsidP="00E21DB5">
      <w:pPr>
        <w:pStyle w:val="a5"/>
        <w:spacing w:before="0" w:beforeAutospacing="0" w:after="0" w:afterAutospacing="0"/>
        <w:ind w:firstLine="709"/>
        <w:jc w:val="both"/>
        <w:rPr>
          <w:rFonts w:ascii="Arial" w:hAnsi="Arial" w:cs="Arial"/>
          <w:sz w:val="20"/>
          <w:szCs w:val="20"/>
        </w:rPr>
      </w:pPr>
      <w:r>
        <w:rPr>
          <w:rFonts w:ascii="Arial" w:hAnsi="Arial" w:cs="Arial"/>
          <w:sz w:val="20"/>
          <w:szCs w:val="20"/>
        </w:rPr>
        <w:t xml:space="preserve">2.2 </w:t>
      </w:r>
      <w:r w:rsidR="009952A8" w:rsidRPr="009952A8">
        <w:rPr>
          <w:rFonts w:ascii="Arial" w:hAnsi="Arial" w:cs="Arial"/>
          <w:sz w:val="20"/>
          <w:szCs w:val="20"/>
        </w:rPr>
        <w:t xml:space="preserve">Проведение общих собраний с собственниками жилых помещений в аварийных домах.    </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2.3 Заключение договоров мены с собственниками жилых помещений, договоров социального найма с гражданами, подлежащими переселению из аварийного жилищного фонда.</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2.4 Заключение соглашений об изъятии земельного участка и возмещения стоимости здания (или: строения, сооружения), находящегося на изымаемом земельном участке, и рыночной стоимости земельного участка.</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3. Формирование жилищного фонда, необходимого для переселения граждан из жилых помещений аварийного жилищного фонда.</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3.1 Анализ количества, структуры, расположения, состояния непригодного для проживания жи</w:t>
      </w:r>
      <w:r w:rsidRPr="009952A8">
        <w:rPr>
          <w:rFonts w:ascii="Arial" w:hAnsi="Arial" w:cs="Arial"/>
          <w:sz w:val="20"/>
          <w:szCs w:val="20"/>
        </w:rPr>
        <w:softHyphen/>
        <w:t>лищного фонда на территории города Куйбышева Куйбышевского района Новосибирской области;</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3.2 Размещение муниципального заказа на строительство (приобретение) жилых помещений для переселения граждан из аварийного жилищного фонда;</w:t>
      </w:r>
    </w:p>
    <w:p w:rsidR="009952A8" w:rsidRPr="009952A8" w:rsidRDefault="001109CF" w:rsidP="00E21DB5">
      <w:pPr>
        <w:pStyle w:val="a5"/>
        <w:spacing w:before="0" w:beforeAutospacing="0" w:after="0" w:afterAutospacing="0"/>
        <w:ind w:firstLine="709"/>
        <w:jc w:val="both"/>
        <w:rPr>
          <w:rFonts w:ascii="Arial" w:hAnsi="Arial" w:cs="Arial"/>
          <w:sz w:val="20"/>
          <w:szCs w:val="20"/>
        </w:rPr>
      </w:pPr>
      <w:r>
        <w:rPr>
          <w:rFonts w:ascii="Arial" w:hAnsi="Arial" w:cs="Arial"/>
          <w:sz w:val="20"/>
          <w:szCs w:val="20"/>
        </w:rPr>
        <w:t xml:space="preserve">3.3 </w:t>
      </w:r>
      <w:r w:rsidR="009952A8" w:rsidRPr="009952A8">
        <w:rPr>
          <w:rFonts w:ascii="Arial" w:hAnsi="Arial" w:cs="Arial"/>
          <w:sz w:val="20"/>
          <w:szCs w:val="20"/>
        </w:rPr>
        <w:t>Перспективное планирование развития территорий, занятых жильем, непригодным для проживания;</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3.  Ликвидация аварийного жилищного фонда</w:t>
      </w:r>
    </w:p>
    <w:p w:rsidR="009952A8" w:rsidRPr="009952A8" w:rsidRDefault="009952A8" w:rsidP="00E21DB5">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4. Финансовое обеспечение реализации муниципальной Программы с учетов всех источников финансирования.</w:t>
      </w:r>
    </w:p>
    <w:p w:rsidR="009952A8" w:rsidRDefault="009952A8" w:rsidP="001109CF">
      <w:pPr>
        <w:pStyle w:val="a5"/>
        <w:spacing w:before="0" w:beforeAutospacing="0" w:after="0" w:afterAutospacing="0"/>
        <w:ind w:firstLine="709"/>
        <w:jc w:val="both"/>
        <w:rPr>
          <w:rFonts w:ascii="Arial" w:hAnsi="Arial" w:cs="Arial"/>
          <w:sz w:val="20"/>
          <w:szCs w:val="20"/>
        </w:rPr>
      </w:pPr>
      <w:r w:rsidRPr="009952A8">
        <w:rPr>
          <w:rFonts w:ascii="Arial" w:hAnsi="Arial" w:cs="Arial"/>
          <w:sz w:val="20"/>
          <w:szCs w:val="20"/>
        </w:rPr>
        <w:t>5.  Сроки реализации муниципальной Программы;</w:t>
      </w:r>
    </w:p>
    <w:p w:rsidR="00AC7810" w:rsidRDefault="00AC7810" w:rsidP="001109CF">
      <w:pPr>
        <w:pStyle w:val="a5"/>
        <w:spacing w:before="0" w:beforeAutospacing="0" w:after="0" w:afterAutospacing="0"/>
        <w:ind w:firstLine="709"/>
        <w:jc w:val="both"/>
        <w:rPr>
          <w:rFonts w:ascii="Arial" w:hAnsi="Arial" w:cs="Arial"/>
          <w:sz w:val="20"/>
          <w:szCs w:val="20"/>
        </w:rPr>
      </w:pPr>
    </w:p>
    <w:p w:rsidR="009952A8" w:rsidRDefault="009952A8" w:rsidP="00E3534B">
      <w:pPr>
        <w:ind w:firstLine="539"/>
        <w:jc w:val="center"/>
        <w:rPr>
          <w:rFonts w:ascii="Arial" w:hAnsi="Arial" w:cs="Arial"/>
          <w:b/>
          <w:sz w:val="20"/>
          <w:szCs w:val="20"/>
        </w:rPr>
      </w:pPr>
      <w:r w:rsidRPr="009952A8">
        <w:rPr>
          <w:rFonts w:ascii="Arial" w:hAnsi="Arial" w:cs="Arial"/>
          <w:b/>
          <w:sz w:val="20"/>
          <w:szCs w:val="20"/>
        </w:rPr>
        <w:t>8. Механизм реализации и финансирования Программы</w:t>
      </w:r>
    </w:p>
    <w:p w:rsidR="00AC7810" w:rsidRDefault="00AC7810" w:rsidP="00E3534B">
      <w:pPr>
        <w:ind w:firstLine="539"/>
        <w:jc w:val="center"/>
        <w:rPr>
          <w:rFonts w:ascii="Arial" w:hAnsi="Arial" w:cs="Arial"/>
          <w:b/>
          <w:sz w:val="20"/>
          <w:szCs w:val="20"/>
        </w:rPr>
      </w:pPr>
    </w:p>
    <w:p w:rsidR="001109CF" w:rsidRDefault="009952A8" w:rsidP="001109CF">
      <w:pPr>
        <w:ind w:firstLine="709"/>
        <w:jc w:val="both"/>
        <w:rPr>
          <w:rFonts w:ascii="Arial" w:hAnsi="Arial" w:cs="Arial"/>
          <w:sz w:val="20"/>
          <w:szCs w:val="20"/>
        </w:rPr>
      </w:pPr>
      <w:r w:rsidRPr="009952A8">
        <w:rPr>
          <w:rFonts w:ascii="Arial" w:hAnsi="Arial" w:cs="Arial"/>
          <w:sz w:val="20"/>
          <w:szCs w:val="20"/>
        </w:rPr>
        <w:t> Главный распорядитель средств областного бюджета Новосибирской области - министерство жилищно-коммунального хозяйства и энергетики Новосибирской области (далее - Министерство).</w:t>
      </w:r>
    </w:p>
    <w:p w:rsidR="009952A8" w:rsidRPr="009952A8" w:rsidRDefault="009952A8" w:rsidP="001109CF">
      <w:pPr>
        <w:ind w:firstLine="709"/>
        <w:jc w:val="both"/>
        <w:rPr>
          <w:rFonts w:ascii="Arial" w:hAnsi="Arial" w:cs="Arial"/>
          <w:sz w:val="20"/>
          <w:szCs w:val="20"/>
        </w:rPr>
      </w:pPr>
      <w:r w:rsidRPr="009952A8">
        <w:rPr>
          <w:rFonts w:ascii="Arial" w:hAnsi="Arial" w:cs="Arial"/>
          <w:sz w:val="20"/>
          <w:szCs w:val="20"/>
        </w:rPr>
        <w:t xml:space="preserve">Финансовые средства для выполнения мероприятий Программы формируются за счет средств областного бюджета Новосибирской области (далее - областной бюджет) и местного бюджета города Куйбышева Куйбышевского района Новосибирской области </w:t>
      </w:r>
    </w:p>
    <w:p w:rsidR="001109CF" w:rsidRDefault="001109CF" w:rsidP="001109CF">
      <w:pPr>
        <w:ind w:firstLine="709"/>
        <w:jc w:val="both"/>
        <w:rPr>
          <w:rFonts w:ascii="Arial" w:hAnsi="Arial" w:cs="Arial"/>
          <w:sz w:val="20"/>
          <w:szCs w:val="20"/>
        </w:rPr>
      </w:pPr>
      <w:r>
        <w:rPr>
          <w:rFonts w:ascii="Arial" w:hAnsi="Arial" w:cs="Arial"/>
          <w:sz w:val="20"/>
          <w:szCs w:val="20"/>
        </w:rPr>
        <w:t xml:space="preserve">Средства </w:t>
      </w:r>
      <w:r w:rsidR="009952A8" w:rsidRPr="009952A8">
        <w:rPr>
          <w:rFonts w:ascii="Arial" w:hAnsi="Arial" w:cs="Arial"/>
          <w:sz w:val="20"/>
          <w:szCs w:val="20"/>
        </w:rPr>
        <w:t xml:space="preserve">областного бюджета на долевое финансирование переселения граждан из аварийного жилищного фонда перечисляются местному бюджету города Куйбышева из фонда </w:t>
      </w:r>
      <w:proofErr w:type="spellStart"/>
      <w:r w:rsidR="009952A8" w:rsidRPr="009952A8">
        <w:rPr>
          <w:rFonts w:ascii="Arial" w:hAnsi="Arial" w:cs="Arial"/>
          <w:sz w:val="20"/>
          <w:szCs w:val="20"/>
        </w:rPr>
        <w:t>софинансирования</w:t>
      </w:r>
      <w:proofErr w:type="spellEnd"/>
      <w:r w:rsidR="009952A8" w:rsidRPr="009952A8">
        <w:rPr>
          <w:rFonts w:ascii="Arial" w:hAnsi="Arial" w:cs="Arial"/>
          <w:sz w:val="20"/>
          <w:szCs w:val="20"/>
        </w:rPr>
        <w:t xml:space="preserve"> расходов Новосибирской области в форме субсидий.</w:t>
      </w:r>
    </w:p>
    <w:p w:rsidR="009952A8" w:rsidRPr="009952A8" w:rsidRDefault="009952A8" w:rsidP="001109CF">
      <w:pPr>
        <w:ind w:firstLine="709"/>
        <w:jc w:val="both"/>
        <w:rPr>
          <w:rFonts w:ascii="Arial" w:hAnsi="Arial" w:cs="Arial"/>
          <w:sz w:val="20"/>
          <w:szCs w:val="20"/>
        </w:rPr>
      </w:pPr>
      <w:r w:rsidRPr="009952A8">
        <w:rPr>
          <w:rFonts w:ascii="Arial" w:hAnsi="Arial" w:cs="Arial"/>
          <w:sz w:val="20"/>
          <w:szCs w:val="20"/>
        </w:rPr>
        <w:t>Предоставление и расходование субсидий осуществляется в соответствии с постановлением Правительства Новосибирской области от 16.02.2015 года № 66-п «Об утверждении государственной программы Новосибирской области «Жилищно-коммунальное хозяйство Новосибирской области».</w:t>
      </w:r>
    </w:p>
    <w:p w:rsidR="009952A8" w:rsidRPr="009952A8" w:rsidRDefault="009952A8" w:rsidP="001109CF">
      <w:pPr>
        <w:ind w:firstLine="709"/>
        <w:jc w:val="both"/>
        <w:rPr>
          <w:rFonts w:ascii="Arial" w:hAnsi="Arial" w:cs="Arial"/>
          <w:sz w:val="20"/>
          <w:szCs w:val="20"/>
        </w:rPr>
      </w:pPr>
      <w:r w:rsidRPr="009952A8">
        <w:rPr>
          <w:rFonts w:ascii="Arial" w:hAnsi="Arial" w:cs="Arial"/>
          <w:sz w:val="20"/>
          <w:szCs w:val="20"/>
        </w:rPr>
        <w:t>Объемы и направления расходования средств местного бюджета города Куйбышева Куйбышевског</w:t>
      </w:r>
      <w:r w:rsidR="001109CF">
        <w:rPr>
          <w:rFonts w:ascii="Arial" w:hAnsi="Arial" w:cs="Arial"/>
          <w:sz w:val="20"/>
          <w:szCs w:val="20"/>
        </w:rPr>
        <w:t xml:space="preserve">о района Новосибирской области </w:t>
      </w:r>
      <w:r w:rsidRPr="009952A8">
        <w:rPr>
          <w:rFonts w:ascii="Arial" w:hAnsi="Arial" w:cs="Arial"/>
          <w:sz w:val="20"/>
          <w:szCs w:val="20"/>
        </w:rPr>
        <w:t>на финансирование мероприятий программы определяются нормативно - правовыми актами Совета депутатов города Куйбышева.</w:t>
      </w:r>
    </w:p>
    <w:p w:rsidR="009952A8" w:rsidRPr="009952A8" w:rsidRDefault="009952A8" w:rsidP="001109CF">
      <w:pPr>
        <w:ind w:firstLine="709"/>
        <w:jc w:val="both"/>
        <w:rPr>
          <w:rFonts w:ascii="Arial" w:hAnsi="Arial" w:cs="Arial"/>
          <w:sz w:val="20"/>
          <w:szCs w:val="20"/>
        </w:rPr>
      </w:pPr>
      <w:r w:rsidRPr="009952A8">
        <w:rPr>
          <w:rFonts w:ascii="Arial" w:hAnsi="Arial" w:cs="Arial"/>
          <w:sz w:val="20"/>
          <w:szCs w:val="20"/>
        </w:rPr>
        <w:t>Средства областного бюджета и предусмотренные средства местного бюджета на долевое финансирование переселения граждан из аварийного жилищного фонда, расходуются муниципальным образованием</w:t>
      </w:r>
      <w:r w:rsidR="001109CF">
        <w:rPr>
          <w:rFonts w:ascii="Arial" w:hAnsi="Arial" w:cs="Arial"/>
          <w:sz w:val="20"/>
          <w:szCs w:val="20"/>
        </w:rPr>
        <w:t xml:space="preserve"> </w:t>
      </w:r>
      <w:r w:rsidRPr="009952A8">
        <w:rPr>
          <w:rFonts w:ascii="Arial" w:hAnsi="Arial" w:cs="Arial"/>
          <w:sz w:val="20"/>
          <w:szCs w:val="20"/>
        </w:rPr>
        <w:t>на приобретение   жилых помещений у застройщиков, у лиц не являющихся застройщиком и оплату выкупной цены за изымаемые жилые помещения для муниципальных нужд.</w:t>
      </w:r>
    </w:p>
    <w:p w:rsidR="009952A8" w:rsidRDefault="009952A8" w:rsidP="001109CF">
      <w:pPr>
        <w:ind w:firstLine="709"/>
        <w:jc w:val="both"/>
        <w:rPr>
          <w:rFonts w:ascii="Arial" w:hAnsi="Arial" w:cs="Arial"/>
          <w:color w:val="000000"/>
          <w:sz w:val="20"/>
          <w:szCs w:val="20"/>
        </w:rPr>
      </w:pPr>
      <w:r w:rsidRPr="009952A8">
        <w:rPr>
          <w:rFonts w:ascii="Arial" w:hAnsi="Arial" w:cs="Arial"/>
          <w:sz w:val="20"/>
          <w:szCs w:val="20"/>
        </w:rPr>
        <w:t>Взаимодействие министерства с админ</w:t>
      </w:r>
      <w:r w:rsidRPr="009952A8">
        <w:rPr>
          <w:rFonts w:ascii="Arial" w:hAnsi="Arial" w:cs="Arial"/>
          <w:color w:val="000000"/>
          <w:sz w:val="20"/>
          <w:szCs w:val="20"/>
        </w:rPr>
        <w:t>истрацией города Куйбышева по предоставлению финансовой поддержки на переселение граждан из аварийного жилищного фо</w:t>
      </w:r>
      <w:r w:rsidR="001109CF">
        <w:rPr>
          <w:rFonts w:ascii="Arial" w:hAnsi="Arial" w:cs="Arial"/>
          <w:color w:val="000000"/>
          <w:sz w:val="20"/>
          <w:szCs w:val="20"/>
        </w:rPr>
        <w:t xml:space="preserve">нда будет </w:t>
      </w:r>
      <w:r w:rsidRPr="009952A8">
        <w:rPr>
          <w:rFonts w:ascii="Arial" w:hAnsi="Arial" w:cs="Arial"/>
          <w:color w:val="000000"/>
          <w:sz w:val="20"/>
          <w:szCs w:val="20"/>
        </w:rPr>
        <w:t>регулироваться соглашениями (договорами).</w:t>
      </w:r>
    </w:p>
    <w:p w:rsidR="001109CF" w:rsidRPr="009952A8" w:rsidRDefault="001109CF" w:rsidP="001109CF">
      <w:pPr>
        <w:ind w:firstLine="709"/>
        <w:jc w:val="both"/>
        <w:rPr>
          <w:rFonts w:ascii="Arial" w:hAnsi="Arial" w:cs="Arial"/>
          <w:color w:val="000000"/>
          <w:sz w:val="20"/>
          <w:szCs w:val="20"/>
        </w:rPr>
      </w:pPr>
    </w:p>
    <w:p w:rsidR="009952A8" w:rsidRDefault="009952A8" w:rsidP="001109CF">
      <w:pPr>
        <w:ind w:firstLine="709"/>
        <w:jc w:val="both"/>
        <w:rPr>
          <w:rFonts w:ascii="Arial" w:hAnsi="Arial" w:cs="Arial"/>
          <w:b/>
          <w:i/>
          <w:color w:val="000000"/>
          <w:sz w:val="20"/>
          <w:szCs w:val="20"/>
          <w:u w:val="single"/>
        </w:rPr>
      </w:pPr>
      <w:r w:rsidRPr="009952A8">
        <w:rPr>
          <w:rFonts w:ascii="Arial" w:hAnsi="Arial" w:cs="Arial"/>
          <w:b/>
          <w:i/>
          <w:color w:val="000000"/>
          <w:sz w:val="20"/>
          <w:szCs w:val="20"/>
          <w:u w:val="single"/>
        </w:rPr>
        <w:t>Министерство осуществляет:</w:t>
      </w:r>
    </w:p>
    <w:p w:rsidR="00AC7810" w:rsidRDefault="00AC7810" w:rsidP="001109CF">
      <w:pPr>
        <w:ind w:firstLine="709"/>
        <w:jc w:val="both"/>
        <w:rPr>
          <w:rFonts w:ascii="Arial" w:hAnsi="Arial" w:cs="Arial"/>
          <w:b/>
          <w:i/>
          <w:color w:val="000000"/>
          <w:sz w:val="20"/>
          <w:szCs w:val="20"/>
          <w:u w:val="single"/>
        </w:rPr>
      </w:pPr>
    </w:p>
    <w:p w:rsidR="009952A8" w:rsidRPr="009952A8"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t>перечисление</w:t>
      </w:r>
      <w:proofErr w:type="gramEnd"/>
      <w:r w:rsidRPr="009952A8">
        <w:rPr>
          <w:rFonts w:ascii="Arial" w:hAnsi="Arial" w:cs="Arial"/>
          <w:color w:val="000000"/>
          <w:sz w:val="20"/>
          <w:szCs w:val="20"/>
        </w:rPr>
        <w:t xml:space="preserve"> средств областного бюджета  администрации города Куйбышева - участнику Программы;</w:t>
      </w:r>
    </w:p>
    <w:p w:rsidR="009952A8" w:rsidRPr="009952A8"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t>мониторинг</w:t>
      </w:r>
      <w:proofErr w:type="gramEnd"/>
      <w:r w:rsidRPr="009952A8">
        <w:rPr>
          <w:rFonts w:ascii="Arial" w:hAnsi="Arial" w:cs="Arial"/>
          <w:color w:val="000000"/>
          <w:sz w:val="20"/>
          <w:szCs w:val="20"/>
        </w:rPr>
        <w:t xml:space="preserve"> реализации Программы на основе сбора и анализа представляемой  администрацией города Куйбышева отчетности;</w:t>
      </w:r>
    </w:p>
    <w:p w:rsidR="009952A8" w:rsidRPr="009952A8"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t>составление</w:t>
      </w:r>
      <w:proofErr w:type="gramEnd"/>
      <w:r w:rsidRPr="009952A8">
        <w:rPr>
          <w:rFonts w:ascii="Arial" w:hAnsi="Arial" w:cs="Arial"/>
          <w:color w:val="000000"/>
          <w:sz w:val="20"/>
          <w:szCs w:val="20"/>
        </w:rPr>
        <w:t xml:space="preserve"> отчетов о ходе реализации Программы, выполнении условий предоставления финансовой поддержки и о расходовании средств, направленных на выполнение Программы;</w:t>
      </w:r>
    </w:p>
    <w:p w:rsidR="009952A8"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lastRenderedPageBreak/>
        <w:t>контроль</w:t>
      </w:r>
      <w:proofErr w:type="gramEnd"/>
      <w:r w:rsidRPr="009952A8">
        <w:rPr>
          <w:rFonts w:ascii="Arial" w:hAnsi="Arial" w:cs="Arial"/>
          <w:color w:val="000000"/>
          <w:sz w:val="20"/>
          <w:szCs w:val="20"/>
        </w:rPr>
        <w:t xml:space="preserve"> за целевым использованием средств, выделяемых на переселение граждан из аварийного жилищного фонда.</w:t>
      </w:r>
    </w:p>
    <w:p w:rsidR="001109CF" w:rsidRPr="009952A8" w:rsidRDefault="001109CF" w:rsidP="001109CF">
      <w:pPr>
        <w:ind w:firstLine="539"/>
        <w:jc w:val="both"/>
        <w:rPr>
          <w:rFonts w:ascii="Arial" w:hAnsi="Arial" w:cs="Arial"/>
          <w:color w:val="000000"/>
          <w:sz w:val="20"/>
          <w:szCs w:val="20"/>
        </w:rPr>
      </w:pPr>
    </w:p>
    <w:p w:rsidR="009952A8" w:rsidRDefault="009952A8" w:rsidP="001109CF">
      <w:pPr>
        <w:ind w:firstLine="539"/>
        <w:jc w:val="both"/>
        <w:rPr>
          <w:rFonts w:ascii="Arial" w:hAnsi="Arial" w:cs="Arial"/>
          <w:b/>
          <w:i/>
          <w:color w:val="000000"/>
          <w:sz w:val="20"/>
          <w:szCs w:val="20"/>
          <w:u w:val="single"/>
        </w:rPr>
      </w:pPr>
      <w:r w:rsidRPr="009952A8">
        <w:rPr>
          <w:rFonts w:ascii="Arial" w:hAnsi="Arial" w:cs="Arial"/>
          <w:b/>
          <w:i/>
          <w:color w:val="000000"/>
          <w:sz w:val="20"/>
          <w:szCs w:val="20"/>
          <w:u w:val="single"/>
        </w:rPr>
        <w:t>Администрация города Куйбышева осуществляет:</w:t>
      </w:r>
    </w:p>
    <w:p w:rsidR="00AC7810" w:rsidRDefault="00AC7810" w:rsidP="001109CF">
      <w:pPr>
        <w:ind w:firstLine="539"/>
        <w:jc w:val="both"/>
        <w:rPr>
          <w:rFonts w:ascii="Arial" w:hAnsi="Arial" w:cs="Arial"/>
          <w:b/>
          <w:i/>
          <w:color w:val="000000"/>
          <w:sz w:val="20"/>
          <w:szCs w:val="20"/>
          <w:u w:val="single"/>
        </w:rPr>
      </w:pPr>
    </w:p>
    <w:p w:rsidR="001109CF"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t>формирование</w:t>
      </w:r>
      <w:proofErr w:type="gramEnd"/>
      <w:r w:rsidRPr="009952A8">
        <w:rPr>
          <w:rFonts w:ascii="Arial" w:hAnsi="Arial" w:cs="Arial"/>
          <w:color w:val="000000"/>
          <w:sz w:val="20"/>
          <w:szCs w:val="20"/>
        </w:rPr>
        <w:t xml:space="preserve"> и представление Министерству заявки на предоставление финансовой поддержки;</w:t>
      </w:r>
    </w:p>
    <w:p w:rsidR="009952A8" w:rsidRPr="009952A8"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t>представление</w:t>
      </w:r>
      <w:proofErr w:type="gramEnd"/>
      <w:r w:rsidRPr="009952A8">
        <w:rPr>
          <w:rFonts w:ascii="Arial" w:hAnsi="Arial" w:cs="Arial"/>
          <w:color w:val="000000"/>
          <w:sz w:val="20"/>
          <w:szCs w:val="20"/>
        </w:rPr>
        <w:t xml:space="preserve"> копий нормативных правовых актов, подтверждающих выполнение условий предоставления финансовой поддержки;</w:t>
      </w:r>
    </w:p>
    <w:p w:rsidR="009952A8" w:rsidRPr="009952A8"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t>расходование</w:t>
      </w:r>
      <w:proofErr w:type="gramEnd"/>
      <w:r w:rsidRPr="009952A8">
        <w:rPr>
          <w:rFonts w:ascii="Arial" w:hAnsi="Arial" w:cs="Arial"/>
          <w:color w:val="000000"/>
          <w:sz w:val="20"/>
          <w:szCs w:val="20"/>
        </w:rPr>
        <w:t xml:space="preserve"> финансовых средств, выделенных на переселение граждан из аварийного жилищного фонда;</w:t>
      </w:r>
    </w:p>
    <w:p w:rsidR="009952A8" w:rsidRPr="009952A8" w:rsidRDefault="009952A8" w:rsidP="001109CF">
      <w:pPr>
        <w:ind w:firstLine="539"/>
        <w:jc w:val="both"/>
        <w:rPr>
          <w:rFonts w:ascii="Arial" w:hAnsi="Arial" w:cs="Arial"/>
          <w:color w:val="000000"/>
          <w:sz w:val="20"/>
          <w:szCs w:val="20"/>
        </w:rPr>
      </w:pPr>
      <w:proofErr w:type="gramStart"/>
      <w:r w:rsidRPr="009952A8">
        <w:rPr>
          <w:rFonts w:ascii="Arial" w:hAnsi="Arial" w:cs="Arial"/>
          <w:color w:val="000000"/>
          <w:sz w:val="20"/>
          <w:szCs w:val="20"/>
        </w:rPr>
        <w:t>предоставление</w:t>
      </w:r>
      <w:proofErr w:type="gramEnd"/>
      <w:r w:rsidRPr="009952A8">
        <w:rPr>
          <w:rFonts w:ascii="Arial" w:hAnsi="Arial" w:cs="Arial"/>
          <w:color w:val="000000"/>
          <w:sz w:val="20"/>
          <w:szCs w:val="20"/>
        </w:rPr>
        <w:t xml:space="preserve"> жилых помещений для переселения граждан взамен изымаемых жилых помещений;</w:t>
      </w:r>
    </w:p>
    <w:p w:rsidR="009952A8" w:rsidRPr="009952A8" w:rsidRDefault="009952A8" w:rsidP="001109CF">
      <w:pPr>
        <w:ind w:firstLine="539"/>
        <w:jc w:val="both"/>
        <w:rPr>
          <w:rFonts w:ascii="Arial" w:hAnsi="Arial" w:cs="Arial"/>
          <w:sz w:val="20"/>
          <w:szCs w:val="20"/>
        </w:rPr>
      </w:pPr>
      <w:proofErr w:type="gramStart"/>
      <w:r w:rsidRPr="009952A8">
        <w:rPr>
          <w:rFonts w:ascii="Arial" w:hAnsi="Arial" w:cs="Arial"/>
          <w:sz w:val="20"/>
          <w:szCs w:val="20"/>
        </w:rPr>
        <w:t>оплату</w:t>
      </w:r>
      <w:proofErr w:type="gramEnd"/>
      <w:r w:rsidRPr="009952A8">
        <w:rPr>
          <w:rFonts w:ascii="Arial" w:hAnsi="Arial" w:cs="Arial"/>
          <w:sz w:val="20"/>
          <w:szCs w:val="20"/>
        </w:rPr>
        <w:t xml:space="preserve"> выкупной цены собственникам жилых помещений за изымаемые жилые помещения для муниципальных нужд;</w:t>
      </w:r>
    </w:p>
    <w:p w:rsidR="00E3534B" w:rsidRDefault="009952A8" w:rsidP="00E3534B">
      <w:pPr>
        <w:ind w:firstLine="539"/>
        <w:jc w:val="both"/>
        <w:rPr>
          <w:rFonts w:ascii="Arial" w:hAnsi="Arial" w:cs="Arial"/>
          <w:color w:val="000000"/>
          <w:sz w:val="20"/>
          <w:szCs w:val="20"/>
        </w:rPr>
      </w:pPr>
      <w:r w:rsidRPr="009952A8">
        <w:rPr>
          <w:rFonts w:ascii="Arial" w:hAnsi="Arial" w:cs="Arial"/>
          <w:b/>
          <w:color w:val="008000"/>
          <w:sz w:val="20"/>
          <w:szCs w:val="20"/>
        </w:rPr>
        <w:t xml:space="preserve"> </w:t>
      </w:r>
      <w:proofErr w:type="gramStart"/>
      <w:r w:rsidRPr="009952A8">
        <w:rPr>
          <w:rFonts w:ascii="Arial" w:hAnsi="Arial" w:cs="Arial"/>
          <w:color w:val="000000"/>
          <w:sz w:val="20"/>
          <w:szCs w:val="20"/>
        </w:rPr>
        <w:t>контроль</w:t>
      </w:r>
      <w:proofErr w:type="gramEnd"/>
      <w:r w:rsidRPr="009952A8">
        <w:rPr>
          <w:rFonts w:ascii="Arial" w:hAnsi="Arial" w:cs="Arial"/>
          <w:color w:val="000000"/>
          <w:sz w:val="20"/>
          <w:szCs w:val="20"/>
        </w:rPr>
        <w:t xml:space="preserve"> за целевым использованием средств, выделяемых на переселение граждан</w:t>
      </w:r>
      <w:r w:rsidR="00E3534B">
        <w:rPr>
          <w:rFonts w:ascii="Arial" w:hAnsi="Arial" w:cs="Arial"/>
          <w:color w:val="000000"/>
          <w:sz w:val="20"/>
          <w:szCs w:val="20"/>
        </w:rPr>
        <w:t xml:space="preserve"> из аварийного жилищного фонда;</w:t>
      </w:r>
    </w:p>
    <w:p w:rsidR="009952A8" w:rsidRDefault="009952A8" w:rsidP="00E3534B">
      <w:pPr>
        <w:ind w:firstLine="539"/>
        <w:jc w:val="both"/>
        <w:rPr>
          <w:rFonts w:ascii="Arial" w:hAnsi="Arial" w:cs="Arial"/>
          <w:color w:val="000000"/>
          <w:sz w:val="20"/>
          <w:szCs w:val="20"/>
        </w:rPr>
      </w:pPr>
      <w:proofErr w:type="gramStart"/>
      <w:r w:rsidRPr="009952A8">
        <w:rPr>
          <w:rFonts w:ascii="Arial" w:hAnsi="Arial" w:cs="Arial"/>
          <w:color w:val="000000"/>
          <w:sz w:val="20"/>
          <w:szCs w:val="20"/>
        </w:rPr>
        <w:t>представление</w:t>
      </w:r>
      <w:proofErr w:type="gramEnd"/>
      <w:r w:rsidRPr="009952A8">
        <w:rPr>
          <w:rFonts w:ascii="Arial" w:hAnsi="Arial" w:cs="Arial"/>
          <w:color w:val="000000"/>
          <w:sz w:val="20"/>
          <w:szCs w:val="20"/>
        </w:rPr>
        <w:t xml:space="preserve"> Министерству в установленные им сроки отчетов о ходе реализации Программы и расходовании средств.</w:t>
      </w:r>
    </w:p>
    <w:p w:rsidR="00AC7810" w:rsidRDefault="00AC7810" w:rsidP="00E3534B">
      <w:pPr>
        <w:ind w:firstLine="539"/>
        <w:jc w:val="both"/>
        <w:rPr>
          <w:rFonts w:ascii="Arial" w:hAnsi="Arial" w:cs="Arial"/>
          <w:color w:val="000000"/>
          <w:sz w:val="20"/>
          <w:szCs w:val="20"/>
        </w:rPr>
      </w:pPr>
    </w:p>
    <w:p w:rsidR="009952A8" w:rsidRDefault="009952A8" w:rsidP="001109CF">
      <w:pPr>
        <w:ind w:firstLine="539"/>
        <w:jc w:val="center"/>
        <w:rPr>
          <w:rFonts w:ascii="Arial" w:hAnsi="Arial" w:cs="Arial"/>
          <w:b/>
          <w:color w:val="000000"/>
          <w:sz w:val="20"/>
          <w:szCs w:val="20"/>
        </w:rPr>
      </w:pPr>
      <w:r w:rsidRPr="009952A8">
        <w:rPr>
          <w:rFonts w:ascii="Arial" w:hAnsi="Arial" w:cs="Arial"/>
          <w:b/>
          <w:color w:val="000000"/>
          <w:sz w:val="20"/>
          <w:szCs w:val="20"/>
        </w:rPr>
        <w:t>9. Обоснование объемов средств на реализацию Программы</w:t>
      </w:r>
    </w:p>
    <w:p w:rsidR="00AC7810" w:rsidRDefault="00AC7810" w:rsidP="001109CF">
      <w:pPr>
        <w:ind w:firstLine="539"/>
        <w:jc w:val="center"/>
        <w:rPr>
          <w:rFonts w:ascii="Arial" w:hAnsi="Arial" w:cs="Arial"/>
          <w:b/>
          <w:color w:val="000000"/>
          <w:sz w:val="20"/>
          <w:szCs w:val="20"/>
        </w:rPr>
      </w:pPr>
    </w:p>
    <w:p w:rsidR="001109CF" w:rsidRDefault="009952A8" w:rsidP="001109CF">
      <w:pPr>
        <w:ind w:firstLine="709"/>
        <w:jc w:val="both"/>
        <w:rPr>
          <w:rFonts w:ascii="Arial" w:hAnsi="Arial" w:cs="Arial"/>
          <w:sz w:val="20"/>
          <w:szCs w:val="20"/>
        </w:rPr>
      </w:pPr>
      <w:r w:rsidRPr="009952A8">
        <w:rPr>
          <w:rFonts w:ascii="Arial" w:hAnsi="Arial" w:cs="Arial"/>
          <w:color w:val="000000"/>
          <w:sz w:val="20"/>
          <w:szCs w:val="20"/>
        </w:rPr>
        <w:t xml:space="preserve"> Стоимость реализации Программы рассчитана исходя из предельной стоимости одного квадратного метра строительства жилого помещения для переселения граждан из аварийного жилищного фонда, которая не превышает </w:t>
      </w:r>
      <w:r w:rsidRPr="009952A8">
        <w:rPr>
          <w:rFonts w:ascii="Arial" w:hAnsi="Arial" w:cs="Arial"/>
          <w:b/>
          <w:sz w:val="20"/>
          <w:szCs w:val="20"/>
        </w:rPr>
        <w:t>53 948,00</w:t>
      </w:r>
      <w:r w:rsidRPr="009952A8">
        <w:rPr>
          <w:rFonts w:ascii="Arial" w:hAnsi="Arial" w:cs="Arial"/>
          <w:b/>
          <w:color w:val="0070C0"/>
          <w:sz w:val="20"/>
          <w:szCs w:val="20"/>
        </w:rPr>
        <w:t xml:space="preserve"> </w:t>
      </w:r>
      <w:r w:rsidRPr="009952A8">
        <w:rPr>
          <w:rFonts w:ascii="Arial" w:hAnsi="Arial" w:cs="Arial"/>
          <w:b/>
          <w:sz w:val="20"/>
          <w:szCs w:val="20"/>
        </w:rPr>
        <w:t>рублей</w:t>
      </w:r>
      <w:r w:rsidRPr="009952A8">
        <w:rPr>
          <w:rFonts w:ascii="Arial" w:hAnsi="Arial" w:cs="Arial"/>
          <w:sz w:val="20"/>
          <w:szCs w:val="20"/>
        </w:rPr>
        <w:t>.</w:t>
      </w:r>
    </w:p>
    <w:p w:rsidR="001109CF" w:rsidRDefault="009952A8" w:rsidP="001109CF">
      <w:pPr>
        <w:ind w:firstLine="709"/>
        <w:jc w:val="both"/>
        <w:rPr>
          <w:rFonts w:ascii="Arial" w:hAnsi="Arial" w:cs="Arial"/>
          <w:sz w:val="20"/>
          <w:szCs w:val="20"/>
        </w:rPr>
      </w:pPr>
      <w:r w:rsidRPr="009952A8">
        <w:rPr>
          <w:rFonts w:ascii="Arial" w:hAnsi="Arial" w:cs="Arial"/>
          <w:sz w:val="20"/>
          <w:szCs w:val="20"/>
        </w:rPr>
        <w:t>Средства финансовой поддержки за счет средств областного</w:t>
      </w:r>
      <w:r w:rsidRPr="009952A8">
        <w:rPr>
          <w:rFonts w:ascii="Arial" w:hAnsi="Arial" w:cs="Arial"/>
          <w:color w:val="000000"/>
          <w:sz w:val="20"/>
          <w:szCs w:val="20"/>
        </w:rPr>
        <w:t xml:space="preserve"> бюджета Новосибирской области и местного бюджета расходуются администрацией города Куйбышева в пределах расчетной стоимости жилых помещений. Расчетная стоимость жилого помещения определяется как произведение общей площади жилого помещения, равнозначного по общей площади жилому помещению, ранее занимаемому гражданами, подлежащими переселению, и предельной стоимости одного квадратного метра общей площади жилого помещения.</w:t>
      </w:r>
    </w:p>
    <w:p w:rsidR="001109CF" w:rsidRDefault="009952A8" w:rsidP="001109CF">
      <w:pPr>
        <w:ind w:firstLine="709"/>
        <w:jc w:val="both"/>
        <w:rPr>
          <w:rFonts w:ascii="Arial" w:hAnsi="Arial" w:cs="Arial"/>
          <w:sz w:val="20"/>
          <w:szCs w:val="20"/>
        </w:rPr>
      </w:pPr>
      <w:r w:rsidRPr="009952A8">
        <w:rPr>
          <w:rFonts w:ascii="Arial" w:hAnsi="Arial" w:cs="Arial"/>
          <w:color w:val="000000"/>
          <w:sz w:val="20"/>
          <w:szCs w:val="20"/>
        </w:rPr>
        <w:t>В случае строительства администрацией города Куйбышева жилых помещений для переселения граждан из аварийного жилищного фонда по цене, превышающей цену строительства жилых помещений, рассчитанную исходя из предельной стоимости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местного бюджета.</w:t>
      </w:r>
    </w:p>
    <w:p w:rsidR="009952A8" w:rsidRPr="001109CF" w:rsidRDefault="009952A8" w:rsidP="001109CF">
      <w:pPr>
        <w:ind w:firstLine="709"/>
        <w:jc w:val="both"/>
        <w:rPr>
          <w:rFonts w:ascii="Arial" w:hAnsi="Arial" w:cs="Arial"/>
          <w:sz w:val="20"/>
          <w:szCs w:val="20"/>
        </w:rPr>
      </w:pPr>
      <w:r w:rsidRPr="009952A8">
        <w:rPr>
          <w:rFonts w:ascii="Arial" w:hAnsi="Arial" w:cs="Arial"/>
          <w:color w:val="000000"/>
          <w:sz w:val="20"/>
          <w:szCs w:val="20"/>
        </w:rPr>
        <w:t>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но не больше определяемой в соответствии с жилищным законодательством нормы предоставления площади жилого помещения на одного человека, финансирование расходов на оплату стоимости такого превышения осуществляется за счет средств местного бюджета.</w:t>
      </w:r>
    </w:p>
    <w:p w:rsidR="009952A8" w:rsidRPr="009952A8" w:rsidRDefault="009952A8" w:rsidP="001109CF">
      <w:pPr>
        <w:ind w:firstLine="709"/>
        <w:jc w:val="both"/>
        <w:rPr>
          <w:rFonts w:ascii="Arial" w:hAnsi="Arial" w:cs="Arial"/>
          <w:sz w:val="20"/>
          <w:szCs w:val="20"/>
        </w:rPr>
      </w:pPr>
      <w:r w:rsidRPr="009952A8">
        <w:rPr>
          <w:rFonts w:ascii="Arial" w:hAnsi="Arial" w:cs="Arial"/>
          <w:color w:val="000000"/>
          <w:sz w:val="20"/>
          <w:szCs w:val="20"/>
        </w:rPr>
        <w:t>Количество и общая площадь жилых помещений в аварийном жилищном фонде, подлежащем расселению</w:t>
      </w:r>
      <w:r w:rsidR="001109CF">
        <w:rPr>
          <w:rFonts w:ascii="Arial" w:hAnsi="Arial" w:cs="Arial"/>
          <w:color w:val="000000"/>
          <w:sz w:val="20"/>
          <w:szCs w:val="20"/>
        </w:rPr>
        <w:t xml:space="preserve"> в рамках Программы, составляет</w:t>
      </w:r>
      <w:r w:rsidRPr="009952A8">
        <w:rPr>
          <w:rFonts w:ascii="Arial" w:hAnsi="Arial" w:cs="Arial"/>
          <w:color w:val="000000"/>
          <w:sz w:val="20"/>
          <w:szCs w:val="20"/>
        </w:rPr>
        <w:t xml:space="preserve"> </w:t>
      </w:r>
      <w:r w:rsidRPr="009952A8">
        <w:rPr>
          <w:rFonts w:ascii="Arial" w:hAnsi="Arial" w:cs="Arial"/>
          <w:b/>
          <w:sz w:val="20"/>
          <w:szCs w:val="20"/>
        </w:rPr>
        <w:t>121</w:t>
      </w:r>
      <w:r w:rsidRPr="009952A8">
        <w:rPr>
          <w:rFonts w:ascii="Arial" w:hAnsi="Arial" w:cs="Arial"/>
          <w:sz w:val="20"/>
          <w:szCs w:val="20"/>
        </w:rPr>
        <w:t xml:space="preserve"> жилое помещение -  </w:t>
      </w:r>
      <w:r w:rsidR="001109CF">
        <w:rPr>
          <w:rFonts w:ascii="Arial" w:hAnsi="Arial" w:cs="Arial"/>
          <w:b/>
          <w:sz w:val="20"/>
          <w:szCs w:val="20"/>
        </w:rPr>
        <w:t>3 811,40</w:t>
      </w:r>
      <w:r w:rsidRPr="009952A8">
        <w:rPr>
          <w:rFonts w:ascii="Arial" w:hAnsi="Arial" w:cs="Arial"/>
          <w:b/>
          <w:sz w:val="20"/>
          <w:szCs w:val="20"/>
        </w:rPr>
        <w:t xml:space="preserve"> кв. м</w:t>
      </w:r>
      <w:r w:rsidRPr="009952A8">
        <w:rPr>
          <w:rFonts w:ascii="Arial" w:hAnsi="Arial" w:cs="Arial"/>
          <w:sz w:val="20"/>
          <w:szCs w:val="20"/>
        </w:rPr>
        <w:t>.</w:t>
      </w:r>
    </w:p>
    <w:p w:rsidR="009952A8" w:rsidRPr="009952A8" w:rsidRDefault="009952A8" w:rsidP="001109CF">
      <w:pPr>
        <w:ind w:firstLine="709"/>
        <w:jc w:val="both"/>
        <w:rPr>
          <w:rFonts w:ascii="Arial" w:hAnsi="Arial" w:cs="Arial"/>
          <w:color w:val="000000"/>
          <w:sz w:val="20"/>
          <w:szCs w:val="20"/>
        </w:rPr>
      </w:pPr>
      <w:r w:rsidRPr="009952A8">
        <w:rPr>
          <w:rFonts w:ascii="Arial" w:hAnsi="Arial" w:cs="Arial"/>
          <w:color w:val="000000"/>
          <w:sz w:val="20"/>
          <w:szCs w:val="20"/>
        </w:rPr>
        <w:t>По способу переселения граждан из данного аварийного жилищного фонда:</w:t>
      </w:r>
    </w:p>
    <w:p w:rsidR="009952A8" w:rsidRPr="001109CF" w:rsidRDefault="001109CF" w:rsidP="00F45511">
      <w:pPr>
        <w:pStyle w:val="af0"/>
        <w:numPr>
          <w:ilvl w:val="0"/>
          <w:numId w:val="6"/>
        </w:numPr>
        <w:jc w:val="both"/>
        <w:rPr>
          <w:rFonts w:ascii="Arial" w:hAnsi="Arial" w:cs="Arial"/>
          <w:sz w:val="20"/>
          <w:szCs w:val="20"/>
        </w:rPr>
      </w:pPr>
      <w:r>
        <w:rPr>
          <w:rFonts w:ascii="Arial" w:hAnsi="Arial" w:cs="Arial"/>
          <w:color w:val="000000"/>
          <w:sz w:val="20"/>
          <w:szCs w:val="20"/>
        </w:rPr>
        <w:t>П</w:t>
      </w:r>
      <w:r w:rsidR="009952A8" w:rsidRPr="001109CF">
        <w:rPr>
          <w:rFonts w:ascii="Arial" w:hAnsi="Arial" w:cs="Arial"/>
          <w:color w:val="000000"/>
          <w:sz w:val="20"/>
          <w:szCs w:val="20"/>
        </w:rPr>
        <w:t xml:space="preserve">редоставление гражданам жилых помещений по договору социального найма –    </w:t>
      </w:r>
      <w:r w:rsidR="009952A8" w:rsidRPr="001109CF">
        <w:rPr>
          <w:rFonts w:ascii="Arial" w:hAnsi="Arial" w:cs="Arial"/>
          <w:b/>
          <w:sz w:val="20"/>
          <w:szCs w:val="20"/>
        </w:rPr>
        <w:t>9</w:t>
      </w:r>
      <w:r w:rsidR="009952A8" w:rsidRPr="001109CF">
        <w:rPr>
          <w:rFonts w:ascii="Arial" w:hAnsi="Arial" w:cs="Arial"/>
          <w:color w:val="000000"/>
          <w:sz w:val="20"/>
          <w:szCs w:val="20"/>
        </w:rPr>
        <w:t xml:space="preserve"> жилых помещений общей площадью </w:t>
      </w:r>
      <w:r w:rsidR="009952A8" w:rsidRPr="001109CF">
        <w:rPr>
          <w:rFonts w:ascii="Arial" w:hAnsi="Arial" w:cs="Arial"/>
          <w:b/>
          <w:sz w:val="20"/>
          <w:szCs w:val="20"/>
        </w:rPr>
        <w:t>211,9 кв. м.</w:t>
      </w:r>
      <w:r w:rsidR="009952A8" w:rsidRPr="001109CF">
        <w:rPr>
          <w:rFonts w:ascii="Arial" w:hAnsi="Arial" w:cs="Arial"/>
          <w:sz w:val="20"/>
          <w:szCs w:val="20"/>
        </w:rPr>
        <w:t xml:space="preserve"> </w:t>
      </w:r>
    </w:p>
    <w:p w:rsidR="009952A8" w:rsidRPr="001109CF" w:rsidRDefault="001109CF" w:rsidP="00F45511">
      <w:pPr>
        <w:pStyle w:val="af0"/>
        <w:numPr>
          <w:ilvl w:val="0"/>
          <w:numId w:val="6"/>
        </w:numPr>
        <w:jc w:val="both"/>
        <w:rPr>
          <w:rFonts w:ascii="Arial" w:hAnsi="Arial" w:cs="Arial"/>
          <w:color w:val="000000"/>
          <w:sz w:val="20"/>
          <w:szCs w:val="20"/>
        </w:rPr>
      </w:pPr>
      <w:r>
        <w:rPr>
          <w:rFonts w:ascii="Arial" w:hAnsi="Arial" w:cs="Arial"/>
          <w:color w:val="000000"/>
          <w:sz w:val="20"/>
          <w:szCs w:val="20"/>
        </w:rPr>
        <w:t>П</w:t>
      </w:r>
      <w:r w:rsidR="009952A8" w:rsidRPr="001109CF">
        <w:rPr>
          <w:rFonts w:ascii="Arial" w:hAnsi="Arial" w:cs="Arial"/>
          <w:color w:val="000000"/>
          <w:sz w:val="20"/>
          <w:szCs w:val="20"/>
        </w:rPr>
        <w:t>редоставление гражданам жилых помещен</w:t>
      </w:r>
      <w:r>
        <w:rPr>
          <w:rFonts w:ascii="Arial" w:hAnsi="Arial" w:cs="Arial"/>
          <w:color w:val="000000"/>
          <w:sz w:val="20"/>
          <w:szCs w:val="20"/>
        </w:rPr>
        <w:t xml:space="preserve">ий по договору мены – </w:t>
      </w:r>
      <w:r w:rsidR="009952A8" w:rsidRPr="001109CF">
        <w:rPr>
          <w:rFonts w:ascii="Arial" w:hAnsi="Arial" w:cs="Arial"/>
          <w:b/>
          <w:sz w:val="20"/>
          <w:szCs w:val="20"/>
        </w:rPr>
        <w:t>112</w:t>
      </w:r>
      <w:r w:rsidR="009952A8" w:rsidRPr="001109CF">
        <w:rPr>
          <w:rFonts w:ascii="Arial" w:hAnsi="Arial" w:cs="Arial"/>
          <w:color w:val="0000FF"/>
          <w:sz w:val="20"/>
          <w:szCs w:val="20"/>
        </w:rPr>
        <w:t xml:space="preserve"> </w:t>
      </w:r>
      <w:r w:rsidR="009952A8" w:rsidRPr="001109CF">
        <w:rPr>
          <w:rFonts w:ascii="Arial" w:hAnsi="Arial" w:cs="Arial"/>
          <w:color w:val="000000"/>
          <w:sz w:val="20"/>
          <w:szCs w:val="20"/>
        </w:rPr>
        <w:t xml:space="preserve">жилых помещения общей </w:t>
      </w:r>
      <w:r w:rsidR="009952A8" w:rsidRPr="001109CF">
        <w:rPr>
          <w:rFonts w:ascii="Arial" w:hAnsi="Arial" w:cs="Arial"/>
          <w:sz w:val="20"/>
          <w:szCs w:val="20"/>
        </w:rPr>
        <w:t xml:space="preserve">площадью </w:t>
      </w:r>
      <w:r w:rsidR="009952A8" w:rsidRPr="001109CF">
        <w:rPr>
          <w:rFonts w:ascii="Arial" w:hAnsi="Arial" w:cs="Arial"/>
          <w:b/>
          <w:sz w:val="20"/>
          <w:szCs w:val="20"/>
        </w:rPr>
        <w:t xml:space="preserve">3 599,50 </w:t>
      </w:r>
      <w:r w:rsidR="009952A8" w:rsidRPr="001109CF">
        <w:rPr>
          <w:rFonts w:ascii="Arial" w:hAnsi="Arial" w:cs="Arial"/>
          <w:b/>
          <w:color w:val="000000"/>
          <w:sz w:val="20"/>
          <w:szCs w:val="20"/>
        </w:rPr>
        <w:t>кв. м.</w:t>
      </w:r>
    </w:p>
    <w:p w:rsidR="009952A8" w:rsidRPr="009952A8" w:rsidRDefault="009952A8" w:rsidP="001109CF">
      <w:pPr>
        <w:ind w:firstLine="709"/>
        <w:jc w:val="both"/>
        <w:rPr>
          <w:rFonts w:ascii="Arial" w:hAnsi="Arial" w:cs="Arial"/>
          <w:sz w:val="20"/>
          <w:szCs w:val="20"/>
        </w:rPr>
      </w:pPr>
      <w:r w:rsidRPr="009952A8">
        <w:rPr>
          <w:rFonts w:ascii="Arial" w:hAnsi="Arial" w:cs="Arial"/>
          <w:color w:val="000000"/>
          <w:sz w:val="20"/>
          <w:szCs w:val="20"/>
        </w:rPr>
        <w:t xml:space="preserve">Планируемая стоимость переселения граждан из аварийного жилищного фонда </w:t>
      </w:r>
      <w:r w:rsidRPr="009952A8">
        <w:rPr>
          <w:rFonts w:ascii="Arial" w:hAnsi="Arial" w:cs="Arial"/>
          <w:sz w:val="20"/>
          <w:szCs w:val="20"/>
        </w:rPr>
        <w:t xml:space="preserve">равнозначного по общей площади жилых помещений ранее занимаемой гражданами, составит </w:t>
      </w:r>
      <w:r w:rsidRPr="009952A8">
        <w:rPr>
          <w:rFonts w:ascii="Arial" w:hAnsi="Arial" w:cs="Arial"/>
          <w:b/>
          <w:sz w:val="20"/>
          <w:szCs w:val="20"/>
        </w:rPr>
        <w:t>167 081 844,34 рублей</w:t>
      </w:r>
      <w:r w:rsidRPr="009952A8">
        <w:rPr>
          <w:rFonts w:ascii="Arial" w:hAnsi="Arial" w:cs="Arial"/>
          <w:sz w:val="20"/>
          <w:szCs w:val="20"/>
        </w:rPr>
        <w:t>.</w:t>
      </w:r>
    </w:p>
    <w:p w:rsidR="009952A8" w:rsidRDefault="009952A8" w:rsidP="001109CF">
      <w:pPr>
        <w:ind w:firstLine="709"/>
        <w:jc w:val="both"/>
        <w:rPr>
          <w:rFonts w:ascii="Arial" w:hAnsi="Arial" w:cs="Arial"/>
          <w:sz w:val="20"/>
          <w:szCs w:val="20"/>
        </w:rPr>
      </w:pPr>
      <w:r w:rsidRPr="009952A8">
        <w:rPr>
          <w:rFonts w:ascii="Arial" w:hAnsi="Arial" w:cs="Arial"/>
          <w:sz w:val="20"/>
          <w:szCs w:val="20"/>
        </w:rPr>
        <w:t>Перечень аварийных жилых домов (с указанием их основных характеристик), подлежащих расселению и стоимость реализации мероприятий в отношении каждого аварийного многоквартирного дома</w:t>
      </w:r>
      <w:r w:rsidR="001109CF">
        <w:rPr>
          <w:rFonts w:ascii="Arial" w:hAnsi="Arial" w:cs="Arial"/>
          <w:sz w:val="20"/>
          <w:szCs w:val="20"/>
        </w:rPr>
        <w:t xml:space="preserve"> приведены в приложении № 1.1.</w:t>
      </w:r>
      <w:r w:rsidRPr="009952A8">
        <w:rPr>
          <w:rFonts w:ascii="Arial" w:hAnsi="Arial" w:cs="Arial"/>
          <w:sz w:val="20"/>
          <w:szCs w:val="20"/>
        </w:rPr>
        <w:t>к Программе.</w:t>
      </w:r>
    </w:p>
    <w:p w:rsidR="00AC7810" w:rsidRDefault="00AC7810" w:rsidP="001109CF">
      <w:pPr>
        <w:ind w:firstLine="709"/>
        <w:jc w:val="both"/>
        <w:rPr>
          <w:rFonts w:ascii="Arial" w:hAnsi="Arial" w:cs="Arial"/>
          <w:sz w:val="20"/>
          <w:szCs w:val="20"/>
        </w:rPr>
      </w:pPr>
    </w:p>
    <w:p w:rsidR="001109CF" w:rsidRDefault="009952A8" w:rsidP="001109CF">
      <w:pPr>
        <w:pStyle w:val="a5"/>
        <w:tabs>
          <w:tab w:val="left" w:pos="825"/>
          <w:tab w:val="center" w:pos="4677"/>
        </w:tabs>
        <w:spacing w:before="0" w:beforeAutospacing="0" w:after="0" w:afterAutospacing="0"/>
        <w:jc w:val="center"/>
        <w:rPr>
          <w:rStyle w:val="af4"/>
          <w:rFonts w:ascii="Arial" w:hAnsi="Arial" w:cs="Arial"/>
          <w:bCs w:val="0"/>
          <w:sz w:val="20"/>
          <w:szCs w:val="20"/>
        </w:rPr>
      </w:pPr>
      <w:r w:rsidRPr="009952A8">
        <w:rPr>
          <w:rStyle w:val="af4"/>
          <w:rFonts w:ascii="Arial" w:hAnsi="Arial" w:cs="Arial"/>
          <w:bCs w:val="0"/>
          <w:sz w:val="20"/>
          <w:szCs w:val="20"/>
        </w:rPr>
        <w:t>10. Объем и источники финансирования Программы</w:t>
      </w:r>
    </w:p>
    <w:p w:rsidR="00AC7810" w:rsidRDefault="00AC7810" w:rsidP="001109CF">
      <w:pPr>
        <w:pStyle w:val="a5"/>
        <w:tabs>
          <w:tab w:val="left" w:pos="825"/>
          <w:tab w:val="center" w:pos="4677"/>
        </w:tabs>
        <w:spacing w:before="0" w:beforeAutospacing="0" w:after="0" w:afterAutospacing="0"/>
        <w:jc w:val="center"/>
        <w:rPr>
          <w:rFonts w:ascii="Arial" w:hAnsi="Arial" w:cs="Arial"/>
          <w:sz w:val="20"/>
          <w:szCs w:val="20"/>
        </w:rPr>
      </w:pPr>
    </w:p>
    <w:p w:rsidR="001109CF" w:rsidRDefault="009952A8" w:rsidP="001109CF">
      <w:pPr>
        <w:pStyle w:val="a5"/>
        <w:tabs>
          <w:tab w:val="left" w:pos="825"/>
          <w:tab w:val="center" w:pos="4677"/>
        </w:tabs>
        <w:spacing w:before="0" w:beforeAutospacing="0" w:after="0" w:afterAutospacing="0"/>
        <w:ind w:firstLine="709"/>
        <w:jc w:val="both"/>
        <w:rPr>
          <w:rFonts w:ascii="Arial" w:hAnsi="Arial" w:cs="Arial"/>
          <w:sz w:val="20"/>
          <w:szCs w:val="20"/>
        </w:rPr>
      </w:pPr>
      <w:r w:rsidRPr="009952A8">
        <w:rPr>
          <w:rFonts w:ascii="Arial" w:hAnsi="Arial" w:cs="Arial"/>
          <w:sz w:val="20"/>
          <w:szCs w:val="20"/>
        </w:rPr>
        <w:t xml:space="preserve">В ходе реализации Программы планируется построить не менее </w:t>
      </w:r>
      <w:r w:rsidRPr="009952A8">
        <w:rPr>
          <w:rFonts w:ascii="Arial" w:hAnsi="Arial" w:cs="Arial"/>
          <w:b/>
          <w:sz w:val="20"/>
          <w:szCs w:val="20"/>
        </w:rPr>
        <w:t>3811,40</w:t>
      </w:r>
      <w:r w:rsidRPr="009952A8">
        <w:rPr>
          <w:rFonts w:ascii="Arial" w:hAnsi="Arial" w:cs="Arial"/>
          <w:sz w:val="20"/>
          <w:szCs w:val="20"/>
        </w:rPr>
        <w:t xml:space="preserve"> квадратных метров площади жилых помещений для расселения жилых помещений из домов, признанных в установленном порядке аварийными и подлежащими сносу в связи с физическим износом в процессе их эксплуатации. Перечень многоквартирных домов, в отношении которых в 2018 – 2024</w:t>
      </w:r>
      <w:r w:rsidR="001109CF">
        <w:rPr>
          <w:rFonts w:ascii="Arial" w:hAnsi="Arial" w:cs="Arial"/>
          <w:sz w:val="20"/>
          <w:szCs w:val="20"/>
        </w:rPr>
        <w:t xml:space="preserve"> годах планируется</w:t>
      </w:r>
      <w:r w:rsidRPr="009952A8">
        <w:rPr>
          <w:rFonts w:ascii="Arial" w:hAnsi="Arial" w:cs="Arial"/>
          <w:sz w:val="20"/>
          <w:szCs w:val="20"/>
        </w:rPr>
        <w:t xml:space="preserve"> предоставление финансовой поддержки на переселение граж</w:t>
      </w:r>
      <w:r w:rsidR="001109CF">
        <w:rPr>
          <w:rFonts w:ascii="Arial" w:hAnsi="Arial" w:cs="Arial"/>
          <w:sz w:val="20"/>
          <w:szCs w:val="20"/>
        </w:rPr>
        <w:t>дан, указан в Приложение № 1.1.</w:t>
      </w:r>
      <w:r w:rsidRPr="009952A8">
        <w:rPr>
          <w:rFonts w:ascii="Arial" w:hAnsi="Arial" w:cs="Arial"/>
          <w:sz w:val="20"/>
          <w:szCs w:val="20"/>
        </w:rPr>
        <w:t>к Программе.</w:t>
      </w:r>
    </w:p>
    <w:p w:rsidR="001109CF" w:rsidRDefault="009952A8" w:rsidP="001109CF">
      <w:pPr>
        <w:pStyle w:val="a5"/>
        <w:tabs>
          <w:tab w:val="left" w:pos="825"/>
          <w:tab w:val="center" w:pos="4677"/>
        </w:tabs>
        <w:spacing w:before="0" w:beforeAutospacing="0" w:after="0" w:afterAutospacing="0"/>
        <w:ind w:firstLine="709"/>
        <w:jc w:val="both"/>
        <w:rPr>
          <w:rFonts w:ascii="Arial" w:hAnsi="Arial" w:cs="Arial"/>
          <w:sz w:val="20"/>
          <w:szCs w:val="20"/>
        </w:rPr>
      </w:pPr>
      <w:r w:rsidRPr="009952A8">
        <w:rPr>
          <w:rFonts w:ascii="Arial" w:hAnsi="Arial" w:cs="Arial"/>
          <w:sz w:val="20"/>
          <w:szCs w:val="20"/>
        </w:rPr>
        <w:lastRenderedPageBreak/>
        <w:t xml:space="preserve">Исходя из показателей площади расселяемых жилых помещений и размера стоимости </w:t>
      </w:r>
      <w:smartTag w:uri="urn:schemas-microsoft-com:office:smarttags" w:element="metricconverter">
        <w:smartTagPr>
          <w:attr w:name="ProductID" w:val="1 кв. метра"/>
        </w:smartTagPr>
        <w:r w:rsidRPr="009952A8">
          <w:rPr>
            <w:rFonts w:ascii="Arial" w:hAnsi="Arial" w:cs="Arial"/>
            <w:sz w:val="20"/>
            <w:szCs w:val="20"/>
          </w:rPr>
          <w:t>1 кв. метра</w:t>
        </w:r>
      </w:smartTag>
      <w:r w:rsidR="001109CF">
        <w:rPr>
          <w:rFonts w:ascii="Arial" w:hAnsi="Arial" w:cs="Arial"/>
          <w:sz w:val="20"/>
          <w:szCs w:val="20"/>
        </w:rPr>
        <w:t xml:space="preserve"> объем финансирования Программы составит</w:t>
      </w:r>
      <w:r w:rsidRPr="009952A8">
        <w:rPr>
          <w:rFonts w:ascii="Arial" w:hAnsi="Arial" w:cs="Arial"/>
          <w:sz w:val="20"/>
          <w:szCs w:val="20"/>
        </w:rPr>
        <w:t xml:space="preserve"> </w:t>
      </w:r>
      <w:r w:rsidRPr="009952A8">
        <w:rPr>
          <w:rFonts w:ascii="Arial" w:hAnsi="Arial" w:cs="Arial"/>
          <w:b/>
          <w:sz w:val="20"/>
          <w:szCs w:val="20"/>
        </w:rPr>
        <w:t>167 081 844,34 рублей.</w:t>
      </w:r>
      <w:r w:rsidRPr="009952A8">
        <w:rPr>
          <w:rFonts w:ascii="Arial" w:hAnsi="Arial" w:cs="Arial"/>
          <w:sz w:val="20"/>
          <w:szCs w:val="20"/>
        </w:rPr>
        <w:t xml:space="preserve"> </w:t>
      </w:r>
    </w:p>
    <w:p w:rsidR="001109CF" w:rsidRDefault="009952A8" w:rsidP="001109CF">
      <w:pPr>
        <w:pStyle w:val="a5"/>
        <w:tabs>
          <w:tab w:val="left" w:pos="825"/>
          <w:tab w:val="center" w:pos="4677"/>
        </w:tabs>
        <w:spacing w:before="0" w:beforeAutospacing="0" w:after="0" w:afterAutospacing="0"/>
        <w:ind w:firstLine="709"/>
        <w:jc w:val="both"/>
        <w:rPr>
          <w:rFonts w:ascii="Arial" w:hAnsi="Arial" w:cs="Arial"/>
          <w:b/>
          <w:sz w:val="20"/>
          <w:szCs w:val="20"/>
        </w:rPr>
      </w:pPr>
      <w:r w:rsidRPr="009952A8">
        <w:rPr>
          <w:rFonts w:ascii="Arial" w:hAnsi="Arial" w:cs="Arial"/>
          <w:sz w:val="20"/>
          <w:szCs w:val="20"/>
        </w:rPr>
        <w:t xml:space="preserve"> Долевое финансирование за счет сред</w:t>
      </w:r>
      <w:r w:rsidR="001109CF">
        <w:rPr>
          <w:rFonts w:ascii="Arial" w:hAnsi="Arial" w:cs="Arial"/>
          <w:sz w:val="20"/>
          <w:szCs w:val="20"/>
        </w:rPr>
        <w:t xml:space="preserve">ств областного бюджета составит </w:t>
      </w:r>
      <w:r w:rsidRPr="009952A8">
        <w:rPr>
          <w:rFonts w:ascii="Arial" w:hAnsi="Arial" w:cs="Arial"/>
          <w:b/>
          <w:sz w:val="20"/>
          <w:szCs w:val="20"/>
        </w:rPr>
        <w:t>154 702 856,76 рублей.</w:t>
      </w:r>
      <w:r w:rsidR="001109CF">
        <w:rPr>
          <w:rFonts w:ascii="Arial" w:hAnsi="Arial" w:cs="Arial"/>
          <w:b/>
          <w:sz w:val="20"/>
          <w:szCs w:val="20"/>
        </w:rPr>
        <w:t xml:space="preserve"> </w:t>
      </w:r>
    </w:p>
    <w:p w:rsidR="001109CF" w:rsidRDefault="009952A8" w:rsidP="001109CF">
      <w:pPr>
        <w:pStyle w:val="a5"/>
        <w:tabs>
          <w:tab w:val="left" w:pos="825"/>
          <w:tab w:val="center" w:pos="4677"/>
        </w:tabs>
        <w:spacing w:before="0" w:beforeAutospacing="0" w:after="0" w:afterAutospacing="0"/>
        <w:ind w:firstLine="709"/>
        <w:jc w:val="both"/>
        <w:rPr>
          <w:rFonts w:ascii="Arial" w:hAnsi="Arial" w:cs="Arial"/>
          <w:sz w:val="20"/>
          <w:szCs w:val="20"/>
        </w:rPr>
      </w:pPr>
      <w:r w:rsidRPr="009952A8">
        <w:rPr>
          <w:rFonts w:ascii="Arial" w:hAnsi="Arial" w:cs="Arial"/>
          <w:sz w:val="20"/>
          <w:szCs w:val="20"/>
        </w:rPr>
        <w:t xml:space="preserve"> Объем долевого финансирования Программы за счет средств местного бюджета составит </w:t>
      </w:r>
      <w:r w:rsidRPr="009952A8">
        <w:rPr>
          <w:rFonts w:ascii="Arial" w:hAnsi="Arial" w:cs="Arial"/>
          <w:b/>
          <w:sz w:val="20"/>
          <w:szCs w:val="20"/>
        </w:rPr>
        <w:t>12 378 987,58 рублей</w:t>
      </w:r>
      <w:r w:rsidRPr="009952A8">
        <w:rPr>
          <w:rFonts w:ascii="Arial" w:hAnsi="Arial" w:cs="Arial"/>
          <w:sz w:val="20"/>
          <w:szCs w:val="20"/>
        </w:rPr>
        <w:t>.</w:t>
      </w:r>
      <w:r w:rsidR="001109CF">
        <w:rPr>
          <w:rFonts w:ascii="Arial" w:hAnsi="Arial" w:cs="Arial"/>
          <w:sz w:val="20"/>
          <w:szCs w:val="20"/>
        </w:rPr>
        <w:t xml:space="preserve"> </w:t>
      </w:r>
    </w:p>
    <w:p w:rsidR="00E3534B" w:rsidRDefault="009952A8" w:rsidP="00E3534B">
      <w:pPr>
        <w:pStyle w:val="a5"/>
        <w:tabs>
          <w:tab w:val="left" w:pos="825"/>
          <w:tab w:val="center" w:pos="4677"/>
        </w:tabs>
        <w:spacing w:before="0" w:beforeAutospacing="0" w:after="0" w:afterAutospacing="0"/>
        <w:ind w:firstLine="709"/>
        <w:jc w:val="both"/>
        <w:rPr>
          <w:rFonts w:ascii="Arial" w:hAnsi="Arial" w:cs="Arial"/>
          <w:sz w:val="20"/>
          <w:szCs w:val="20"/>
        </w:rPr>
      </w:pPr>
      <w:r w:rsidRPr="009952A8">
        <w:rPr>
          <w:rFonts w:ascii="Arial" w:hAnsi="Arial" w:cs="Arial"/>
          <w:sz w:val="20"/>
          <w:szCs w:val="20"/>
        </w:rPr>
        <w:t>Реестр аварийных многоквартирных домов по способам переселен</w:t>
      </w:r>
      <w:r w:rsidR="001109CF">
        <w:rPr>
          <w:rFonts w:ascii="Arial" w:hAnsi="Arial" w:cs="Arial"/>
          <w:sz w:val="20"/>
          <w:szCs w:val="20"/>
        </w:rPr>
        <w:t>ия представлен в Приложении 1.2</w:t>
      </w:r>
      <w:r w:rsidRPr="009952A8">
        <w:rPr>
          <w:rFonts w:ascii="Arial" w:hAnsi="Arial" w:cs="Arial"/>
          <w:sz w:val="20"/>
          <w:szCs w:val="20"/>
        </w:rPr>
        <w:t xml:space="preserve"> к Программе.</w:t>
      </w:r>
    </w:p>
    <w:p w:rsidR="00AC7810" w:rsidRDefault="00AC7810" w:rsidP="00E3534B">
      <w:pPr>
        <w:pStyle w:val="a5"/>
        <w:tabs>
          <w:tab w:val="left" w:pos="825"/>
          <w:tab w:val="center" w:pos="4677"/>
        </w:tabs>
        <w:spacing w:before="0" w:beforeAutospacing="0" w:after="0" w:afterAutospacing="0"/>
        <w:ind w:firstLine="709"/>
        <w:jc w:val="both"/>
        <w:rPr>
          <w:rFonts w:ascii="Arial" w:hAnsi="Arial" w:cs="Arial"/>
          <w:sz w:val="20"/>
          <w:szCs w:val="20"/>
        </w:rPr>
      </w:pPr>
    </w:p>
    <w:p w:rsidR="009952A8" w:rsidRDefault="009952A8" w:rsidP="00E3534B">
      <w:pPr>
        <w:pStyle w:val="a5"/>
        <w:tabs>
          <w:tab w:val="left" w:pos="825"/>
          <w:tab w:val="center" w:pos="4677"/>
        </w:tabs>
        <w:spacing w:before="0" w:beforeAutospacing="0" w:after="0" w:afterAutospacing="0"/>
        <w:ind w:firstLine="709"/>
        <w:jc w:val="center"/>
        <w:rPr>
          <w:rFonts w:ascii="Arial" w:hAnsi="Arial" w:cs="Arial"/>
          <w:b/>
          <w:color w:val="000000"/>
          <w:sz w:val="20"/>
          <w:szCs w:val="20"/>
        </w:rPr>
      </w:pPr>
      <w:r w:rsidRPr="009952A8">
        <w:rPr>
          <w:rFonts w:ascii="Arial" w:hAnsi="Arial" w:cs="Arial"/>
          <w:b/>
          <w:color w:val="000000"/>
          <w:sz w:val="20"/>
          <w:szCs w:val="20"/>
        </w:rPr>
        <w:t xml:space="preserve">11. </w:t>
      </w:r>
      <w:r w:rsidR="00E3534B">
        <w:rPr>
          <w:rFonts w:ascii="Arial" w:hAnsi="Arial" w:cs="Arial"/>
          <w:b/>
          <w:color w:val="000000"/>
          <w:sz w:val="20"/>
          <w:szCs w:val="20"/>
        </w:rPr>
        <w:t>С</w:t>
      </w:r>
      <w:r w:rsidRPr="009952A8">
        <w:rPr>
          <w:rFonts w:ascii="Arial" w:hAnsi="Arial" w:cs="Arial"/>
          <w:b/>
          <w:color w:val="000000"/>
          <w:sz w:val="20"/>
          <w:szCs w:val="20"/>
        </w:rPr>
        <w:t>истема управления реализацией Программы</w:t>
      </w:r>
    </w:p>
    <w:p w:rsidR="00AC7810" w:rsidRDefault="00AC7810" w:rsidP="00E3534B">
      <w:pPr>
        <w:pStyle w:val="a5"/>
        <w:tabs>
          <w:tab w:val="left" w:pos="825"/>
          <w:tab w:val="center" w:pos="4677"/>
        </w:tabs>
        <w:spacing w:before="0" w:beforeAutospacing="0" w:after="0" w:afterAutospacing="0"/>
        <w:ind w:firstLine="709"/>
        <w:jc w:val="center"/>
        <w:rPr>
          <w:rFonts w:ascii="Arial" w:hAnsi="Arial" w:cs="Arial"/>
          <w:b/>
          <w:color w:val="000000"/>
          <w:sz w:val="20"/>
          <w:szCs w:val="20"/>
        </w:rPr>
      </w:pPr>
    </w:p>
    <w:p w:rsidR="009952A8" w:rsidRPr="009952A8" w:rsidRDefault="009952A8" w:rsidP="001109CF">
      <w:pPr>
        <w:ind w:firstLine="709"/>
        <w:jc w:val="both"/>
        <w:rPr>
          <w:rFonts w:ascii="Arial" w:hAnsi="Arial" w:cs="Arial"/>
          <w:color w:val="000000"/>
          <w:sz w:val="20"/>
          <w:szCs w:val="20"/>
        </w:rPr>
      </w:pPr>
      <w:r w:rsidRPr="009952A8">
        <w:rPr>
          <w:rFonts w:ascii="Arial" w:hAnsi="Arial" w:cs="Arial"/>
          <w:color w:val="000000"/>
          <w:sz w:val="20"/>
          <w:szCs w:val="20"/>
        </w:rPr>
        <w:t xml:space="preserve"> Организация управления реализацией Программы и контроль за ходом ее реализации возлагается </w:t>
      </w:r>
      <w:r w:rsidRPr="009952A8">
        <w:rPr>
          <w:rFonts w:ascii="Arial" w:hAnsi="Arial" w:cs="Arial"/>
          <w:sz w:val="20"/>
          <w:szCs w:val="20"/>
        </w:rPr>
        <w:t>на главу города Куйбышева</w:t>
      </w:r>
      <w:r w:rsidRPr="009952A8">
        <w:rPr>
          <w:rFonts w:ascii="Arial" w:hAnsi="Arial" w:cs="Arial"/>
          <w:color w:val="000000"/>
          <w:sz w:val="20"/>
          <w:szCs w:val="20"/>
        </w:rPr>
        <w:t xml:space="preserve"> Куйбышевского района Новосибирской области. Глава осуществляет свои функции во взаимодействии с заинтересованными исполнительными органами государственной власти Новосибирской области и органами местного самоуправления. </w:t>
      </w:r>
    </w:p>
    <w:p w:rsidR="009952A8" w:rsidRPr="009952A8" w:rsidRDefault="009952A8" w:rsidP="001109CF">
      <w:pPr>
        <w:ind w:firstLine="709"/>
        <w:jc w:val="both"/>
        <w:rPr>
          <w:rFonts w:ascii="Arial" w:hAnsi="Arial" w:cs="Arial"/>
          <w:color w:val="000000"/>
          <w:sz w:val="20"/>
          <w:szCs w:val="20"/>
        </w:rPr>
      </w:pPr>
      <w:r w:rsidRPr="009952A8">
        <w:rPr>
          <w:rFonts w:ascii="Arial" w:hAnsi="Arial" w:cs="Arial"/>
          <w:color w:val="000000"/>
          <w:sz w:val="20"/>
          <w:szCs w:val="20"/>
        </w:rPr>
        <w:t xml:space="preserve">Заявка на предоставление финансовой поддержки на </w:t>
      </w:r>
      <w:proofErr w:type="spellStart"/>
      <w:r w:rsidRPr="009952A8">
        <w:rPr>
          <w:rFonts w:ascii="Arial" w:hAnsi="Arial" w:cs="Arial"/>
          <w:color w:val="000000"/>
          <w:sz w:val="20"/>
          <w:szCs w:val="20"/>
        </w:rPr>
        <w:t>софинансирование</w:t>
      </w:r>
      <w:proofErr w:type="spellEnd"/>
      <w:r w:rsidRPr="009952A8">
        <w:rPr>
          <w:rFonts w:ascii="Arial" w:hAnsi="Arial" w:cs="Arial"/>
          <w:color w:val="000000"/>
          <w:sz w:val="20"/>
          <w:szCs w:val="20"/>
        </w:rPr>
        <w:t xml:space="preserve"> Программы предоставляется в Министерство жилищно-коммунального хозяйства и энергетики Новосибирской области муниципальным заказчиком Программы.</w:t>
      </w:r>
    </w:p>
    <w:p w:rsidR="009952A8" w:rsidRPr="009952A8" w:rsidRDefault="009952A8" w:rsidP="001109CF">
      <w:pPr>
        <w:ind w:firstLine="709"/>
        <w:jc w:val="both"/>
        <w:rPr>
          <w:rFonts w:ascii="Arial" w:hAnsi="Arial" w:cs="Arial"/>
          <w:color w:val="000000"/>
          <w:sz w:val="20"/>
          <w:szCs w:val="20"/>
        </w:rPr>
      </w:pPr>
      <w:r w:rsidRPr="009952A8">
        <w:rPr>
          <w:rFonts w:ascii="Arial" w:hAnsi="Arial" w:cs="Arial"/>
          <w:color w:val="000000"/>
          <w:sz w:val="20"/>
          <w:szCs w:val="20"/>
        </w:rPr>
        <w:t>Оценка реализации Программы производится ежеквартально, а также по итогам года.</w:t>
      </w:r>
    </w:p>
    <w:p w:rsidR="009952A8" w:rsidRPr="009952A8" w:rsidRDefault="009952A8" w:rsidP="001109CF">
      <w:pPr>
        <w:ind w:firstLine="709"/>
        <w:jc w:val="both"/>
        <w:rPr>
          <w:rFonts w:ascii="Arial" w:hAnsi="Arial" w:cs="Arial"/>
          <w:color w:val="000000"/>
          <w:sz w:val="20"/>
          <w:szCs w:val="20"/>
        </w:rPr>
      </w:pPr>
      <w:r w:rsidRPr="009952A8">
        <w:rPr>
          <w:rFonts w:ascii="Arial" w:hAnsi="Arial" w:cs="Arial"/>
          <w:color w:val="000000"/>
          <w:sz w:val="20"/>
          <w:szCs w:val="20"/>
        </w:rPr>
        <w:t xml:space="preserve">Администрация города Куйбышева ежемесячно, а также по итогам года представляет </w:t>
      </w:r>
      <w:r w:rsidRPr="009952A8">
        <w:rPr>
          <w:rFonts w:ascii="Arial" w:hAnsi="Arial" w:cs="Arial"/>
          <w:sz w:val="20"/>
          <w:szCs w:val="20"/>
        </w:rPr>
        <w:t>информацию о выполнении Программы до 5 числа (до 20 числа для годового отчета)</w:t>
      </w:r>
      <w:r w:rsidRPr="009952A8">
        <w:rPr>
          <w:rFonts w:ascii="Arial" w:hAnsi="Arial" w:cs="Arial"/>
          <w:color w:val="000000"/>
          <w:sz w:val="20"/>
          <w:szCs w:val="20"/>
        </w:rPr>
        <w:t xml:space="preserve"> месяца, следующего за отчетным периодом, в Министерство жилищно-коммунального хозяйства и энергетики Новосибирской области в соответствии с Порядком проведения мониторинга реализации региональных адресных программ и выполнения условий предоставления финансовой поддержки за счет средств Областного бюджета.</w:t>
      </w:r>
    </w:p>
    <w:p w:rsidR="009952A8" w:rsidRDefault="009952A8" w:rsidP="001109CF">
      <w:pPr>
        <w:ind w:firstLine="709"/>
        <w:jc w:val="both"/>
        <w:rPr>
          <w:rFonts w:ascii="Arial" w:hAnsi="Arial" w:cs="Arial"/>
          <w:color w:val="000000"/>
          <w:sz w:val="20"/>
          <w:szCs w:val="20"/>
        </w:rPr>
      </w:pPr>
      <w:r w:rsidRPr="009952A8">
        <w:rPr>
          <w:rFonts w:ascii="Arial" w:hAnsi="Arial" w:cs="Arial"/>
          <w:color w:val="000000"/>
          <w:sz w:val="20"/>
          <w:szCs w:val="20"/>
        </w:rPr>
        <w:t>Администрация города Куйбышева анализирует и корректирует ход выполнения Программы и вносит предложения по совершенствованию реализации Программы.</w:t>
      </w:r>
    </w:p>
    <w:p w:rsidR="00AC7810" w:rsidRDefault="00AC7810" w:rsidP="001109CF">
      <w:pPr>
        <w:ind w:firstLine="709"/>
        <w:jc w:val="both"/>
        <w:rPr>
          <w:rFonts w:ascii="Arial" w:hAnsi="Arial" w:cs="Arial"/>
          <w:color w:val="000000"/>
          <w:sz w:val="20"/>
          <w:szCs w:val="20"/>
        </w:rPr>
      </w:pPr>
    </w:p>
    <w:p w:rsidR="009952A8" w:rsidRDefault="009952A8" w:rsidP="001109CF">
      <w:pPr>
        <w:ind w:firstLine="539"/>
        <w:jc w:val="center"/>
        <w:rPr>
          <w:rFonts w:ascii="Arial" w:hAnsi="Arial" w:cs="Arial"/>
          <w:b/>
          <w:color w:val="000000"/>
          <w:sz w:val="20"/>
          <w:szCs w:val="20"/>
        </w:rPr>
      </w:pPr>
      <w:r w:rsidRPr="009952A8">
        <w:rPr>
          <w:rFonts w:ascii="Arial" w:hAnsi="Arial" w:cs="Arial"/>
          <w:b/>
          <w:color w:val="000000"/>
          <w:sz w:val="20"/>
          <w:szCs w:val="20"/>
        </w:rPr>
        <w:t>12. Оценка эффективности реализации Программы</w:t>
      </w:r>
    </w:p>
    <w:p w:rsidR="00AC7810" w:rsidRPr="009952A8" w:rsidRDefault="00AC7810" w:rsidP="001109CF">
      <w:pPr>
        <w:ind w:firstLine="539"/>
        <w:jc w:val="center"/>
        <w:rPr>
          <w:rFonts w:ascii="Arial" w:hAnsi="Arial" w:cs="Arial"/>
          <w:b/>
          <w:color w:val="000000"/>
          <w:sz w:val="20"/>
          <w:szCs w:val="20"/>
        </w:rPr>
      </w:pPr>
    </w:p>
    <w:p w:rsidR="009952A8" w:rsidRPr="009952A8" w:rsidRDefault="001109CF" w:rsidP="001109CF">
      <w:pPr>
        <w:tabs>
          <w:tab w:val="left" w:pos="180"/>
        </w:tabs>
        <w:ind w:firstLine="709"/>
        <w:jc w:val="both"/>
        <w:rPr>
          <w:rFonts w:ascii="Arial" w:hAnsi="Arial" w:cs="Arial"/>
          <w:sz w:val="20"/>
          <w:szCs w:val="20"/>
        </w:rPr>
      </w:pPr>
      <w:r>
        <w:rPr>
          <w:rFonts w:ascii="Arial" w:hAnsi="Arial" w:cs="Arial"/>
          <w:sz w:val="20"/>
          <w:szCs w:val="20"/>
        </w:rPr>
        <w:t>Реализация мероприятий,</w:t>
      </w:r>
      <w:r w:rsidR="009952A8" w:rsidRPr="009952A8">
        <w:rPr>
          <w:rFonts w:ascii="Arial" w:hAnsi="Arial" w:cs="Arial"/>
          <w:sz w:val="20"/>
          <w:szCs w:val="20"/>
        </w:rPr>
        <w:t xml:space="preserve"> предусмотренных Программой повлечет:</w:t>
      </w:r>
    </w:p>
    <w:p w:rsidR="009952A8" w:rsidRPr="009952A8" w:rsidRDefault="009952A8" w:rsidP="001109CF">
      <w:pPr>
        <w:tabs>
          <w:tab w:val="left" w:pos="180"/>
        </w:tabs>
        <w:ind w:firstLine="709"/>
        <w:jc w:val="both"/>
        <w:rPr>
          <w:rFonts w:ascii="Arial" w:hAnsi="Arial" w:cs="Arial"/>
          <w:sz w:val="20"/>
          <w:szCs w:val="20"/>
        </w:rPr>
      </w:pPr>
      <w:r w:rsidRPr="009952A8">
        <w:rPr>
          <w:rFonts w:ascii="Arial" w:hAnsi="Arial" w:cs="Arial"/>
          <w:sz w:val="20"/>
          <w:szCs w:val="20"/>
        </w:rPr>
        <w:t>- ликвидацию аварийных и подлежащих сносу жилых домов, признанных в установленном порядке таковыми после 01.01.2012года;</w:t>
      </w:r>
    </w:p>
    <w:p w:rsidR="001109CF" w:rsidRDefault="009952A8" w:rsidP="001109CF">
      <w:pPr>
        <w:tabs>
          <w:tab w:val="left" w:pos="180"/>
        </w:tabs>
        <w:ind w:firstLine="709"/>
        <w:jc w:val="both"/>
        <w:rPr>
          <w:rFonts w:ascii="Arial" w:hAnsi="Arial" w:cs="Arial"/>
          <w:sz w:val="20"/>
          <w:szCs w:val="20"/>
        </w:rPr>
      </w:pPr>
      <w:r w:rsidRPr="009952A8">
        <w:rPr>
          <w:rFonts w:ascii="Arial" w:hAnsi="Arial" w:cs="Arial"/>
          <w:sz w:val="20"/>
          <w:szCs w:val="20"/>
        </w:rPr>
        <w:t xml:space="preserve">- улучшение жилищных условий </w:t>
      </w:r>
      <w:r w:rsidRPr="009952A8">
        <w:rPr>
          <w:rFonts w:ascii="Arial" w:hAnsi="Arial" w:cs="Arial"/>
          <w:b/>
          <w:sz w:val="20"/>
          <w:szCs w:val="20"/>
        </w:rPr>
        <w:t>249</w:t>
      </w:r>
      <w:r w:rsidRPr="009952A8">
        <w:rPr>
          <w:rFonts w:ascii="Arial" w:hAnsi="Arial" w:cs="Arial"/>
          <w:b/>
          <w:color w:val="008000"/>
          <w:sz w:val="20"/>
          <w:szCs w:val="20"/>
        </w:rPr>
        <w:t xml:space="preserve"> </w:t>
      </w:r>
      <w:r w:rsidRPr="009952A8">
        <w:rPr>
          <w:rFonts w:ascii="Arial" w:hAnsi="Arial" w:cs="Arial"/>
          <w:sz w:val="20"/>
          <w:szCs w:val="20"/>
        </w:rPr>
        <w:t>граждан, проживающих в аварийном жи</w:t>
      </w:r>
      <w:r w:rsidR="001109CF">
        <w:rPr>
          <w:rFonts w:ascii="Arial" w:hAnsi="Arial" w:cs="Arial"/>
          <w:sz w:val="20"/>
          <w:szCs w:val="20"/>
        </w:rPr>
        <w:t>лищном фонде города Куйбышева.</w:t>
      </w:r>
    </w:p>
    <w:p w:rsidR="009952A8" w:rsidRPr="009952A8" w:rsidRDefault="009952A8" w:rsidP="001109CF">
      <w:pPr>
        <w:tabs>
          <w:tab w:val="left" w:pos="180"/>
        </w:tabs>
        <w:ind w:firstLine="709"/>
        <w:jc w:val="both"/>
        <w:rPr>
          <w:rFonts w:ascii="Arial" w:hAnsi="Arial" w:cs="Arial"/>
          <w:sz w:val="20"/>
          <w:szCs w:val="20"/>
        </w:rPr>
      </w:pPr>
      <w:r w:rsidRPr="009952A8">
        <w:rPr>
          <w:rFonts w:ascii="Arial" w:hAnsi="Arial" w:cs="Arial"/>
          <w:sz w:val="20"/>
          <w:szCs w:val="20"/>
        </w:rPr>
        <w:t>Жилые помещения предоставляются гражданам, переселяемым из аварийного жилищного фонда, в соответствии с законодательством Российской Федерации. Жилые помещения предоставляются:</w:t>
      </w:r>
    </w:p>
    <w:p w:rsidR="009952A8" w:rsidRPr="009952A8" w:rsidRDefault="009952A8" w:rsidP="001109CF">
      <w:pPr>
        <w:tabs>
          <w:tab w:val="left" w:pos="180"/>
        </w:tabs>
        <w:ind w:right="397" w:firstLine="709"/>
        <w:jc w:val="both"/>
        <w:rPr>
          <w:rFonts w:ascii="Arial" w:hAnsi="Arial" w:cs="Arial"/>
          <w:sz w:val="20"/>
          <w:szCs w:val="20"/>
        </w:rPr>
      </w:pPr>
      <w:r w:rsidRPr="009952A8">
        <w:rPr>
          <w:rFonts w:ascii="Arial" w:hAnsi="Arial" w:cs="Arial"/>
          <w:sz w:val="20"/>
          <w:szCs w:val="20"/>
        </w:rPr>
        <w:t>-</w:t>
      </w:r>
      <w:r w:rsidR="001109CF">
        <w:rPr>
          <w:rFonts w:ascii="Arial" w:hAnsi="Arial" w:cs="Arial"/>
          <w:sz w:val="20"/>
          <w:szCs w:val="20"/>
        </w:rPr>
        <w:t xml:space="preserve"> </w:t>
      </w:r>
      <w:r w:rsidRPr="009952A8">
        <w:rPr>
          <w:rFonts w:ascii="Arial" w:hAnsi="Arial" w:cs="Arial"/>
          <w:sz w:val="20"/>
          <w:szCs w:val="20"/>
        </w:rPr>
        <w:t>нанимателям, переселяемым из жилых помещений, признанных аварийными и подлежащими сносу;</w:t>
      </w:r>
    </w:p>
    <w:p w:rsidR="009952A8" w:rsidRPr="009952A8" w:rsidRDefault="009952A8" w:rsidP="001109CF">
      <w:pPr>
        <w:tabs>
          <w:tab w:val="left" w:pos="180"/>
        </w:tabs>
        <w:ind w:right="397" w:firstLine="709"/>
        <w:jc w:val="both"/>
        <w:rPr>
          <w:rFonts w:ascii="Arial" w:hAnsi="Arial" w:cs="Arial"/>
          <w:sz w:val="20"/>
          <w:szCs w:val="20"/>
        </w:rPr>
      </w:pPr>
      <w:r w:rsidRPr="009952A8">
        <w:rPr>
          <w:rFonts w:ascii="Arial" w:hAnsi="Arial" w:cs="Arial"/>
          <w:sz w:val="20"/>
          <w:szCs w:val="20"/>
        </w:rPr>
        <w:t>-</w:t>
      </w:r>
      <w:r w:rsidR="001109CF">
        <w:rPr>
          <w:rFonts w:ascii="Arial" w:hAnsi="Arial" w:cs="Arial"/>
          <w:sz w:val="20"/>
          <w:szCs w:val="20"/>
        </w:rPr>
        <w:t xml:space="preserve"> </w:t>
      </w:r>
      <w:r w:rsidRPr="009952A8">
        <w:rPr>
          <w:rFonts w:ascii="Arial" w:hAnsi="Arial" w:cs="Arial"/>
          <w:sz w:val="20"/>
          <w:szCs w:val="20"/>
        </w:rPr>
        <w:t>собственникам, переселяемым из многоквартирных домов, признанных аварийными и подлежащими сносу.</w:t>
      </w:r>
    </w:p>
    <w:p w:rsidR="009952A8" w:rsidRDefault="001109CF" w:rsidP="001109CF">
      <w:pPr>
        <w:ind w:firstLine="709"/>
        <w:jc w:val="both"/>
        <w:rPr>
          <w:rFonts w:ascii="Arial" w:hAnsi="Arial" w:cs="Arial"/>
          <w:color w:val="000000"/>
          <w:sz w:val="20"/>
          <w:szCs w:val="20"/>
        </w:rPr>
      </w:pPr>
      <w:r>
        <w:rPr>
          <w:rFonts w:ascii="Arial" w:hAnsi="Arial" w:cs="Arial"/>
          <w:color w:val="000000"/>
          <w:sz w:val="20"/>
          <w:szCs w:val="20"/>
        </w:rPr>
        <w:t xml:space="preserve">Получение </w:t>
      </w:r>
      <w:r w:rsidR="009952A8" w:rsidRPr="009952A8">
        <w:rPr>
          <w:rFonts w:ascii="Arial" w:hAnsi="Arial" w:cs="Arial"/>
          <w:color w:val="000000"/>
          <w:sz w:val="20"/>
          <w:szCs w:val="20"/>
        </w:rPr>
        <w:t>выкупа собственниками жилых помещений в связи с изъятием соответствующих земельных участков для муниципальных нужд.</w:t>
      </w:r>
    </w:p>
    <w:p w:rsidR="009952A8" w:rsidRPr="009952A8" w:rsidRDefault="009952A8" w:rsidP="00E3534B">
      <w:pPr>
        <w:ind w:firstLine="709"/>
        <w:jc w:val="both"/>
        <w:rPr>
          <w:rFonts w:ascii="Arial" w:hAnsi="Arial" w:cs="Arial"/>
          <w:color w:val="000000"/>
          <w:sz w:val="20"/>
          <w:szCs w:val="20"/>
        </w:rPr>
      </w:pPr>
      <w:r w:rsidRPr="009952A8">
        <w:rPr>
          <w:rFonts w:ascii="Arial" w:hAnsi="Arial" w:cs="Arial"/>
          <w:color w:val="000000"/>
          <w:sz w:val="20"/>
          <w:szCs w:val="20"/>
        </w:rPr>
        <w:t>Критериями эффективности реализации Программы являются:</w:t>
      </w:r>
    </w:p>
    <w:p w:rsidR="009952A8" w:rsidRPr="009952A8" w:rsidRDefault="009952A8" w:rsidP="00F45511">
      <w:pPr>
        <w:numPr>
          <w:ilvl w:val="0"/>
          <w:numId w:val="4"/>
        </w:numPr>
        <w:ind w:left="0" w:firstLine="709"/>
        <w:jc w:val="both"/>
        <w:rPr>
          <w:rFonts w:ascii="Arial" w:hAnsi="Arial" w:cs="Arial"/>
          <w:color w:val="000000"/>
          <w:sz w:val="20"/>
          <w:szCs w:val="20"/>
        </w:rPr>
      </w:pPr>
      <w:r w:rsidRPr="009952A8">
        <w:rPr>
          <w:rFonts w:ascii="Arial" w:hAnsi="Arial" w:cs="Arial"/>
          <w:color w:val="000000"/>
          <w:sz w:val="20"/>
          <w:szCs w:val="20"/>
        </w:rPr>
        <w:t>Количество граждан, семей, переселенных из аварийного жилищного фонда;</w:t>
      </w:r>
    </w:p>
    <w:p w:rsidR="009952A8" w:rsidRPr="009952A8" w:rsidRDefault="009952A8" w:rsidP="00F45511">
      <w:pPr>
        <w:numPr>
          <w:ilvl w:val="0"/>
          <w:numId w:val="4"/>
        </w:numPr>
        <w:ind w:left="0" w:firstLine="709"/>
        <w:jc w:val="both"/>
        <w:rPr>
          <w:rFonts w:ascii="Arial" w:hAnsi="Arial" w:cs="Arial"/>
          <w:color w:val="000000"/>
          <w:sz w:val="20"/>
          <w:szCs w:val="20"/>
        </w:rPr>
      </w:pPr>
      <w:r w:rsidRPr="009952A8">
        <w:rPr>
          <w:rFonts w:ascii="Arial" w:hAnsi="Arial" w:cs="Arial"/>
          <w:color w:val="000000"/>
          <w:sz w:val="20"/>
          <w:szCs w:val="20"/>
        </w:rPr>
        <w:t>Размер привлекаемых ресурсов для переселения граждан из аварийного жилищного фонда;</w:t>
      </w:r>
    </w:p>
    <w:p w:rsidR="009952A8" w:rsidRPr="009952A8" w:rsidRDefault="009952A8" w:rsidP="00F45511">
      <w:pPr>
        <w:numPr>
          <w:ilvl w:val="0"/>
          <w:numId w:val="4"/>
        </w:numPr>
        <w:ind w:left="0" w:firstLine="709"/>
        <w:jc w:val="both"/>
        <w:rPr>
          <w:rFonts w:ascii="Arial" w:hAnsi="Arial" w:cs="Arial"/>
          <w:color w:val="000000"/>
          <w:sz w:val="20"/>
          <w:szCs w:val="20"/>
        </w:rPr>
      </w:pPr>
      <w:r w:rsidRPr="009952A8">
        <w:rPr>
          <w:rFonts w:ascii="Arial" w:hAnsi="Arial" w:cs="Arial"/>
          <w:color w:val="000000"/>
          <w:sz w:val="20"/>
          <w:szCs w:val="20"/>
        </w:rPr>
        <w:t>Снижение удельного веса граждан, проживающих в аварийном жилищном фонде.</w:t>
      </w:r>
    </w:p>
    <w:p w:rsidR="009952A8" w:rsidRPr="009952A8" w:rsidRDefault="009952A8" w:rsidP="00E3534B">
      <w:pPr>
        <w:ind w:firstLine="709"/>
        <w:jc w:val="both"/>
        <w:rPr>
          <w:rFonts w:ascii="Arial" w:hAnsi="Arial" w:cs="Arial"/>
          <w:color w:val="000000"/>
          <w:sz w:val="20"/>
          <w:szCs w:val="20"/>
        </w:rPr>
      </w:pPr>
      <w:r w:rsidRPr="009952A8">
        <w:rPr>
          <w:rFonts w:ascii="Arial" w:hAnsi="Arial" w:cs="Arial"/>
          <w:color w:val="000000"/>
          <w:sz w:val="20"/>
          <w:szCs w:val="20"/>
        </w:rPr>
        <w:t>Планируемые показатели выполнения Программы приведены в Приложении № 1.3 к Программе.</w:t>
      </w:r>
    </w:p>
    <w:p w:rsidR="009952A8" w:rsidRDefault="009952A8" w:rsidP="00BC5DF0">
      <w:pPr>
        <w:spacing w:before="100" w:beforeAutospacing="1"/>
        <w:rPr>
          <w:color w:val="000000"/>
        </w:rPr>
      </w:pPr>
      <w:r>
        <w:rPr>
          <w:color w:val="000000"/>
        </w:rPr>
        <w:t>  </w:t>
      </w:r>
    </w:p>
    <w:p w:rsidR="00BC5DF0" w:rsidRDefault="00BC5DF0" w:rsidP="00BC5DF0">
      <w:pPr>
        <w:spacing w:before="100" w:beforeAutospacing="1"/>
        <w:rPr>
          <w:color w:val="000000"/>
        </w:rPr>
      </w:pPr>
    </w:p>
    <w:p w:rsidR="00BC5DF0" w:rsidRDefault="00BC5DF0" w:rsidP="00BC5DF0">
      <w:pPr>
        <w:spacing w:before="100" w:beforeAutospacing="1"/>
        <w:rPr>
          <w:color w:val="000000"/>
        </w:rPr>
      </w:pPr>
    </w:p>
    <w:p w:rsidR="00BC5DF0" w:rsidRDefault="00BC5DF0" w:rsidP="00BC5DF0">
      <w:pPr>
        <w:spacing w:before="100" w:beforeAutospacing="1"/>
        <w:rPr>
          <w:color w:val="000000"/>
        </w:rPr>
      </w:pPr>
    </w:p>
    <w:p w:rsidR="00BC5DF0" w:rsidRDefault="00BC5DF0" w:rsidP="00BC5DF0">
      <w:pPr>
        <w:rPr>
          <w:rFonts w:ascii="Arial" w:hAnsi="Arial" w:cs="Arial"/>
          <w:sz w:val="20"/>
          <w:szCs w:val="20"/>
        </w:rPr>
        <w:sectPr w:rsidR="00BC5DF0" w:rsidSect="00D34B2E">
          <w:footerReference w:type="default" r:id="rId10"/>
          <w:footerReference w:type="first" r:id="rId11"/>
          <w:pgSz w:w="11906" w:h="16838"/>
          <w:pgMar w:top="1134" w:right="1134" w:bottom="1134" w:left="1134" w:header="0" w:footer="567" w:gutter="0"/>
          <w:cols w:space="708"/>
          <w:titlePg/>
          <w:docGrid w:linePitch="360"/>
        </w:sectPr>
      </w:pPr>
    </w:p>
    <w:tbl>
      <w:tblPr>
        <w:tblW w:w="16302" w:type="dxa"/>
        <w:tblInd w:w="-743" w:type="dxa"/>
        <w:tblLayout w:type="fixed"/>
        <w:tblLook w:val="04A0" w:firstRow="1" w:lastRow="0" w:firstColumn="1" w:lastColumn="0" w:noHBand="0" w:noVBand="1"/>
      </w:tblPr>
      <w:tblGrid>
        <w:gridCol w:w="284"/>
        <w:gridCol w:w="851"/>
        <w:gridCol w:w="689"/>
        <w:gridCol w:w="1135"/>
        <w:gridCol w:w="989"/>
        <w:gridCol w:w="6"/>
        <w:gridCol w:w="1008"/>
        <w:gridCol w:w="567"/>
        <w:gridCol w:w="567"/>
        <w:gridCol w:w="992"/>
        <w:gridCol w:w="567"/>
        <w:gridCol w:w="567"/>
        <w:gridCol w:w="567"/>
        <w:gridCol w:w="993"/>
        <w:gridCol w:w="992"/>
        <w:gridCol w:w="850"/>
        <w:gridCol w:w="1418"/>
        <w:gridCol w:w="1417"/>
        <w:gridCol w:w="515"/>
        <w:gridCol w:w="236"/>
        <w:gridCol w:w="525"/>
        <w:gridCol w:w="567"/>
      </w:tblGrid>
      <w:tr w:rsidR="00BD20C4" w:rsidRPr="00C25197" w:rsidTr="00561F8F">
        <w:trPr>
          <w:gridAfter w:val="2"/>
          <w:wAfter w:w="1092" w:type="dxa"/>
          <w:trHeight w:val="645"/>
        </w:trPr>
        <w:tc>
          <w:tcPr>
            <w:tcW w:w="14974" w:type="dxa"/>
            <w:gridSpan w:val="19"/>
            <w:tcBorders>
              <w:top w:val="nil"/>
              <w:left w:val="nil"/>
              <w:bottom w:val="nil"/>
              <w:right w:val="nil"/>
            </w:tcBorders>
            <w:shd w:val="clear" w:color="auto" w:fill="auto"/>
            <w:vAlign w:val="bottom"/>
            <w:hideMark/>
          </w:tcPr>
          <w:p w:rsidR="00BD20C4" w:rsidRPr="000A009A" w:rsidRDefault="00AC7810" w:rsidP="00AC7810">
            <w:pPr>
              <w:jc w:val="right"/>
              <w:rPr>
                <w:rFonts w:ascii="Arial" w:hAnsi="Arial" w:cs="Arial"/>
                <w:bCs/>
                <w:color w:val="000000"/>
                <w:sz w:val="18"/>
                <w:szCs w:val="18"/>
              </w:rPr>
            </w:pPr>
            <w:r w:rsidRPr="000A009A">
              <w:rPr>
                <w:rFonts w:ascii="Arial" w:hAnsi="Arial" w:cs="Arial"/>
                <w:bCs/>
                <w:color w:val="000000"/>
                <w:sz w:val="18"/>
                <w:szCs w:val="18"/>
              </w:rPr>
              <w:lastRenderedPageBreak/>
              <w:t>Приложение</w:t>
            </w:r>
            <w:r w:rsidR="00BD20C4" w:rsidRPr="000A009A">
              <w:rPr>
                <w:rFonts w:ascii="Arial" w:hAnsi="Arial" w:cs="Arial"/>
                <w:bCs/>
                <w:color w:val="000000"/>
                <w:sz w:val="18"/>
                <w:szCs w:val="18"/>
              </w:rPr>
              <w:t xml:space="preserve"> № 1.1</w:t>
            </w:r>
          </w:p>
          <w:p w:rsidR="00BD20C4" w:rsidRPr="000A009A" w:rsidRDefault="00BD20C4" w:rsidP="00AC7810">
            <w:pPr>
              <w:jc w:val="right"/>
              <w:rPr>
                <w:rFonts w:ascii="Arial" w:hAnsi="Arial" w:cs="Arial"/>
                <w:bCs/>
                <w:color w:val="000000"/>
                <w:sz w:val="18"/>
                <w:szCs w:val="18"/>
              </w:rPr>
            </w:pPr>
            <w:r w:rsidRPr="000A009A">
              <w:rPr>
                <w:rFonts w:ascii="Arial" w:hAnsi="Arial" w:cs="Arial"/>
                <w:bCs/>
                <w:color w:val="000000"/>
                <w:sz w:val="18"/>
                <w:szCs w:val="18"/>
              </w:rPr>
              <w:t xml:space="preserve"> к муниципальной  программе «Переселение граждан из аварийного жилищного фонда,</w:t>
            </w:r>
          </w:p>
          <w:p w:rsidR="00BD20C4" w:rsidRPr="000A009A" w:rsidRDefault="00BD20C4" w:rsidP="00AC7810">
            <w:pPr>
              <w:jc w:val="right"/>
              <w:rPr>
                <w:rFonts w:ascii="Arial" w:hAnsi="Arial" w:cs="Arial"/>
                <w:bCs/>
                <w:color w:val="000000"/>
                <w:sz w:val="18"/>
                <w:szCs w:val="18"/>
              </w:rPr>
            </w:pPr>
            <w:r w:rsidRPr="000A009A">
              <w:rPr>
                <w:rFonts w:ascii="Arial" w:hAnsi="Arial" w:cs="Arial"/>
                <w:bCs/>
                <w:color w:val="000000"/>
                <w:sz w:val="18"/>
                <w:szCs w:val="18"/>
              </w:rPr>
              <w:t>признанного таковым после 1 января 2012 года на территории города Куйбышева</w:t>
            </w:r>
          </w:p>
          <w:p w:rsidR="00BD20C4" w:rsidRPr="000A009A" w:rsidRDefault="00BD20C4" w:rsidP="00AC7810">
            <w:pPr>
              <w:jc w:val="right"/>
              <w:rPr>
                <w:rFonts w:ascii="Arial" w:hAnsi="Arial" w:cs="Arial"/>
                <w:bCs/>
                <w:color w:val="000000"/>
                <w:sz w:val="18"/>
                <w:szCs w:val="18"/>
              </w:rPr>
            </w:pPr>
            <w:r w:rsidRPr="000A009A">
              <w:rPr>
                <w:rFonts w:ascii="Arial" w:hAnsi="Arial" w:cs="Arial"/>
                <w:bCs/>
                <w:color w:val="000000"/>
                <w:sz w:val="18"/>
                <w:szCs w:val="18"/>
              </w:rPr>
              <w:t xml:space="preserve"> Куйбышевского района Новосибирской области»</w:t>
            </w:r>
          </w:p>
          <w:p w:rsidR="00BD20C4" w:rsidRPr="000A009A" w:rsidRDefault="00BD20C4" w:rsidP="00AC7810">
            <w:pPr>
              <w:jc w:val="right"/>
              <w:rPr>
                <w:rFonts w:ascii="Arial" w:hAnsi="Arial" w:cs="Arial"/>
                <w:bCs/>
                <w:color w:val="000000"/>
                <w:sz w:val="18"/>
                <w:szCs w:val="18"/>
              </w:rPr>
            </w:pPr>
            <w:r w:rsidRPr="000A009A">
              <w:rPr>
                <w:rFonts w:ascii="Arial" w:hAnsi="Arial" w:cs="Arial"/>
                <w:bCs/>
                <w:color w:val="000000"/>
                <w:sz w:val="18"/>
                <w:szCs w:val="18"/>
              </w:rPr>
              <w:t xml:space="preserve">(в </w:t>
            </w:r>
            <w:proofErr w:type="spellStart"/>
            <w:r w:rsidRPr="000A009A">
              <w:rPr>
                <w:rFonts w:ascii="Arial" w:hAnsi="Arial" w:cs="Arial"/>
                <w:bCs/>
                <w:color w:val="000000"/>
                <w:sz w:val="18"/>
                <w:szCs w:val="18"/>
              </w:rPr>
              <w:t>ред.постановления</w:t>
            </w:r>
            <w:proofErr w:type="spellEnd"/>
            <w:r w:rsidRPr="000A009A">
              <w:rPr>
                <w:rFonts w:ascii="Arial" w:hAnsi="Arial" w:cs="Arial"/>
                <w:bCs/>
                <w:color w:val="000000"/>
                <w:sz w:val="18"/>
                <w:szCs w:val="18"/>
              </w:rPr>
              <w:t xml:space="preserve"> администрации города Куйбышева Куйбышевского района Новосибирской области от 11.10.2022 № 1284)</w:t>
            </w:r>
          </w:p>
          <w:p w:rsidR="00BD20C4" w:rsidRPr="000A009A" w:rsidRDefault="00BD20C4" w:rsidP="00BC5DF0">
            <w:pPr>
              <w:jc w:val="center"/>
              <w:rPr>
                <w:rFonts w:ascii="Arial" w:hAnsi="Arial" w:cs="Arial"/>
                <w:b/>
                <w:bCs/>
                <w:color w:val="000000"/>
                <w:sz w:val="18"/>
                <w:szCs w:val="18"/>
              </w:rPr>
            </w:pPr>
          </w:p>
          <w:p w:rsidR="00BD20C4" w:rsidRPr="000A009A" w:rsidRDefault="00BD20C4" w:rsidP="00BC5DF0">
            <w:pPr>
              <w:jc w:val="center"/>
              <w:rPr>
                <w:rFonts w:ascii="Arial" w:hAnsi="Arial" w:cs="Arial"/>
                <w:b/>
                <w:bCs/>
                <w:color w:val="000000"/>
                <w:sz w:val="18"/>
                <w:szCs w:val="18"/>
              </w:rPr>
            </w:pPr>
            <w:r w:rsidRPr="000A009A">
              <w:rPr>
                <w:rFonts w:ascii="Arial" w:hAnsi="Arial" w:cs="Arial"/>
                <w:b/>
                <w:bCs/>
                <w:color w:val="000000"/>
                <w:sz w:val="18"/>
                <w:szCs w:val="18"/>
              </w:rPr>
              <w:t>Перечень аварийных многоквартирных домов</w:t>
            </w:r>
          </w:p>
          <w:p w:rsidR="00BD20C4" w:rsidRPr="00C25197" w:rsidRDefault="00BD20C4" w:rsidP="00BC5DF0">
            <w:pPr>
              <w:jc w:val="center"/>
              <w:rPr>
                <w:rFonts w:ascii="Arial" w:hAnsi="Arial" w:cs="Arial"/>
                <w:b/>
                <w:bCs/>
                <w:color w:val="000000"/>
                <w:sz w:val="18"/>
                <w:szCs w:val="18"/>
              </w:rPr>
            </w:pPr>
          </w:p>
        </w:tc>
        <w:tc>
          <w:tcPr>
            <w:tcW w:w="236" w:type="dxa"/>
            <w:tcBorders>
              <w:top w:val="nil"/>
              <w:left w:val="nil"/>
              <w:bottom w:val="nil"/>
              <w:right w:val="nil"/>
            </w:tcBorders>
            <w:shd w:val="clear" w:color="auto" w:fill="auto"/>
            <w:noWrap/>
            <w:vAlign w:val="bottom"/>
            <w:hideMark/>
          </w:tcPr>
          <w:p w:rsidR="00BD20C4" w:rsidRPr="00C25197" w:rsidRDefault="00BD20C4" w:rsidP="00BC5DF0">
            <w:pPr>
              <w:jc w:val="center"/>
              <w:rPr>
                <w:rFonts w:ascii="Arial" w:hAnsi="Arial" w:cs="Arial"/>
                <w:b/>
                <w:bCs/>
                <w:color w:val="000000"/>
                <w:sz w:val="18"/>
                <w:szCs w:val="18"/>
              </w:rPr>
            </w:pPr>
          </w:p>
        </w:tc>
      </w:tr>
      <w:tr w:rsidR="00BD20C4" w:rsidRPr="0036407B" w:rsidTr="000A009A">
        <w:trPr>
          <w:trHeight w:val="1007"/>
        </w:trPr>
        <w:tc>
          <w:tcPr>
            <w:tcW w:w="284" w:type="dxa"/>
            <w:vMerge w:val="restart"/>
            <w:tcBorders>
              <w:top w:val="single" w:sz="4" w:space="0" w:color="auto"/>
              <w:left w:val="single" w:sz="4" w:space="0" w:color="auto"/>
              <w:right w:val="single" w:sz="4" w:space="0" w:color="auto"/>
            </w:tcBorders>
            <w:shd w:val="clear" w:color="auto" w:fill="auto"/>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 п/п</w:t>
            </w:r>
          </w:p>
        </w:tc>
        <w:tc>
          <w:tcPr>
            <w:tcW w:w="851" w:type="dxa"/>
            <w:vMerge w:val="restart"/>
            <w:tcBorders>
              <w:top w:val="single" w:sz="4" w:space="0" w:color="auto"/>
              <w:left w:val="single" w:sz="4" w:space="0" w:color="auto"/>
              <w:right w:val="single" w:sz="4" w:space="0" w:color="auto"/>
            </w:tcBorders>
            <w:shd w:val="clear" w:color="auto" w:fill="auto"/>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Адрес МКД</w:t>
            </w:r>
          </w:p>
        </w:tc>
        <w:tc>
          <w:tcPr>
            <w:tcW w:w="1824"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Документ, подтверждающий признание МКД аварийным</w:t>
            </w:r>
          </w:p>
        </w:tc>
        <w:tc>
          <w:tcPr>
            <w:tcW w:w="995" w:type="dxa"/>
            <w:gridSpan w:val="2"/>
            <w:vMerge w:val="restart"/>
            <w:tcBorders>
              <w:top w:val="single" w:sz="4" w:space="0" w:color="auto"/>
              <w:left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18"/>
                <w:szCs w:val="18"/>
              </w:rPr>
            </w:pPr>
            <w:r>
              <w:rPr>
                <w:rFonts w:ascii="Arial" w:hAnsi="Arial" w:cs="Arial"/>
                <w:color w:val="000000"/>
                <w:sz w:val="18"/>
                <w:szCs w:val="18"/>
              </w:rPr>
              <w:t>Планируемая дата</w:t>
            </w:r>
            <w:r w:rsidRPr="0036407B">
              <w:rPr>
                <w:rFonts w:ascii="Arial" w:hAnsi="Arial" w:cs="Arial"/>
                <w:color w:val="000000"/>
                <w:sz w:val="18"/>
                <w:szCs w:val="18"/>
              </w:rPr>
              <w:t xml:space="preserve"> окончания переселения</w:t>
            </w:r>
          </w:p>
        </w:tc>
        <w:tc>
          <w:tcPr>
            <w:tcW w:w="1008"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Планируемая дата сноса или реконструкции МКД</w:t>
            </w:r>
          </w:p>
        </w:tc>
        <w:tc>
          <w:tcPr>
            <w:tcW w:w="567"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Число жителей всего</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Число жителей планируемых к переселению</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Общая площадь жилых помещений МКД</w:t>
            </w:r>
          </w:p>
        </w:tc>
        <w:tc>
          <w:tcPr>
            <w:tcW w:w="1701" w:type="dxa"/>
            <w:gridSpan w:val="3"/>
            <w:tcBorders>
              <w:top w:val="single" w:sz="4" w:space="0" w:color="auto"/>
              <w:left w:val="nil"/>
              <w:bottom w:val="single" w:sz="4" w:space="0" w:color="auto"/>
              <w:right w:val="single" w:sz="4" w:space="0" w:color="auto"/>
            </w:tcBorders>
            <w:shd w:val="clear" w:color="auto" w:fill="auto"/>
            <w:hideMark/>
          </w:tcPr>
          <w:p w:rsidR="00BD20C4" w:rsidRPr="0036407B" w:rsidRDefault="00BD20C4" w:rsidP="0036407B">
            <w:pPr>
              <w:jc w:val="center"/>
              <w:rPr>
                <w:rFonts w:ascii="Arial" w:hAnsi="Arial" w:cs="Arial"/>
                <w:color w:val="000000"/>
                <w:sz w:val="20"/>
                <w:szCs w:val="20"/>
              </w:rPr>
            </w:pPr>
            <w:r w:rsidRPr="0036407B">
              <w:rPr>
                <w:rFonts w:ascii="Arial" w:hAnsi="Arial" w:cs="Arial"/>
                <w:color w:val="000000"/>
                <w:sz w:val="20"/>
                <w:szCs w:val="20"/>
              </w:rPr>
              <w:t>Количество расселяемых жилых помещений</w:t>
            </w:r>
          </w:p>
        </w:tc>
        <w:tc>
          <w:tcPr>
            <w:tcW w:w="2835" w:type="dxa"/>
            <w:gridSpan w:val="3"/>
            <w:tcBorders>
              <w:top w:val="single" w:sz="4" w:space="0" w:color="auto"/>
              <w:left w:val="nil"/>
              <w:bottom w:val="single" w:sz="4" w:space="0" w:color="auto"/>
              <w:right w:val="single" w:sz="4" w:space="0" w:color="auto"/>
            </w:tcBorders>
            <w:shd w:val="clear" w:color="auto" w:fill="auto"/>
            <w:hideMark/>
          </w:tcPr>
          <w:p w:rsidR="00BD20C4" w:rsidRPr="0036407B" w:rsidRDefault="00BD20C4" w:rsidP="0036407B">
            <w:pPr>
              <w:jc w:val="center"/>
              <w:rPr>
                <w:rFonts w:ascii="Arial" w:hAnsi="Arial" w:cs="Arial"/>
                <w:color w:val="000000"/>
                <w:sz w:val="20"/>
                <w:szCs w:val="20"/>
              </w:rPr>
            </w:pPr>
            <w:r w:rsidRPr="0036407B">
              <w:rPr>
                <w:rFonts w:ascii="Arial" w:hAnsi="Arial" w:cs="Arial"/>
                <w:color w:val="000000"/>
                <w:sz w:val="20"/>
                <w:szCs w:val="20"/>
              </w:rPr>
              <w:t>Расселяемая площадь жилых помещений</w:t>
            </w:r>
          </w:p>
        </w:tc>
        <w:tc>
          <w:tcPr>
            <w:tcW w:w="4678" w:type="dxa"/>
            <w:gridSpan w:val="6"/>
            <w:tcBorders>
              <w:top w:val="single" w:sz="4" w:space="0" w:color="auto"/>
              <w:left w:val="nil"/>
              <w:bottom w:val="single" w:sz="4" w:space="0" w:color="auto"/>
              <w:right w:val="single" w:sz="4" w:space="0" w:color="auto"/>
            </w:tcBorders>
            <w:shd w:val="clear" w:color="auto" w:fill="auto"/>
            <w:hideMark/>
          </w:tcPr>
          <w:p w:rsidR="00BD20C4" w:rsidRPr="0036407B" w:rsidRDefault="00BD20C4" w:rsidP="0036407B">
            <w:pPr>
              <w:jc w:val="center"/>
              <w:rPr>
                <w:rFonts w:ascii="Arial" w:hAnsi="Arial" w:cs="Arial"/>
                <w:color w:val="000000"/>
                <w:sz w:val="20"/>
                <w:szCs w:val="20"/>
              </w:rPr>
            </w:pPr>
            <w:r w:rsidRPr="0036407B">
              <w:rPr>
                <w:rFonts w:ascii="Arial" w:hAnsi="Arial" w:cs="Arial"/>
                <w:color w:val="000000"/>
                <w:sz w:val="20"/>
                <w:szCs w:val="20"/>
              </w:rPr>
              <w:t>Стоимость переселения граждан</w:t>
            </w:r>
          </w:p>
        </w:tc>
      </w:tr>
      <w:tr w:rsidR="00561F8F" w:rsidRPr="0036407B" w:rsidTr="000A009A">
        <w:trPr>
          <w:trHeight w:val="1134"/>
        </w:trPr>
        <w:tc>
          <w:tcPr>
            <w:tcW w:w="284"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851"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1824" w:type="dxa"/>
            <w:gridSpan w:val="2"/>
            <w:vMerge/>
            <w:tcBorders>
              <w:left w:val="single" w:sz="4" w:space="0" w:color="auto"/>
              <w:bottom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995" w:type="dxa"/>
            <w:gridSpan w:val="2"/>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1008"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567"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567" w:type="dxa"/>
            <w:vMerge/>
            <w:tcBorders>
              <w:left w:val="single" w:sz="4" w:space="0" w:color="auto"/>
              <w:bottom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992" w:type="dxa"/>
            <w:vMerge/>
            <w:tcBorders>
              <w:left w:val="single" w:sz="4" w:space="0" w:color="auto"/>
              <w:bottom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BD20C4" w:rsidRPr="0036407B" w:rsidRDefault="00BD20C4" w:rsidP="0036407B">
            <w:pPr>
              <w:jc w:val="center"/>
              <w:rPr>
                <w:rFonts w:ascii="Arial" w:hAnsi="Arial" w:cs="Arial"/>
                <w:color w:val="000000"/>
                <w:sz w:val="20"/>
                <w:szCs w:val="20"/>
              </w:rPr>
            </w:pPr>
            <w:r w:rsidRPr="0036407B">
              <w:rPr>
                <w:rFonts w:ascii="Arial" w:hAnsi="Arial" w:cs="Arial"/>
                <w:color w:val="000000"/>
                <w:sz w:val="20"/>
                <w:szCs w:val="20"/>
              </w:rPr>
              <w:t>Всего</w:t>
            </w:r>
          </w:p>
        </w:tc>
        <w:tc>
          <w:tcPr>
            <w:tcW w:w="1134" w:type="dxa"/>
            <w:gridSpan w:val="2"/>
            <w:tcBorders>
              <w:top w:val="single" w:sz="4" w:space="0" w:color="auto"/>
              <w:left w:val="nil"/>
              <w:bottom w:val="single" w:sz="4" w:space="0" w:color="auto"/>
              <w:right w:val="single" w:sz="4" w:space="0" w:color="auto"/>
            </w:tcBorders>
            <w:shd w:val="clear" w:color="000000" w:fill="FFFFFF"/>
            <w:hideMark/>
          </w:tcPr>
          <w:p w:rsidR="00BD20C4" w:rsidRPr="0036407B" w:rsidRDefault="00BD20C4" w:rsidP="0036407B">
            <w:pPr>
              <w:jc w:val="center"/>
              <w:rPr>
                <w:rFonts w:ascii="Arial" w:hAnsi="Arial" w:cs="Arial"/>
                <w:color w:val="000000"/>
                <w:sz w:val="20"/>
                <w:szCs w:val="20"/>
              </w:rPr>
            </w:pPr>
            <w:r w:rsidRPr="0036407B">
              <w:rPr>
                <w:rFonts w:ascii="Arial" w:hAnsi="Arial" w:cs="Arial"/>
                <w:color w:val="000000"/>
                <w:sz w:val="20"/>
                <w:szCs w:val="20"/>
              </w:rPr>
              <w:t>в том числе: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20"/>
                <w:szCs w:val="20"/>
              </w:rPr>
            </w:pPr>
            <w:r w:rsidRPr="0036407B">
              <w:rPr>
                <w:rFonts w:ascii="Arial" w:hAnsi="Arial" w:cs="Arial"/>
                <w:color w:val="000000"/>
                <w:sz w:val="20"/>
                <w:szCs w:val="20"/>
              </w:rPr>
              <w:t>Всего</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D20C4" w:rsidRPr="0036407B" w:rsidRDefault="00BD20C4" w:rsidP="0036407B">
            <w:pPr>
              <w:jc w:val="center"/>
              <w:rPr>
                <w:rFonts w:ascii="Arial" w:hAnsi="Arial" w:cs="Arial"/>
                <w:color w:val="000000"/>
                <w:sz w:val="20"/>
                <w:szCs w:val="20"/>
              </w:rPr>
            </w:pPr>
            <w:r w:rsidRPr="0036407B">
              <w:rPr>
                <w:rFonts w:ascii="Arial" w:hAnsi="Arial" w:cs="Arial"/>
                <w:color w:val="000000"/>
                <w:sz w:val="20"/>
                <w:szCs w:val="20"/>
              </w:rPr>
              <w:t>в том числе:</w:t>
            </w:r>
          </w:p>
        </w:tc>
        <w:tc>
          <w:tcPr>
            <w:tcW w:w="1418" w:type="dxa"/>
            <w:tcBorders>
              <w:top w:val="nil"/>
              <w:left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20"/>
                <w:szCs w:val="20"/>
              </w:rPr>
            </w:pPr>
          </w:p>
        </w:tc>
        <w:tc>
          <w:tcPr>
            <w:tcW w:w="3260" w:type="dxa"/>
            <w:gridSpan w:val="5"/>
            <w:tcBorders>
              <w:top w:val="single" w:sz="4" w:space="0" w:color="auto"/>
              <w:left w:val="nil"/>
              <w:bottom w:val="single" w:sz="4" w:space="0" w:color="auto"/>
              <w:right w:val="single" w:sz="4" w:space="0" w:color="auto"/>
            </w:tcBorders>
            <w:shd w:val="clear" w:color="auto" w:fill="auto"/>
            <w:hideMark/>
          </w:tcPr>
          <w:p w:rsidR="00BD20C4" w:rsidRDefault="00BD20C4" w:rsidP="0036407B">
            <w:pPr>
              <w:jc w:val="center"/>
              <w:rPr>
                <w:rFonts w:ascii="Arial" w:hAnsi="Arial" w:cs="Arial"/>
                <w:color w:val="000000"/>
                <w:sz w:val="20"/>
                <w:szCs w:val="20"/>
              </w:rPr>
            </w:pPr>
            <w:r w:rsidRPr="0036407B">
              <w:rPr>
                <w:rFonts w:ascii="Arial" w:hAnsi="Arial" w:cs="Arial"/>
                <w:color w:val="000000"/>
                <w:sz w:val="20"/>
                <w:szCs w:val="20"/>
              </w:rPr>
              <w:t> </w:t>
            </w:r>
          </w:p>
          <w:p w:rsidR="00BD20C4" w:rsidRPr="00BD20C4" w:rsidRDefault="00BD20C4" w:rsidP="00BD20C4">
            <w:pPr>
              <w:rPr>
                <w:rFonts w:ascii="Arial" w:hAnsi="Arial" w:cs="Arial"/>
                <w:sz w:val="20"/>
                <w:szCs w:val="20"/>
              </w:rPr>
            </w:pPr>
          </w:p>
          <w:p w:rsidR="00BD20C4" w:rsidRDefault="00BD20C4" w:rsidP="00BD20C4">
            <w:pPr>
              <w:rPr>
                <w:rFonts w:ascii="Arial" w:hAnsi="Arial" w:cs="Arial"/>
                <w:sz w:val="20"/>
                <w:szCs w:val="20"/>
              </w:rPr>
            </w:pPr>
          </w:p>
          <w:p w:rsidR="00BD20C4" w:rsidRDefault="00BD20C4" w:rsidP="0036407B">
            <w:pPr>
              <w:jc w:val="center"/>
              <w:rPr>
                <w:rFonts w:ascii="Arial" w:hAnsi="Arial" w:cs="Arial"/>
                <w:color w:val="000000"/>
                <w:sz w:val="20"/>
                <w:szCs w:val="20"/>
              </w:rPr>
            </w:pPr>
          </w:p>
          <w:p w:rsidR="00BD20C4" w:rsidRPr="00BD20C4" w:rsidRDefault="00BD20C4" w:rsidP="00BD20C4">
            <w:pPr>
              <w:rPr>
                <w:rFonts w:ascii="Arial" w:hAnsi="Arial" w:cs="Arial"/>
                <w:sz w:val="20"/>
                <w:szCs w:val="20"/>
              </w:rPr>
            </w:pPr>
          </w:p>
          <w:p w:rsidR="00BD20C4" w:rsidRPr="00BD20C4" w:rsidRDefault="00BD20C4" w:rsidP="00BD20C4">
            <w:pPr>
              <w:rPr>
                <w:rFonts w:ascii="Arial" w:hAnsi="Arial" w:cs="Arial"/>
                <w:sz w:val="20"/>
                <w:szCs w:val="20"/>
              </w:rPr>
            </w:pPr>
          </w:p>
        </w:tc>
      </w:tr>
      <w:tr w:rsidR="00561F8F" w:rsidRPr="0036407B" w:rsidTr="000A009A">
        <w:trPr>
          <w:cantSplit/>
          <w:trHeight w:val="2520"/>
        </w:trPr>
        <w:tc>
          <w:tcPr>
            <w:tcW w:w="284"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851"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689" w:type="dxa"/>
            <w:tcBorders>
              <w:top w:val="single" w:sz="4" w:space="0" w:color="auto"/>
              <w:left w:val="single" w:sz="4" w:space="0" w:color="auto"/>
              <w:right w:val="single" w:sz="4" w:space="0" w:color="auto"/>
            </w:tcBorders>
            <w:shd w:val="clear" w:color="auto" w:fill="auto"/>
            <w:noWrap/>
            <w:textDirection w:val="btLr"/>
            <w:vAlign w:val="center"/>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Номер</w:t>
            </w:r>
          </w:p>
        </w:tc>
        <w:tc>
          <w:tcPr>
            <w:tcW w:w="1135" w:type="dxa"/>
            <w:tcBorders>
              <w:top w:val="single" w:sz="4" w:space="0" w:color="auto"/>
              <w:left w:val="single" w:sz="4" w:space="0" w:color="auto"/>
              <w:right w:val="single" w:sz="4" w:space="0" w:color="auto"/>
            </w:tcBorders>
            <w:shd w:val="clear" w:color="auto" w:fill="auto"/>
            <w:noWrap/>
            <w:textDirection w:val="btLr"/>
            <w:vAlign w:val="center"/>
            <w:hideMark/>
          </w:tcPr>
          <w:p w:rsidR="00BD20C4" w:rsidRPr="0036407B" w:rsidRDefault="00BD20C4" w:rsidP="0036407B">
            <w:pPr>
              <w:jc w:val="center"/>
              <w:rPr>
                <w:rFonts w:ascii="Arial" w:hAnsi="Arial" w:cs="Arial"/>
                <w:color w:val="000000"/>
                <w:sz w:val="18"/>
                <w:szCs w:val="18"/>
              </w:rPr>
            </w:pPr>
            <w:r w:rsidRPr="0036407B">
              <w:rPr>
                <w:rFonts w:ascii="Arial" w:hAnsi="Arial" w:cs="Arial"/>
                <w:color w:val="000000"/>
                <w:sz w:val="18"/>
                <w:szCs w:val="18"/>
              </w:rPr>
              <w:t>Дата</w:t>
            </w:r>
          </w:p>
        </w:tc>
        <w:tc>
          <w:tcPr>
            <w:tcW w:w="995" w:type="dxa"/>
            <w:gridSpan w:val="2"/>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1008"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567" w:type="dxa"/>
            <w:vMerge/>
            <w:tcBorders>
              <w:left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567" w:type="dxa"/>
            <w:vMerge/>
            <w:tcBorders>
              <w:left w:val="single" w:sz="4" w:space="0" w:color="auto"/>
              <w:bottom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992" w:type="dxa"/>
            <w:vMerge/>
            <w:tcBorders>
              <w:left w:val="single" w:sz="4" w:space="0" w:color="auto"/>
              <w:bottom w:val="single" w:sz="4" w:space="0" w:color="auto"/>
              <w:right w:val="single" w:sz="4" w:space="0" w:color="auto"/>
            </w:tcBorders>
            <w:vAlign w:val="center"/>
            <w:hideMark/>
          </w:tcPr>
          <w:p w:rsidR="00BD20C4" w:rsidRPr="0036407B" w:rsidRDefault="00BD20C4" w:rsidP="0036407B">
            <w:pPr>
              <w:rPr>
                <w:rFonts w:ascii="Arial" w:hAnsi="Arial" w:cs="Arial"/>
                <w:color w:val="000000"/>
                <w:sz w:val="18"/>
                <w:szCs w:val="18"/>
              </w:rPr>
            </w:pPr>
          </w:p>
        </w:tc>
        <w:tc>
          <w:tcPr>
            <w:tcW w:w="567" w:type="dxa"/>
            <w:vMerge/>
            <w:tcBorders>
              <w:left w:val="single" w:sz="4" w:space="0" w:color="auto"/>
              <w:bottom w:val="single" w:sz="4" w:space="0" w:color="auto"/>
              <w:right w:val="single" w:sz="4" w:space="0" w:color="auto"/>
            </w:tcBorders>
            <w:vAlign w:val="center"/>
            <w:hideMark/>
          </w:tcPr>
          <w:p w:rsidR="00BD20C4" w:rsidRPr="0036407B" w:rsidRDefault="00BD20C4" w:rsidP="0036407B">
            <w:pP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000000" w:fill="FFFFFF"/>
            <w:textDirection w:val="btLr"/>
            <w:vAlign w:val="center"/>
            <w:hideMark/>
          </w:tcPr>
          <w:p w:rsidR="00BD20C4" w:rsidRPr="0036407B" w:rsidRDefault="00BD20C4" w:rsidP="0036407B">
            <w:pPr>
              <w:jc w:val="center"/>
              <w:rPr>
                <w:rFonts w:ascii="Arial" w:hAnsi="Arial" w:cs="Arial"/>
                <w:color w:val="000000"/>
                <w:sz w:val="20"/>
                <w:szCs w:val="20"/>
              </w:rPr>
            </w:pPr>
            <w:r>
              <w:rPr>
                <w:rFonts w:ascii="Arial" w:hAnsi="Arial" w:cs="Arial"/>
                <w:color w:val="000000"/>
                <w:sz w:val="20"/>
                <w:szCs w:val="20"/>
              </w:rPr>
              <w:t>Ч</w:t>
            </w:r>
            <w:r w:rsidRPr="0036407B">
              <w:rPr>
                <w:rFonts w:ascii="Arial" w:hAnsi="Arial" w:cs="Arial"/>
                <w:color w:val="000000"/>
                <w:sz w:val="20"/>
                <w:szCs w:val="20"/>
              </w:rPr>
              <w:t>астная собственность</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20"/>
                <w:szCs w:val="20"/>
              </w:rPr>
            </w:pPr>
            <w:r>
              <w:rPr>
                <w:rFonts w:ascii="Arial" w:hAnsi="Arial" w:cs="Arial"/>
                <w:color w:val="000000"/>
                <w:sz w:val="20"/>
                <w:szCs w:val="20"/>
              </w:rPr>
              <w:t>М</w:t>
            </w:r>
            <w:r w:rsidRPr="0036407B">
              <w:rPr>
                <w:rFonts w:ascii="Arial" w:hAnsi="Arial" w:cs="Arial"/>
                <w:color w:val="000000"/>
                <w:sz w:val="20"/>
                <w:szCs w:val="20"/>
              </w:rPr>
              <w:t>униципальная собственность</w:t>
            </w:r>
          </w:p>
        </w:tc>
        <w:tc>
          <w:tcPr>
            <w:tcW w:w="993" w:type="dxa"/>
            <w:vMerge/>
            <w:tcBorders>
              <w:left w:val="single" w:sz="4" w:space="0" w:color="auto"/>
              <w:bottom w:val="single" w:sz="4" w:space="0" w:color="auto"/>
              <w:right w:val="single" w:sz="4" w:space="0" w:color="auto"/>
            </w:tcBorders>
            <w:vAlign w:val="center"/>
            <w:hideMark/>
          </w:tcPr>
          <w:p w:rsidR="00BD20C4" w:rsidRPr="0036407B" w:rsidRDefault="00BD20C4" w:rsidP="0036407B">
            <w:pPr>
              <w:rPr>
                <w:rFonts w:ascii="Arial" w:hAnsi="Arial" w:cs="Arial"/>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rsidR="00BD20C4" w:rsidRPr="0036407B" w:rsidRDefault="00BD20C4" w:rsidP="00D6744B">
            <w:pPr>
              <w:ind w:left="113" w:right="113"/>
              <w:jc w:val="center"/>
              <w:rPr>
                <w:rFonts w:ascii="Arial" w:hAnsi="Arial" w:cs="Arial"/>
                <w:color w:val="000000"/>
                <w:sz w:val="20"/>
                <w:szCs w:val="20"/>
              </w:rPr>
            </w:pPr>
            <w:r>
              <w:rPr>
                <w:rFonts w:ascii="Arial" w:hAnsi="Arial" w:cs="Arial"/>
                <w:color w:val="000000"/>
                <w:sz w:val="20"/>
                <w:szCs w:val="20"/>
              </w:rPr>
              <w:t>Ч</w:t>
            </w:r>
            <w:r w:rsidRPr="0036407B">
              <w:rPr>
                <w:rFonts w:ascii="Arial" w:hAnsi="Arial" w:cs="Arial"/>
                <w:color w:val="000000"/>
                <w:sz w:val="20"/>
                <w:szCs w:val="20"/>
              </w:rPr>
              <w:t>астная собственность</w:t>
            </w:r>
          </w:p>
        </w:tc>
        <w:tc>
          <w:tcPr>
            <w:tcW w:w="850" w:type="dxa"/>
            <w:tcBorders>
              <w:top w:val="nil"/>
              <w:left w:val="nil"/>
              <w:bottom w:val="single" w:sz="4" w:space="0" w:color="auto"/>
              <w:right w:val="single" w:sz="4" w:space="0" w:color="auto"/>
            </w:tcBorders>
            <w:shd w:val="clear" w:color="000000" w:fill="FFFFFF"/>
            <w:textDirection w:val="btLr"/>
            <w:vAlign w:val="center"/>
            <w:hideMark/>
          </w:tcPr>
          <w:p w:rsidR="00BD20C4" w:rsidRPr="0036407B" w:rsidRDefault="00BD20C4" w:rsidP="0036407B">
            <w:pPr>
              <w:jc w:val="center"/>
              <w:rPr>
                <w:rFonts w:ascii="Arial" w:hAnsi="Arial" w:cs="Arial"/>
                <w:color w:val="000000"/>
                <w:sz w:val="20"/>
                <w:szCs w:val="20"/>
              </w:rPr>
            </w:pPr>
            <w:r>
              <w:rPr>
                <w:rFonts w:ascii="Arial" w:hAnsi="Arial" w:cs="Arial"/>
                <w:color w:val="000000"/>
                <w:sz w:val="20"/>
                <w:szCs w:val="20"/>
              </w:rPr>
              <w:t>М</w:t>
            </w:r>
            <w:r w:rsidRPr="0036407B">
              <w:rPr>
                <w:rFonts w:ascii="Arial" w:hAnsi="Arial" w:cs="Arial"/>
                <w:color w:val="000000"/>
                <w:sz w:val="20"/>
                <w:szCs w:val="20"/>
              </w:rPr>
              <w:t>униципальная собственность</w:t>
            </w:r>
          </w:p>
        </w:tc>
        <w:tc>
          <w:tcPr>
            <w:tcW w:w="1418" w:type="dxa"/>
            <w:tcBorders>
              <w:top w:val="nil"/>
              <w:left w:val="nil"/>
              <w:bottom w:val="single" w:sz="4" w:space="0" w:color="auto"/>
              <w:right w:val="single" w:sz="4" w:space="0" w:color="auto"/>
            </w:tcBorders>
            <w:shd w:val="clear" w:color="auto" w:fill="auto"/>
            <w:textDirection w:val="btLr"/>
            <w:vAlign w:val="center"/>
            <w:hideMark/>
          </w:tcPr>
          <w:p w:rsidR="00BD20C4" w:rsidRPr="0036407B" w:rsidRDefault="00BD20C4" w:rsidP="00D6744B">
            <w:pPr>
              <w:jc w:val="center"/>
              <w:rPr>
                <w:rFonts w:ascii="Arial" w:hAnsi="Arial" w:cs="Arial"/>
                <w:color w:val="000000"/>
                <w:sz w:val="20"/>
                <w:szCs w:val="20"/>
              </w:rPr>
            </w:pPr>
            <w:r>
              <w:rPr>
                <w:rFonts w:ascii="Arial" w:hAnsi="Arial" w:cs="Arial"/>
                <w:color w:val="000000"/>
                <w:sz w:val="20"/>
                <w:szCs w:val="20"/>
              </w:rPr>
              <w:t>В</w:t>
            </w:r>
            <w:r w:rsidRPr="0036407B">
              <w:rPr>
                <w:rFonts w:ascii="Arial" w:hAnsi="Arial" w:cs="Arial"/>
                <w:color w:val="000000"/>
                <w:sz w:val="20"/>
                <w:szCs w:val="20"/>
              </w:rPr>
              <w:t>сего:</w:t>
            </w:r>
          </w:p>
        </w:tc>
        <w:tc>
          <w:tcPr>
            <w:tcW w:w="1417" w:type="dxa"/>
            <w:tcBorders>
              <w:top w:val="nil"/>
              <w:left w:val="nil"/>
              <w:bottom w:val="single" w:sz="4" w:space="0" w:color="auto"/>
              <w:right w:val="single" w:sz="4" w:space="0" w:color="auto"/>
            </w:tcBorders>
            <w:shd w:val="clear" w:color="000000" w:fill="FFFFFF"/>
            <w:textDirection w:val="btLr"/>
            <w:vAlign w:val="center"/>
            <w:hideMark/>
          </w:tcPr>
          <w:p w:rsidR="00BD20C4" w:rsidRPr="0036407B" w:rsidRDefault="00BD20C4" w:rsidP="0036407B">
            <w:pPr>
              <w:jc w:val="center"/>
              <w:rPr>
                <w:rFonts w:ascii="Arial" w:hAnsi="Arial" w:cs="Arial"/>
                <w:color w:val="000000"/>
                <w:sz w:val="20"/>
                <w:szCs w:val="20"/>
              </w:rPr>
            </w:pPr>
            <w:r>
              <w:rPr>
                <w:rFonts w:ascii="Arial" w:hAnsi="Arial" w:cs="Arial"/>
                <w:color w:val="000000"/>
                <w:sz w:val="20"/>
                <w:szCs w:val="20"/>
              </w:rPr>
              <w:t>З</w:t>
            </w:r>
            <w:r w:rsidRPr="0036407B">
              <w:rPr>
                <w:rFonts w:ascii="Arial" w:hAnsi="Arial" w:cs="Arial"/>
                <w:color w:val="000000"/>
                <w:sz w:val="20"/>
                <w:szCs w:val="20"/>
              </w:rPr>
              <w:t>а счет средств областного бюджета Новосибирской области</w:t>
            </w:r>
          </w:p>
        </w:tc>
        <w:tc>
          <w:tcPr>
            <w:tcW w:w="1276" w:type="dxa"/>
            <w:gridSpan w:val="3"/>
            <w:tcBorders>
              <w:top w:val="nil"/>
              <w:left w:val="nil"/>
              <w:bottom w:val="single" w:sz="4" w:space="0" w:color="auto"/>
              <w:right w:val="single" w:sz="4" w:space="0" w:color="auto"/>
            </w:tcBorders>
            <w:shd w:val="clear" w:color="auto" w:fill="auto"/>
            <w:textDirection w:val="btLr"/>
            <w:vAlign w:val="center"/>
            <w:hideMark/>
          </w:tcPr>
          <w:p w:rsidR="00BD20C4" w:rsidRPr="0036407B" w:rsidRDefault="00BD20C4" w:rsidP="0036407B">
            <w:pPr>
              <w:jc w:val="center"/>
              <w:rPr>
                <w:rFonts w:ascii="Arial" w:hAnsi="Arial" w:cs="Arial"/>
                <w:color w:val="000000"/>
                <w:sz w:val="20"/>
                <w:szCs w:val="20"/>
              </w:rPr>
            </w:pPr>
            <w:r>
              <w:rPr>
                <w:rFonts w:ascii="Arial" w:hAnsi="Arial" w:cs="Arial"/>
                <w:color w:val="000000"/>
                <w:sz w:val="20"/>
                <w:szCs w:val="20"/>
              </w:rPr>
              <w:t>З</w:t>
            </w:r>
            <w:r w:rsidRPr="0036407B">
              <w:rPr>
                <w:rFonts w:ascii="Arial" w:hAnsi="Arial" w:cs="Arial"/>
                <w:color w:val="000000"/>
                <w:sz w:val="20"/>
                <w:szCs w:val="20"/>
              </w:rPr>
              <w:t>а счет средств местного бюджета</w:t>
            </w:r>
          </w:p>
        </w:tc>
        <w:tc>
          <w:tcPr>
            <w:tcW w:w="567" w:type="dxa"/>
            <w:tcBorders>
              <w:top w:val="nil"/>
              <w:left w:val="nil"/>
              <w:right w:val="single" w:sz="4" w:space="0" w:color="auto"/>
            </w:tcBorders>
            <w:textDirection w:val="btLr"/>
          </w:tcPr>
          <w:p w:rsidR="00BD20C4" w:rsidRPr="0036407B" w:rsidRDefault="00BD20C4" w:rsidP="00BD20C4">
            <w:pPr>
              <w:rPr>
                <w:color w:val="000000"/>
                <w:sz w:val="28"/>
                <w:szCs w:val="28"/>
              </w:rPr>
            </w:pPr>
            <w:r>
              <w:rPr>
                <w:rFonts w:ascii="Arial" w:hAnsi="Arial" w:cs="Arial"/>
                <w:color w:val="000000"/>
                <w:sz w:val="20"/>
                <w:szCs w:val="20"/>
              </w:rPr>
              <w:t>Внебюджетные источники финансирования</w:t>
            </w:r>
            <w:r w:rsidRPr="0036407B">
              <w:rPr>
                <w:rFonts w:ascii="Arial" w:hAnsi="Arial" w:cs="Arial"/>
                <w:color w:val="000000"/>
                <w:sz w:val="20"/>
                <w:szCs w:val="20"/>
              </w:rPr>
              <w:t xml:space="preserve"> </w:t>
            </w:r>
          </w:p>
        </w:tc>
      </w:tr>
      <w:tr w:rsidR="00561F8F" w:rsidRPr="00C25197" w:rsidTr="00797165">
        <w:trPr>
          <w:trHeight w:val="195"/>
        </w:trPr>
        <w:tc>
          <w:tcPr>
            <w:tcW w:w="284" w:type="dxa"/>
            <w:tcBorders>
              <w:top w:val="nil"/>
              <w:left w:val="single" w:sz="4" w:space="0" w:color="auto"/>
              <w:bottom w:val="single" w:sz="4" w:space="0" w:color="auto"/>
              <w:right w:val="single" w:sz="4" w:space="0" w:color="auto"/>
            </w:tcBorders>
            <w:vAlign w:val="center"/>
            <w:hideMark/>
          </w:tcPr>
          <w:p w:rsidR="00BD20C4" w:rsidRPr="00C25197" w:rsidRDefault="00BD20C4" w:rsidP="00BC5DF0">
            <w:pPr>
              <w:rPr>
                <w:rFonts w:ascii="Arial" w:hAnsi="Arial" w:cs="Arial"/>
                <w:color w:val="000000"/>
                <w:sz w:val="18"/>
                <w:szCs w:val="18"/>
              </w:rPr>
            </w:pPr>
          </w:p>
        </w:tc>
        <w:tc>
          <w:tcPr>
            <w:tcW w:w="851" w:type="dxa"/>
            <w:tcBorders>
              <w:top w:val="nil"/>
              <w:left w:val="single" w:sz="4" w:space="0" w:color="auto"/>
              <w:bottom w:val="single" w:sz="4" w:space="0" w:color="auto"/>
              <w:right w:val="single" w:sz="4" w:space="0" w:color="auto"/>
            </w:tcBorders>
            <w:vAlign w:val="center"/>
            <w:hideMark/>
          </w:tcPr>
          <w:p w:rsidR="00BD20C4" w:rsidRPr="00C25197" w:rsidRDefault="00BD20C4" w:rsidP="00BC5DF0">
            <w:pPr>
              <w:rPr>
                <w:rFonts w:ascii="Arial" w:hAnsi="Arial" w:cs="Arial"/>
                <w:color w:val="000000"/>
                <w:sz w:val="18"/>
                <w:szCs w:val="18"/>
              </w:rPr>
            </w:pPr>
          </w:p>
        </w:tc>
        <w:tc>
          <w:tcPr>
            <w:tcW w:w="689" w:type="dxa"/>
            <w:tcBorders>
              <w:top w:val="nil"/>
              <w:left w:val="single" w:sz="4" w:space="0" w:color="auto"/>
              <w:bottom w:val="single" w:sz="4" w:space="0" w:color="auto"/>
              <w:right w:val="single" w:sz="4" w:space="0" w:color="auto"/>
            </w:tcBorders>
            <w:vAlign w:val="center"/>
            <w:hideMark/>
          </w:tcPr>
          <w:p w:rsidR="00BD20C4" w:rsidRPr="00C25197" w:rsidRDefault="00BD20C4" w:rsidP="00BC5DF0">
            <w:pPr>
              <w:rPr>
                <w:rFonts w:ascii="Arial" w:hAnsi="Arial" w:cs="Arial"/>
                <w:color w:val="000000"/>
                <w:sz w:val="18"/>
                <w:szCs w:val="18"/>
              </w:rPr>
            </w:pPr>
          </w:p>
        </w:tc>
        <w:tc>
          <w:tcPr>
            <w:tcW w:w="1135" w:type="dxa"/>
            <w:tcBorders>
              <w:top w:val="nil"/>
              <w:left w:val="single" w:sz="4" w:space="0" w:color="auto"/>
              <w:bottom w:val="single" w:sz="4" w:space="0" w:color="auto"/>
              <w:right w:val="single" w:sz="4" w:space="0" w:color="auto"/>
            </w:tcBorders>
            <w:vAlign w:val="center"/>
            <w:hideMark/>
          </w:tcPr>
          <w:p w:rsidR="00BD20C4" w:rsidRPr="00C25197" w:rsidRDefault="00BD20C4" w:rsidP="00BC5DF0">
            <w:pPr>
              <w:rPr>
                <w:rFonts w:ascii="Arial" w:hAnsi="Arial" w:cs="Arial"/>
                <w:color w:val="000000"/>
                <w:sz w:val="18"/>
                <w:szCs w:val="18"/>
              </w:rPr>
            </w:pPr>
          </w:p>
        </w:tc>
        <w:tc>
          <w:tcPr>
            <w:tcW w:w="989" w:type="dxa"/>
            <w:tcBorders>
              <w:top w:val="nil"/>
              <w:left w:val="single" w:sz="4" w:space="0" w:color="auto"/>
              <w:bottom w:val="single" w:sz="4" w:space="0" w:color="auto"/>
              <w:right w:val="single" w:sz="4" w:space="0" w:color="auto"/>
            </w:tcBorders>
            <w:vAlign w:val="center"/>
            <w:hideMark/>
          </w:tcPr>
          <w:p w:rsidR="00BD20C4" w:rsidRPr="00C25197" w:rsidRDefault="00BD20C4" w:rsidP="00BC5DF0">
            <w:pPr>
              <w:rPr>
                <w:rFonts w:ascii="Arial" w:hAnsi="Arial" w:cs="Arial"/>
                <w:color w:val="000000"/>
                <w:sz w:val="18"/>
                <w:szCs w:val="18"/>
              </w:rPr>
            </w:pPr>
          </w:p>
        </w:tc>
        <w:tc>
          <w:tcPr>
            <w:tcW w:w="1014" w:type="dxa"/>
            <w:gridSpan w:val="2"/>
            <w:tcBorders>
              <w:top w:val="nil"/>
              <w:left w:val="single" w:sz="4" w:space="0" w:color="auto"/>
              <w:bottom w:val="single" w:sz="4" w:space="0" w:color="auto"/>
              <w:right w:val="single" w:sz="4" w:space="0" w:color="auto"/>
            </w:tcBorders>
            <w:vAlign w:val="center"/>
            <w:hideMark/>
          </w:tcPr>
          <w:p w:rsidR="00BD20C4" w:rsidRPr="00C25197" w:rsidRDefault="00BD20C4" w:rsidP="00BC5DF0">
            <w:pPr>
              <w:rPr>
                <w:rFonts w:ascii="Arial" w:hAnsi="Arial" w:cs="Arial"/>
                <w:color w:val="000000"/>
                <w:sz w:val="18"/>
                <w:szCs w:val="18"/>
              </w:rPr>
            </w:pP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D20C4" w:rsidRPr="00C25197" w:rsidRDefault="00BD20C4" w:rsidP="00BC5DF0">
            <w:pPr>
              <w:jc w:val="center"/>
              <w:rPr>
                <w:rFonts w:ascii="Arial" w:hAnsi="Arial" w:cs="Arial"/>
                <w:color w:val="000000"/>
                <w:sz w:val="18"/>
                <w:szCs w:val="18"/>
              </w:rPr>
            </w:pPr>
            <w:r w:rsidRPr="00C25197">
              <w:rPr>
                <w:rFonts w:ascii="Arial" w:hAnsi="Arial" w:cs="Arial"/>
                <w:color w:val="000000"/>
                <w:sz w:val="18"/>
                <w:szCs w:val="18"/>
              </w:rPr>
              <w:t>чел.</w:t>
            </w:r>
          </w:p>
        </w:tc>
        <w:tc>
          <w:tcPr>
            <w:tcW w:w="567" w:type="dxa"/>
            <w:tcBorders>
              <w:top w:val="nil"/>
              <w:left w:val="nil"/>
              <w:bottom w:val="single" w:sz="4" w:space="0" w:color="auto"/>
              <w:right w:val="single" w:sz="4" w:space="0" w:color="auto"/>
            </w:tcBorders>
            <w:shd w:val="clear" w:color="auto" w:fill="auto"/>
            <w:vAlign w:val="center"/>
            <w:hideMark/>
          </w:tcPr>
          <w:p w:rsidR="00BD20C4" w:rsidRPr="00C25197" w:rsidRDefault="00BD20C4" w:rsidP="00BC5DF0">
            <w:pPr>
              <w:jc w:val="center"/>
              <w:rPr>
                <w:rFonts w:ascii="Arial" w:hAnsi="Arial" w:cs="Arial"/>
                <w:color w:val="000000"/>
                <w:sz w:val="18"/>
                <w:szCs w:val="18"/>
              </w:rPr>
            </w:pPr>
            <w:r w:rsidRPr="00C25197">
              <w:rPr>
                <w:rFonts w:ascii="Arial" w:hAnsi="Arial" w:cs="Arial"/>
                <w:color w:val="000000"/>
                <w:sz w:val="18"/>
                <w:szCs w:val="18"/>
              </w:rPr>
              <w:t>чел.</w:t>
            </w:r>
          </w:p>
        </w:tc>
        <w:tc>
          <w:tcPr>
            <w:tcW w:w="992" w:type="dxa"/>
            <w:tcBorders>
              <w:top w:val="nil"/>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proofErr w:type="spellStart"/>
            <w:r w:rsidRPr="0036407B">
              <w:rPr>
                <w:rFonts w:ascii="Arial" w:hAnsi="Arial" w:cs="Arial"/>
                <w:color w:val="000000"/>
                <w:sz w:val="18"/>
                <w:szCs w:val="18"/>
              </w:rPr>
              <w:t>кв.м</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r w:rsidRPr="0036407B">
              <w:rPr>
                <w:rFonts w:ascii="Arial" w:hAnsi="Arial" w:cs="Arial"/>
                <w:color w:val="000000"/>
                <w:sz w:val="18"/>
                <w:szCs w:val="18"/>
              </w:rPr>
              <w:t>ед.</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r w:rsidRPr="0036407B">
              <w:rPr>
                <w:rFonts w:ascii="Arial" w:hAnsi="Arial" w:cs="Arial"/>
                <w:color w:val="000000"/>
                <w:sz w:val="18"/>
                <w:szCs w:val="18"/>
              </w:rPr>
              <w:t>ед.</w:t>
            </w:r>
          </w:p>
        </w:tc>
        <w:tc>
          <w:tcPr>
            <w:tcW w:w="567" w:type="dxa"/>
            <w:tcBorders>
              <w:top w:val="nil"/>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r w:rsidRPr="0036407B">
              <w:rPr>
                <w:rFonts w:ascii="Arial" w:hAnsi="Arial" w:cs="Arial"/>
                <w:color w:val="000000"/>
                <w:sz w:val="18"/>
                <w:szCs w:val="18"/>
              </w:rPr>
              <w:t>ед.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proofErr w:type="spellStart"/>
            <w:r w:rsidRPr="0036407B">
              <w:rPr>
                <w:rFonts w:ascii="Arial" w:hAnsi="Arial" w:cs="Arial"/>
                <w:color w:val="000000"/>
                <w:sz w:val="18"/>
                <w:szCs w:val="18"/>
              </w:rPr>
              <w:t>кв.</w:t>
            </w:r>
            <w:r w:rsidRPr="00BD20C4">
              <w:rPr>
                <w:rFonts w:ascii="Arial" w:hAnsi="Arial" w:cs="Arial"/>
                <w:color w:val="000000"/>
                <w:sz w:val="18"/>
                <w:szCs w:val="18"/>
              </w:rPr>
              <w:t>м</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proofErr w:type="spellStart"/>
            <w:r w:rsidRPr="0036407B">
              <w:rPr>
                <w:rFonts w:ascii="Arial" w:hAnsi="Arial" w:cs="Arial"/>
                <w:color w:val="000000"/>
                <w:sz w:val="18"/>
                <w:szCs w:val="18"/>
              </w:rPr>
              <w:t>кв.м</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proofErr w:type="spellStart"/>
            <w:r w:rsidRPr="0036407B">
              <w:rPr>
                <w:rFonts w:ascii="Arial" w:hAnsi="Arial" w:cs="Arial"/>
                <w:color w:val="000000"/>
                <w:sz w:val="18"/>
                <w:szCs w:val="18"/>
              </w:rPr>
              <w:t>кв.м</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D20C4" w:rsidRPr="0036407B" w:rsidRDefault="00BD20C4" w:rsidP="00BC5DF0">
            <w:pPr>
              <w:jc w:val="center"/>
              <w:rPr>
                <w:rFonts w:ascii="Arial" w:hAnsi="Arial" w:cs="Arial"/>
                <w:color w:val="000000"/>
                <w:sz w:val="18"/>
                <w:szCs w:val="18"/>
              </w:rPr>
            </w:pPr>
            <w:r w:rsidRPr="0036407B">
              <w:rPr>
                <w:rFonts w:ascii="Arial" w:hAnsi="Arial" w:cs="Arial"/>
                <w:color w:val="000000"/>
                <w:sz w:val="18"/>
                <w:szCs w:val="18"/>
              </w:rPr>
              <w:t>руб.</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BD20C4" w:rsidRPr="0036407B" w:rsidRDefault="00BD20C4" w:rsidP="00BC5DF0">
            <w:pPr>
              <w:jc w:val="center"/>
              <w:rPr>
                <w:rFonts w:ascii="Arial" w:hAnsi="Arial" w:cs="Arial"/>
                <w:color w:val="000000"/>
                <w:sz w:val="18"/>
                <w:szCs w:val="18"/>
              </w:rPr>
            </w:pPr>
            <w:r w:rsidRPr="0036407B">
              <w:rPr>
                <w:rFonts w:ascii="Arial" w:hAnsi="Arial" w:cs="Arial"/>
                <w:color w:val="000000"/>
                <w:sz w:val="18"/>
                <w:szCs w:val="18"/>
              </w:rPr>
              <w:t>руб.</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BD20C4" w:rsidRPr="00C25197" w:rsidRDefault="00561F8F" w:rsidP="00BC5DF0">
            <w:pPr>
              <w:jc w:val="center"/>
              <w:rPr>
                <w:rFonts w:ascii="Arial" w:hAnsi="Arial" w:cs="Arial"/>
                <w:color w:val="000000"/>
                <w:sz w:val="18"/>
                <w:szCs w:val="18"/>
              </w:rPr>
            </w:pPr>
            <w:r w:rsidRPr="0036407B">
              <w:rPr>
                <w:rFonts w:ascii="Arial" w:hAnsi="Arial" w:cs="Arial"/>
                <w:color w:val="000000"/>
                <w:sz w:val="18"/>
                <w:szCs w:val="18"/>
              </w:rPr>
              <w:t>руб.</w:t>
            </w:r>
          </w:p>
        </w:tc>
        <w:tc>
          <w:tcPr>
            <w:tcW w:w="567" w:type="dxa"/>
            <w:tcBorders>
              <w:top w:val="single" w:sz="4" w:space="0" w:color="auto"/>
              <w:left w:val="nil"/>
              <w:bottom w:val="single" w:sz="4" w:space="0" w:color="auto"/>
              <w:right w:val="single" w:sz="4" w:space="0" w:color="auto"/>
            </w:tcBorders>
          </w:tcPr>
          <w:p w:rsidR="00BD20C4" w:rsidRPr="00C25197" w:rsidRDefault="0012426F" w:rsidP="00561F8F">
            <w:pPr>
              <w:rPr>
                <w:rFonts w:ascii="Arial" w:hAnsi="Arial" w:cs="Arial"/>
                <w:color w:val="000000"/>
                <w:sz w:val="18"/>
                <w:szCs w:val="18"/>
              </w:rPr>
            </w:pPr>
            <w:r>
              <w:rPr>
                <w:rFonts w:ascii="Arial" w:hAnsi="Arial" w:cs="Arial"/>
                <w:noProof/>
                <w:color w:val="000000"/>
                <w:sz w:val="18"/>
                <w:szCs w:val="18"/>
              </w:rPr>
              <w:pict>
                <v:shapetype id="_x0000_t32" coordsize="21600,21600" o:spt="32" o:oned="t" path="m,l21600,21600e" filled="f">
                  <v:path arrowok="t" fillok="f" o:connecttype="none"/>
                  <o:lock v:ext="edit" shapetype="t"/>
                </v:shapetype>
                <v:shape id="_x0000_s1038" type="#_x0000_t32" style="position:absolute;margin-left:22.15pt;margin-top:10.1pt;width:.3pt;height:83.75pt;flip:y;z-index:251661824;mso-position-horizontal-relative:text;mso-position-vertical-relative:text" o:connectortype="straight"/>
              </w:pict>
            </w:r>
            <w:r w:rsidR="00561F8F" w:rsidRPr="0036407B">
              <w:rPr>
                <w:rFonts w:ascii="Arial" w:hAnsi="Arial" w:cs="Arial"/>
                <w:color w:val="000000"/>
                <w:sz w:val="18"/>
                <w:szCs w:val="18"/>
              </w:rPr>
              <w:t>руб.</w:t>
            </w:r>
          </w:p>
        </w:tc>
      </w:tr>
      <w:tr w:rsidR="00561F8F" w:rsidRPr="00C25197" w:rsidTr="000A009A">
        <w:trPr>
          <w:trHeight w:val="653"/>
        </w:trPr>
        <w:tc>
          <w:tcPr>
            <w:tcW w:w="1135"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Всего по городу Куйбышеву на 2018-2023 годы, в том числе:</w:t>
            </w:r>
          </w:p>
        </w:tc>
        <w:tc>
          <w:tcPr>
            <w:tcW w:w="689" w:type="dxa"/>
            <w:tcBorders>
              <w:top w:val="nil"/>
              <w:left w:val="nil"/>
              <w:bottom w:val="single" w:sz="4" w:space="0" w:color="auto"/>
              <w:right w:val="single" w:sz="4" w:space="0" w:color="auto"/>
            </w:tcBorders>
            <w:shd w:val="clear" w:color="auto" w:fill="auto"/>
            <w:noWrap/>
            <w:textDirection w:val="btLr"/>
            <w:vAlign w:val="bottom"/>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 </w:t>
            </w:r>
          </w:p>
        </w:tc>
        <w:tc>
          <w:tcPr>
            <w:tcW w:w="1135" w:type="dxa"/>
            <w:tcBorders>
              <w:top w:val="nil"/>
              <w:left w:val="nil"/>
              <w:bottom w:val="single" w:sz="4" w:space="0" w:color="auto"/>
              <w:right w:val="single" w:sz="4" w:space="0" w:color="auto"/>
            </w:tcBorders>
            <w:shd w:val="clear" w:color="auto" w:fill="auto"/>
            <w:noWrap/>
            <w:textDirection w:val="btLr"/>
            <w:vAlign w:val="bottom"/>
            <w:hideMark/>
          </w:tcPr>
          <w:p w:rsidR="00561F8F" w:rsidRPr="00C25197" w:rsidRDefault="00561F8F" w:rsidP="00561F8F">
            <w:pPr>
              <w:jc w:val="center"/>
              <w:rPr>
                <w:rFonts w:ascii="Arial" w:hAnsi="Arial" w:cs="Arial"/>
                <w:b/>
                <w:bCs/>
                <w:color w:val="C00000"/>
                <w:sz w:val="18"/>
                <w:szCs w:val="18"/>
              </w:rPr>
            </w:pPr>
            <w:r w:rsidRPr="00C25197">
              <w:rPr>
                <w:rFonts w:ascii="Arial" w:hAnsi="Arial" w:cs="Arial"/>
                <w:b/>
                <w:bCs/>
                <w:color w:val="C00000"/>
                <w:sz w:val="18"/>
                <w:szCs w:val="18"/>
              </w:rPr>
              <w:t> </w:t>
            </w:r>
          </w:p>
        </w:tc>
        <w:tc>
          <w:tcPr>
            <w:tcW w:w="989" w:type="dxa"/>
            <w:tcBorders>
              <w:top w:val="nil"/>
              <w:left w:val="nil"/>
              <w:bottom w:val="single" w:sz="4" w:space="0" w:color="auto"/>
              <w:right w:val="single" w:sz="4" w:space="0" w:color="auto"/>
            </w:tcBorders>
            <w:shd w:val="clear" w:color="auto" w:fill="auto"/>
            <w:textDirection w:val="btLr"/>
            <w:vAlign w:val="bottom"/>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 </w:t>
            </w:r>
          </w:p>
        </w:tc>
        <w:tc>
          <w:tcPr>
            <w:tcW w:w="1014" w:type="dxa"/>
            <w:gridSpan w:val="2"/>
            <w:tcBorders>
              <w:top w:val="nil"/>
              <w:left w:val="nil"/>
              <w:bottom w:val="single" w:sz="4" w:space="0" w:color="auto"/>
              <w:right w:val="single" w:sz="4" w:space="0" w:color="auto"/>
            </w:tcBorders>
            <w:shd w:val="clear" w:color="auto" w:fill="auto"/>
            <w:textDirection w:val="btLr"/>
            <w:vAlign w:val="bottom"/>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249</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249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3821,70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121</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112</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3811,40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3599,50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211,90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167081844,34</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154702856,76</w:t>
            </w:r>
          </w:p>
        </w:tc>
        <w:tc>
          <w:tcPr>
            <w:tcW w:w="1276"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12378987,58</w:t>
            </w:r>
          </w:p>
        </w:tc>
        <w:tc>
          <w:tcPr>
            <w:tcW w:w="567" w:type="dxa"/>
          </w:tcPr>
          <w:p w:rsidR="00561F8F" w:rsidRDefault="00561F8F" w:rsidP="00561F8F">
            <w:pPr>
              <w:jc w:val="center"/>
              <w:rPr>
                <w:rFonts w:ascii="Arial" w:hAnsi="Arial" w:cs="Arial"/>
                <w:b/>
                <w:bCs/>
                <w:sz w:val="18"/>
                <w:szCs w:val="18"/>
              </w:rPr>
            </w:pPr>
          </w:p>
          <w:p w:rsidR="00561F8F" w:rsidRDefault="00561F8F" w:rsidP="00561F8F">
            <w:pPr>
              <w:jc w:val="center"/>
              <w:rPr>
                <w:rFonts w:ascii="Arial" w:hAnsi="Arial" w:cs="Arial"/>
                <w:b/>
                <w:bCs/>
                <w:sz w:val="18"/>
                <w:szCs w:val="18"/>
              </w:rPr>
            </w:pPr>
          </w:p>
          <w:p w:rsidR="00561F8F" w:rsidRDefault="00561F8F" w:rsidP="00561F8F">
            <w:pPr>
              <w:jc w:val="center"/>
              <w:rPr>
                <w:rFonts w:ascii="Arial" w:hAnsi="Arial" w:cs="Arial"/>
                <w:b/>
                <w:bCs/>
                <w:sz w:val="18"/>
                <w:szCs w:val="18"/>
              </w:rPr>
            </w:pPr>
          </w:p>
          <w:p w:rsidR="00561F8F" w:rsidRPr="00C25197" w:rsidRDefault="00561F8F" w:rsidP="00561F8F">
            <w:pPr>
              <w:jc w:val="center"/>
              <w:rPr>
                <w:rFonts w:ascii="Arial" w:hAnsi="Arial" w:cs="Arial"/>
                <w:b/>
                <w:bCs/>
                <w:sz w:val="18"/>
                <w:szCs w:val="18"/>
              </w:rPr>
            </w:pPr>
            <w:r>
              <w:rPr>
                <w:rFonts w:ascii="Arial" w:hAnsi="Arial" w:cs="Arial"/>
                <w:b/>
                <w:bCs/>
                <w:sz w:val="18"/>
                <w:szCs w:val="18"/>
              </w:rPr>
              <w:t>0,00</w:t>
            </w:r>
          </w:p>
        </w:tc>
      </w:tr>
      <w:tr w:rsidR="00561F8F" w:rsidRPr="00C25197" w:rsidTr="000A009A">
        <w:trPr>
          <w:trHeight w:val="131"/>
        </w:trPr>
        <w:tc>
          <w:tcPr>
            <w:tcW w:w="1135"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61F8F" w:rsidRPr="00C25197" w:rsidRDefault="00561F8F" w:rsidP="00561F8F">
            <w:pPr>
              <w:jc w:val="both"/>
              <w:rPr>
                <w:rFonts w:ascii="Arial" w:hAnsi="Arial" w:cs="Arial"/>
                <w:b/>
                <w:bCs/>
                <w:sz w:val="18"/>
                <w:szCs w:val="18"/>
              </w:rPr>
            </w:pPr>
            <w:r w:rsidRPr="00C25197">
              <w:rPr>
                <w:rFonts w:ascii="Arial" w:hAnsi="Arial" w:cs="Arial"/>
                <w:b/>
                <w:bCs/>
                <w:sz w:val="18"/>
                <w:szCs w:val="18"/>
              </w:rPr>
              <w:t>Всего по этапу 2018 года, в том числе:</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9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1014" w:type="dxa"/>
            <w:gridSpan w:val="2"/>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99</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99</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1340,50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46</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39</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7</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1330,20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1154,60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175,60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52930177,19</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47890178,39</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5039998,80</w:t>
            </w:r>
          </w:p>
        </w:tc>
        <w:tc>
          <w:tcPr>
            <w:tcW w:w="567" w:type="dxa"/>
            <w:tcBorders>
              <w:top w:val="single" w:sz="4" w:space="0" w:color="auto"/>
              <w:left w:val="nil"/>
              <w:bottom w:val="single" w:sz="4" w:space="0" w:color="auto"/>
              <w:right w:val="single" w:sz="4" w:space="0" w:color="auto"/>
            </w:tcBorders>
            <w:shd w:val="clear" w:color="000000" w:fill="FFFFFF"/>
          </w:tcPr>
          <w:p w:rsidR="00561F8F" w:rsidRDefault="00561F8F" w:rsidP="00561F8F">
            <w:pPr>
              <w:jc w:val="center"/>
              <w:rPr>
                <w:rFonts w:ascii="Arial" w:hAnsi="Arial" w:cs="Arial"/>
                <w:b/>
                <w:bCs/>
                <w:sz w:val="18"/>
                <w:szCs w:val="18"/>
              </w:rPr>
            </w:pPr>
          </w:p>
          <w:p w:rsidR="00561F8F" w:rsidRPr="00C25197" w:rsidRDefault="00561F8F" w:rsidP="00561F8F">
            <w:pPr>
              <w:jc w:val="center"/>
              <w:rPr>
                <w:rFonts w:ascii="Arial" w:hAnsi="Arial" w:cs="Arial"/>
                <w:b/>
                <w:bCs/>
                <w:sz w:val="18"/>
                <w:szCs w:val="18"/>
              </w:rPr>
            </w:pPr>
            <w:r>
              <w:rPr>
                <w:rFonts w:ascii="Arial" w:hAnsi="Arial" w:cs="Arial"/>
                <w:b/>
                <w:bCs/>
                <w:sz w:val="18"/>
                <w:szCs w:val="18"/>
              </w:rPr>
              <w:t>0,00</w:t>
            </w:r>
          </w:p>
        </w:tc>
      </w:tr>
      <w:tr w:rsidR="00561F8F" w:rsidRPr="00C25197" w:rsidTr="000A009A">
        <w:trPr>
          <w:trHeight w:val="677"/>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lastRenderedPageBreak/>
              <w:t>Всего по этапу 2018 года без финансовой поддержки средств обл. бюджета</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9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1014" w:type="dxa"/>
            <w:gridSpan w:val="2"/>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8000"/>
                <w:sz w:val="18"/>
                <w:szCs w:val="18"/>
              </w:rPr>
            </w:pPr>
            <w:r w:rsidRPr="00C25197">
              <w:rPr>
                <w:rFonts w:ascii="Arial" w:hAnsi="Arial" w:cs="Arial"/>
                <w:b/>
                <w:bCs/>
                <w:color w:val="008000"/>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9,50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9,50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9,50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567" w:type="dxa"/>
            <w:tcBorders>
              <w:top w:val="single" w:sz="4" w:space="0" w:color="auto"/>
              <w:left w:val="nil"/>
              <w:bottom w:val="single" w:sz="4" w:space="0" w:color="auto"/>
              <w:right w:val="single" w:sz="4" w:space="0" w:color="auto"/>
            </w:tcBorders>
            <w:shd w:val="clear" w:color="000000" w:fill="FFFFFF"/>
          </w:tcPr>
          <w:p w:rsidR="00561F8F" w:rsidRDefault="00561F8F" w:rsidP="00561F8F">
            <w:pPr>
              <w:jc w:val="center"/>
              <w:rPr>
                <w:rFonts w:ascii="Arial" w:hAnsi="Arial" w:cs="Arial"/>
                <w:b/>
                <w:bCs/>
                <w:sz w:val="18"/>
                <w:szCs w:val="18"/>
              </w:rPr>
            </w:pPr>
          </w:p>
          <w:p w:rsidR="00561F8F" w:rsidRP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C25197">
              <w:rPr>
                <w:rFonts w:ascii="Arial" w:hAnsi="Arial" w:cs="Arial"/>
                <w:b/>
                <w:bCs/>
                <w:sz w:val="18"/>
                <w:szCs w:val="18"/>
              </w:rPr>
              <w:t>0,00</w:t>
            </w:r>
          </w:p>
        </w:tc>
      </w:tr>
      <w:tr w:rsidR="00561F8F" w:rsidRPr="00C25197" w:rsidTr="000A009A">
        <w:trPr>
          <w:trHeight w:val="622"/>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Советская,  дом 15</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333</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15.02.2012</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84,30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84,30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84,30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3286943,43</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3122592,97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164350,46</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bCs/>
                <w:sz w:val="18"/>
                <w:szCs w:val="18"/>
              </w:rPr>
            </w:pPr>
          </w:p>
          <w:p w:rsidR="00561F8F" w:rsidRPr="00561F8F" w:rsidRDefault="00561F8F" w:rsidP="00561F8F">
            <w:pPr>
              <w:rPr>
                <w:rFonts w:ascii="Arial" w:hAnsi="Arial" w:cs="Arial"/>
                <w:sz w:val="18"/>
                <w:szCs w:val="18"/>
              </w:rPr>
            </w:pPr>
            <w:r w:rsidRPr="00561F8F">
              <w:rPr>
                <w:rFonts w:ascii="Arial" w:hAnsi="Arial" w:cs="Arial"/>
                <w:bCs/>
                <w:sz w:val="18"/>
                <w:szCs w:val="18"/>
              </w:rPr>
              <w:t>0,00</w:t>
            </w:r>
          </w:p>
        </w:tc>
      </w:tr>
      <w:tr w:rsidR="00561F8F" w:rsidRPr="00C25197" w:rsidTr="000A009A">
        <w:trPr>
          <w:trHeight w:val="689"/>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Советская, дом  21</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375</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18.07.2014</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53,20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53,20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53,20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2458575,75</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1966080,55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492495,20</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p>
          <w:p w:rsidR="00EE327C" w:rsidRDefault="00EE327C" w:rsidP="00561F8F">
            <w:pPr>
              <w:rPr>
                <w:rFonts w:ascii="Arial" w:hAnsi="Arial" w:cs="Arial"/>
                <w:bCs/>
                <w:sz w:val="18"/>
                <w:szCs w:val="18"/>
              </w:rPr>
            </w:pPr>
          </w:p>
          <w:p w:rsidR="00EE327C" w:rsidRDefault="00EE327C" w:rsidP="00561F8F">
            <w:pPr>
              <w:rPr>
                <w:rFonts w:ascii="Arial" w:hAnsi="Arial" w:cs="Arial"/>
                <w:bCs/>
                <w:sz w:val="18"/>
                <w:szCs w:val="18"/>
              </w:rPr>
            </w:pPr>
          </w:p>
          <w:p w:rsidR="00561F8F" w:rsidRPr="00561F8F" w:rsidRDefault="00561F8F" w:rsidP="00561F8F">
            <w:pPr>
              <w:rPr>
                <w:rFonts w:ascii="Arial" w:hAnsi="Arial" w:cs="Arial"/>
                <w:sz w:val="18"/>
                <w:szCs w:val="18"/>
              </w:rPr>
            </w:pPr>
            <w:r w:rsidRPr="00561F8F">
              <w:rPr>
                <w:rFonts w:ascii="Arial" w:hAnsi="Arial" w:cs="Arial"/>
                <w:bCs/>
                <w:sz w:val="18"/>
                <w:szCs w:val="18"/>
              </w:rPr>
              <w:t>0,00</w:t>
            </w:r>
          </w:p>
          <w:p w:rsidR="00561F8F" w:rsidRPr="00561F8F" w:rsidRDefault="00561F8F" w:rsidP="00561F8F">
            <w:pPr>
              <w:rPr>
                <w:rFonts w:ascii="Arial" w:hAnsi="Arial" w:cs="Arial"/>
                <w:sz w:val="18"/>
                <w:szCs w:val="18"/>
              </w:rPr>
            </w:pPr>
          </w:p>
        </w:tc>
      </w:tr>
      <w:tr w:rsidR="00561F8F" w:rsidRPr="00C25197" w:rsidTr="000A009A">
        <w:trPr>
          <w:trHeight w:val="855"/>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Коммунистическая,  дом 46</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361</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17.09.2013</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9</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105,10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105,10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105,10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4088549,22</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3884117,67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204431,55</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EE327C" w:rsidP="00561F8F">
            <w:pPr>
              <w:rPr>
                <w:rFonts w:ascii="Arial" w:hAnsi="Arial" w:cs="Arial"/>
                <w:sz w:val="18"/>
                <w:szCs w:val="18"/>
              </w:rPr>
            </w:pPr>
            <w:r>
              <w:rPr>
                <w:rFonts w:ascii="Arial" w:hAnsi="Arial" w:cs="Arial"/>
                <w:sz w:val="18"/>
                <w:szCs w:val="18"/>
              </w:rPr>
              <w:t>0</w:t>
            </w:r>
            <w:r w:rsidR="00561F8F" w:rsidRPr="00561F8F">
              <w:rPr>
                <w:rFonts w:ascii="Arial" w:hAnsi="Arial" w:cs="Arial"/>
                <w:sz w:val="18"/>
                <w:szCs w:val="18"/>
              </w:rPr>
              <w:t>,00</w:t>
            </w:r>
          </w:p>
        </w:tc>
      </w:tr>
      <w:tr w:rsidR="00561F8F" w:rsidRPr="00C25197" w:rsidTr="000A009A">
        <w:trPr>
          <w:trHeight w:val="428"/>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Песчаная,  дом 2</w:t>
            </w:r>
          </w:p>
        </w:tc>
        <w:tc>
          <w:tcPr>
            <w:tcW w:w="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366</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21.10.2013</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33</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33</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553,30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553,30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526,60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26,70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22396833,73</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20460232,32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1936601,41</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428"/>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Куйбышева, дом 27</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15.10.2013</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88,90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88,90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88,90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3458344,68</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3285424,00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172920,68</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EE327C" w:rsidRDefault="00EE327C"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580"/>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lastRenderedPageBreak/>
              <w:t>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Гуляева, дом 62</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365</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21.10.2013</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82,90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82,90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82,90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3639930,70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3079081,00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560849,70</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EE327C" w:rsidP="00561F8F">
            <w:pPr>
              <w:rPr>
                <w:rFonts w:ascii="Arial" w:hAnsi="Arial" w:cs="Arial"/>
                <w:sz w:val="18"/>
                <w:szCs w:val="18"/>
              </w:rPr>
            </w:pPr>
            <w:r>
              <w:rPr>
                <w:rFonts w:ascii="Arial" w:hAnsi="Arial" w:cs="Arial"/>
                <w:sz w:val="18"/>
                <w:szCs w:val="18"/>
              </w:rPr>
              <w:t>0</w:t>
            </w:r>
            <w:r w:rsidR="00561F8F" w:rsidRPr="00561F8F">
              <w:rPr>
                <w:rFonts w:ascii="Arial" w:hAnsi="Arial" w:cs="Arial"/>
                <w:sz w:val="18"/>
                <w:szCs w:val="18"/>
              </w:rPr>
              <w:t>,00</w:t>
            </w:r>
          </w:p>
        </w:tc>
      </w:tr>
      <w:tr w:rsidR="00561F8F" w:rsidRPr="00C25197" w:rsidTr="000A009A">
        <w:trPr>
          <w:trHeight w:val="843"/>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7</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Закраевского, дом 37</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371</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05.06.2014</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68,80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68,80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68,80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2682914,33</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2548765,93</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134148,40</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273"/>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Красная, дом 42</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372</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11.06.2014</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7</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66,40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66,40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66,40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2583060,60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2453904,99</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129155,61</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979"/>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9</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1-ая Красноармейская, дом 10</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363</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21.10.2013</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17</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17</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174,80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164,50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157,10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7,40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6169522,05</w:t>
            </w:r>
          </w:p>
        </w:tc>
        <w:tc>
          <w:tcPr>
            <w:tcW w:w="1417"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5125607,42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1043914,63</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1531"/>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Гуляева,  дом 23а</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377</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16.09.2014</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2019</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2019</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33,50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33,50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16,90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16,60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1395252,70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1232634,04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162618,66</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704"/>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Промышленная, дом 11</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14</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13.01.2020</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2021</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19,80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19,80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19,80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770250,00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731737,50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38512,50</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EE327C" w:rsidRDefault="00EE327C" w:rsidP="00561F8F">
            <w:pPr>
              <w:rPr>
                <w:rFonts w:ascii="Arial" w:hAnsi="Arial" w:cs="Arial"/>
                <w:sz w:val="18"/>
                <w:szCs w:val="18"/>
              </w:rPr>
            </w:pPr>
          </w:p>
          <w:p w:rsidR="00EE327C" w:rsidRDefault="00EE327C" w:rsidP="00561F8F">
            <w:pPr>
              <w:rPr>
                <w:rFonts w:ascii="Arial" w:hAnsi="Arial" w:cs="Arial"/>
                <w:sz w:val="18"/>
                <w:szCs w:val="18"/>
              </w:rPr>
            </w:pPr>
          </w:p>
          <w:p w:rsidR="00561F8F" w:rsidRPr="00561F8F" w:rsidRDefault="00561F8F" w:rsidP="00561F8F">
            <w:pPr>
              <w:rPr>
                <w:rFonts w:ascii="Arial" w:hAnsi="Arial" w:cs="Arial"/>
                <w:sz w:val="18"/>
                <w:szCs w:val="18"/>
              </w:rPr>
            </w:pPr>
            <w:r>
              <w:rPr>
                <w:rFonts w:ascii="Arial" w:hAnsi="Arial" w:cs="Arial"/>
                <w:sz w:val="18"/>
                <w:szCs w:val="18"/>
              </w:rPr>
              <w:t>0</w:t>
            </w:r>
            <w:r w:rsidRPr="00561F8F">
              <w:rPr>
                <w:rFonts w:ascii="Arial" w:hAnsi="Arial" w:cs="Arial"/>
                <w:sz w:val="18"/>
                <w:szCs w:val="18"/>
              </w:rPr>
              <w:t>,00</w:t>
            </w:r>
          </w:p>
        </w:tc>
      </w:tr>
      <w:tr w:rsidR="00561F8F" w:rsidRPr="00C25197" w:rsidTr="000A009A">
        <w:trPr>
          <w:trHeight w:val="428"/>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lastRenderedPageBreak/>
              <w:t>Всего по этапу 2018 года без финансовой поддержки средств обл. бюджета</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9,50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9,50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9,50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b/>
                <w:bCs/>
                <w:sz w:val="18"/>
                <w:szCs w:val="18"/>
              </w:rPr>
            </w:pPr>
          </w:p>
          <w:p w:rsidR="00561F8F" w:rsidRP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p>
          <w:p w:rsidR="00797165" w:rsidRDefault="00797165" w:rsidP="00561F8F">
            <w:pPr>
              <w:rPr>
                <w:rFonts w:ascii="Arial" w:hAnsi="Arial" w:cs="Arial"/>
                <w:b/>
                <w:sz w:val="18"/>
                <w:szCs w:val="18"/>
              </w:rPr>
            </w:pPr>
          </w:p>
          <w:p w:rsidR="00561F8F" w:rsidRPr="00561F8F" w:rsidRDefault="00561F8F" w:rsidP="00561F8F">
            <w:pPr>
              <w:rPr>
                <w:rFonts w:ascii="Arial" w:hAnsi="Arial" w:cs="Arial"/>
                <w:b/>
                <w:sz w:val="18"/>
                <w:szCs w:val="18"/>
              </w:rPr>
            </w:pPr>
            <w:r w:rsidRPr="00561F8F">
              <w:rPr>
                <w:rFonts w:ascii="Arial" w:hAnsi="Arial" w:cs="Arial"/>
                <w:b/>
                <w:sz w:val="18"/>
                <w:szCs w:val="18"/>
              </w:rPr>
              <w:t>0,00</w:t>
            </w:r>
          </w:p>
        </w:tc>
      </w:tr>
      <w:tr w:rsidR="00561F8F" w:rsidRPr="00C25197" w:rsidTr="000A009A">
        <w:trPr>
          <w:trHeight w:val="852"/>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1-ая Красноармейская, дом 10</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363</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21.10.2013</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2018</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2018</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9,50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9,50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9,50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0,00</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554"/>
        </w:trPr>
        <w:tc>
          <w:tcPr>
            <w:tcW w:w="1135"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561F8F" w:rsidRPr="00C25197" w:rsidRDefault="00561F8F" w:rsidP="00561F8F">
            <w:pPr>
              <w:jc w:val="both"/>
              <w:rPr>
                <w:rFonts w:ascii="Arial" w:hAnsi="Arial" w:cs="Arial"/>
                <w:b/>
                <w:bCs/>
                <w:sz w:val="18"/>
                <w:szCs w:val="18"/>
              </w:rPr>
            </w:pPr>
            <w:r w:rsidRPr="00C25197">
              <w:rPr>
                <w:rFonts w:ascii="Arial" w:hAnsi="Arial" w:cs="Arial"/>
                <w:b/>
                <w:bCs/>
                <w:sz w:val="18"/>
                <w:szCs w:val="18"/>
              </w:rPr>
              <w:t>Всего по этапу 2019 года, в том числе:</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 </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 </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28</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28</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633,40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633,40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633,40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24224318,75</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23013046,00</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1211272,75</w:t>
            </w:r>
          </w:p>
        </w:tc>
        <w:tc>
          <w:tcPr>
            <w:tcW w:w="567" w:type="dxa"/>
            <w:tcBorders>
              <w:top w:val="nil"/>
              <w:left w:val="nil"/>
              <w:bottom w:val="single" w:sz="4" w:space="0" w:color="auto"/>
              <w:right w:val="single" w:sz="4" w:space="0" w:color="auto"/>
            </w:tcBorders>
            <w:shd w:val="clear" w:color="000000" w:fill="FFFFFF"/>
          </w:tcPr>
          <w:p w:rsidR="00561F8F" w:rsidRDefault="00561F8F" w:rsidP="00561F8F">
            <w:pPr>
              <w:jc w:val="center"/>
              <w:rPr>
                <w:rFonts w:ascii="Arial" w:hAnsi="Arial" w:cs="Arial"/>
                <w:sz w:val="18"/>
                <w:szCs w:val="18"/>
              </w:rPr>
            </w:pPr>
          </w:p>
          <w:p w:rsidR="00561F8F" w:rsidRDefault="00561F8F" w:rsidP="00561F8F">
            <w:pPr>
              <w:rPr>
                <w:rFonts w:ascii="Arial" w:hAnsi="Arial" w:cs="Arial"/>
                <w:b/>
                <w:sz w:val="18"/>
                <w:szCs w:val="18"/>
              </w:rPr>
            </w:pPr>
          </w:p>
          <w:p w:rsidR="00561F8F" w:rsidRPr="00561F8F" w:rsidRDefault="00561F8F" w:rsidP="00561F8F">
            <w:pPr>
              <w:rPr>
                <w:rFonts w:ascii="Arial" w:hAnsi="Arial" w:cs="Arial"/>
                <w:b/>
                <w:sz w:val="18"/>
                <w:szCs w:val="18"/>
              </w:rPr>
            </w:pPr>
            <w:r w:rsidRPr="00561F8F">
              <w:rPr>
                <w:rFonts w:ascii="Arial" w:hAnsi="Arial" w:cs="Arial"/>
                <w:b/>
                <w:sz w:val="18"/>
                <w:szCs w:val="18"/>
              </w:rPr>
              <w:t>0,00</w:t>
            </w:r>
          </w:p>
        </w:tc>
      </w:tr>
      <w:tr w:rsidR="00561F8F" w:rsidRPr="00C25197" w:rsidTr="000A009A">
        <w:trPr>
          <w:trHeight w:val="689"/>
        </w:trPr>
        <w:tc>
          <w:tcPr>
            <w:tcW w:w="284" w:type="dxa"/>
            <w:tcBorders>
              <w:top w:val="nil"/>
              <w:left w:val="single" w:sz="4" w:space="0" w:color="auto"/>
              <w:bottom w:val="single" w:sz="4" w:space="0" w:color="auto"/>
              <w:right w:val="single" w:sz="4" w:space="0" w:color="auto"/>
            </w:tcBorders>
            <w:shd w:val="clear" w:color="000000" w:fill="FFFFFF"/>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851"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Закраевского,  дом 52</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381</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20.11.2014</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2019</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2019</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46,90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46,90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46,90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1861930,00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1768829,13</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93100,87</w:t>
            </w:r>
          </w:p>
        </w:tc>
        <w:tc>
          <w:tcPr>
            <w:tcW w:w="567" w:type="dxa"/>
            <w:tcBorders>
              <w:top w:val="single" w:sz="4" w:space="0" w:color="auto"/>
              <w:left w:val="nil"/>
              <w:bottom w:val="single" w:sz="4" w:space="0" w:color="auto"/>
              <w:right w:val="single" w:sz="4" w:space="0" w:color="auto"/>
            </w:tcBorders>
            <w:shd w:val="clear" w:color="000000" w:fill="FFFFFF"/>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713"/>
        </w:trPr>
        <w:tc>
          <w:tcPr>
            <w:tcW w:w="284" w:type="dxa"/>
            <w:tcBorders>
              <w:top w:val="nil"/>
              <w:left w:val="single" w:sz="4" w:space="0" w:color="auto"/>
              <w:bottom w:val="single" w:sz="4" w:space="0" w:color="auto"/>
              <w:right w:val="single" w:sz="4" w:space="0" w:color="auto"/>
            </w:tcBorders>
            <w:shd w:val="clear" w:color="000000" w:fill="FFFFFF"/>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851"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Бородина,  дом 9</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1272/1</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17.09.2015</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2019</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2019</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11</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92,40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92,40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92,40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3244400,00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3082172,39</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162227,61</w:t>
            </w:r>
          </w:p>
        </w:tc>
        <w:tc>
          <w:tcPr>
            <w:tcW w:w="567" w:type="dxa"/>
            <w:tcBorders>
              <w:top w:val="nil"/>
              <w:left w:val="nil"/>
              <w:bottom w:val="single" w:sz="4" w:space="0" w:color="auto"/>
              <w:right w:val="single" w:sz="4" w:space="0" w:color="auto"/>
            </w:tcBorders>
            <w:shd w:val="clear" w:color="000000" w:fill="FFFFFF"/>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286"/>
        </w:trPr>
        <w:tc>
          <w:tcPr>
            <w:tcW w:w="284" w:type="dxa"/>
            <w:tcBorders>
              <w:top w:val="nil"/>
              <w:left w:val="single" w:sz="4" w:space="0" w:color="auto"/>
              <w:bottom w:val="single" w:sz="4" w:space="0" w:color="auto"/>
              <w:right w:val="single" w:sz="4" w:space="0" w:color="auto"/>
            </w:tcBorders>
            <w:shd w:val="clear" w:color="000000" w:fill="FFFFFF"/>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851"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Красная,  дом 5</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510</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10.05.2016</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2019</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2019</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69,70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69,70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69,70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2892623,60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2747985,64</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144637,96</w:t>
            </w:r>
          </w:p>
        </w:tc>
        <w:tc>
          <w:tcPr>
            <w:tcW w:w="567" w:type="dxa"/>
            <w:tcBorders>
              <w:top w:val="nil"/>
              <w:left w:val="nil"/>
              <w:bottom w:val="single" w:sz="4" w:space="0" w:color="auto"/>
              <w:right w:val="single" w:sz="4" w:space="0" w:color="auto"/>
            </w:tcBorders>
            <w:shd w:val="clear" w:color="000000" w:fill="FFFFFF"/>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569"/>
        </w:trPr>
        <w:tc>
          <w:tcPr>
            <w:tcW w:w="284" w:type="dxa"/>
            <w:tcBorders>
              <w:top w:val="nil"/>
              <w:left w:val="single" w:sz="4" w:space="0" w:color="auto"/>
              <w:bottom w:val="single" w:sz="4" w:space="0" w:color="auto"/>
              <w:right w:val="single" w:sz="4" w:space="0" w:color="auto"/>
            </w:tcBorders>
            <w:shd w:val="clear" w:color="000000" w:fill="FFFFFF"/>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lastRenderedPageBreak/>
              <w:t>4</w:t>
            </w:r>
          </w:p>
        </w:tc>
        <w:tc>
          <w:tcPr>
            <w:tcW w:w="851"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Куйбышева,  дом 28</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1524</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27.12.2016</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2019</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2019</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12</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424,40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5</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424,40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424,40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16225365,15</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15414058,84</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811306,31</w:t>
            </w:r>
          </w:p>
        </w:tc>
        <w:tc>
          <w:tcPr>
            <w:tcW w:w="567" w:type="dxa"/>
            <w:tcBorders>
              <w:top w:val="nil"/>
              <w:left w:val="nil"/>
              <w:bottom w:val="single" w:sz="4" w:space="0" w:color="auto"/>
              <w:right w:val="single" w:sz="4" w:space="0" w:color="auto"/>
            </w:tcBorders>
            <w:shd w:val="clear" w:color="000000" w:fill="FFFFFF"/>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580"/>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Всего по этапу 2020 года, в том числе:</w:t>
            </w:r>
          </w:p>
        </w:tc>
        <w:tc>
          <w:tcPr>
            <w:tcW w:w="689"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 </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 </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23</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23</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368,20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10</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368,20</w:t>
            </w:r>
          </w:p>
        </w:tc>
        <w:tc>
          <w:tcPr>
            <w:tcW w:w="992"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348,80</w:t>
            </w:r>
          </w:p>
        </w:tc>
        <w:tc>
          <w:tcPr>
            <w:tcW w:w="850"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19,40</w:t>
            </w:r>
          </w:p>
        </w:tc>
        <w:tc>
          <w:tcPr>
            <w:tcW w:w="1418"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16033024,80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15066688,15</w:t>
            </w:r>
          </w:p>
        </w:tc>
        <w:tc>
          <w:tcPr>
            <w:tcW w:w="1276" w:type="dxa"/>
            <w:gridSpan w:val="3"/>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b/>
                <w:bCs/>
                <w:sz w:val="18"/>
                <w:szCs w:val="18"/>
              </w:rPr>
            </w:pPr>
            <w:r w:rsidRPr="00561F8F">
              <w:rPr>
                <w:rFonts w:ascii="Arial" w:hAnsi="Arial" w:cs="Arial"/>
                <w:b/>
                <w:bCs/>
                <w:sz w:val="18"/>
                <w:szCs w:val="18"/>
              </w:rPr>
              <w:t>966336,65</w:t>
            </w:r>
          </w:p>
        </w:tc>
        <w:tc>
          <w:tcPr>
            <w:tcW w:w="567" w:type="dxa"/>
            <w:tcBorders>
              <w:top w:val="nil"/>
              <w:left w:val="nil"/>
              <w:bottom w:val="single" w:sz="4" w:space="0" w:color="auto"/>
              <w:right w:val="single" w:sz="4" w:space="0" w:color="auto"/>
            </w:tcBorders>
            <w:shd w:val="clear" w:color="000000" w:fill="FFFFFF"/>
          </w:tcPr>
          <w:p w:rsidR="00561F8F" w:rsidRPr="00561F8F" w:rsidRDefault="00561F8F" w:rsidP="00561F8F">
            <w:pPr>
              <w:jc w:val="center"/>
              <w:rPr>
                <w:rFonts w:ascii="Arial" w:hAnsi="Arial" w:cs="Arial"/>
                <w:b/>
                <w:bCs/>
                <w:sz w:val="18"/>
                <w:szCs w:val="18"/>
              </w:rPr>
            </w:pPr>
          </w:p>
          <w:p w:rsidR="00561F8F" w:rsidRPr="00561F8F" w:rsidRDefault="00561F8F" w:rsidP="00561F8F">
            <w:pPr>
              <w:rPr>
                <w:rFonts w:ascii="Arial" w:hAnsi="Arial" w:cs="Arial"/>
                <w:b/>
                <w:sz w:val="18"/>
                <w:szCs w:val="18"/>
              </w:rPr>
            </w:pPr>
            <w:r>
              <w:rPr>
                <w:rFonts w:ascii="Arial" w:hAnsi="Arial" w:cs="Arial"/>
                <w:b/>
                <w:sz w:val="18"/>
                <w:szCs w:val="18"/>
              </w:rPr>
              <w:t>0</w:t>
            </w:r>
            <w:r w:rsidRPr="00561F8F">
              <w:rPr>
                <w:rFonts w:ascii="Arial" w:hAnsi="Arial" w:cs="Arial"/>
                <w:b/>
                <w:sz w:val="18"/>
                <w:szCs w:val="18"/>
              </w:rPr>
              <w:t>,00</w:t>
            </w:r>
          </w:p>
        </w:tc>
      </w:tr>
      <w:tr w:rsidR="00561F8F" w:rsidRPr="00C25197" w:rsidTr="000A009A">
        <w:trPr>
          <w:trHeight w:val="701"/>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Откормочная,  дом 11</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1524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27.12.2016</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2020</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8</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8</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86,20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86,20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66,80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19,40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3715514,00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3529731,84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185782,16</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697"/>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Гуляева,  дом 27</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1524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27.12.2016</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2020</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44,80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44,80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44,80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color w:val="000000"/>
                <w:sz w:val="18"/>
                <w:szCs w:val="18"/>
              </w:rPr>
            </w:pPr>
            <w:r w:rsidRPr="00561F8F">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1941273,60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1844206,74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561F8F" w:rsidRDefault="00561F8F" w:rsidP="00561F8F">
            <w:pPr>
              <w:jc w:val="center"/>
              <w:rPr>
                <w:rFonts w:ascii="Arial" w:hAnsi="Arial" w:cs="Arial"/>
                <w:sz w:val="18"/>
                <w:szCs w:val="18"/>
              </w:rPr>
            </w:pPr>
            <w:r w:rsidRPr="00561F8F">
              <w:rPr>
                <w:rFonts w:ascii="Arial" w:hAnsi="Arial" w:cs="Arial"/>
                <w:sz w:val="18"/>
                <w:szCs w:val="18"/>
              </w:rPr>
              <w:t>97066,86</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556"/>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Закраевского,  дом 1</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510</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10.05.2016</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2020</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57,90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57,90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57,90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2523456,00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2314948,41</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208507,59</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707"/>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Ленина,  дом 4</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352</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09.04.2018</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2020</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109,00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109,00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109,00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4723188,00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4487020,85</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236167,15</w:t>
            </w:r>
          </w:p>
        </w:tc>
        <w:tc>
          <w:tcPr>
            <w:tcW w:w="567" w:type="dxa"/>
            <w:tcBorders>
              <w:top w:val="single" w:sz="4" w:space="0" w:color="auto"/>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Pr="00561F8F" w:rsidRDefault="00561F8F" w:rsidP="00561F8F">
            <w:pP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830"/>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5</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Закраевского,  дом 11</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621</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21.04.2017</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2020</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34,20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34,20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34,20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1565308,00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1404709,37</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160598,63</w:t>
            </w:r>
          </w:p>
        </w:tc>
        <w:tc>
          <w:tcPr>
            <w:tcW w:w="567" w:type="dxa"/>
            <w:tcBorders>
              <w:top w:val="nil"/>
              <w:left w:val="nil"/>
              <w:bottom w:val="single" w:sz="4" w:space="0" w:color="auto"/>
              <w:right w:val="single" w:sz="4" w:space="0" w:color="auto"/>
            </w:tcBorders>
          </w:tcPr>
          <w:p w:rsidR="00561F8F" w:rsidRDefault="00561F8F" w:rsidP="00561F8F">
            <w:pPr>
              <w:jc w:val="center"/>
              <w:rPr>
                <w:rFonts w:ascii="Arial" w:hAnsi="Arial" w:cs="Arial"/>
                <w:sz w:val="18"/>
                <w:szCs w:val="18"/>
              </w:rPr>
            </w:pPr>
          </w:p>
          <w:p w:rsidR="00561F8F" w:rsidRDefault="00561F8F" w:rsidP="00561F8F">
            <w:pPr>
              <w:rPr>
                <w:rFonts w:ascii="Arial" w:hAnsi="Arial" w:cs="Arial"/>
                <w:sz w:val="18"/>
                <w:szCs w:val="18"/>
              </w:rPr>
            </w:pPr>
          </w:p>
          <w:p w:rsidR="00561F8F" w:rsidRPr="00561F8F" w:rsidRDefault="00561F8F" w:rsidP="00561F8F">
            <w:pPr>
              <w:rPr>
                <w:rFonts w:ascii="Arial" w:hAnsi="Arial" w:cs="Arial"/>
                <w:sz w:val="18"/>
                <w:szCs w:val="18"/>
              </w:rPr>
            </w:pPr>
            <w:r w:rsidRPr="00561F8F">
              <w:rPr>
                <w:rFonts w:ascii="Arial" w:hAnsi="Arial" w:cs="Arial"/>
                <w:sz w:val="18"/>
                <w:szCs w:val="18"/>
              </w:rPr>
              <w:t>0,00</w:t>
            </w:r>
          </w:p>
        </w:tc>
      </w:tr>
      <w:tr w:rsidR="00561F8F" w:rsidRPr="00C25197" w:rsidTr="000A009A">
        <w:trPr>
          <w:trHeight w:val="701"/>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lastRenderedPageBreak/>
              <w:t>6</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Ленина,  дом 6</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924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07.06.2017</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2022</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36,10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36,10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36,10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1564285,20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1486070,94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78214,26</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427"/>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Всего по этапу 2021 года, в том числе:</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25</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25</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362,40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362,40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345,50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16,90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14426500,00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13705175,00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721325,00</w:t>
            </w:r>
          </w:p>
        </w:tc>
        <w:tc>
          <w:tcPr>
            <w:tcW w:w="567" w:type="dxa"/>
            <w:tcBorders>
              <w:top w:val="nil"/>
              <w:left w:val="nil"/>
              <w:bottom w:val="single" w:sz="4" w:space="0" w:color="auto"/>
              <w:right w:val="single" w:sz="4" w:space="0" w:color="auto"/>
            </w:tcBorders>
          </w:tcPr>
          <w:p w:rsidR="00EE327C" w:rsidRPr="00EE327C" w:rsidRDefault="00EE327C" w:rsidP="00561F8F">
            <w:pPr>
              <w:jc w:val="center"/>
              <w:rPr>
                <w:rFonts w:ascii="Arial" w:hAnsi="Arial" w:cs="Arial"/>
                <w:b/>
                <w:bCs/>
                <w:sz w:val="18"/>
                <w:szCs w:val="18"/>
              </w:rPr>
            </w:pPr>
          </w:p>
          <w:p w:rsidR="00EE327C" w:rsidRPr="00EE327C" w:rsidRDefault="00EE327C" w:rsidP="00EE327C">
            <w:pPr>
              <w:rPr>
                <w:rFonts w:ascii="Arial" w:hAnsi="Arial" w:cs="Arial"/>
                <w:b/>
                <w:sz w:val="18"/>
                <w:szCs w:val="18"/>
              </w:rPr>
            </w:pPr>
          </w:p>
          <w:p w:rsidR="00561F8F" w:rsidRPr="00EE327C" w:rsidRDefault="00EE327C" w:rsidP="00EE327C">
            <w:pPr>
              <w:rPr>
                <w:rFonts w:ascii="Arial" w:hAnsi="Arial" w:cs="Arial"/>
                <w:b/>
                <w:sz w:val="18"/>
                <w:szCs w:val="18"/>
              </w:rPr>
            </w:pPr>
            <w:r w:rsidRPr="00EE327C">
              <w:rPr>
                <w:rFonts w:ascii="Arial" w:hAnsi="Arial" w:cs="Arial"/>
                <w:b/>
                <w:sz w:val="18"/>
                <w:szCs w:val="18"/>
              </w:rPr>
              <w:t>0,00</w:t>
            </w:r>
          </w:p>
        </w:tc>
      </w:tr>
      <w:tr w:rsidR="00561F8F" w:rsidRPr="00C25197" w:rsidTr="000A009A">
        <w:trPr>
          <w:trHeight w:val="61"/>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Всего по этапу 2021 года без финансовой поддержки средств обл. бюджета</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16,90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16,90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16,90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567" w:type="dxa"/>
            <w:tcBorders>
              <w:top w:val="nil"/>
              <w:left w:val="nil"/>
              <w:bottom w:val="single" w:sz="4" w:space="0" w:color="auto"/>
              <w:right w:val="single" w:sz="4" w:space="0" w:color="auto"/>
            </w:tcBorders>
          </w:tcPr>
          <w:p w:rsidR="00EE327C" w:rsidRPr="00EE327C" w:rsidRDefault="00EE327C" w:rsidP="00561F8F">
            <w:pPr>
              <w:jc w:val="center"/>
              <w:rPr>
                <w:rFonts w:ascii="Arial" w:hAnsi="Arial" w:cs="Arial"/>
                <w:b/>
                <w:bCs/>
                <w:sz w:val="18"/>
                <w:szCs w:val="18"/>
              </w:rPr>
            </w:pPr>
          </w:p>
          <w:p w:rsidR="00EE327C" w:rsidRPr="00EE327C" w:rsidRDefault="00EE327C" w:rsidP="00EE327C">
            <w:pPr>
              <w:rPr>
                <w:rFonts w:ascii="Arial" w:hAnsi="Arial" w:cs="Arial"/>
                <w:b/>
                <w:sz w:val="18"/>
                <w:szCs w:val="18"/>
              </w:rPr>
            </w:pPr>
          </w:p>
          <w:p w:rsidR="00EE327C" w:rsidRPr="00EE327C" w:rsidRDefault="00EE327C" w:rsidP="00EE327C">
            <w:pPr>
              <w:rPr>
                <w:rFonts w:ascii="Arial" w:hAnsi="Arial" w:cs="Arial"/>
                <w:b/>
                <w:sz w:val="18"/>
                <w:szCs w:val="18"/>
              </w:rPr>
            </w:pPr>
          </w:p>
          <w:p w:rsidR="00EE327C" w:rsidRPr="00EE327C" w:rsidRDefault="00EE327C" w:rsidP="00EE327C">
            <w:pPr>
              <w:rPr>
                <w:rFonts w:ascii="Arial" w:hAnsi="Arial" w:cs="Arial"/>
                <w:b/>
                <w:sz w:val="18"/>
                <w:szCs w:val="18"/>
              </w:rPr>
            </w:pPr>
          </w:p>
          <w:p w:rsidR="00561F8F" w:rsidRPr="00EE327C" w:rsidRDefault="00EE327C" w:rsidP="00EE327C">
            <w:pPr>
              <w:rPr>
                <w:rFonts w:ascii="Arial" w:hAnsi="Arial" w:cs="Arial"/>
                <w:b/>
                <w:sz w:val="18"/>
                <w:szCs w:val="18"/>
              </w:rPr>
            </w:pPr>
            <w:r w:rsidRPr="00EE327C">
              <w:rPr>
                <w:rFonts w:ascii="Arial" w:hAnsi="Arial" w:cs="Arial"/>
                <w:b/>
                <w:sz w:val="18"/>
                <w:szCs w:val="18"/>
              </w:rPr>
              <w:t>0,00</w:t>
            </w:r>
          </w:p>
        </w:tc>
      </w:tr>
      <w:tr w:rsidR="00561F8F" w:rsidRPr="00C25197" w:rsidTr="000A009A">
        <w:trPr>
          <w:trHeight w:val="573"/>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Промышленная, дом 11</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13.01.2020</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2021</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23</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320,60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320,60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320,60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13581500,00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12902425,00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679075,00</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P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694"/>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color w:val="000000"/>
                <w:sz w:val="18"/>
                <w:szCs w:val="18"/>
              </w:rPr>
            </w:pPr>
            <w:r w:rsidRPr="00C25197">
              <w:rPr>
                <w:rFonts w:ascii="Arial" w:hAnsi="Arial" w:cs="Arial"/>
                <w:color w:val="000000"/>
                <w:sz w:val="18"/>
                <w:szCs w:val="18"/>
              </w:rPr>
              <w:t>город Куйбышев,                       улица Песчаная,  дом 2</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366</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21.10.2013</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2021</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24,90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24,90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24,90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845000,00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802750,00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42250,00</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58"/>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 xml:space="preserve">Всего по этапу 2021 года без финансовой поддержки </w:t>
            </w:r>
            <w:r w:rsidR="00797165" w:rsidRPr="00C25197">
              <w:rPr>
                <w:rFonts w:ascii="Arial" w:hAnsi="Arial" w:cs="Arial"/>
                <w:b/>
                <w:bCs/>
                <w:color w:val="000000"/>
                <w:sz w:val="18"/>
                <w:szCs w:val="18"/>
              </w:rPr>
              <w:t>средств обл.</w:t>
            </w:r>
            <w:r w:rsidRPr="00C25197">
              <w:rPr>
                <w:rFonts w:ascii="Arial" w:hAnsi="Arial" w:cs="Arial"/>
                <w:b/>
                <w:bCs/>
                <w:color w:val="000000"/>
                <w:sz w:val="18"/>
                <w:szCs w:val="18"/>
              </w:rPr>
              <w:t xml:space="preserve"> бюджета</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16,90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16,90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16,90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b/>
                <w:bCs/>
                <w:sz w:val="18"/>
                <w:szCs w:val="18"/>
              </w:rPr>
            </w:pPr>
            <w:r w:rsidRPr="00EE327C">
              <w:rPr>
                <w:rFonts w:ascii="Arial" w:hAnsi="Arial" w:cs="Arial"/>
                <w:b/>
                <w:bCs/>
                <w:sz w:val="18"/>
                <w:szCs w:val="18"/>
              </w:rPr>
              <w:t>0,00</w:t>
            </w:r>
          </w:p>
        </w:tc>
        <w:tc>
          <w:tcPr>
            <w:tcW w:w="567" w:type="dxa"/>
            <w:tcBorders>
              <w:top w:val="nil"/>
              <w:left w:val="nil"/>
              <w:bottom w:val="single" w:sz="4" w:space="0" w:color="auto"/>
              <w:right w:val="single" w:sz="4" w:space="0" w:color="auto"/>
            </w:tcBorders>
          </w:tcPr>
          <w:p w:rsidR="00EE327C" w:rsidRPr="00EE327C" w:rsidRDefault="00EE327C" w:rsidP="00561F8F">
            <w:pPr>
              <w:jc w:val="center"/>
              <w:rPr>
                <w:rFonts w:ascii="Arial" w:hAnsi="Arial" w:cs="Arial"/>
                <w:b/>
                <w:bCs/>
                <w:sz w:val="18"/>
                <w:szCs w:val="18"/>
              </w:rPr>
            </w:pPr>
          </w:p>
          <w:p w:rsidR="00EE327C" w:rsidRPr="00EE327C" w:rsidRDefault="00EE327C" w:rsidP="00EE327C">
            <w:pPr>
              <w:rPr>
                <w:rFonts w:ascii="Arial" w:hAnsi="Arial" w:cs="Arial"/>
                <w:b/>
                <w:sz w:val="18"/>
                <w:szCs w:val="18"/>
              </w:rPr>
            </w:pPr>
          </w:p>
          <w:p w:rsidR="00EE327C" w:rsidRPr="00EE327C" w:rsidRDefault="00EE327C" w:rsidP="00EE327C">
            <w:pPr>
              <w:rPr>
                <w:rFonts w:ascii="Arial" w:hAnsi="Arial" w:cs="Arial"/>
                <w:b/>
                <w:sz w:val="18"/>
                <w:szCs w:val="18"/>
              </w:rPr>
            </w:pPr>
          </w:p>
          <w:p w:rsidR="00561F8F" w:rsidRPr="00EE327C" w:rsidRDefault="00EE327C" w:rsidP="00EE327C">
            <w:pPr>
              <w:rPr>
                <w:rFonts w:ascii="Arial" w:hAnsi="Arial" w:cs="Arial"/>
                <w:b/>
                <w:sz w:val="18"/>
                <w:szCs w:val="18"/>
              </w:rPr>
            </w:pPr>
            <w:r w:rsidRPr="00EE327C">
              <w:rPr>
                <w:rFonts w:ascii="Arial" w:hAnsi="Arial" w:cs="Arial"/>
                <w:b/>
                <w:sz w:val="18"/>
                <w:szCs w:val="18"/>
              </w:rPr>
              <w:t>0,00</w:t>
            </w:r>
          </w:p>
        </w:tc>
      </w:tr>
      <w:tr w:rsidR="00561F8F" w:rsidRPr="00C25197" w:rsidTr="000A009A">
        <w:trPr>
          <w:trHeight w:val="428"/>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lastRenderedPageBreak/>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Промышленная, дом 11</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14</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13.01.2020</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2021</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16,90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16,90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0,00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16,90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567" w:type="dxa"/>
            <w:tcBorders>
              <w:top w:val="single" w:sz="4" w:space="0" w:color="auto"/>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131"/>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Всего по этапу 2022 года, в том числе:</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1135"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 </w:t>
            </w:r>
          </w:p>
        </w:tc>
        <w:tc>
          <w:tcPr>
            <w:tcW w:w="989" w:type="dxa"/>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014" w:type="dxa"/>
            <w:gridSpan w:val="2"/>
            <w:tcBorders>
              <w:top w:val="nil"/>
              <w:left w:val="nil"/>
              <w:bottom w:val="single" w:sz="4" w:space="0" w:color="auto"/>
              <w:right w:val="single" w:sz="4" w:space="0" w:color="auto"/>
            </w:tcBorders>
            <w:shd w:val="clear" w:color="000000" w:fill="FFFFFF"/>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43,50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43,50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43,50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color w:val="000000"/>
                <w:sz w:val="18"/>
                <w:szCs w:val="18"/>
              </w:rPr>
            </w:pPr>
            <w:r w:rsidRPr="00C25197">
              <w:rPr>
                <w:rFonts w:ascii="Arial" w:hAnsi="Arial" w:cs="Arial"/>
                <w:b/>
                <w:bCs/>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1543856,00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b/>
                <w:bCs/>
                <w:sz w:val="18"/>
                <w:szCs w:val="18"/>
              </w:rPr>
            </w:pPr>
            <w:r w:rsidRPr="00EE327C">
              <w:rPr>
                <w:rFonts w:ascii="Arial" w:hAnsi="Arial" w:cs="Arial"/>
                <w:b/>
                <w:bCs/>
                <w:sz w:val="18"/>
                <w:szCs w:val="18"/>
              </w:rPr>
              <w:t>1543856,00</w:t>
            </w:r>
          </w:p>
        </w:tc>
        <w:tc>
          <w:tcPr>
            <w:tcW w:w="567" w:type="dxa"/>
            <w:tcBorders>
              <w:top w:val="nil"/>
              <w:left w:val="nil"/>
              <w:bottom w:val="single" w:sz="4" w:space="0" w:color="auto"/>
              <w:right w:val="single" w:sz="4" w:space="0" w:color="auto"/>
            </w:tcBorders>
          </w:tcPr>
          <w:p w:rsidR="00EE327C" w:rsidRPr="00EE327C" w:rsidRDefault="00EE327C" w:rsidP="00561F8F">
            <w:pPr>
              <w:jc w:val="center"/>
              <w:rPr>
                <w:rFonts w:ascii="Arial" w:hAnsi="Arial" w:cs="Arial"/>
                <w:b/>
                <w:bCs/>
                <w:sz w:val="18"/>
                <w:szCs w:val="18"/>
              </w:rPr>
            </w:pPr>
          </w:p>
          <w:p w:rsidR="00EE327C" w:rsidRPr="00EE327C" w:rsidRDefault="00EE327C" w:rsidP="00EE327C">
            <w:pPr>
              <w:rPr>
                <w:rFonts w:ascii="Arial" w:hAnsi="Arial" w:cs="Arial"/>
                <w:b/>
                <w:sz w:val="18"/>
                <w:szCs w:val="18"/>
              </w:rPr>
            </w:pPr>
            <w:r w:rsidRPr="00EE327C">
              <w:rPr>
                <w:rFonts w:ascii="Arial" w:hAnsi="Arial" w:cs="Arial"/>
                <w:b/>
                <w:sz w:val="18"/>
                <w:szCs w:val="18"/>
              </w:rPr>
              <w:t>0,00</w:t>
            </w:r>
          </w:p>
          <w:p w:rsidR="00561F8F" w:rsidRPr="00EE327C" w:rsidRDefault="00561F8F" w:rsidP="00EE327C">
            <w:pPr>
              <w:rPr>
                <w:rFonts w:ascii="Arial" w:hAnsi="Arial" w:cs="Arial"/>
                <w:b/>
                <w:sz w:val="18"/>
                <w:szCs w:val="18"/>
              </w:rPr>
            </w:pPr>
          </w:p>
        </w:tc>
      </w:tr>
      <w:tr w:rsidR="00561F8F" w:rsidRPr="00C25197" w:rsidTr="000A009A">
        <w:trPr>
          <w:trHeight w:val="697"/>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Гуляева,  дом 27</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1524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27.12.2016</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2022</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43,50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43,50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43,50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1543856,00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1543856,00</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565"/>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Всего по этапу 2023 года, в том числе:</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46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46</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553,30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553,30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553,30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29849428,40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28356956,98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b/>
                <w:bCs/>
                <w:color w:val="000000"/>
                <w:sz w:val="18"/>
                <w:szCs w:val="18"/>
              </w:rPr>
            </w:pPr>
            <w:r w:rsidRPr="00EE327C">
              <w:rPr>
                <w:rFonts w:ascii="Arial" w:hAnsi="Arial" w:cs="Arial"/>
                <w:b/>
                <w:bCs/>
                <w:color w:val="000000"/>
                <w:sz w:val="18"/>
                <w:szCs w:val="18"/>
              </w:rPr>
              <w:t>1492471,42</w:t>
            </w:r>
          </w:p>
        </w:tc>
        <w:tc>
          <w:tcPr>
            <w:tcW w:w="567" w:type="dxa"/>
            <w:tcBorders>
              <w:top w:val="nil"/>
              <w:left w:val="nil"/>
              <w:bottom w:val="single" w:sz="4" w:space="0" w:color="auto"/>
              <w:right w:val="single" w:sz="4" w:space="0" w:color="auto"/>
            </w:tcBorders>
          </w:tcPr>
          <w:p w:rsidR="00EE327C" w:rsidRPr="00EE327C" w:rsidRDefault="00EE327C" w:rsidP="00561F8F">
            <w:pPr>
              <w:jc w:val="center"/>
              <w:rPr>
                <w:rFonts w:ascii="Arial" w:hAnsi="Arial" w:cs="Arial"/>
                <w:b/>
                <w:bCs/>
                <w:sz w:val="18"/>
                <w:szCs w:val="18"/>
              </w:rPr>
            </w:pPr>
          </w:p>
          <w:p w:rsidR="00561F8F" w:rsidRPr="00EE327C" w:rsidRDefault="00EE327C" w:rsidP="00EE327C">
            <w:pPr>
              <w:rPr>
                <w:rFonts w:ascii="Arial" w:hAnsi="Arial" w:cs="Arial"/>
                <w:b/>
                <w:sz w:val="18"/>
                <w:szCs w:val="18"/>
              </w:rPr>
            </w:pPr>
            <w:r w:rsidRPr="00EE327C">
              <w:rPr>
                <w:rFonts w:ascii="Arial" w:hAnsi="Arial" w:cs="Arial"/>
                <w:b/>
                <w:sz w:val="18"/>
                <w:szCs w:val="18"/>
              </w:rPr>
              <w:t>0,00</w:t>
            </w:r>
          </w:p>
        </w:tc>
      </w:tr>
      <w:tr w:rsidR="00561F8F" w:rsidRPr="00C25197" w:rsidTr="000A009A">
        <w:trPr>
          <w:trHeight w:val="545"/>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Ленина,  дом 6</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924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07.06.2017</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2023</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21</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158,20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158,20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158,20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8534573,60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8107844,92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426728,68</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708"/>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Грибоедова, дом 7</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770</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11.07.2019</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2023</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61,20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61,20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61,20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3301617,60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3136536,72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165080,88</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570"/>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3</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Черняховского, дом 3</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1007</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29.08.2019</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2023</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106,80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106,80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106,80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5761646,40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5473564,08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color w:val="000000"/>
                <w:sz w:val="18"/>
                <w:szCs w:val="18"/>
              </w:rPr>
            </w:pPr>
            <w:r w:rsidRPr="00C25197">
              <w:rPr>
                <w:rFonts w:ascii="Arial" w:hAnsi="Arial" w:cs="Arial"/>
                <w:color w:val="000000"/>
                <w:sz w:val="18"/>
                <w:szCs w:val="18"/>
              </w:rPr>
              <w:t>288082,32</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715"/>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Халтурина, дом 1а</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74</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27.01.2020</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2023</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118,20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118,20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118,20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6376653,60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6057820,92</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318832,68</w:t>
            </w:r>
          </w:p>
        </w:tc>
        <w:tc>
          <w:tcPr>
            <w:tcW w:w="567" w:type="dxa"/>
            <w:tcBorders>
              <w:top w:val="single" w:sz="4" w:space="0" w:color="auto"/>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682"/>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переулок Красный, дом 7</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925</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07.10.2020</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2023</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63,80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63,80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63,80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3441882,40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3269788,28</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172094,12</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706"/>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6</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Щетинкина, дом 12</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1325</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29.12.2021</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2023</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2023</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7</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7</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45,10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45,10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45,10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2433054,80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2311402,06</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121652,74</w:t>
            </w:r>
          </w:p>
        </w:tc>
        <w:tc>
          <w:tcPr>
            <w:tcW w:w="567" w:type="dxa"/>
            <w:tcBorders>
              <w:top w:val="nil"/>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r w:rsidR="00561F8F" w:rsidRPr="00C25197" w:rsidTr="000A009A">
        <w:trPr>
          <w:trHeight w:val="561"/>
        </w:trPr>
        <w:tc>
          <w:tcPr>
            <w:tcW w:w="1135" w:type="dxa"/>
            <w:gridSpan w:val="2"/>
            <w:tcBorders>
              <w:top w:val="single" w:sz="4" w:space="0" w:color="auto"/>
              <w:left w:val="single" w:sz="4" w:space="0" w:color="auto"/>
              <w:bottom w:val="single" w:sz="4" w:space="0" w:color="auto"/>
              <w:right w:val="single" w:sz="4" w:space="0" w:color="000000"/>
            </w:tcBorders>
            <w:shd w:val="clear" w:color="000000" w:fill="FFFFFF"/>
            <w:noWrap/>
            <w:hideMark/>
          </w:tcPr>
          <w:p w:rsidR="00561F8F" w:rsidRPr="00C25197" w:rsidRDefault="00561F8F" w:rsidP="00561F8F">
            <w:pPr>
              <w:jc w:val="both"/>
              <w:rPr>
                <w:rFonts w:ascii="Arial" w:hAnsi="Arial" w:cs="Arial"/>
                <w:b/>
                <w:bCs/>
                <w:color w:val="000000"/>
                <w:sz w:val="18"/>
                <w:szCs w:val="18"/>
              </w:rPr>
            </w:pPr>
            <w:r w:rsidRPr="00C25197">
              <w:rPr>
                <w:rFonts w:ascii="Arial" w:hAnsi="Arial" w:cs="Arial"/>
                <w:b/>
                <w:bCs/>
                <w:color w:val="000000"/>
                <w:sz w:val="18"/>
                <w:szCs w:val="18"/>
              </w:rPr>
              <w:t>Всего по этапу 2024 года, в том числе:</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 </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520,40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520,40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520,40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28074539,20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C25197" w:rsidRDefault="00561F8F" w:rsidP="00561F8F">
            <w:pPr>
              <w:jc w:val="center"/>
              <w:rPr>
                <w:rFonts w:ascii="Arial" w:hAnsi="Arial" w:cs="Arial"/>
                <w:b/>
                <w:bCs/>
                <w:sz w:val="18"/>
                <w:szCs w:val="18"/>
              </w:rPr>
            </w:pPr>
            <w:r w:rsidRPr="00C25197">
              <w:rPr>
                <w:rFonts w:ascii="Arial" w:hAnsi="Arial" w:cs="Arial"/>
                <w:b/>
                <w:bCs/>
                <w:sz w:val="18"/>
                <w:szCs w:val="18"/>
              </w:rPr>
              <w:t>26670812,24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b/>
                <w:bCs/>
                <w:color w:val="000000"/>
                <w:sz w:val="18"/>
                <w:szCs w:val="18"/>
              </w:rPr>
            </w:pPr>
            <w:r w:rsidRPr="00EE327C">
              <w:rPr>
                <w:rFonts w:ascii="Arial" w:hAnsi="Arial" w:cs="Arial"/>
                <w:b/>
                <w:bCs/>
                <w:color w:val="000000"/>
                <w:sz w:val="18"/>
                <w:szCs w:val="18"/>
              </w:rPr>
              <w:t>1403726,96</w:t>
            </w:r>
          </w:p>
        </w:tc>
        <w:tc>
          <w:tcPr>
            <w:tcW w:w="567" w:type="dxa"/>
            <w:tcBorders>
              <w:top w:val="nil"/>
              <w:left w:val="nil"/>
              <w:bottom w:val="single" w:sz="4" w:space="0" w:color="auto"/>
              <w:right w:val="single" w:sz="4" w:space="0" w:color="auto"/>
            </w:tcBorders>
          </w:tcPr>
          <w:p w:rsidR="00EE327C" w:rsidRPr="00EE327C" w:rsidRDefault="00EE327C" w:rsidP="00561F8F">
            <w:pPr>
              <w:jc w:val="center"/>
              <w:rPr>
                <w:rFonts w:ascii="Arial" w:hAnsi="Arial" w:cs="Arial"/>
                <w:b/>
                <w:bCs/>
                <w:sz w:val="18"/>
                <w:szCs w:val="18"/>
              </w:rPr>
            </w:pPr>
          </w:p>
          <w:p w:rsidR="00EE327C" w:rsidRPr="00EE327C" w:rsidRDefault="00EE327C" w:rsidP="00EE327C">
            <w:pPr>
              <w:rPr>
                <w:rFonts w:ascii="Arial" w:hAnsi="Arial" w:cs="Arial"/>
                <w:b/>
                <w:sz w:val="18"/>
                <w:szCs w:val="18"/>
              </w:rPr>
            </w:pPr>
          </w:p>
          <w:p w:rsidR="00561F8F" w:rsidRPr="00EE327C" w:rsidRDefault="00EE327C" w:rsidP="00EE327C">
            <w:pPr>
              <w:rPr>
                <w:rFonts w:ascii="Arial" w:hAnsi="Arial" w:cs="Arial"/>
                <w:b/>
                <w:sz w:val="18"/>
                <w:szCs w:val="18"/>
              </w:rPr>
            </w:pPr>
            <w:r w:rsidRPr="00EE327C">
              <w:rPr>
                <w:rFonts w:ascii="Arial" w:hAnsi="Arial" w:cs="Arial"/>
                <w:b/>
                <w:sz w:val="18"/>
                <w:szCs w:val="18"/>
              </w:rPr>
              <w:t>0,00</w:t>
            </w:r>
          </w:p>
        </w:tc>
      </w:tr>
      <w:tr w:rsidR="00561F8F" w:rsidRPr="00C25197" w:rsidTr="000A009A">
        <w:trPr>
          <w:trHeight w:val="286"/>
        </w:trPr>
        <w:tc>
          <w:tcPr>
            <w:tcW w:w="284" w:type="dxa"/>
            <w:tcBorders>
              <w:top w:val="nil"/>
              <w:left w:val="single" w:sz="4" w:space="0" w:color="auto"/>
              <w:bottom w:val="single" w:sz="4" w:space="0" w:color="auto"/>
              <w:right w:val="single" w:sz="4" w:space="0" w:color="auto"/>
            </w:tcBorders>
            <w:shd w:val="clear" w:color="auto" w:fill="auto"/>
            <w:noWrap/>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w:t>
            </w:r>
          </w:p>
        </w:tc>
        <w:tc>
          <w:tcPr>
            <w:tcW w:w="851"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rPr>
                <w:rFonts w:ascii="Arial" w:hAnsi="Arial" w:cs="Arial"/>
                <w:sz w:val="18"/>
                <w:szCs w:val="18"/>
              </w:rPr>
            </w:pPr>
            <w:r w:rsidRPr="00C25197">
              <w:rPr>
                <w:rFonts w:ascii="Arial" w:hAnsi="Arial" w:cs="Arial"/>
                <w:sz w:val="18"/>
                <w:szCs w:val="18"/>
              </w:rPr>
              <w:t>город Куйбышев, улица Агафонова, дом 53</w:t>
            </w:r>
          </w:p>
        </w:tc>
        <w:tc>
          <w:tcPr>
            <w:tcW w:w="689"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1010</w:t>
            </w:r>
          </w:p>
        </w:tc>
        <w:tc>
          <w:tcPr>
            <w:tcW w:w="1135"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08.08.2022</w:t>
            </w:r>
          </w:p>
        </w:tc>
        <w:tc>
          <w:tcPr>
            <w:tcW w:w="989" w:type="dxa"/>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III квартал 2024</w:t>
            </w:r>
          </w:p>
        </w:tc>
        <w:tc>
          <w:tcPr>
            <w:tcW w:w="1014" w:type="dxa"/>
            <w:gridSpan w:val="2"/>
            <w:tcBorders>
              <w:top w:val="nil"/>
              <w:left w:val="nil"/>
              <w:bottom w:val="single" w:sz="4" w:space="0" w:color="auto"/>
              <w:right w:val="single" w:sz="4" w:space="0" w:color="auto"/>
            </w:tcBorders>
            <w:shd w:val="clear" w:color="auto" w:fill="auto"/>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IV квартал 2024</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26</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520,40</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16</w:t>
            </w:r>
          </w:p>
        </w:tc>
        <w:tc>
          <w:tcPr>
            <w:tcW w:w="567"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0</w:t>
            </w:r>
          </w:p>
        </w:tc>
        <w:tc>
          <w:tcPr>
            <w:tcW w:w="993"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520,40</w:t>
            </w:r>
          </w:p>
        </w:tc>
        <w:tc>
          <w:tcPr>
            <w:tcW w:w="992" w:type="dxa"/>
            <w:tcBorders>
              <w:top w:val="nil"/>
              <w:left w:val="nil"/>
              <w:bottom w:val="single" w:sz="4" w:space="0" w:color="auto"/>
              <w:right w:val="single" w:sz="4" w:space="0" w:color="auto"/>
            </w:tcBorders>
            <w:shd w:val="clear" w:color="auto" w:fill="auto"/>
            <w:noWrap/>
            <w:vAlign w:val="center"/>
            <w:hideMark/>
          </w:tcPr>
          <w:p w:rsidR="00561F8F" w:rsidRPr="00C25197" w:rsidRDefault="00561F8F" w:rsidP="00561F8F">
            <w:pPr>
              <w:jc w:val="center"/>
              <w:rPr>
                <w:rFonts w:ascii="Arial" w:hAnsi="Arial" w:cs="Arial"/>
                <w:sz w:val="18"/>
                <w:szCs w:val="18"/>
              </w:rPr>
            </w:pPr>
            <w:r w:rsidRPr="00C25197">
              <w:rPr>
                <w:rFonts w:ascii="Arial" w:hAnsi="Arial" w:cs="Arial"/>
                <w:sz w:val="18"/>
                <w:szCs w:val="18"/>
              </w:rPr>
              <w:t>520,40</w:t>
            </w:r>
          </w:p>
        </w:tc>
        <w:tc>
          <w:tcPr>
            <w:tcW w:w="850"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0,00</w:t>
            </w:r>
          </w:p>
        </w:tc>
        <w:tc>
          <w:tcPr>
            <w:tcW w:w="1418" w:type="dxa"/>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28074539,20</w:t>
            </w:r>
          </w:p>
        </w:tc>
        <w:tc>
          <w:tcPr>
            <w:tcW w:w="1417" w:type="dxa"/>
            <w:tcBorders>
              <w:top w:val="nil"/>
              <w:left w:val="nil"/>
              <w:bottom w:val="single" w:sz="4" w:space="0" w:color="auto"/>
              <w:right w:val="single" w:sz="4" w:space="0" w:color="auto"/>
            </w:tcBorders>
            <w:shd w:val="clear" w:color="000000" w:fill="FFFFFF"/>
            <w:noWrap/>
            <w:vAlign w:val="center"/>
            <w:hideMark/>
          </w:tcPr>
          <w:p w:rsidR="00561F8F" w:rsidRPr="00EE327C" w:rsidRDefault="00561F8F" w:rsidP="00561F8F">
            <w:pPr>
              <w:jc w:val="center"/>
              <w:rPr>
                <w:rFonts w:ascii="Arial" w:hAnsi="Arial" w:cs="Arial"/>
                <w:sz w:val="18"/>
                <w:szCs w:val="18"/>
              </w:rPr>
            </w:pPr>
            <w:r w:rsidRPr="00EE327C">
              <w:rPr>
                <w:rFonts w:ascii="Arial" w:hAnsi="Arial" w:cs="Arial"/>
                <w:sz w:val="18"/>
                <w:szCs w:val="18"/>
              </w:rPr>
              <w:t>26670812,24</w:t>
            </w:r>
          </w:p>
        </w:tc>
        <w:tc>
          <w:tcPr>
            <w:tcW w:w="1276" w:type="dxa"/>
            <w:gridSpan w:val="3"/>
            <w:tcBorders>
              <w:top w:val="nil"/>
              <w:left w:val="nil"/>
              <w:bottom w:val="single" w:sz="4" w:space="0" w:color="auto"/>
              <w:right w:val="single" w:sz="4" w:space="0" w:color="auto"/>
            </w:tcBorders>
            <w:shd w:val="clear" w:color="auto" w:fill="auto"/>
            <w:noWrap/>
            <w:vAlign w:val="center"/>
            <w:hideMark/>
          </w:tcPr>
          <w:p w:rsidR="00561F8F" w:rsidRPr="00EE327C" w:rsidRDefault="00561F8F" w:rsidP="00561F8F">
            <w:pPr>
              <w:jc w:val="center"/>
              <w:rPr>
                <w:rFonts w:ascii="Arial" w:hAnsi="Arial" w:cs="Arial"/>
                <w:color w:val="000000"/>
                <w:sz w:val="18"/>
                <w:szCs w:val="18"/>
              </w:rPr>
            </w:pPr>
            <w:r w:rsidRPr="00EE327C">
              <w:rPr>
                <w:rFonts w:ascii="Arial" w:hAnsi="Arial" w:cs="Arial"/>
                <w:color w:val="000000"/>
                <w:sz w:val="18"/>
                <w:szCs w:val="18"/>
              </w:rPr>
              <w:t>1403726,96</w:t>
            </w:r>
          </w:p>
        </w:tc>
        <w:tc>
          <w:tcPr>
            <w:tcW w:w="567" w:type="dxa"/>
            <w:tcBorders>
              <w:top w:val="single" w:sz="4" w:space="0" w:color="auto"/>
              <w:left w:val="nil"/>
              <w:bottom w:val="single" w:sz="4" w:space="0" w:color="auto"/>
              <w:right w:val="single" w:sz="4" w:space="0" w:color="auto"/>
            </w:tcBorders>
          </w:tcPr>
          <w:p w:rsidR="00EE327C" w:rsidRDefault="00EE327C" w:rsidP="00561F8F">
            <w:pPr>
              <w:jc w:val="center"/>
              <w:rPr>
                <w:rFonts w:ascii="Arial" w:hAnsi="Arial" w:cs="Arial"/>
                <w:sz w:val="18"/>
                <w:szCs w:val="18"/>
              </w:rPr>
            </w:pPr>
          </w:p>
          <w:p w:rsidR="00EE327C" w:rsidRPr="00EE327C" w:rsidRDefault="00EE327C" w:rsidP="00EE327C">
            <w:pPr>
              <w:rPr>
                <w:rFonts w:ascii="Arial" w:hAnsi="Arial" w:cs="Arial"/>
                <w:sz w:val="18"/>
                <w:szCs w:val="18"/>
              </w:rPr>
            </w:pPr>
          </w:p>
          <w:p w:rsidR="00EE327C" w:rsidRDefault="00EE327C" w:rsidP="00EE327C">
            <w:pPr>
              <w:rPr>
                <w:rFonts w:ascii="Arial" w:hAnsi="Arial" w:cs="Arial"/>
                <w:sz w:val="18"/>
                <w:szCs w:val="18"/>
              </w:rPr>
            </w:pPr>
          </w:p>
          <w:p w:rsidR="00561F8F" w:rsidRPr="00EE327C" w:rsidRDefault="00EE327C" w:rsidP="00EE327C">
            <w:pPr>
              <w:rPr>
                <w:rFonts w:ascii="Arial" w:hAnsi="Arial" w:cs="Arial"/>
                <w:sz w:val="18"/>
                <w:szCs w:val="18"/>
              </w:rPr>
            </w:pPr>
            <w:r w:rsidRPr="00EE327C">
              <w:rPr>
                <w:rFonts w:ascii="Arial" w:hAnsi="Arial" w:cs="Arial"/>
                <w:sz w:val="18"/>
                <w:szCs w:val="18"/>
              </w:rPr>
              <w:t>0,00</w:t>
            </w:r>
          </w:p>
        </w:tc>
      </w:tr>
    </w:tbl>
    <w:p w:rsidR="00AC7810" w:rsidRDefault="00AC7810" w:rsidP="00EE327C">
      <w:pPr>
        <w:rPr>
          <w:rFonts w:ascii="Arial" w:hAnsi="Arial" w:cs="Arial"/>
          <w:sz w:val="20"/>
          <w:szCs w:val="20"/>
        </w:rPr>
      </w:pPr>
    </w:p>
    <w:p w:rsidR="00EE327C" w:rsidRPr="00797165" w:rsidRDefault="00EE327C" w:rsidP="00EE327C">
      <w:pPr>
        <w:rPr>
          <w:rFonts w:ascii="Arial" w:hAnsi="Arial" w:cs="Arial"/>
          <w:sz w:val="18"/>
          <w:szCs w:val="18"/>
        </w:rPr>
      </w:pPr>
      <w:r w:rsidRPr="00797165">
        <w:rPr>
          <w:rFonts w:ascii="Arial" w:hAnsi="Arial" w:cs="Arial"/>
          <w:sz w:val="18"/>
          <w:szCs w:val="18"/>
        </w:rPr>
        <w:t>Применяемые сокращения:</w:t>
      </w:r>
      <w:r w:rsidRPr="00797165">
        <w:rPr>
          <w:rFonts w:ascii="Arial" w:hAnsi="Arial" w:cs="Arial"/>
          <w:sz w:val="18"/>
          <w:szCs w:val="18"/>
        </w:rPr>
        <w:tab/>
      </w:r>
      <w:r w:rsidRPr="00797165">
        <w:rPr>
          <w:rFonts w:ascii="Arial" w:hAnsi="Arial" w:cs="Arial"/>
          <w:sz w:val="18"/>
          <w:szCs w:val="18"/>
        </w:rPr>
        <w:tab/>
      </w:r>
      <w:r w:rsidRPr="00797165">
        <w:rPr>
          <w:rFonts w:ascii="Arial" w:hAnsi="Arial" w:cs="Arial"/>
          <w:sz w:val="18"/>
          <w:szCs w:val="18"/>
        </w:rPr>
        <w:tab/>
      </w:r>
    </w:p>
    <w:p w:rsidR="00EE327C" w:rsidRPr="00797165" w:rsidRDefault="00EE327C" w:rsidP="00EE327C">
      <w:pPr>
        <w:rPr>
          <w:rFonts w:ascii="Arial" w:hAnsi="Arial" w:cs="Arial"/>
          <w:sz w:val="18"/>
          <w:szCs w:val="18"/>
        </w:rPr>
      </w:pPr>
      <w:r w:rsidRPr="00797165">
        <w:rPr>
          <w:rFonts w:ascii="Arial" w:hAnsi="Arial" w:cs="Arial"/>
          <w:sz w:val="18"/>
          <w:szCs w:val="18"/>
        </w:rPr>
        <w:t>МКД - многоквартирный жилой дом;</w:t>
      </w:r>
      <w:r w:rsidRPr="00797165">
        <w:rPr>
          <w:rFonts w:ascii="Arial" w:hAnsi="Arial" w:cs="Arial"/>
          <w:sz w:val="18"/>
          <w:szCs w:val="18"/>
        </w:rPr>
        <w:tab/>
      </w:r>
      <w:r w:rsidRPr="00797165">
        <w:rPr>
          <w:rFonts w:ascii="Arial" w:hAnsi="Arial" w:cs="Arial"/>
          <w:sz w:val="18"/>
          <w:szCs w:val="18"/>
        </w:rPr>
        <w:tab/>
      </w:r>
    </w:p>
    <w:p w:rsidR="00EE327C" w:rsidRPr="00797165" w:rsidRDefault="00EE327C" w:rsidP="00EE327C">
      <w:pPr>
        <w:rPr>
          <w:rFonts w:ascii="Arial" w:hAnsi="Arial" w:cs="Arial"/>
          <w:sz w:val="18"/>
          <w:szCs w:val="18"/>
        </w:rPr>
      </w:pPr>
      <w:r w:rsidRPr="00797165">
        <w:rPr>
          <w:rFonts w:ascii="Arial" w:hAnsi="Arial" w:cs="Arial"/>
          <w:sz w:val="18"/>
          <w:szCs w:val="18"/>
        </w:rPr>
        <w:t>МО - муниципальное образование.</w:t>
      </w:r>
    </w:p>
    <w:p w:rsidR="00EE327C" w:rsidRPr="00797165" w:rsidRDefault="00EE327C" w:rsidP="00EE327C">
      <w:pPr>
        <w:rPr>
          <w:rFonts w:ascii="Arial" w:hAnsi="Arial" w:cs="Arial"/>
          <w:sz w:val="18"/>
          <w:szCs w:val="18"/>
        </w:rPr>
      </w:pPr>
    </w:p>
    <w:p w:rsidR="00EE327C" w:rsidRPr="00797165" w:rsidRDefault="00EE327C" w:rsidP="00EE327C">
      <w:pPr>
        <w:rPr>
          <w:rFonts w:ascii="Arial" w:hAnsi="Arial" w:cs="Arial"/>
          <w:sz w:val="18"/>
          <w:szCs w:val="18"/>
        </w:rPr>
      </w:pPr>
      <w:r w:rsidRPr="00797165">
        <w:rPr>
          <w:rFonts w:ascii="Arial" w:hAnsi="Arial" w:cs="Arial"/>
          <w:sz w:val="18"/>
          <w:szCs w:val="18"/>
        </w:rPr>
        <w:t>Глава города Куйбышева</w:t>
      </w:r>
    </w:p>
    <w:p w:rsidR="00EE327C" w:rsidRPr="00797165" w:rsidRDefault="00EE327C" w:rsidP="00EE327C">
      <w:pPr>
        <w:rPr>
          <w:rFonts w:ascii="Arial" w:hAnsi="Arial" w:cs="Arial"/>
          <w:sz w:val="18"/>
          <w:szCs w:val="18"/>
        </w:rPr>
      </w:pPr>
      <w:r w:rsidRPr="00797165">
        <w:rPr>
          <w:rFonts w:ascii="Arial" w:hAnsi="Arial" w:cs="Arial"/>
          <w:sz w:val="18"/>
          <w:szCs w:val="18"/>
        </w:rPr>
        <w:t>Куйбышевского района</w:t>
      </w:r>
    </w:p>
    <w:p w:rsidR="00EE327C" w:rsidRPr="00797165" w:rsidRDefault="00EE327C" w:rsidP="00EE327C">
      <w:pPr>
        <w:rPr>
          <w:rFonts w:ascii="Arial" w:hAnsi="Arial" w:cs="Arial"/>
          <w:sz w:val="18"/>
          <w:szCs w:val="18"/>
        </w:rPr>
      </w:pPr>
      <w:r w:rsidRPr="00797165">
        <w:rPr>
          <w:rFonts w:ascii="Arial" w:hAnsi="Arial" w:cs="Arial"/>
          <w:sz w:val="18"/>
          <w:szCs w:val="18"/>
        </w:rPr>
        <w:t>Новосибирской области                                                                                                         ____________</w:t>
      </w:r>
    </w:p>
    <w:p w:rsidR="00EE327C" w:rsidRPr="00EE327C" w:rsidRDefault="00EE327C" w:rsidP="00EE327C">
      <w:pPr>
        <w:rPr>
          <w:rFonts w:ascii="Arial" w:hAnsi="Arial" w:cs="Arial"/>
          <w:sz w:val="20"/>
          <w:szCs w:val="20"/>
        </w:rPr>
      </w:pPr>
      <w:r w:rsidRPr="00797165">
        <w:rPr>
          <w:rFonts w:ascii="Arial" w:hAnsi="Arial" w:cs="Arial"/>
          <w:sz w:val="18"/>
          <w:szCs w:val="18"/>
        </w:rPr>
        <w:t xml:space="preserve">                                                                                                                                                      (подпись)            </w:t>
      </w:r>
      <w:proofErr w:type="spellStart"/>
      <w:r w:rsidRPr="00797165">
        <w:rPr>
          <w:rFonts w:ascii="Arial" w:hAnsi="Arial" w:cs="Arial"/>
          <w:sz w:val="18"/>
          <w:szCs w:val="18"/>
        </w:rPr>
        <w:t>м.п</w:t>
      </w:r>
      <w:proofErr w:type="spellEnd"/>
      <w:r w:rsidRPr="00797165">
        <w:rPr>
          <w:rFonts w:ascii="Arial" w:hAnsi="Arial" w:cs="Arial"/>
          <w:sz w:val="18"/>
          <w:szCs w:val="18"/>
        </w:rPr>
        <w:t xml:space="preserve">.                                   </w:t>
      </w:r>
      <w:r w:rsidR="00797165">
        <w:rPr>
          <w:rFonts w:ascii="Arial" w:hAnsi="Arial" w:cs="Arial"/>
          <w:sz w:val="18"/>
          <w:szCs w:val="18"/>
        </w:rPr>
        <w:t xml:space="preserve">                                          </w:t>
      </w:r>
      <w:r w:rsidRPr="00797165">
        <w:rPr>
          <w:rFonts w:ascii="Arial" w:hAnsi="Arial" w:cs="Arial"/>
          <w:sz w:val="18"/>
          <w:szCs w:val="18"/>
        </w:rPr>
        <w:t xml:space="preserve">     </w:t>
      </w:r>
      <w:proofErr w:type="spellStart"/>
      <w:r w:rsidRPr="00797165">
        <w:rPr>
          <w:rFonts w:ascii="Arial" w:hAnsi="Arial" w:cs="Arial"/>
          <w:sz w:val="18"/>
          <w:szCs w:val="18"/>
        </w:rPr>
        <w:t>А.А.Андронов</w:t>
      </w:r>
      <w:proofErr w:type="spellEnd"/>
      <w:r w:rsidRPr="00EE327C">
        <w:rPr>
          <w:sz w:val="44"/>
          <w:szCs w:val="44"/>
        </w:rPr>
        <w:tab/>
      </w:r>
      <w:r w:rsidRPr="00EE327C">
        <w:rPr>
          <w:sz w:val="44"/>
          <w:szCs w:val="44"/>
        </w:rPr>
        <w:tab/>
      </w:r>
    </w:p>
    <w:p w:rsidR="00193D29" w:rsidRPr="00193D29" w:rsidRDefault="00EE327C" w:rsidP="00193D29">
      <w:pPr>
        <w:tabs>
          <w:tab w:val="left" w:pos="839"/>
          <w:tab w:val="left" w:pos="1690"/>
        </w:tabs>
        <w:rPr>
          <w:rFonts w:ascii="Arial" w:hAnsi="Arial" w:cs="Arial"/>
          <w:sz w:val="20"/>
          <w:szCs w:val="20"/>
        </w:rPr>
      </w:pPr>
      <w:r>
        <w:rPr>
          <w:sz w:val="44"/>
          <w:szCs w:val="44"/>
        </w:rPr>
        <w:tab/>
      </w:r>
      <w:r w:rsidR="00193D29">
        <w:rPr>
          <w:sz w:val="44"/>
          <w:szCs w:val="44"/>
        </w:rPr>
        <w:tab/>
      </w:r>
    </w:p>
    <w:tbl>
      <w:tblPr>
        <w:tblW w:w="16665" w:type="dxa"/>
        <w:tblInd w:w="-743" w:type="dxa"/>
        <w:tblLayout w:type="fixed"/>
        <w:tblLook w:val="04A0" w:firstRow="1" w:lastRow="0" w:firstColumn="1" w:lastColumn="0" w:noHBand="0" w:noVBand="1"/>
      </w:tblPr>
      <w:tblGrid>
        <w:gridCol w:w="567"/>
        <w:gridCol w:w="1702"/>
        <w:gridCol w:w="850"/>
        <w:gridCol w:w="1701"/>
        <w:gridCol w:w="709"/>
        <w:gridCol w:w="851"/>
        <w:gridCol w:w="992"/>
        <w:gridCol w:w="1417"/>
        <w:gridCol w:w="851"/>
        <w:gridCol w:w="1417"/>
        <w:gridCol w:w="851"/>
        <w:gridCol w:w="1701"/>
        <w:gridCol w:w="709"/>
        <w:gridCol w:w="708"/>
        <w:gridCol w:w="756"/>
        <w:gridCol w:w="647"/>
        <w:gridCol w:w="236"/>
      </w:tblGrid>
      <w:tr w:rsidR="00193D29" w:rsidRPr="00AC7810" w:rsidTr="00B636B9">
        <w:trPr>
          <w:trHeight w:val="1275"/>
        </w:trPr>
        <w:tc>
          <w:tcPr>
            <w:tcW w:w="567" w:type="dxa"/>
            <w:tcBorders>
              <w:top w:val="nil"/>
              <w:left w:val="nil"/>
              <w:bottom w:val="nil"/>
              <w:right w:val="nil"/>
            </w:tcBorders>
            <w:shd w:val="clear" w:color="auto" w:fill="auto"/>
            <w:noWrap/>
            <w:vAlign w:val="bottom"/>
            <w:hideMark/>
          </w:tcPr>
          <w:p w:rsidR="00193D29" w:rsidRPr="00797165" w:rsidRDefault="00193D29" w:rsidP="00193D29">
            <w:pPr>
              <w:rPr>
                <w:rFonts w:ascii="Arial" w:hAnsi="Arial" w:cs="Arial"/>
                <w:sz w:val="18"/>
                <w:szCs w:val="18"/>
              </w:rPr>
            </w:pPr>
          </w:p>
        </w:tc>
        <w:tc>
          <w:tcPr>
            <w:tcW w:w="1702" w:type="dxa"/>
            <w:tcBorders>
              <w:top w:val="nil"/>
              <w:left w:val="nil"/>
              <w:bottom w:val="nil"/>
              <w:right w:val="nil"/>
            </w:tcBorders>
            <w:shd w:val="clear" w:color="auto" w:fill="auto"/>
            <w:noWrap/>
            <w:vAlign w:val="bottom"/>
            <w:hideMark/>
          </w:tcPr>
          <w:p w:rsidR="00193D29" w:rsidRPr="00797165" w:rsidRDefault="00193D29" w:rsidP="00193D29">
            <w:pPr>
              <w:rPr>
                <w:rFonts w:ascii="Arial" w:hAnsi="Arial" w:cs="Arial"/>
                <w:sz w:val="18"/>
                <w:szCs w:val="18"/>
              </w:rPr>
            </w:pPr>
          </w:p>
        </w:tc>
        <w:tc>
          <w:tcPr>
            <w:tcW w:w="850" w:type="dxa"/>
            <w:tcBorders>
              <w:top w:val="nil"/>
              <w:left w:val="nil"/>
              <w:bottom w:val="nil"/>
              <w:right w:val="nil"/>
            </w:tcBorders>
            <w:shd w:val="clear" w:color="auto" w:fill="auto"/>
            <w:noWrap/>
            <w:vAlign w:val="bottom"/>
            <w:hideMark/>
          </w:tcPr>
          <w:p w:rsidR="00193D29" w:rsidRPr="00797165" w:rsidRDefault="00193D29" w:rsidP="00193D29">
            <w:pPr>
              <w:rPr>
                <w:rFonts w:ascii="Arial" w:hAnsi="Arial" w:cs="Arial"/>
                <w:sz w:val="18"/>
                <w:szCs w:val="18"/>
              </w:rPr>
            </w:pPr>
          </w:p>
        </w:tc>
        <w:tc>
          <w:tcPr>
            <w:tcW w:w="1701" w:type="dxa"/>
            <w:tcBorders>
              <w:top w:val="nil"/>
              <w:left w:val="nil"/>
              <w:bottom w:val="nil"/>
              <w:right w:val="nil"/>
            </w:tcBorders>
            <w:shd w:val="clear" w:color="auto" w:fill="auto"/>
            <w:noWrap/>
            <w:vAlign w:val="bottom"/>
            <w:hideMark/>
          </w:tcPr>
          <w:p w:rsidR="00193D29" w:rsidRPr="00797165" w:rsidRDefault="00193D29" w:rsidP="00193D29">
            <w:pPr>
              <w:rPr>
                <w:rFonts w:ascii="Arial" w:hAnsi="Arial" w:cs="Arial"/>
                <w:sz w:val="18"/>
                <w:szCs w:val="18"/>
              </w:rPr>
            </w:pPr>
          </w:p>
        </w:tc>
        <w:tc>
          <w:tcPr>
            <w:tcW w:w="709" w:type="dxa"/>
            <w:tcBorders>
              <w:top w:val="nil"/>
              <w:left w:val="nil"/>
              <w:bottom w:val="nil"/>
              <w:right w:val="nil"/>
            </w:tcBorders>
            <w:shd w:val="clear" w:color="auto" w:fill="auto"/>
            <w:noWrap/>
            <w:vAlign w:val="bottom"/>
            <w:hideMark/>
          </w:tcPr>
          <w:p w:rsidR="00193D29" w:rsidRPr="00797165" w:rsidRDefault="00193D29" w:rsidP="00193D29">
            <w:pPr>
              <w:rPr>
                <w:rFonts w:ascii="Arial" w:hAnsi="Arial" w:cs="Arial"/>
                <w:sz w:val="18"/>
                <w:szCs w:val="18"/>
              </w:rPr>
            </w:pPr>
          </w:p>
        </w:tc>
        <w:tc>
          <w:tcPr>
            <w:tcW w:w="851" w:type="dxa"/>
            <w:tcBorders>
              <w:top w:val="nil"/>
              <w:left w:val="nil"/>
              <w:bottom w:val="nil"/>
              <w:right w:val="nil"/>
            </w:tcBorders>
            <w:shd w:val="clear" w:color="auto" w:fill="auto"/>
            <w:noWrap/>
            <w:vAlign w:val="bottom"/>
            <w:hideMark/>
          </w:tcPr>
          <w:p w:rsidR="00193D29" w:rsidRPr="00797165" w:rsidRDefault="00193D29" w:rsidP="00193D29">
            <w:pPr>
              <w:rPr>
                <w:rFonts w:ascii="Arial" w:hAnsi="Arial" w:cs="Arial"/>
                <w:sz w:val="18"/>
                <w:szCs w:val="18"/>
              </w:rPr>
            </w:pPr>
          </w:p>
        </w:tc>
        <w:tc>
          <w:tcPr>
            <w:tcW w:w="992" w:type="dxa"/>
            <w:tcBorders>
              <w:top w:val="nil"/>
              <w:left w:val="nil"/>
              <w:bottom w:val="nil"/>
              <w:right w:val="nil"/>
            </w:tcBorders>
            <w:shd w:val="clear" w:color="auto" w:fill="auto"/>
            <w:noWrap/>
            <w:vAlign w:val="bottom"/>
            <w:hideMark/>
          </w:tcPr>
          <w:p w:rsidR="00193D29" w:rsidRPr="00797165" w:rsidRDefault="00193D29" w:rsidP="00193D29">
            <w:pPr>
              <w:rPr>
                <w:rFonts w:ascii="Arial" w:hAnsi="Arial" w:cs="Arial"/>
                <w:sz w:val="18"/>
                <w:szCs w:val="18"/>
              </w:rPr>
            </w:pPr>
          </w:p>
        </w:tc>
        <w:tc>
          <w:tcPr>
            <w:tcW w:w="9057" w:type="dxa"/>
            <w:gridSpan w:val="9"/>
            <w:tcBorders>
              <w:top w:val="nil"/>
              <w:left w:val="nil"/>
              <w:bottom w:val="nil"/>
              <w:right w:val="nil"/>
            </w:tcBorders>
            <w:shd w:val="clear" w:color="auto" w:fill="auto"/>
            <w:hideMark/>
          </w:tcPr>
          <w:p w:rsidR="00193D29" w:rsidRPr="00797165" w:rsidRDefault="00AC7810" w:rsidP="00193D29">
            <w:pPr>
              <w:jc w:val="right"/>
              <w:rPr>
                <w:rFonts w:ascii="Arial" w:hAnsi="Arial" w:cs="Arial"/>
                <w:color w:val="000000"/>
                <w:sz w:val="18"/>
                <w:szCs w:val="18"/>
              </w:rPr>
            </w:pPr>
            <w:r w:rsidRPr="00797165">
              <w:rPr>
                <w:rFonts w:ascii="Arial" w:hAnsi="Arial" w:cs="Arial"/>
                <w:color w:val="000000"/>
                <w:sz w:val="18"/>
                <w:szCs w:val="18"/>
              </w:rPr>
              <w:t>Приложение</w:t>
            </w:r>
            <w:r w:rsidR="00193D29" w:rsidRPr="00797165">
              <w:rPr>
                <w:rFonts w:ascii="Arial" w:hAnsi="Arial" w:cs="Arial"/>
                <w:color w:val="000000"/>
                <w:sz w:val="18"/>
                <w:szCs w:val="18"/>
              </w:rPr>
              <w:t xml:space="preserve"> № 1.2                                                                                                                                                                                            к муниципальной программе «Переселение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w:t>
            </w:r>
          </w:p>
          <w:p w:rsidR="00193D29" w:rsidRPr="00797165" w:rsidRDefault="00193D29" w:rsidP="00193D29">
            <w:pPr>
              <w:jc w:val="right"/>
              <w:rPr>
                <w:rFonts w:ascii="Arial" w:hAnsi="Arial" w:cs="Arial"/>
                <w:color w:val="000000"/>
                <w:sz w:val="18"/>
                <w:szCs w:val="18"/>
              </w:rPr>
            </w:pPr>
            <w:r w:rsidRPr="00797165">
              <w:rPr>
                <w:rFonts w:ascii="Arial" w:hAnsi="Arial" w:cs="Arial"/>
                <w:color w:val="000000"/>
                <w:sz w:val="18"/>
                <w:szCs w:val="18"/>
              </w:rPr>
              <w:t>(</w:t>
            </w:r>
            <w:proofErr w:type="gramStart"/>
            <w:r w:rsidRPr="00797165">
              <w:rPr>
                <w:rFonts w:ascii="Arial" w:hAnsi="Arial" w:cs="Arial"/>
                <w:color w:val="000000"/>
                <w:sz w:val="18"/>
                <w:szCs w:val="18"/>
              </w:rPr>
              <w:t>в</w:t>
            </w:r>
            <w:proofErr w:type="gramEnd"/>
            <w:r w:rsidRPr="00797165">
              <w:rPr>
                <w:rFonts w:ascii="Arial" w:hAnsi="Arial" w:cs="Arial"/>
                <w:color w:val="000000"/>
                <w:sz w:val="18"/>
                <w:szCs w:val="18"/>
              </w:rPr>
              <w:t xml:space="preserve"> ред. постановления администрации города Куйбышева Куйбышевского района Новосибирской области от 11.10.2022  № 1284)</w:t>
            </w:r>
          </w:p>
          <w:p w:rsidR="00193D29" w:rsidRPr="00797165" w:rsidRDefault="00193D29" w:rsidP="00193D29">
            <w:pPr>
              <w:rPr>
                <w:rFonts w:ascii="Arial" w:hAnsi="Arial" w:cs="Arial"/>
                <w:sz w:val="18"/>
                <w:szCs w:val="18"/>
              </w:rPr>
            </w:pP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color w:val="000000"/>
                <w:sz w:val="18"/>
                <w:szCs w:val="18"/>
              </w:rPr>
            </w:pPr>
          </w:p>
        </w:tc>
      </w:tr>
      <w:tr w:rsidR="00193D29" w:rsidRPr="00AC7810" w:rsidTr="00F850B7">
        <w:trPr>
          <w:trHeight w:val="70"/>
        </w:trPr>
        <w:tc>
          <w:tcPr>
            <w:tcW w:w="16429" w:type="dxa"/>
            <w:gridSpan w:val="16"/>
            <w:tcBorders>
              <w:top w:val="nil"/>
              <w:left w:val="nil"/>
              <w:bottom w:val="nil"/>
              <w:right w:val="nil"/>
            </w:tcBorders>
            <w:shd w:val="clear" w:color="auto" w:fill="auto"/>
            <w:vAlign w:val="bottom"/>
            <w:hideMark/>
          </w:tcPr>
          <w:p w:rsidR="00193D29" w:rsidRPr="00797165" w:rsidRDefault="00193D29" w:rsidP="00193D29">
            <w:pPr>
              <w:jc w:val="center"/>
              <w:rPr>
                <w:rFonts w:ascii="Arial" w:hAnsi="Arial" w:cs="Arial"/>
                <w:b/>
                <w:bCs/>
                <w:color w:val="000000"/>
                <w:sz w:val="18"/>
                <w:szCs w:val="18"/>
              </w:rPr>
            </w:pPr>
            <w:r w:rsidRPr="00797165">
              <w:rPr>
                <w:rFonts w:ascii="Arial" w:hAnsi="Arial" w:cs="Arial"/>
                <w:b/>
                <w:bCs/>
                <w:color w:val="000000"/>
                <w:sz w:val="18"/>
                <w:szCs w:val="18"/>
              </w:rPr>
              <w:t>Реестр аварийных многоквартирных домов по способам переселения</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color w:val="000000"/>
                <w:sz w:val="18"/>
                <w:szCs w:val="18"/>
              </w:rPr>
            </w:pPr>
          </w:p>
        </w:tc>
      </w:tr>
      <w:tr w:rsidR="00193D29" w:rsidRPr="00AC7810" w:rsidTr="00B636B9">
        <w:trPr>
          <w:trHeight w:val="264"/>
        </w:trPr>
        <w:tc>
          <w:tcPr>
            <w:tcW w:w="567" w:type="dxa"/>
            <w:tcBorders>
              <w:top w:val="nil"/>
              <w:left w:val="nil"/>
              <w:bottom w:val="nil"/>
              <w:right w:val="nil"/>
            </w:tcBorders>
            <w:shd w:val="clear" w:color="auto" w:fill="auto"/>
            <w:vAlign w:val="bottom"/>
            <w:hideMark/>
          </w:tcPr>
          <w:p w:rsidR="00193D29" w:rsidRPr="00AC7810" w:rsidRDefault="00193D29" w:rsidP="00193D29">
            <w:pPr>
              <w:rPr>
                <w:rFonts w:ascii="Arial" w:hAnsi="Arial" w:cs="Arial"/>
                <w:sz w:val="18"/>
                <w:szCs w:val="18"/>
              </w:rPr>
            </w:pPr>
          </w:p>
        </w:tc>
        <w:tc>
          <w:tcPr>
            <w:tcW w:w="1702"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850"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1701"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709"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851"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992"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1417"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851"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1417"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851"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1701" w:type="dxa"/>
            <w:tcBorders>
              <w:top w:val="nil"/>
              <w:left w:val="nil"/>
              <w:bottom w:val="nil"/>
              <w:right w:val="nil"/>
            </w:tcBorders>
            <w:shd w:val="clear" w:color="auto" w:fill="auto"/>
            <w:vAlign w:val="bottom"/>
            <w:hideMark/>
          </w:tcPr>
          <w:p w:rsidR="00193D29" w:rsidRPr="00AC7810" w:rsidRDefault="00193D29" w:rsidP="00193D29">
            <w:pPr>
              <w:jc w:val="center"/>
              <w:rPr>
                <w:rFonts w:ascii="Arial" w:hAnsi="Arial" w:cs="Arial"/>
                <w:sz w:val="18"/>
                <w:szCs w:val="18"/>
              </w:rPr>
            </w:pPr>
          </w:p>
        </w:tc>
        <w:tc>
          <w:tcPr>
            <w:tcW w:w="709"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c>
          <w:tcPr>
            <w:tcW w:w="708" w:type="dxa"/>
            <w:tcBorders>
              <w:top w:val="nil"/>
              <w:left w:val="nil"/>
              <w:bottom w:val="nil"/>
              <w:right w:val="nil"/>
            </w:tcBorders>
            <w:shd w:val="clear" w:color="auto" w:fill="auto"/>
            <w:noWrap/>
            <w:vAlign w:val="bottom"/>
            <w:hideMark/>
          </w:tcPr>
          <w:p w:rsidR="00193D29" w:rsidRPr="00AC7810" w:rsidRDefault="00193D29" w:rsidP="00193D29">
            <w:pPr>
              <w:rPr>
                <w:rFonts w:ascii="Arial" w:hAnsi="Arial" w:cs="Arial"/>
                <w:sz w:val="18"/>
                <w:szCs w:val="18"/>
              </w:rPr>
            </w:pPr>
          </w:p>
        </w:tc>
        <w:tc>
          <w:tcPr>
            <w:tcW w:w="756" w:type="dxa"/>
            <w:tcBorders>
              <w:top w:val="nil"/>
              <w:left w:val="nil"/>
              <w:bottom w:val="nil"/>
              <w:right w:val="nil"/>
            </w:tcBorders>
            <w:shd w:val="clear" w:color="auto" w:fill="auto"/>
            <w:noWrap/>
            <w:vAlign w:val="bottom"/>
            <w:hideMark/>
          </w:tcPr>
          <w:p w:rsidR="00193D29" w:rsidRPr="00AC7810" w:rsidRDefault="00193D29" w:rsidP="00193D29">
            <w:pPr>
              <w:rPr>
                <w:rFonts w:ascii="Arial" w:hAnsi="Arial" w:cs="Arial"/>
                <w:sz w:val="18"/>
                <w:szCs w:val="18"/>
              </w:rPr>
            </w:pPr>
          </w:p>
        </w:tc>
        <w:tc>
          <w:tcPr>
            <w:tcW w:w="647" w:type="dxa"/>
            <w:tcBorders>
              <w:top w:val="nil"/>
              <w:left w:val="nil"/>
              <w:bottom w:val="nil"/>
              <w:right w:val="nil"/>
            </w:tcBorders>
            <w:shd w:val="clear" w:color="auto" w:fill="auto"/>
            <w:noWrap/>
            <w:vAlign w:val="bottom"/>
            <w:hideMark/>
          </w:tcPr>
          <w:p w:rsidR="00193D29" w:rsidRPr="00AC7810" w:rsidRDefault="00193D29" w:rsidP="00193D29">
            <w:pPr>
              <w:rPr>
                <w:rFonts w:ascii="Arial" w:hAnsi="Arial" w:cs="Arial"/>
                <w:sz w:val="18"/>
                <w:szCs w:val="18"/>
              </w:rPr>
            </w:pPr>
          </w:p>
        </w:tc>
        <w:tc>
          <w:tcPr>
            <w:tcW w:w="236" w:type="dxa"/>
            <w:tcBorders>
              <w:top w:val="nil"/>
              <w:left w:val="nil"/>
              <w:bottom w:val="nil"/>
              <w:right w:val="nil"/>
            </w:tcBorders>
            <w:shd w:val="clear" w:color="auto" w:fill="auto"/>
            <w:noWrap/>
            <w:vAlign w:val="bottom"/>
            <w:hideMark/>
          </w:tcPr>
          <w:p w:rsidR="00193D29" w:rsidRPr="00AC7810" w:rsidRDefault="00193D29" w:rsidP="00193D29">
            <w:pPr>
              <w:rPr>
                <w:rFonts w:ascii="Arial" w:hAnsi="Arial" w:cs="Arial"/>
                <w:sz w:val="18"/>
                <w:szCs w:val="18"/>
              </w:rPr>
            </w:pPr>
          </w:p>
        </w:tc>
      </w:tr>
      <w:tr w:rsidR="00193D29" w:rsidRPr="00AC7810" w:rsidTr="00F850B7">
        <w:trPr>
          <w:trHeight w:val="767"/>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 п/п</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Адрес МКД</w:t>
            </w:r>
          </w:p>
        </w:tc>
        <w:tc>
          <w:tcPr>
            <w:tcW w:w="2551" w:type="dxa"/>
            <w:gridSpan w:val="2"/>
            <w:tcBorders>
              <w:top w:val="single" w:sz="4" w:space="0" w:color="auto"/>
              <w:left w:val="nil"/>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Всего</w:t>
            </w:r>
          </w:p>
        </w:tc>
        <w:tc>
          <w:tcPr>
            <w:tcW w:w="1560" w:type="dxa"/>
            <w:gridSpan w:val="2"/>
            <w:tcBorders>
              <w:top w:val="single" w:sz="4" w:space="0" w:color="auto"/>
              <w:left w:val="nil"/>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Строительство МКД</w:t>
            </w:r>
          </w:p>
        </w:tc>
        <w:tc>
          <w:tcPr>
            <w:tcW w:w="2409" w:type="dxa"/>
            <w:gridSpan w:val="2"/>
            <w:tcBorders>
              <w:top w:val="single" w:sz="4" w:space="0" w:color="auto"/>
              <w:left w:val="nil"/>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Приобретение жилых помещений у застройщиков</w:t>
            </w:r>
          </w:p>
        </w:tc>
        <w:tc>
          <w:tcPr>
            <w:tcW w:w="2268" w:type="dxa"/>
            <w:gridSpan w:val="2"/>
            <w:tcBorders>
              <w:top w:val="single" w:sz="4" w:space="0" w:color="auto"/>
              <w:left w:val="nil"/>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Приобретение жилых помещений у лиц, не являющихся застройщиком</w:t>
            </w:r>
          </w:p>
        </w:tc>
        <w:tc>
          <w:tcPr>
            <w:tcW w:w="2552" w:type="dxa"/>
            <w:gridSpan w:val="2"/>
            <w:tcBorders>
              <w:top w:val="single" w:sz="4" w:space="0" w:color="auto"/>
              <w:left w:val="nil"/>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 xml:space="preserve">Выкуп жилых помещений у </w:t>
            </w:r>
          </w:p>
          <w:p w:rsidR="00193D29" w:rsidRPr="00AC7810" w:rsidRDefault="00193D29" w:rsidP="00193D29">
            <w:pPr>
              <w:jc w:val="center"/>
              <w:rPr>
                <w:rFonts w:ascii="Arial" w:hAnsi="Arial" w:cs="Arial"/>
                <w:color w:val="000000"/>
                <w:sz w:val="18"/>
                <w:szCs w:val="18"/>
              </w:rPr>
            </w:pPr>
            <w:proofErr w:type="gramStart"/>
            <w:r w:rsidRPr="00AC7810">
              <w:rPr>
                <w:rFonts w:ascii="Arial" w:hAnsi="Arial" w:cs="Arial"/>
                <w:color w:val="000000"/>
                <w:sz w:val="18"/>
                <w:szCs w:val="18"/>
              </w:rPr>
              <w:t>собственников</w:t>
            </w:r>
            <w:proofErr w:type="gramEnd"/>
          </w:p>
        </w:tc>
        <w:tc>
          <w:tcPr>
            <w:tcW w:w="1417" w:type="dxa"/>
            <w:gridSpan w:val="2"/>
            <w:tcBorders>
              <w:top w:val="single" w:sz="4" w:space="0" w:color="auto"/>
              <w:left w:val="nil"/>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Договор о развитии застроенных терри</w:t>
            </w:r>
            <w:r w:rsidR="00797165">
              <w:rPr>
                <w:rFonts w:ascii="Arial" w:hAnsi="Arial" w:cs="Arial"/>
                <w:color w:val="000000"/>
                <w:sz w:val="18"/>
                <w:szCs w:val="18"/>
              </w:rPr>
              <w:t>то</w:t>
            </w:r>
            <w:r w:rsidRPr="00AC7810">
              <w:rPr>
                <w:rFonts w:ascii="Arial" w:hAnsi="Arial" w:cs="Arial"/>
                <w:color w:val="000000"/>
                <w:sz w:val="18"/>
                <w:szCs w:val="18"/>
              </w:rPr>
              <w:t>рий</w:t>
            </w:r>
          </w:p>
        </w:tc>
        <w:tc>
          <w:tcPr>
            <w:tcW w:w="1403" w:type="dxa"/>
            <w:gridSpan w:val="2"/>
            <w:tcBorders>
              <w:top w:val="single" w:sz="4" w:space="0" w:color="auto"/>
              <w:left w:val="nil"/>
              <w:bottom w:val="single" w:sz="4" w:space="0" w:color="auto"/>
              <w:right w:val="single" w:sz="4" w:space="0" w:color="auto"/>
            </w:tcBorders>
            <w:shd w:val="clear" w:color="auto" w:fill="auto"/>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Другие</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color w:val="000000"/>
                <w:sz w:val="18"/>
                <w:szCs w:val="18"/>
              </w:rPr>
            </w:pPr>
          </w:p>
        </w:tc>
      </w:tr>
      <w:tr w:rsidR="00193D29" w:rsidRPr="00AC7810" w:rsidTr="00B636B9">
        <w:trPr>
          <w:trHeight w:val="1305"/>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85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Рассекляемая</w:t>
            </w:r>
            <w:proofErr w:type="spellEnd"/>
            <w:r w:rsidRPr="00AC7810">
              <w:rPr>
                <w:rFonts w:ascii="Arial" w:hAnsi="Arial" w:cs="Arial"/>
                <w:color w:val="000000"/>
                <w:sz w:val="18"/>
                <w:szCs w:val="18"/>
              </w:rPr>
              <w:t xml:space="preserve"> площадь жилых помещений</w:t>
            </w:r>
          </w:p>
        </w:tc>
        <w:tc>
          <w:tcPr>
            <w:tcW w:w="1701" w:type="dxa"/>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 xml:space="preserve">Стоимость </w:t>
            </w:r>
          </w:p>
        </w:tc>
        <w:tc>
          <w:tcPr>
            <w:tcW w:w="709"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Площадь</w:t>
            </w:r>
          </w:p>
        </w:tc>
        <w:tc>
          <w:tcPr>
            <w:tcW w:w="85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Стоимость</w:t>
            </w:r>
          </w:p>
        </w:tc>
        <w:tc>
          <w:tcPr>
            <w:tcW w:w="99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Площадь</w:t>
            </w:r>
          </w:p>
        </w:tc>
        <w:tc>
          <w:tcPr>
            <w:tcW w:w="141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Стоимость</w:t>
            </w:r>
          </w:p>
        </w:tc>
        <w:tc>
          <w:tcPr>
            <w:tcW w:w="85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Площадь</w:t>
            </w:r>
          </w:p>
        </w:tc>
        <w:tc>
          <w:tcPr>
            <w:tcW w:w="1417"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Стоимость</w:t>
            </w:r>
          </w:p>
        </w:tc>
        <w:tc>
          <w:tcPr>
            <w:tcW w:w="85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Площадь</w:t>
            </w:r>
          </w:p>
        </w:tc>
        <w:tc>
          <w:tcPr>
            <w:tcW w:w="1701"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Стоимость</w:t>
            </w:r>
          </w:p>
        </w:tc>
        <w:tc>
          <w:tcPr>
            <w:tcW w:w="709"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Площадь</w:t>
            </w:r>
          </w:p>
        </w:tc>
        <w:tc>
          <w:tcPr>
            <w:tcW w:w="708"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Стоимость</w:t>
            </w:r>
          </w:p>
        </w:tc>
        <w:tc>
          <w:tcPr>
            <w:tcW w:w="756"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Площадь</w:t>
            </w:r>
          </w:p>
        </w:tc>
        <w:tc>
          <w:tcPr>
            <w:tcW w:w="64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Стоимость</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color w:val="000000"/>
                <w:sz w:val="18"/>
                <w:szCs w:val="18"/>
              </w:rPr>
            </w:pPr>
          </w:p>
        </w:tc>
      </w:tr>
      <w:tr w:rsidR="00193D29" w:rsidRPr="00AC7810" w:rsidTr="00B636B9">
        <w:trPr>
          <w:trHeight w:val="59"/>
        </w:trPr>
        <w:tc>
          <w:tcPr>
            <w:tcW w:w="567" w:type="dxa"/>
            <w:vMerge/>
            <w:tcBorders>
              <w:top w:val="single" w:sz="4" w:space="0" w:color="auto"/>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850"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1701" w:type="dxa"/>
            <w:vMerge/>
            <w:tcBorders>
              <w:top w:val="nil"/>
              <w:left w:val="single" w:sz="4" w:space="0" w:color="auto"/>
              <w:bottom w:val="single" w:sz="4" w:space="0" w:color="000000"/>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1417"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851"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709"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708"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756"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647" w:type="dxa"/>
            <w:vMerge/>
            <w:tcBorders>
              <w:top w:val="nil"/>
              <w:left w:val="single" w:sz="4" w:space="0" w:color="auto"/>
              <w:bottom w:val="single" w:sz="4" w:space="0" w:color="auto"/>
              <w:right w:val="single" w:sz="4" w:space="0" w:color="auto"/>
            </w:tcBorders>
            <w:vAlign w:val="center"/>
            <w:hideMark/>
          </w:tcPr>
          <w:p w:rsidR="00193D29" w:rsidRPr="00AC7810" w:rsidRDefault="00193D29" w:rsidP="00193D29">
            <w:pPr>
              <w:rPr>
                <w:rFonts w:ascii="Arial" w:hAnsi="Arial" w:cs="Arial"/>
                <w:color w:val="000000"/>
                <w:sz w:val="18"/>
                <w:szCs w:val="18"/>
              </w:rPr>
            </w:pPr>
          </w:p>
        </w:tc>
        <w:tc>
          <w:tcPr>
            <w:tcW w:w="236" w:type="dxa"/>
            <w:tcBorders>
              <w:top w:val="nil"/>
              <w:left w:val="nil"/>
              <w:bottom w:val="nil"/>
              <w:right w:val="nil"/>
            </w:tcBorders>
            <w:shd w:val="clear" w:color="auto" w:fill="auto"/>
            <w:noWrap/>
            <w:vAlign w:val="bottom"/>
            <w:hideMark/>
          </w:tcPr>
          <w:p w:rsidR="00193D29" w:rsidRPr="00AC7810" w:rsidRDefault="00193D29" w:rsidP="00193D29">
            <w:pPr>
              <w:rPr>
                <w:rFonts w:ascii="Arial" w:hAnsi="Arial" w:cs="Arial"/>
                <w:sz w:val="18"/>
                <w:szCs w:val="18"/>
              </w:rPr>
            </w:pPr>
          </w:p>
        </w:tc>
      </w:tr>
      <w:tr w:rsidR="00193D29" w:rsidRPr="00AC7810" w:rsidTr="00B636B9">
        <w:trPr>
          <w:trHeight w:val="246"/>
        </w:trPr>
        <w:tc>
          <w:tcPr>
            <w:tcW w:w="567" w:type="dxa"/>
            <w:tcBorders>
              <w:top w:val="nil"/>
              <w:left w:val="single" w:sz="4" w:space="0" w:color="auto"/>
              <w:bottom w:val="single" w:sz="4" w:space="0" w:color="auto"/>
              <w:right w:val="single" w:sz="4" w:space="0" w:color="auto"/>
            </w:tcBorders>
            <w:shd w:val="clear" w:color="auto" w:fill="auto"/>
            <w:vAlign w:val="bottom"/>
            <w:hideMark/>
          </w:tcPr>
          <w:p w:rsidR="00193D29" w:rsidRPr="00AC7810" w:rsidRDefault="00193D29" w:rsidP="00193D29">
            <w:pPr>
              <w:jc w:val="both"/>
              <w:rPr>
                <w:rFonts w:ascii="Arial" w:hAnsi="Arial" w:cs="Arial"/>
                <w:color w:val="000000"/>
                <w:sz w:val="18"/>
                <w:szCs w:val="18"/>
              </w:rPr>
            </w:pPr>
            <w:r w:rsidRPr="00AC7810">
              <w:rPr>
                <w:rFonts w:ascii="Arial" w:hAnsi="Arial" w:cs="Arial"/>
                <w:color w:val="000000"/>
                <w:sz w:val="18"/>
                <w:szCs w:val="18"/>
              </w:rPr>
              <w:t> </w:t>
            </w:r>
          </w:p>
        </w:tc>
        <w:tc>
          <w:tcPr>
            <w:tcW w:w="1702"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both"/>
              <w:rPr>
                <w:rFonts w:ascii="Arial" w:hAnsi="Arial" w:cs="Arial"/>
                <w:color w:val="000000"/>
                <w:sz w:val="18"/>
                <w:szCs w:val="18"/>
              </w:rPr>
            </w:pPr>
            <w:r w:rsidRPr="00AC7810">
              <w:rPr>
                <w:rFonts w:ascii="Arial" w:hAnsi="Arial" w:cs="Arial"/>
                <w:color w:val="000000"/>
                <w:sz w:val="18"/>
                <w:szCs w:val="18"/>
              </w:rPr>
              <w:t> </w:t>
            </w:r>
          </w:p>
        </w:tc>
        <w:tc>
          <w:tcPr>
            <w:tcW w:w="850"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кв.м</w:t>
            </w:r>
            <w:proofErr w:type="spellEnd"/>
          </w:p>
        </w:tc>
        <w:tc>
          <w:tcPr>
            <w:tcW w:w="1701"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руб.</w:t>
            </w:r>
          </w:p>
        </w:tc>
        <w:tc>
          <w:tcPr>
            <w:tcW w:w="709"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кв.м</w:t>
            </w:r>
            <w:proofErr w:type="spellEnd"/>
          </w:p>
        </w:tc>
        <w:tc>
          <w:tcPr>
            <w:tcW w:w="851"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руб.</w:t>
            </w:r>
          </w:p>
        </w:tc>
        <w:tc>
          <w:tcPr>
            <w:tcW w:w="992"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кв.м</w:t>
            </w:r>
            <w:proofErr w:type="spellEnd"/>
          </w:p>
        </w:tc>
        <w:tc>
          <w:tcPr>
            <w:tcW w:w="1417"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руб.</w:t>
            </w:r>
          </w:p>
        </w:tc>
        <w:tc>
          <w:tcPr>
            <w:tcW w:w="851"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кв.м</w:t>
            </w:r>
            <w:proofErr w:type="spellEnd"/>
          </w:p>
        </w:tc>
        <w:tc>
          <w:tcPr>
            <w:tcW w:w="1417"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руб.</w:t>
            </w:r>
          </w:p>
        </w:tc>
        <w:tc>
          <w:tcPr>
            <w:tcW w:w="851"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кв.м</w:t>
            </w:r>
            <w:proofErr w:type="spellEnd"/>
          </w:p>
        </w:tc>
        <w:tc>
          <w:tcPr>
            <w:tcW w:w="1701"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руб.</w:t>
            </w:r>
          </w:p>
        </w:tc>
        <w:tc>
          <w:tcPr>
            <w:tcW w:w="709"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кв.м</w:t>
            </w:r>
            <w:proofErr w:type="spellEnd"/>
          </w:p>
        </w:tc>
        <w:tc>
          <w:tcPr>
            <w:tcW w:w="708"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руб.</w:t>
            </w:r>
          </w:p>
        </w:tc>
        <w:tc>
          <w:tcPr>
            <w:tcW w:w="756"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proofErr w:type="spellStart"/>
            <w:r w:rsidRPr="00AC7810">
              <w:rPr>
                <w:rFonts w:ascii="Arial" w:hAnsi="Arial" w:cs="Arial"/>
                <w:color w:val="000000"/>
                <w:sz w:val="18"/>
                <w:szCs w:val="18"/>
              </w:rPr>
              <w:t>кв.м</w:t>
            </w:r>
            <w:proofErr w:type="spellEnd"/>
          </w:p>
        </w:tc>
        <w:tc>
          <w:tcPr>
            <w:tcW w:w="647" w:type="dxa"/>
            <w:tcBorders>
              <w:top w:val="nil"/>
              <w:left w:val="nil"/>
              <w:bottom w:val="single" w:sz="4" w:space="0" w:color="auto"/>
              <w:right w:val="single" w:sz="4" w:space="0" w:color="auto"/>
            </w:tcBorders>
            <w:shd w:val="clear" w:color="auto" w:fill="auto"/>
            <w:vAlign w:val="bottom"/>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руб.</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color w:val="000000"/>
                <w:sz w:val="18"/>
                <w:szCs w:val="18"/>
              </w:rPr>
            </w:pPr>
          </w:p>
        </w:tc>
      </w:tr>
      <w:tr w:rsidR="00193D29" w:rsidRPr="00AC7810" w:rsidTr="00B636B9">
        <w:trPr>
          <w:trHeight w:val="800"/>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городу Куйбышеву на 2018-2023 годы,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3811,40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167081844,34</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1499,00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62323631,89</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63,50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2608682,70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2222,50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102149529,75</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26,40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319"/>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этапу 2018 года,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1330,20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52930177,19</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1189,30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48730383,49</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16,60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746752,70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114,80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3453041,00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9,50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831"/>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этапу 2018 года без финансовой поддержки средств обл. бюджета:</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9,50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9,50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62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Советская,  дом 15</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84,30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3286943,43</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84,30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3286943,43</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545"/>
        </w:trPr>
        <w:tc>
          <w:tcPr>
            <w:tcW w:w="567" w:type="dxa"/>
            <w:tcBorders>
              <w:top w:val="nil"/>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Советская, дом  21</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53,20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2458575,75</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53,20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2458575,75</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color w:val="000000"/>
                <w:sz w:val="18"/>
                <w:szCs w:val="18"/>
              </w:rPr>
            </w:pPr>
            <w:proofErr w:type="gramStart"/>
            <w:r w:rsidRPr="00AC7810">
              <w:rPr>
                <w:rFonts w:ascii="Arial" w:hAnsi="Arial" w:cs="Arial"/>
                <w:color w:val="000000"/>
                <w:sz w:val="18"/>
                <w:szCs w:val="18"/>
              </w:rPr>
              <w:t>город</w:t>
            </w:r>
            <w:proofErr w:type="gramEnd"/>
            <w:r w:rsidRPr="00AC7810">
              <w:rPr>
                <w:rFonts w:ascii="Arial" w:hAnsi="Arial" w:cs="Arial"/>
                <w:color w:val="000000"/>
                <w:sz w:val="18"/>
                <w:szCs w:val="18"/>
              </w:rPr>
              <w:t xml:space="preserve"> Куйбышев,                                     улица Коммунистическая,  дом 46</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105,10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4088549,22</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105,10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4088549,22</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63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Песчаная,  дом 2</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553,30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22396833,73</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553,30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22396833,73</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6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lastRenderedPageBreak/>
              <w:t>5</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color w:val="000000"/>
                <w:sz w:val="18"/>
                <w:szCs w:val="18"/>
              </w:rPr>
            </w:pPr>
            <w:proofErr w:type="gramStart"/>
            <w:r w:rsidRPr="00AC7810">
              <w:rPr>
                <w:rFonts w:ascii="Arial" w:hAnsi="Arial" w:cs="Arial"/>
                <w:color w:val="000000"/>
                <w:sz w:val="18"/>
                <w:szCs w:val="18"/>
              </w:rPr>
              <w:t>город</w:t>
            </w:r>
            <w:proofErr w:type="gramEnd"/>
            <w:r w:rsidRPr="00AC7810">
              <w:rPr>
                <w:rFonts w:ascii="Arial" w:hAnsi="Arial" w:cs="Arial"/>
                <w:color w:val="000000"/>
                <w:sz w:val="18"/>
                <w:szCs w:val="18"/>
              </w:rPr>
              <w:t xml:space="preserve"> Куйбышев,                                      улица Куйбышева, дом 27</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88,90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3458344,68</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88,90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3458344,68</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582"/>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Гуляева, дом 62</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82,90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3639930,70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82,90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3639930,70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3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7</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Закраевского, дом 37</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68,80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2682914,33</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68,80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2682914,33</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9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8</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Красная, дом 42</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66,40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2583060,60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66,40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2583060,60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1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9</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1-ая Красноармейская, дом 10</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164,50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6169522,05</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66,60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3364981,05</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97,90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2804541,00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66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10</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Гуляева,  дом 23а</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33,50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1395252,70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16,60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746752,70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16,90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648500,00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6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Промышленная,  дом 11</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19,80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770250,00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19,80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770250,00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131"/>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этапу 2018 года без финансовой поддержки средств обл. бюджета:</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9,50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9,50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90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1-ая Красноармейская, дом 10</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9,50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9,50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445"/>
        </w:trPr>
        <w:tc>
          <w:tcPr>
            <w:tcW w:w="22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этапу 2019 года,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633,40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24224318,75</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32,30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1399623,60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46,90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1861930,00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554,20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20962765,15</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35"/>
        </w:trPr>
        <w:tc>
          <w:tcPr>
            <w:tcW w:w="567" w:type="dxa"/>
            <w:tcBorders>
              <w:top w:val="nil"/>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Закраевского,  дом 52</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46,90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1861930,00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46,90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1861930,00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556"/>
        </w:trPr>
        <w:tc>
          <w:tcPr>
            <w:tcW w:w="567" w:type="dxa"/>
            <w:tcBorders>
              <w:top w:val="nil"/>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Бородина,  дом 9</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92,40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3244400,00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92,40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3244400,00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556"/>
        </w:trPr>
        <w:tc>
          <w:tcPr>
            <w:tcW w:w="567" w:type="dxa"/>
            <w:tcBorders>
              <w:top w:val="nil"/>
              <w:left w:val="single" w:sz="4" w:space="0" w:color="auto"/>
              <w:bottom w:val="single" w:sz="4" w:space="0" w:color="auto"/>
              <w:right w:val="single" w:sz="4" w:space="0" w:color="auto"/>
            </w:tcBorders>
            <w:shd w:val="clear" w:color="auto" w:fill="auto"/>
            <w:noWrap/>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lastRenderedPageBreak/>
              <w:t>3</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Красная,  дом 5</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69,70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2892623,60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32,30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1399623,60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37,40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1493000,00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Куйбышева,  дом 28</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424,40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16225365,15</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424,40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16225365,15</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334"/>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этапу 2020 года,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368,20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16033024,80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277,40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12193624,80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90,80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3839400,00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sz w:val="18"/>
                <w:szCs w:val="18"/>
              </w:rPr>
            </w:pPr>
            <w:r w:rsidRPr="00AC7810">
              <w:rPr>
                <w:rFonts w:ascii="Arial" w:hAnsi="Arial" w:cs="Arial"/>
                <w:b/>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Откормочная,  дом 11</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86,20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3715514,00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39,50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1711614,00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46,70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2003900,00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66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Гуляева,  дом 27</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44,80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1941273,60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44,80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1941273,60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4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Закраевского,  дом 1</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57,90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2523456,00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31,00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1429956,00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26,90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1093500,00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Ленина,  дом 4</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109,00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4723188,00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109,00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4723188,00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83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5</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Закраевского,  дом 11</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34,20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1565308,00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17,00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823308,00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17,20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742000,00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553"/>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Ленина,  дом 6</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36,10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1564285,20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36,10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1564285,20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36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этапу 2021 года,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362,40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14426500,00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345,50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14426500,00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16,90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835"/>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93D29" w:rsidRPr="00AC7810" w:rsidRDefault="00193D29" w:rsidP="00193D29">
            <w:pPr>
              <w:jc w:val="both"/>
              <w:rPr>
                <w:rFonts w:ascii="Arial" w:hAnsi="Arial" w:cs="Arial"/>
                <w:b/>
                <w:bCs/>
                <w:color w:val="000000"/>
                <w:sz w:val="18"/>
                <w:szCs w:val="18"/>
              </w:rPr>
            </w:pPr>
            <w:r w:rsidRPr="00AC7810">
              <w:rPr>
                <w:rFonts w:ascii="Arial" w:hAnsi="Arial" w:cs="Arial"/>
                <w:b/>
                <w:bCs/>
                <w:color w:val="000000"/>
                <w:sz w:val="18"/>
                <w:szCs w:val="18"/>
              </w:rPr>
              <w:t>Всего по этапу 2021 года без финансовой поддержки средств обл. бюджета:</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16,90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16,90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Промышленная,  дом 11</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320,60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13581500,00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320,60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13581500,00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50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Песчаная,  дом 2</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24,90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845000,00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24,90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845000,00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827"/>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93D29" w:rsidRPr="00AC7810" w:rsidRDefault="00193D29" w:rsidP="00193D29">
            <w:pPr>
              <w:jc w:val="both"/>
              <w:rPr>
                <w:rFonts w:ascii="Arial" w:hAnsi="Arial" w:cs="Arial"/>
                <w:b/>
                <w:bCs/>
                <w:sz w:val="18"/>
                <w:szCs w:val="18"/>
              </w:rPr>
            </w:pPr>
            <w:r w:rsidRPr="00AC7810">
              <w:rPr>
                <w:rFonts w:ascii="Arial" w:hAnsi="Arial" w:cs="Arial"/>
                <w:b/>
                <w:bCs/>
                <w:sz w:val="18"/>
                <w:szCs w:val="18"/>
              </w:rPr>
              <w:lastRenderedPageBreak/>
              <w:t>Всего по этапу 2021 года без финансовой поддержки средств обл. бюджета:</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16,90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16,90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1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Промышленная,  дом 11</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16,90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16,90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432"/>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93D29" w:rsidRPr="00AC7810" w:rsidRDefault="00193D29" w:rsidP="00193D29">
            <w:pPr>
              <w:jc w:val="both"/>
              <w:rPr>
                <w:rFonts w:ascii="Arial" w:hAnsi="Arial" w:cs="Arial"/>
                <w:b/>
                <w:bCs/>
                <w:sz w:val="18"/>
                <w:szCs w:val="18"/>
              </w:rPr>
            </w:pPr>
            <w:r w:rsidRPr="00AC7810">
              <w:rPr>
                <w:rFonts w:ascii="Arial" w:hAnsi="Arial" w:cs="Arial"/>
                <w:b/>
                <w:bCs/>
                <w:sz w:val="18"/>
                <w:szCs w:val="18"/>
              </w:rPr>
              <w:t>Всего по этапу 2022 года,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43,50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1543856,00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43,50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1543856,00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571"/>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Гуляева,  дом 27</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43,50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1543856,00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43,50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1543856,00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451"/>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93D29" w:rsidRPr="00AC7810" w:rsidRDefault="00193D29" w:rsidP="00193D29">
            <w:pPr>
              <w:jc w:val="both"/>
              <w:rPr>
                <w:rFonts w:ascii="Arial" w:hAnsi="Arial" w:cs="Arial"/>
                <w:b/>
                <w:bCs/>
                <w:sz w:val="18"/>
                <w:szCs w:val="18"/>
              </w:rPr>
            </w:pPr>
            <w:r w:rsidRPr="00AC7810">
              <w:rPr>
                <w:rFonts w:ascii="Arial" w:hAnsi="Arial" w:cs="Arial"/>
                <w:b/>
                <w:bCs/>
                <w:sz w:val="18"/>
                <w:szCs w:val="18"/>
              </w:rPr>
              <w:t>Всего по этапу 2023 года,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553,30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29849428,40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553,30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color w:val="000000"/>
                <w:sz w:val="18"/>
                <w:szCs w:val="18"/>
              </w:rPr>
            </w:pPr>
            <w:r w:rsidRPr="00AC7810">
              <w:rPr>
                <w:rFonts w:ascii="Arial" w:hAnsi="Arial" w:cs="Arial"/>
                <w:b/>
                <w:bCs/>
                <w:color w:val="000000"/>
                <w:sz w:val="18"/>
                <w:szCs w:val="18"/>
              </w:rPr>
              <w:t>29849428,40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F850B7" w:rsidRDefault="00193D29" w:rsidP="00193D29">
            <w:pPr>
              <w:jc w:val="center"/>
              <w:rPr>
                <w:rFonts w:ascii="Arial" w:hAnsi="Arial" w:cs="Arial"/>
                <w:b/>
                <w:sz w:val="18"/>
                <w:szCs w:val="18"/>
              </w:rPr>
            </w:pPr>
            <w:r w:rsidRPr="00F850B7">
              <w:rPr>
                <w:rFonts w:ascii="Arial" w:hAnsi="Arial" w:cs="Arial"/>
                <w:b/>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F850B7" w:rsidRDefault="00193D29" w:rsidP="00193D29">
            <w:pPr>
              <w:jc w:val="center"/>
              <w:rPr>
                <w:rFonts w:ascii="Arial" w:hAnsi="Arial" w:cs="Arial"/>
                <w:b/>
                <w:sz w:val="18"/>
                <w:szCs w:val="18"/>
              </w:rPr>
            </w:pPr>
            <w:r w:rsidRPr="00F850B7">
              <w:rPr>
                <w:rFonts w:ascii="Arial" w:hAnsi="Arial" w:cs="Arial"/>
                <w:b/>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F850B7" w:rsidRDefault="00193D29" w:rsidP="00193D29">
            <w:pPr>
              <w:jc w:val="center"/>
              <w:rPr>
                <w:rFonts w:ascii="Arial" w:hAnsi="Arial" w:cs="Arial"/>
                <w:b/>
                <w:sz w:val="18"/>
                <w:szCs w:val="18"/>
              </w:rPr>
            </w:pPr>
            <w:r w:rsidRPr="00F850B7">
              <w:rPr>
                <w:rFonts w:ascii="Arial" w:hAnsi="Arial" w:cs="Arial"/>
                <w:b/>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F850B7" w:rsidRDefault="00193D29" w:rsidP="00193D29">
            <w:pPr>
              <w:jc w:val="center"/>
              <w:rPr>
                <w:rFonts w:ascii="Arial" w:hAnsi="Arial" w:cs="Arial"/>
                <w:b/>
                <w:sz w:val="18"/>
                <w:szCs w:val="18"/>
              </w:rPr>
            </w:pPr>
            <w:r w:rsidRPr="00F850B7">
              <w:rPr>
                <w:rFonts w:ascii="Arial" w:hAnsi="Arial" w:cs="Arial"/>
                <w:b/>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6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Ленина,  дом 6</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158,20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8534573,60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158,20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10482096,40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2</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Грибоедова,  дом 7</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61,20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3301617,60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61,20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3301617,60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3</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Черняховского,  дом 3</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106,80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5761646,40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106,80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5761646,40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Халтурина,  дом 1а</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118,20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6376653,60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118,20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6376653,60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54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5</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переулок Красный,  дом 7</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63,80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3441882,40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63,80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3441882,40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72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6</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Щетинкина,  дом 12</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45,10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2433054,80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45,10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2433054,80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sz w:val="18"/>
                <w:szCs w:val="18"/>
              </w:rPr>
            </w:pPr>
          </w:p>
        </w:tc>
      </w:tr>
      <w:tr w:rsidR="00193D29" w:rsidRPr="00AC7810" w:rsidTr="00B636B9">
        <w:trPr>
          <w:trHeight w:val="369"/>
        </w:trPr>
        <w:tc>
          <w:tcPr>
            <w:tcW w:w="2269"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rsidR="00193D29" w:rsidRPr="00AC7810" w:rsidRDefault="00193D29" w:rsidP="00193D29">
            <w:pPr>
              <w:jc w:val="both"/>
              <w:rPr>
                <w:rFonts w:ascii="Arial" w:hAnsi="Arial" w:cs="Arial"/>
                <w:b/>
                <w:bCs/>
                <w:sz w:val="18"/>
                <w:szCs w:val="18"/>
              </w:rPr>
            </w:pPr>
            <w:r w:rsidRPr="00AC7810">
              <w:rPr>
                <w:rFonts w:ascii="Arial" w:hAnsi="Arial" w:cs="Arial"/>
                <w:b/>
                <w:bCs/>
                <w:sz w:val="18"/>
                <w:szCs w:val="18"/>
              </w:rPr>
              <w:t>Всего по этапу 2024 года,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520,40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28074539,20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520,40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28074539,20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b/>
                <w:bCs/>
                <w:sz w:val="18"/>
                <w:szCs w:val="18"/>
              </w:rPr>
            </w:pPr>
            <w:r w:rsidRPr="00AC7810">
              <w:rPr>
                <w:rFonts w:ascii="Arial" w:hAnsi="Arial" w:cs="Arial"/>
                <w:b/>
                <w:bCs/>
                <w:sz w:val="18"/>
                <w:szCs w:val="18"/>
              </w:rPr>
              <w:t>0,00</w:t>
            </w:r>
          </w:p>
        </w:tc>
        <w:tc>
          <w:tcPr>
            <w:tcW w:w="236" w:type="dxa"/>
            <w:tcBorders>
              <w:top w:val="nil"/>
              <w:left w:val="nil"/>
              <w:bottom w:val="nil"/>
              <w:right w:val="nil"/>
            </w:tcBorders>
            <w:shd w:val="clear" w:color="auto" w:fill="auto"/>
            <w:noWrap/>
            <w:vAlign w:val="bottom"/>
            <w:hideMark/>
          </w:tcPr>
          <w:p w:rsidR="00193D29" w:rsidRPr="00AC7810" w:rsidRDefault="00193D29" w:rsidP="00193D29">
            <w:pPr>
              <w:jc w:val="center"/>
              <w:rPr>
                <w:rFonts w:ascii="Arial" w:hAnsi="Arial" w:cs="Arial"/>
                <w:b/>
                <w:bCs/>
                <w:sz w:val="18"/>
                <w:szCs w:val="18"/>
              </w:rPr>
            </w:pPr>
          </w:p>
        </w:tc>
      </w:tr>
      <w:tr w:rsidR="00193D29" w:rsidRPr="00AC7810" w:rsidTr="00B636B9">
        <w:trPr>
          <w:trHeight w:val="698"/>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1</w:t>
            </w:r>
          </w:p>
        </w:tc>
        <w:tc>
          <w:tcPr>
            <w:tcW w:w="1702" w:type="dxa"/>
            <w:tcBorders>
              <w:top w:val="nil"/>
              <w:left w:val="nil"/>
              <w:bottom w:val="single" w:sz="4" w:space="0" w:color="auto"/>
              <w:right w:val="single" w:sz="4" w:space="0" w:color="auto"/>
            </w:tcBorders>
            <w:shd w:val="clear" w:color="auto" w:fill="auto"/>
            <w:vAlign w:val="center"/>
            <w:hideMark/>
          </w:tcPr>
          <w:p w:rsidR="00193D29" w:rsidRPr="00AC7810" w:rsidRDefault="00193D29" w:rsidP="00193D29">
            <w:pPr>
              <w:rPr>
                <w:rFonts w:ascii="Arial" w:hAnsi="Arial" w:cs="Arial"/>
                <w:sz w:val="18"/>
                <w:szCs w:val="18"/>
              </w:rPr>
            </w:pPr>
            <w:proofErr w:type="gramStart"/>
            <w:r w:rsidRPr="00AC7810">
              <w:rPr>
                <w:rFonts w:ascii="Arial" w:hAnsi="Arial" w:cs="Arial"/>
                <w:sz w:val="18"/>
                <w:szCs w:val="18"/>
              </w:rPr>
              <w:t>город</w:t>
            </w:r>
            <w:proofErr w:type="gramEnd"/>
            <w:r w:rsidRPr="00AC7810">
              <w:rPr>
                <w:rFonts w:ascii="Arial" w:hAnsi="Arial" w:cs="Arial"/>
                <w:sz w:val="18"/>
                <w:szCs w:val="18"/>
              </w:rPr>
              <w:t xml:space="preserve"> Куйбышев,                                  улица Агафонова,  дом 53</w:t>
            </w:r>
          </w:p>
        </w:tc>
        <w:tc>
          <w:tcPr>
            <w:tcW w:w="850"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520,40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28074539,20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992"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141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0,00</w:t>
            </w:r>
          </w:p>
        </w:tc>
        <w:tc>
          <w:tcPr>
            <w:tcW w:w="85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520,40</w:t>
            </w:r>
          </w:p>
        </w:tc>
        <w:tc>
          <w:tcPr>
            <w:tcW w:w="1701"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color w:val="000000"/>
                <w:sz w:val="18"/>
                <w:szCs w:val="18"/>
              </w:rPr>
            </w:pPr>
            <w:r w:rsidRPr="00AC7810">
              <w:rPr>
                <w:rFonts w:ascii="Arial" w:hAnsi="Arial" w:cs="Arial"/>
                <w:color w:val="000000"/>
                <w:sz w:val="18"/>
                <w:szCs w:val="18"/>
              </w:rPr>
              <w:t>28074539,20</w:t>
            </w:r>
          </w:p>
        </w:tc>
        <w:tc>
          <w:tcPr>
            <w:tcW w:w="709"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08"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756"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647" w:type="dxa"/>
            <w:tcBorders>
              <w:top w:val="nil"/>
              <w:left w:val="nil"/>
              <w:bottom w:val="single" w:sz="4" w:space="0" w:color="auto"/>
              <w:right w:val="single" w:sz="4" w:space="0" w:color="auto"/>
            </w:tcBorders>
            <w:shd w:val="clear" w:color="auto" w:fill="auto"/>
            <w:noWrap/>
            <w:vAlign w:val="center"/>
            <w:hideMark/>
          </w:tcPr>
          <w:p w:rsidR="00193D29" w:rsidRPr="00AC7810" w:rsidRDefault="00193D29" w:rsidP="00193D29">
            <w:pPr>
              <w:jc w:val="center"/>
              <w:rPr>
                <w:rFonts w:ascii="Arial" w:hAnsi="Arial" w:cs="Arial"/>
                <w:sz w:val="18"/>
                <w:szCs w:val="18"/>
              </w:rPr>
            </w:pPr>
            <w:r w:rsidRPr="00AC7810">
              <w:rPr>
                <w:rFonts w:ascii="Arial" w:hAnsi="Arial" w:cs="Arial"/>
                <w:sz w:val="18"/>
                <w:szCs w:val="18"/>
              </w:rPr>
              <w:t>0,00</w:t>
            </w:r>
          </w:p>
        </w:tc>
        <w:tc>
          <w:tcPr>
            <w:tcW w:w="236" w:type="dxa"/>
            <w:tcBorders>
              <w:top w:val="nil"/>
              <w:left w:val="nil"/>
              <w:bottom w:val="nil"/>
              <w:right w:val="nil"/>
            </w:tcBorders>
            <w:shd w:val="clear" w:color="auto" w:fill="auto"/>
            <w:noWrap/>
            <w:vAlign w:val="bottom"/>
            <w:hideMark/>
          </w:tcPr>
          <w:p w:rsidR="00193D29" w:rsidRDefault="00193D29" w:rsidP="00193D29">
            <w:pPr>
              <w:jc w:val="center"/>
              <w:rPr>
                <w:rFonts w:ascii="Arial" w:hAnsi="Arial" w:cs="Arial"/>
                <w:sz w:val="18"/>
                <w:szCs w:val="18"/>
              </w:rPr>
            </w:pPr>
          </w:p>
          <w:p w:rsidR="00AC7810" w:rsidRDefault="00AC7810" w:rsidP="00193D29">
            <w:pPr>
              <w:jc w:val="center"/>
              <w:rPr>
                <w:rFonts w:ascii="Arial" w:hAnsi="Arial" w:cs="Arial"/>
                <w:sz w:val="18"/>
                <w:szCs w:val="18"/>
              </w:rPr>
            </w:pPr>
          </w:p>
          <w:p w:rsidR="00AC7810" w:rsidRPr="00AC7810" w:rsidRDefault="00AC7810" w:rsidP="00193D29">
            <w:pPr>
              <w:jc w:val="center"/>
              <w:rPr>
                <w:rFonts w:ascii="Arial" w:hAnsi="Arial" w:cs="Arial"/>
                <w:sz w:val="18"/>
                <w:szCs w:val="18"/>
              </w:rPr>
            </w:pPr>
          </w:p>
        </w:tc>
      </w:tr>
    </w:tbl>
    <w:p w:rsidR="00B636B9" w:rsidRDefault="00F850B7" w:rsidP="00B636B9">
      <w:pPr>
        <w:jc w:val="right"/>
      </w:pPr>
      <w:r>
        <w:br w:type="page"/>
      </w:r>
    </w:p>
    <w:p w:rsidR="00B636B9" w:rsidRPr="00B636B9" w:rsidRDefault="00B636B9" w:rsidP="00B636B9">
      <w:pPr>
        <w:rPr>
          <w:rFonts w:ascii="Arial" w:hAnsi="Arial" w:cs="Arial"/>
          <w:sz w:val="20"/>
          <w:szCs w:val="20"/>
        </w:rPr>
      </w:pPr>
      <w:r w:rsidRPr="00B636B9">
        <w:rPr>
          <w:rFonts w:ascii="Arial" w:hAnsi="Arial" w:cs="Arial"/>
          <w:sz w:val="20"/>
          <w:szCs w:val="20"/>
        </w:rPr>
        <w:lastRenderedPageBreak/>
        <w:t>Применяемые сокращения:</w:t>
      </w:r>
      <w:r w:rsidRPr="00B636B9">
        <w:rPr>
          <w:rFonts w:ascii="Arial" w:hAnsi="Arial" w:cs="Arial"/>
          <w:sz w:val="20"/>
          <w:szCs w:val="20"/>
        </w:rPr>
        <w:tab/>
      </w:r>
      <w:r w:rsidRPr="00B636B9">
        <w:rPr>
          <w:rFonts w:ascii="Arial" w:hAnsi="Arial" w:cs="Arial"/>
          <w:sz w:val="20"/>
          <w:szCs w:val="20"/>
        </w:rPr>
        <w:tab/>
      </w:r>
      <w:r w:rsidRPr="00B636B9">
        <w:rPr>
          <w:rFonts w:ascii="Arial" w:hAnsi="Arial" w:cs="Arial"/>
          <w:sz w:val="20"/>
          <w:szCs w:val="20"/>
        </w:rPr>
        <w:tab/>
      </w:r>
    </w:p>
    <w:p w:rsidR="00B636B9" w:rsidRPr="00B636B9" w:rsidRDefault="00B636B9" w:rsidP="00B636B9">
      <w:pPr>
        <w:rPr>
          <w:rFonts w:ascii="Arial" w:hAnsi="Arial" w:cs="Arial"/>
          <w:sz w:val="20"/>
          <w:szCs w:val="20"/>
        </w:rPr>
      </w:pPr>
      <w:r w:rsidRPr="00B636B9">
        <w:rPr>
          <w:rFonts w:ascii="Arial" w:hAnsi="Arial" w:cs="Arial"/>
          <w:sz w:val="20"/>
          <w:szCs w:val="20"/>
        </w:rPr>
        <w:t>МКД - многоквартирный жилой дом;</w:t>
      </w:r>
      <w:r w:rsidRPr="00B636B9">
        <w:rPr>
          <w:rFonts w:ascii="Arial" w:hAnsi="Arial" w:cs="Arial"/>
          <w:sz w:val="20"/>
          <w:szCs w:val="20"/>
        </w:rPr>
        <w:tab/>
      </w:r>
      <w:r w:rsidRPr="00B636B9">
        <w:rPr>
          <w:rFonts w:ascii="Arial" w:hAnsi="Arial" w:cs="Arial"/>
          <w:sz w:val="20"/>
          <w:szCs w:val="20"/>
        </w:rPr>
        <w:tab/>
      </w:r>
    </w:p>
    <w:p w:rsidR="00B636B9" w:rsidRPr="00B636B9" w:rsidRDefault="00B636B9" w:rsidP="00B636B9">
      <w:pPr>
        <w:rPr>
          <w:rFonts w:ascii="Arial" w:hAnsi="Arial" w:cs="Arial"/>
          <w:sz w:val="20"/>
          <w:szCs w:val="20"/>
        </w:rPr>
      </w:pPr>
      <w:r w:rsidRPr="00B636B9">
        <w:rPr>
          <w:rFonts w:ascii="Arial" w:hAnsi="Arial" w:cs="Arial"/>
          <w:sz w:val="20"/>
          <w:szCs w:val="20"/>
        </w:rPr>
        <w:t>МО - муниципальное образование.</w:t>
      </w:r>
    </w:p>
    <w:p w:rsidR="00B636B9" w:rsidRPr="00B636B9" w:rsidRDefault="00B636B9" w:rsidP="00B636B9">
      <w:pPr>
        <w:jc w:val="right"/>
        <w:rPr>
          <w:rFonts w:ascii="Arial" w:hAnsi="Arial" w:cs="Arial"/>
          <w:sz w:val="20"/>
          <w:szCs w:val="20"/>
        </w:rPr>
      </w:pPr>
    </w:p>
    <w:p w:rsidR="00B636B9" w:rsidRPr="00B636B9" w:rsidRDefault="00B636B9" w:rsidP="00B636B9">
      <w:pPr>
        <w:rPr>
          <w:rFonts w:ascii="Arial" w:hAnsi="Arial" w:cs="Arial"/>
          <w:sz w:val="20"/>
          <w:szCs w:val="20"/>
        </w:rPr>
      </w:pPr>
      <w:r w:rsidRPr="00B636B9">
        <w:rPr>
          <w:rFonts w:ascii="Arial" w:hAnsi="Arial" w:cs="Arial"/>
          <w:sz w:val="20"/>
          <w:szCs w:val="20"/>
        </w:rPr>
        <w:t>Глава города Куйбышева</w:t>
      </w:r>
      <w:r>
        <w:rPr>
          <w:rFonts w:ascii="Arial" w:hAnsi="Arial" w:cs="Arial"/>
          <w:sz w:val="20"/>
          <w:szCs w:val="20"/>
        </w:rPr>
        <w:t xml:space="preserve"> </w:t>
      </w:r>
      <w:r w:rsidRPr="00B636B9">
        <w:rPr>
          <w:rFonts w:ascii="Arial" w:hAnsi="Arial" w:cs="Arial"/>
          <w:sz w:val="20"/>
          <w:szCs w:val="20"/>
        </w:rPr>
        <w:t>Куйбышевского района</w:t>
      </w:r>
      <w:r>
        <w:rPr>
          <w:rFonts w:ascii="Arial" w:hAnsi="Arial" w:cs="Arial"/>
          <w:sz w:val="20"/>
          <w:szCs w:val="20"/>
        </w:rPr>
        <w:t xml:space="preserve"> </w:t>
      </w:r>
      <w:r w:rsidRPr="00B636B9">
        <w:rPr>
          <w:rFonts w:ascii="Arial" w:hAnsi="Arial" w:cs="Arial"/>
          <w:sz w:val="20"/>
          <w:szCs w:val="20"/>
        </w:rPr>
        <w:t xml:space="preserve">Новосибирской области     </w:t>
      </w:r>
      <w:r>
        <w:rPr>
          <w:rFonts w:ascii="Arial" w:hAnsi="Arial" w:cs="Arial"/>
          <w:sz w:val="20"/>
          <w:szCs w:val="20"/>
        </w:rPr>
        <w:t xml:space="preserve">                          </w:t>
      </w:r>
      <w:r w:rsidRPr="00B636B9">
        <w:rPr>
          <w:rFonts w:ascii="Arial" w:hAnsi="Arial" w:cs="Arial"/>
          <w:sz w:val="20"/>
          <w:szCs w:val="20"/>
        </w:rPr>
        <w:t xml:space="preserve">    ____________</w:t>
      </w:r>
    </w:p>
    <w:p w:rsidR="00B636B9" w:rsidRPr="00B636B9" w:rsidRDefault="00B636B9" w:rsidP="00B636B9">
      <w:pPr>
        <w:jc w:val="right"/>
        <w:rPr>
          <w:rFonts w:ascii="Arial" w:hAnsi="Arial" w:cs="Arial"/>
          <w:sz w:val="20"/>
          <w:szCs w:val="20"/>
        </w:rPr>
      </w:pPr>
      <w:r w:rsidRPr="00B636B9">
        <w:rPr>
          <w:rFonts w:ascii="Arial" w:hAnsi="Arial" w:cs="Arial"/>
          <w:sz w:val="20"/>
          <w:szCs w:val="20"/>
        </w:rPr>
        <w:t xml:space="preserve">                                                                             (</w:t>
      </w:r>
      <w:proofErr w:type="gramStart"/>
      <w:r w:rsidRPr="00B636B9">
        <w:rPr>
          <w:rFonts w:ascii="Arial" w:hAnsi="Arial" w:cs="Arial"/>
          <w:sz w:val="20"/>
          <w:szCs w:val="20"/>
        </w:rPr>
        <w:t xml:space="preserve">подпись)   </w:t>
      </w:r>
      <w:proofErr w:type="gramEnd"/>
      <w:r w:rsidRPr="00B636B9">
        <w:rPr>
          <w:rFonts w:ascii="Arial" w:hAnsi="Arial" w:cs="Arial"/>
          <w:sz w:val="20"/>
          <w:szCs w:val="20"/>
        </w:rPr>
        <w:t xml:space="preserve">         </w:t>
      </w:r>
      <w:proofErr w:type="spellStart"/>
      <w:r w:rsidRPr="00B636B9">
        <w:rPr>
          <w:rFonts w:ascii="Arial" w:hAnsi="Arial" w:cs="Arial"/>
          <w:sz w:val="20"/>
          <w:szCs w:val="20"/>
        </w:rPr>
        <w:t>м.п</w:t>
      </w:r>
      <w:proofErr w:type="spellEnd"/>
      <w:r w:rsidRPr="00B636B9">
        <w:rPr>
          <w:rFonts w:ascii="Arial" w:hAnsi="Arial" w:cs="Arial"/>
          <w:sz w:val="20"/>
          <w:szCs w:val="20"/>
        </w:rPr>
        <w:t xml:space="preserve">.                                         </w:t>
      </w:r>
      <w:proofErr w:type="spellStart"/>
      <w:r w:rsidRPr="00B636B9">
        <w:rPr>
          <w:rFonts w:ascii="Arial" w:hAnsi="Arial" w:cs="Arial"/>
          <w:sz w:val="20"/>
          <w:szCs w:val="20"/>
        </w:rPr>
        <w:t>А.А.Андронов</w:t>
      </w:r>
      <w:proofErr w:type="spellEnd"/>
    </w:p>
    <w:p w:rsidR="00B636B9" w:rsidRPr="00B636B9" w:rsidRDefault="00B636B9" w:rsidP="00B636B9">
      <w:pPr>
        <w:jc w:val="right"/>
        <w:rPr>
          <w:rFonts w:ascii="Arial" w:hAnsi="Arial" w:cs="Arial"/>
          <w:sz w:val="20"/>
          <w:szCs w:val="20"/>
        </w:rPr>
      </w:pPr>
    </w:p>
    <w:p w:rsidR="00B636B9" w:rsidRDefault="00B636B9" w:rsidP="00B636B9">
      <w:pPr>
        <w:jc w:val="right"/>
      </w:pPr>
    </w:p>
    <w:p w:rsidR="00B636B9" w:rsidRDefault="00B636B9" w:rsidP="00B636B9">
      <w:pPr>
        <w:jc w:val="right"/>
      </w:pPr>
    </w:p>
    <w:p w:rsidR="00B636B9" w:rsidRPr="00B636B9" w:rsidRDefault="00B636B9" w:rsidP="00B636B9">
      <w:pPr>
        <w:jc w:val="right"/>
        <w:rPr>
          <w:rFonts w:ascii="Arial" w:hAnsi="Arial" w:cs="Arial"/>
          <w:sz w:val="20"/>
          <w:szCs w:val="20"/>
        </w:rPr>
      </w:pPr>
      <w:r w:rsidRPr="00B636B9">
        <w:rPr>
          <w:rFonts w:ascii="Arial" w:hAnsi="Arial" w:cs="Arial"/>
          <w:sz w:val="20"/>
          <w:szCs w:val="20"/>
        </w:rPr>
        <w:t>Приложение № 1.3</w:t>
      </w:r>
    </w:p>
    <w:p w:rsidR="00B636B9" w:rsidRPr="00B636B9" w:rsidRDefault="00B636B9" w:rsidP="00B636B9">
      <w:pPr>
        <w:jc w:val="right"/>
        <w:rPr>
          <w:rFonts w:ascii="Arial" w:hAnsi="Arial" w:cs="Arial"/>
          <w:sz w:val="20"/>
          <w:szCs w:val="20"/>
        </w:rPr>
      </w:pPr>
      <w:proofErr w:type="gramStart"/>
      <w:r w:rsidRPr="00B636B9">
        <w:rPr>
          <w:rFonts w:ascii="Arial" w:hAnsi="Arial" w:cs="Arial"/>
          <w:sz w:val="20"/>
          <w:szCs w:val="20"/>
        </w:rPr>
        <w:t>к</w:t>
      </w:r>
      <w:proofErr w:type="gramEnd"/>
      <w:r w:rsidRPr="00B636B9">
        <w:rPr>
          <w:rFonts w:ascii="Arial" w:hAnsi="Arial" w:cs="Arial"/>
          <w:sz w:val="20"/>
          <w:szCs w:val="20"/>
        </w:rPr>
        <w:t xml:space="preserve"> муниципальной  программе «Переселение граждан из аварийного жилищного фонда,</w:t>
      </w:r>
    </w:p>
    <w:p w:rsidR="00B636B9" w:rsidRPr="00B636B9" w:rsidRDefault="00B636B9" w:rsidP="00B636B9">
      <w:pPr>
        <w:jc w:val="right"/>
        <w:rPr>
          <w:rFonts w:ascii="Arial" w:hAnsi="Arial" w:cs="Arial"/>
          <w:sz w:val="20"/>
          <w:szCs w:val="20"/>
        </w:rPr>
      </w:pPr>
      <w:proofErr w:type="gramStart"/>
      <w:r w:rsidRPr="00B636B9">
        <w:rPr>
          <w:rFonts w:ascii="Arial" w:hAnsi="Arial" w:cs="Arial"/>
          <w:sz w:val="20"/>
          <w:szCs w:val="20"/>
        </w:rPr>
        <w:t>признанного</w:t>
      </w:r>
      <w:proofErr w:type="gramEnd"/>
      <w:r w:rsidRPr="00B636B9">
        <w:rPr>
          <w:rFonts w:ascii="Arial" w:hAnsi="Arial" w:cs="Arial"/>
          <w:sz w:val="20"/>
          <w:szCs w:val="20"/>
        </w:rPr>
        <w:t xml:space="preserve"> таковым после 1 января 2012 года</w:t>
      </w:r>
    </w:p>
    <w:p w:rsidR="00B636B9" w:rsidRPr="00B636B9" w:rsidRDefault="00B636B9" w:rsidP="00B636B9">
      <w:pPr>
        <w:jc w:val="right"/>
        <w:rPr>
          <w:rFonts w:ascii="Arial" w:hAnsi="Arial" w:cs="Arial"/>
          <w:sz w:val="20"/>
          <w:szCs w:val="20"/>
        </w:rPr>
      </w:pPr>
      <w:proofErr w:type="gramStart"/>
      <w:r w:rsidRPr="00B636B9">
        <w:rPr>
          <w:rFonts w:ascii="Arial" w:hAnsi="Arial" w:cs="Arial"/>
          <w:sz w:val="20"/>
          <w:szCs w:val="20"/>
        </w:rPr>
        <w:t>на</w:t>
      </w:r>
      <w:proofErr w:type="gramEnd"/>
      <w:r w:rsidRPr="00B636B9">
        <w:rPr>
          <w:rFonts w:ascii="Arial" w:hAnsi="Arial" w:cs="Arial"/>
          <w:sz w:val="20"/>
          <w:szCs w:val="20"/>
        </w:rPr>
        <w:t xml:space="preserve"> территории города Куйбышева Куйбышевского района Новосибирской области»</w:t>
      </w:r>
    </w:p>
    <w:p w:rsidR="00B636B9" w:rsidRPr="00B636B9" w:rsidRDefault="00B636B9" w:rsidP="00B636B9">
      <w:pPr>
        <w:jc w:val="right"/>
        <w:rPr>
          <w:rFonts w:ascii="Arial" w:hAnsi="Arial" w:cs="Arial"/>
          <w:sz w:val="20"/>
          <w:szCs w:val="20"/>
        </w:rPr>
      </w:pPr>
      <w:r w:rsidRPr="00B636B9">
        <w:rPr>
          <w:rFonts w:ascii="Arial" w:hAnsi="Arial" w:cs="Arial"/>
          <w:sz w:val="20"/>
          <w:szCs w:val="20"/>
        </w:rPr>
        <w:t>(</w:t>
      </w:r>
      <w:proofErr w:type="gramStart"/>
      <w:r w:rsidRPr="00B636B9">
        <w:rPr>
          <w:rFonts w:ascii="Arial" w:hAnsi="Arial" w:cs="Arial"/>
          <w:sz w:val="20"/>
          <w:szCs w:val="20"/>
        </w:rPr>
        <w:t>в</w:t>
      </w:r>
      <w:proofErr w:type="gramEnd"/>
      <w:r w:rsidRPr="00B636B9">
        <w:rPr>
          <w:rFonts w:ascii="Arial" w:hAnsi="Arial" w:cs="Arial"/>
          <w:sz w:val="20"/>
          <w:szCs w:val="20"/>
        </w:rPr>
        <w:t xml:space="preserve"> ред. постановления администрации города Куйбышева</w:t>
      </w:r>
    </w:p>
    <w:p w:rsidR="00F850B7" w:rsidRPr="00B636B9" w:rsidRDefault="00B636B9" w:rsidP="00B636B9">
      <w:pPr>
        <w:jc w:val="right"/>
        <w:rPr>
          <w:rFonts w:ascii="Arial" w:hAnsi="Arial" w:cs="Arial"/>
          <w:sz w:val="20"/>
          <w:szCs w:val="20"/>
        </w:rPr>
      </w:pPr>
      <w:r w:rsidRPr="00B636B9">
        <w:rPr>
          <w:rFonts w:ascii="Arial" w:hAnsi="Arial" w:cs="Arial"/>
          <w:sz w:val="20"/>
          <w:szCs w:val="20"/>
        </w:rPr>
        <w:t>Куйбышевского района Новосибирской области от 11.10.2022 № 1284)</w:t>
      </w:r>
    </w:p>
    <w:tbl>
      <w:tblPr>
        <w:tblW w:w="15877" w:type="dxa"/>
        <w:jc w:val="center"/>
        <w:tblLayout w:type="fixed"/>
        <w:tblLook w:val="04A0" w:firstRow="1" w:lastRow="0" w:firstColumn="1" w:lastColumn="0" w:noHBand="0" w:noVBand="1"/>
      </w:tblPr>
      <w:tblGrid>
        <w:gridCol w:w="425"/>
        <w:gridCol w:w="1277"/>
        <w:gridCol w:w="567"/>
        <w:gridCol w:w="567"/>
        <w:gridCol w:w="567"/>
        <w:gridCol w:w="567"/>
        <w:gridCol w:w="567"/>
        <w:gridCol w:w="567"/>
        <w:gridCol w:w="567"/>
        <w:gridCol w:w="709"/>
        <w:gridCol w:w="567"/>
        <w:gridCol w:w="567"/>
        <w:gridCol w:w="567"/>
        <w:gridCol w:w="567"/>
        <w:gridCol w:w="567"/>
        <w:gridCol w:w="567"/>
        <w:gridCol w:w="567"/>
        <w:gridCol w:w="567"/>
        <w:gridCol w:w="567"/>
        <w:gridCol w:w="567"/>
        <w:gridCol w:w="567"/>
        <w:gridCol w:w="567"/>
        <w:gridCol w:w="567"/>
        <w:gridCol w:w="709"/>
        <w:gridCol w:w="709"/>
        <w:gridCol w:w="708"/>
      </w:tblGrid>
      <w:tr w:rsidR="00440B02" w:rsidRPr="00440B02" w:rsidTr="00C80693">
        <w:trPr>
          <w:trHeight w:val="715"/>
          <w:jc w:val="center"/>
        </w:trPr>
        <w:tc>
          <w:tcPr>
            <w:tcW w:w="12617" w:type="dxa"/>
            <w:gridSpan w:val="21"/>
            <w:tcBorders>
              <w:top w:val="nil"/>
              <w:left w:val="nil"/>
              <w:bottom w:val="nil"/>
              <w:right w:val="nil"/>
            </w:tcBorders>
            <w:shd w:val="clear" w:color="auto" w:fill="auto"/>
            <w:vAlign w:val="bottom"/>
            <w:hideMark/>
          </w:tcPr>
          <w:p w:rsidR="00F850B7" w:rsidRDefault="00F850B7" w:rsidP="00AC7810">
            <w:pPr>
              <w:jc w:val="right"/>
              <w:rPr>
                <w:rFonts w:ascii="Arial" w:hAnsi="Arial" w:cs="Arial"/>
                <w:b/>
                <w:bCs/>
                <w:color w:val="000000"/>
                <w:sz w:val="20"/>
                <w:szCs w:val="20"/>
              </w:rPr>
            </w:pPr>
          </w:p>
          <w:p w:rsidR="00B636B9" w:rsidRPr="00B636B9" w:rsidRDefault="00C80693" w:rsidP="00B636B9">
            <w:pPr>
              <w:ind w:left="3011"/>
              <w:jc w:val="center"/>
              <w:rPr>
                <w:rFonts w:ascii="Arial" w:hAnsi="Arial" w:cs="Arial"/>
                <w:b/>
                <w:bCs/>
                <w:color w:val="000000"/>
                <w:sz w:val="20"/>
                <w:szCs w:val="20"/>
              </w:rPr>
            </w:pPr>
            <w:r>
              <w:rPr>
                <w:rFonts w:ascii="Arial" w:hAnsi="Arial" w:cs="Arial"/>
                <w:b/>
                <w:bCs/>
                <w:color w:val="000000"/>
                <w:sz w:val="20"/>
                <w:szCs w:val="20"/>
              </w:rPr>
              <w:t>П</w:t>
            </w:r>
            <w:r w:rsidR="00B636B9" w:rsidRPr="00B636B9">
              <w:rPr>
                <w:rFonts w:ascii="Arial" w:hAnsi="Arial" w:cs="Arial"/>
                <w:b/>
                <w:bCs/>
                <w:color w:val="000000"/>
                <w:sz w:val="20"/>
                <w:szCs w:val="20"/>
              </w:rPr>
              <w:t>ланируемые показатели выполнения муниципальной программы по переселению граждан</w:t>
            </w:r>
            <w:r>
              <w:rPr>
                <w:rFonts w:ascii="Arial" w:hAnsi="Arial" w:cs="Arial"/>
                <w:b/>
                <w:bCs/>
                <w:color w:val="000000"/>
                <w:sz w:val="20"/>
                <w:szCs w:val="20"/>
              </w:rPr>
              <w:t xml:space="preserve"> </w:t>
            </w:r>
            <w:r w:rsidR="00B636B9" w:rsidRPr="00B636B9">
              <w:rPr>
                <w:rFonts w:ascii="Arial" w:hAnsi="Arial" w:cs="Arial"/>
                <w:b/>
                <w:bCs/>
                <w:color w:val="000000"/>
                <w:sz w:val="20"/>
                <w:szCs w:val="20"/>
              </w:rPr>
              <w:t>из аварийного жилищного фонда</w:t>
            </w:r>
          </w:p>
          <w:p w:rsidR="00B636B9" w:rsidRPr="00440B02" w:rsidRDefault="00B636B9" w:rsidP="00B636B9">
            <w:pPr>
              <w:jc w:val="right"/>
              <w:rPr>
                <w:rFonts w:ascii="Arial" w:hAnsi="Arial" w:cs="Arial"/>
                <w:b/>
                <w:bCs/>
                <w:color w:val="000000"/>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b/>
                <w:bCs/>
                <w:color w:val="000000"/>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440B02" w:rsidRPr="00440B02" w:rsidRDefault="00440B02" w:rsidP="00440B02">
            <w:pPr>
              <w:jc w:val="center"/>
              <w:rPr>
                <w:rFonts w:ascii="Arial" w:hAnsi="Arial" w:cs="Arial"/>
                <w:sz w:val="20"/>
                <w:szCs w:val="20"/>
              </w:rPr>
            </w:pPr>
          </w:p>
        </w:tc>
      </w:tr>
      <w:tr w:rsidR="00440B02" w:rsidRPr="00440B02" w:rsidTr="00B636B9">
        <w:trPr>
          <w:trHeight w:val="70"/>
          <w:jc w:val="center"/>
        </w:trPr>
        <w:tc>
          <w:tcPr>
            <w:tcW w:w="12617" w:type="dxa"/>
            <w:gridSpan w:val="21"/>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b/>
                <w:bCs/>
                <w:color w:val="000000"/>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b/>
                <w:bCs/>
                <w:color w:val="000000"/>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440B02" w:rsidRPr="00440B02" w:rsidRDefault="00440B02" w:rsidP="00440B02">
            <w:pPr>
              <w:jc w:val="center"/>
              <w:rPr>
                <w:rFonts w:ascii="Arial" w:hAnsi="Arial" w:cs="Arial"/>
                <w:sz w:val="20"/>
                <w:szCs w:val="20"/>
              </w:rPr>
            </w:pPr>
          </w:p>
        </w:tc>
      </w:tr>
      <w:tr w:rsidR="00B636B9" w:rsidRPr="00440B02" w:rsidTr="00B636B9">
        <w:trPr>
          <w:trHeight w:val="105"/>
          <w:jc w:val="center"/>
        </w:trPr>
        <w:tc>
          <w:tcPr>
            <w:tcW w:w="425" w:type="dxa"/>
            <w:tcBorders>
              <w:top w:val="nil"/>
              <w:left w:val="nil"/>
              <w:bottom w:val="nil"/>
              <w:right w:val="nil"/>
            </w:tcBorders>
            <w:shd w:val="clear" w:color="auto" w:fill="auto"/>
            <w:vAlign w:val="bottom"/>
            <w:hideMark/>
          </w:tcPr>
          <w:p w:rsidR="00440B02" w:rsidRPr="00440B02" w:rsidRDefault="00440B02" w:rsidP="00440B02">
            <w:pPr>
              <w:rPr>
                <w:rFonts w:ascii="Arial" w:hAnsi="Arial" w:cs="Arial"/>
                <w:sz w:val="20"/>
                <w:szCs w:val="20"/>
              </w:rPr>
            </w:pPr>
          </w:p>
        </w:tc>
        <w:tc>
          <w:tcPr>
            <w:tcW w:w="127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567"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9" w:type="dxa"/>
            <w:tcBorders>
              <w:top w:val="nil"/>
              <w:left w:val="nil"/>
              <w:bottom w:val="nil"/>
              <w:right w:val="nil"/>
            </w:tcBorders>
            <w:shd w:val="clear" w:color="auto" w:fill="auto"/>
            <w:vAlign w:val="bottom"/>
            <w:hideMark/>
          </w:tcPr>
          <w:p w:rsidR="00440B02" w:rsidRPr="00440B02" w:rsidRDefault="00440B02" w:rsidP="00440B02">
            <w:pPr>
              <w:jc w:val="cente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440B02" w:rsidRPr="00440B02" w:rsidRDefault="00440B02" w:rsidP="00440B02">
            <w:pPr>
              <w:jc w:val="center"/>
              <w:rPr>
                <w:rFonts w:ascii="Arial" w:hAnsi="Arial" w:cs="Arial"/>
                <w:sz w:val="20"/>
                <w:szCs w:val="20"/>
              </w:rPr>
            </w:pPr>
          </w:p>
        </w:tc>
      </w:tr>
      <w:tr w:rsidR="00440B02" w:rsidRPr="00440B02" w:rsidTr="00B636B9">
        <w:trPr>
          <w:trHeight w:val="289"/>
          <w:jc w:val="cent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40B02" w:rsidRPr="00B636B9" w:rsidRDefault="00440B02" w:rsidP="00AC7810">
            <w:pPr>
              <w:rPr>
                <w:rFonts w:ascii="Arial" w:hAnsi="Arial" w:cs="Arial"/>
                <w:color w:val="000000"/>
                <w:sz w:val="20"/>
                <w:szCs w:val="20"/>
              </w:rPr>
            </w:pPr>
            <w:r w:rsidRPr="00B636B9">
              <w:rPr>
                <w:rFonts w:ascii="Arial" w:hAnsi="Arial" w:cs="Arial"/>
                <w:color w:val="000000"/>
                <w:sz w:val="20"/>
                <w:szCs w:val="20"/>
              </w:rPr>
              <w:t>№ п/п</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440B02" w:rsidRPr="00B636B9" w:rsidRDefault="00440B02" w:rsidP="00B636B9">
            <w:pPr>
              <w:ind w:left="-108" w:firstLine="108"/>
              <w:jc w:val="center"/>
              <w:rPr>
                <w:rFonts w:ascii="Arial" w:hAnsi="Arial" w:cs="Arial"/>
                <w:color w:val="000000"/>
                <w:sz w:val="20"/>
                <w:szCs w:val="20"/>
              </w:rPr>
            </w:pPr>
            <w:r w:rsidRPr="00B636B9">
              <w:rPr>
                <w:rFonts w:ascii="Arial" w:hAnsi="Arial" w:cs="Arial"/>
                <w:color w:val="000000"/>
                <w:sz w:val="20"/>
                <w:szCs w:val="20"/>
              </w:rPr>
              <w:t>Наименование МО</w:t>
            </w:r>
          </w:p>
        </w:tc>
        <w:tc>
          <w:tcPr>
            <w:tcW w:w="4678" w:type="dxa"/>
            <w:gridSpan w:val="8"/>
            <w:tcBorders>
              <w:top w:val="single" w:sz="4" w:space="0" w:color="auto"/>
              <w:left w:val="nil"/>
              <w:bottom w:val="single" w:sz="4" w:space="0" w:color="auto"/>
              <w:right w:val="single" w:sz="4" w:space="0" w:color="auto"/>
            </w:tcBorders>
            <w:shd w:val="clear" w:color="auto" w:fill="auto"/>
            <w:noWrap/>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Расселенная площадь</w:t>
            </w:r>
          </w:p>
        </w:tc>
        <w:tc>
          <w:tcPr>
            <w:tcW w:w="4536" w:type="dxa"/>
            <w:gridSpan w:val="8"/>
            <w:tcBorders>
              <w:top w:val="single" w:sz="4" w:space="0" w:color="auto"/>
              <w:left w:val="nil"/>
              <w:bottom w:val="single" w:sz="4" w:space="0" w:color="auto"/>
              <w:right w:val="single" w:sz="4" w:space="0" w:color="auto"/>
            </w:tcBorders>
            <w:shd w:val="clear" w:color="auto" w:fill="auto"/>
            <w:noWrap/>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Количество расселенных помещений</w:t>
            </w:r>
          </w:p>
        </w:tc>
        <w:tc>
          <w:tcPr>
            <w:tcW w:w="4961" w:type="dxa"/>
            <w:gridSpan w:val="8"/>
            <w:tcBorders>
              <w:top w:val="single" w:sz="4" w:space="0" w:color="auto"/>
              <w:left w:val="nil"/>
              <w:bottom w:val="single" w:sz="4" w:space="0" w:color="auto"/>
              <w:right w:val="single" w:sz="4" w:space="0" w:color="000000"/>
            </w:tcBorders>
            <w:shd w:val="clear" w:color="auto" w:fill="auto"/>
            <w:noWrap/>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Количество переселенных жителей</w:t>
            </w:r>
          </w:p>
        </w:tc>
      </w:tr>
      <w:tr w:rsidR="00B636B9" w:rsidRPr="00440B02" w:rsidTr="00B636B9">
        <w:trPr>
          <w:cantSplit/>
          <w:trHeight w:val="1505"/>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440B02" w:rsidRPr="00B636B9" w:rsidRDefault="00440B02" w:rsidP="00440B02">
            <w:pPr>
              <w:rPr>
                <w:rFonts w:ascii="Arial" w:hAnsi="Arial" w:cs="Arial"/>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440B02" w:rsidRPr="00B636B9" w:rsidRDefault="00440B02" w:rsidP="00440B02">
            <w:pP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AC7810" w:rsidP="00F850B7">
            <w:pPr>
              <w:ind w:left="113" w:right="113"/>
              <w:jc w:val="center"/>
              <w:rPr>
                <w:rFonts w:ascii="Arial" w:hAnsi="Arial" w:cs="Arial"/>
                <w:color w:val="000000"/>
                <w:sz w:val="20"/>
                <w:szCs w:val="20"/>
              </w:rPr>
            </w:pPr>
            <w:r w:rsidRPr="00B636B9">
              <w:rPr>
                <w:rFonts w:ascii="Arial" w:hAnsi="Arial" w:cs="Arial"/>
                <w:color w:val="000000"/>
                <w:sz w:val="20"/>
                <w:szCs w:val="20"/>
              </w:rPr>
              <w:t>2018</w:t>
            </w:r>
            <w:r w:rsidR="00F850B7" w:rsidRPr="00B636B9">
              <w:rPr>
                <w:rFonts w:ascii="Arial" w:hAnsi="Arial" w:cs="Arial"/>
                <w:color w:val="000000"/>
                <w:sz w:val="20"/>
                <w:szCs w:val="20"/>
              </w:rPr>
              <w:t xml:space="preserve"> </w:t>
            </w:r>
            <w:r w:rsidR="00440B02" w:rsidRPr="00B636B9">
              <w:rPr>
                <w:rFonts w:ascii="Arial" w:hAnsi="Arial" w:cs="Arial"/>
                <w:color w:val="000000"/>
                <w:sz w:val="20"/>
                <w:szCs w:val="20"/>
              </w:rPr>
              <w:t>год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2019 год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 xml:space="preserve">2020 год </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 xml:space="preserve">2021 год </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 xml:space="preserve">2022 год </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 xml:space="preserve">2023 год </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 xml:space="preserve">2024 год </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Всего</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AC7810" w:rsidP="00F850B7">
            <w:pPr>
              <w:ind w:left="113" w:right="113"/>
              <w:jc w:val="center"/>
              <w:rPr>
                <w:rFonts w:ascii="Arial" w:hAnsi="Arial" w:cs="Arial"/>
                <w:color w:val="000000"/>
                <w:sz w:val="20"/>
                <w:szCs w:val="20"/>
              </w:rPr>
            </w:pPr>
            <w:r w:rsidRPr="00B636B9">
              <w:rPr>
                <w:rFonts w:ascii="Arial" w:hAnsi="Arial" w:cs="Arial"/>
                <w:color w:val="000000"/>
                <w:sz w:val="20"/>
                <w:szCs w:val="20"/>
              </w:rPr>
              <w:t xml:space="preserve">2018 </w:t>
            </w:r>
            <w:r w:rsidR="00440B02" w:rsidRPr="00B636B9">
              <w:rPr>
                <w:rFonts w:ascii="Arial" w:hAnsi="Arial" w:cs="Arial"/>
                <w:color w:val="000000"/>
                <w:sz w:val="20"/>
                <w:szCs w:val="20"/>
              </w:rPr>
              <w:t>год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2019 год</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C7810" w:rsidRPr="00B636B9" w:rsidRDefault="00AC7810" w:rsidP="00F850B7">
            <w:pPr>
              <w:ind w:left="113" w:right="113"/>
              <w:jc w:val="center"/>
              <w:rPr>
                <w:rFonts w:ascii="Arial" w:hAnsi="Arial" w:cs="Arial"/>
                <w:color w:val="000000"/>
                <w:sz w:val="20"/>
                <w:szCs w:val="20"/>
              </w:rPr>
            </w:pPr>
          </w:p>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2020 год</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C7810" w:rsidRPr="00B636B9" w:rsidRDefault="00AC7810" w:rsidP="00F850B7">
            <w:pPr>
              <w:ind w:left="113" w:right="113"/>
              <w:jc w:val="center"/>
              <w:rPr>
                <w:rFonts w:ascii="Arial" w:hAnsi="Arial" w:cs="Arial"/>
                <w:color w:val="000000"/>
                <w:sz w:val="20"/>
                <w:szCs w:val="20"/>
              </w:rPr>
            </w:pPr>
          </w:p>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2021 год</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2022 год</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2023 год</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2024 год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F850B7">
            <w:pPr>
              <w:ind w:left="113" w:right="113"/>
              <w:jc w:val="center"/>
              <w:rPr>
                <w:rFonts w:ascii="Arial" w:hAnsi="Arial" w:cs="Arial"/>
                <w:color w:val="000000"/>
                <w:sz w:val="20"/>
                <w:szCs w:val="20"/>
              </w:rPr>
            </w:pPr>
            <w:r w:rsidRPr="00B636B9">
              <w:rPr>
                <w:rFonts w:ascii="Arial" w:hAnsi="Arial" w:cs="Arial"/>
                <w:color w:val="000000"/>
                <w:sz w:val="20"/>
                <w:szCs w:val="20"/>
              </w:rPr>
              <w:t>Всего</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AC7810" w:rsidP="00B636B9">
            <w:pPr>
              <w:ind w:left="113" w:right="113"/>
              <w:jc w:val="center"/>
              <w:rPr>
                <w:rFonts w:ascii="Arial" w:hAnsi="Arial" w:cs="Arial"/>
                <w:color w:val="000000"/>
                <w:sz w:val="20"/>
                <w:szCs w:val="20"/>
              </w:rPr>
            </w:pPr>
            <w:r w:rsidRPr="00B636B9">
              <w:rPr>
                <w:rFonts w:ascii="Arial" w:hAnsi="Arial" w:cs="Arial"/>
                <w:color w:val="000000"/>
                <w:sz w:val="20"/>
                <w:szCs w:val="20"/>
              </w:rPr>
              <w:t xml:space="preserve">2018 </w:t>
            </w:r>
            <w:r w:rsidR="00440B02" w:rsidRPr="00B636B9">
              <w:rPr>
                <w:rFonts w:ascii="Arial" w:hAnsi="Arial" w:cs="Arial"/>
                <w:color w:val="000000"/>
                <w:sz w:val="20"/>
                <w:szCs w:val="20"/>
              </w:rPr>
              <w:t>год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B636B9">
            <w:pPr>
              <w:ind w:left="113" w:right="113"/>
              <w:jc w:val="center"/>
              <w:rPr>
                <w:rFonts w:ascii="Arial" w:hAnsi="Arial" w:cs="Arial"/>
                <w:color w:val="000000"/>
                <w:sz w:val="20"/>
                <w:szCs w:val="20"/>
              </w:rPr>
            </w:pPr>
            <w:r w:rsidRPr="00B636B9">
              <w:rPr>
                <w:rFonts w:ascii="Arial" w:hAnsi="Arial" w:cs="Arial"/>
                <w:color w:val="000000"/>
                <w:sz w:val="20"/>
                <w:szCs w:val="20"/>
              </w:rPr>
              <w:t>2019 год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B636B9">
            <w:pPr>
              <w:ind w:left="113" w:right="113"/>
              <w:jc w:val="center"/>
              <w:rPr>
                <w:rFonts w:ascii="Arial" w:hAnsi="Arial" w:cs="Arial"/>
                <w:color w:val="000000"/>
                <w:sz w:val="20"/>
                <w:szCs w:val="20"/>
              </w:rPr>
            </w:pPr>
            <w:r w:rsidRPr="00B636B9">
              <w:rPr>
                <w:rFonts w:ascii="Arial" w:hAnsi="Arial" w:cs="Arial"/>
                <w:color w:val="000000"/>
                <w:sz w:val="20"/>
                <w:szCs w:val="20"/>
              </w:rPr>
              <w:t xml:space="preserve">2020 год </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B636B9">
            <w:pPr>
              <w:ind w:left="113" w:right="113"/>
              <w:jc w:val="center"/>
              <w:rPr>
                <w:rFonts w:ascii="Arial" w:hAnsi="Arial" w:cs="Arial"/>
                <w:color w:val="000000"/>
                <w:sz w:val="20"/>
                <w:szCs w:val="20"/>
              </w:rPr>
            </w:pPr>
            <w:r w:rsidRPr="00B636B9">
              <w:rPr>
                <w:rFonts w:ascii="Arial" w:hAnsi="Arial" w:cs="Arial"/>
                <w:color w:val="000000"/>
                <w:sz w:val="20"/>
                <w:szCs w:val="20"/>
              </w:rPr>
              <w:t>2021 год</w:t>
            </w:r>
          </w:p>
        </w:tc>
        <w:tc>
          <w:tcPr>
            <w:tcW w:w="567"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B636B9">
            <w:pPr>
              <w:ind w:left="113" w:right="113"/>
              <w:jc w:val="center"/>
              <w:rPr>
                <w:rFonts w:ascii="Arial" w:hAnsi="Arial" w:cs="Arial"/>
                <w:color w:val="000000"/>
                <w:sz w:val="20"/>
                <w:szCs w:val="20"/>
              </w:rPr>
            </w:pPr>
            <w:r w:rsidRPr="00B636B9">
              <w:rPr>
                <w:rFonts w:ascii="Arial" w:hAnsi="Arial" w:cs="Arial"/>
                <w:color w:val="000000"/>
                <w:sz w:val="20"/>
                <w:szCs w:val="20"/>
              </w:rPr>
              <w:t>2022 год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B636B9">
            <w:pPr>
              <w:ind w:left="113" w:right="113"/>
              <w:jc w:val="center"/>
              <w:rPr>
                <w:rFonts w:ascii="Arial" w:hAnsi="Arial" w:cs="Arial"/>
                <w:color w:val="000000"/>
                <w:sz w:val="20"/>
                <w:szCs w:val="20"/>
              </w:rPr>
            </w:pPr>
            <w:r w:rsidRPr="00B636B9">
              <w:rPr>
                <w:rFonts w:ascii="Arial" w:hAnsi="Arial" w:cs="Arial"/>
                <w:color w:val="000000"/>
                <w:sz w:val="20"/>
                <w:szCs w:val="20"/>
              </w:rPr>
              <w:t>2023 год</w:t>
            </w:r>
          </w:p>
        </w:tc>
        <w:tc>
          <w:tcPr>
            <w:tcW w:w="709"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B636B9">
            <w:pPr>
              <w:ind w:left="113" w:right="113"/>
              <w:jc w:val="center"/>
              <w:rPr>
                <w:rFonts w:ascii="Arial" w:hAnsi="Arial" w:cs="Arial"/>
                <w:color w:val="000000"/>
                <w:sz w:val="20"/>
                <w:szCs w:val="20"/>
              </w:rPr>
            </w:pPr>
            <w:r w:rsidRPr="00B636B9">
              <w:rPr>
                <w:rFonts w:ascii="Arial" w:hAnsi="Arial" w:cs="Arial"/>
                <w:color w:val="000000"/>
                <w:sz w:val="20"/>
                <w:szCs w:val="20"/>
              </w:rPr>
              <w:t>2024 год</w:t>
            </w:r>
          </w:p>
        </w:tc>
        <w:tc>
          <w:tcPr>
            <w:tcW w:w="708" w:type="dxa"/>
            <w:tcBorders>
              <w:top w:val="nil"/>
              <w:left w:val="nil"/>
              <w:bottom w:val="single" w:sz="4" w:space="0" w:color="auto"/>
              <w:right w:val="single" w:sz="4" w:space="0" w:color="auto"/>
            </w:tcBorders>
            <w:shd w:val="clear" w:color="auto" w:fill="auto"/>
            <w:textDirection w:val="btLr"/>
            <w:vAlign w:val="bottom"/>
            <w:hideMark/>
          </w:tcPr>
          <w:p w:rsidR="00440B02" w:rsidRPr="00B636B9" w:rsidRDefault="00440B02" w:rsidP="00B636B9">
            <w:pPr>
              <w:ind w:left="113" w:right="113"/>
              <w:jc w:val="center"/>
              <w:rPr>
                <w:rFonts w:ascii="Arial" w:hAnsi="Arial" w:cs="Arial"/>
                <w:color w:val="000000"/>
                <w:sz w:val="20"/>
                <w:szCs w:val="20"/>
              </w:rPr>
            </w:pPr>
            <w:r w:rsidRPr="00B636B9">
              <w:rPr>
                <w:rFonts w:ascii="Arial" w:hAnsi="Arial" w:cs="Arial"/>
                <w:color w:val="000000"/>
                <w:sz w:val="20"/>
                <w:szCs w:val="20"/>
              </w:rPr>
              <w:t>Всего</w:t>
            </w:r>
          </w:p>
        </w:tc>
      </w:tr>
      <w:tr w:rsidR="00B636B9" w:rsidRPr="00440B02" w:rsidTr="00B636B9">
        <w:trPr>
          <w:trHeight w:val="312"/>
          <w:jc w:val="center"/>
        </w:trPr>
        <w:tc>
          <w:tcPr>
            <w:tcW w:w="425" w:type="dxa"/>
            <w:vMerge/>
            <w:tcBorders>
              <w:top w:val="single" w:sz="4" w:space="0" w:color="auto"/>
              <w:left w:val="single" w:sz="4" w:space="0" w:color="auto"/>
              <w:bottom w:val="single" w:sz="4" w:space="0" w:color="auto"/>
              <w:right w:val="single" w:sz="4" w:space="0" w:color="auto"/>
            </w:tcBorders>
            <w:vAlign w:val="center"/>
            <w:hideMark/>
          </w:tcPr>
          <w:p w:rsidR="00440B02" w:rsidRPr="00B636B9" w:rsidRDefault="00440B02" w:rsidP="00440B02">
            <w:pPr>
              <w:rPr>
                <w:rFonts w:ascii="Arial" w:hAnsi="Arial" w:cs="Arial"/>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rsidR="00440B02" w:rsidRPr="00B636B9" w:rsidRDefault="00440B02" w:rsidP="00440B02">
            <w:pPr>
              <w:rPr>
                <w:rFonts w:ascii="Arial" w:hAnsi="Arial" w:cs="Arial"/>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709"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proofErr w:type="spellStart"/>
            <w:r w:rsidRPr="00B636B9">
              <w:rPr>
                <w:rFonts w:ascii="Arial" w:hAnsi="Arial" w:cs="Arial"/>
                <w:color w:val="000000"/>
                <w:sz w:val="20"/>
                <w:szCs w:val="20"/>
              </w:rPr>
              <w:t>кв.м</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шт.</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c>
          <w:tcPr>
            <w:tcW w:w="567"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c>
          <w:tcPr>
            <w:tcW w:w="709"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c>
          <w:tcPr>
            <w:tcW w:w="709"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чел.</w:t>
            </w:r>
          </w:p>
        </w:tc>
      </w:tr>
      <w:tr w:rsidR="00B636B9" w:rsidRPr="00440B02" w:rsidTr="00B636B9">
        <w:trPr>
          <w:trHeight w:val="660"/>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Итого по программе по городу Куйбышеву:</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1330,20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633,40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368,20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362,40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43,50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553,30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520,40</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3811,40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46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19</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121</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28</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23</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25</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46</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26</w:t>
            </w:r>
          </w:p>
        </w:tc>
        <w:tc>
          <w:tcPr>
            <w:tcW w:w="708"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249</w:t>
            </w:r>
          </w:p>
        </w:tc>
      </w:tr>
      <w:tr w:rsidR="00B636B9" w:rsidRPr="00440B02" w:rsidTr="00B636B9">
        <w:trPr>
          <w:trHeight w:val="224"/>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2018 год</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 </w:t>
            </w:r>
          </w:p>
        </w:tc>
      </w:tr>
      <w:tr w:rsidR="00B636B9" w:rsidRPr="00440B02" w:rsidTr="00B636B9">
        <w:trPr>
          <w:trHeight w:val="312"/>
          <w:jc w:val="center"/>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440B02">
            <w:pPr>
              <w:rPr>
                <w:rFonts w:ascii="Arial" w:hAnsi="Arial" w:cs="Arial"/>
                <w:color w:val="000000"/>
                <w:sz w:val="20"/>
                <w:szCs w:val="20"/>
              </w:rPr>
            </w:pPr>
            <w:proofErr w:type="gramStart"/>
            <w:r w:rsidRPr="00B636B9">
              <w:rPr>
                <w:rFonts w:ascii="Arial" w:hAnsi="Arial" w:cs="Arial"/>
                <w:color w:val="000000"/>
                <w:sz w:val="20"/>
                <w:szCs w:val="20"/>
              </w:rPr>
              <w:t>город</w:t>
            </w:r>
            <w:proofErr w:type="gramEnd"/>
            <w:r w:rsidRPr="00B636B9">
              <w:rPr>
                <w:rFonts w:ascii="Arial" w:hAnsi="Arial" w:cs="Arial"/>
                <w:color w:val="000000"/>
                <w:sz w:val="20"/>
                <w:szCs w:val="20"/>
              </w:rPr>
              <w:t xml:space="preserve"> Куйбышев</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1330,20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1330,20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46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46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99</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99</w:t>
            </w:r>
          </w:p>
        </w:tc>
      </w:tr>
      <w:tr w:rsidR="00B636B9" w:rsidRPr="00440B02" w:rsidTr="00B636B9">
        <w:trPr>
          <w:trHeight w:val="207"/>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2019 год</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 </w:t>
            </w:r>
          </w:p>
        </w:tc>
      </w:tr>
      <w:tr w:rsidR="00B636B9" w:rsidRPr="00440B02" w:rsidTr="00B636B9">
        <w:trPr>
          <w:trHeight w:val="312"/>
          <w:jc w:val="center"/>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440B02">
            <w:pPr>
              <w:rPr>
                <w:rFonts w:ascii="Arial" w:hAnsi="Arial" w:cs="Arial"/>
                <w:color w:val="000000"/>
                <w:sz w:val="20"/>
                <w:szCs w:val="20"/>
              </w:rPr>
            </w:pPr>
            <w:proofErr w:type="gramStart"/>
            <w:r w:rsidRPr="00B636B9">
              <w:rPr>
                <w:rFonts w:ascii="Arial" w:hAnsi="Arial" w:cs="Arial"/>
                <w:color w:val="000000"/>
                <w:sz w:val="20"/>
                <w:szCs w:val="20"/>
              </w:rPr>
              <w:t>город</w:t>
            </w:r>
            <w:proofErr w:type="gramEnd"/>
            <w:r w:rsidRPr="00B636B9">
              <w:rPr>
                <w:rFonts w:ascii="Arial" w:hAnsi="Arial" w:cs="Arial"/>
                <w:color w:val="000000"/>
                <w:sz w:val="20"/>
                <w:szCs w:val="20"/>
              </w:rPr>
              <w:t xml:space="preserve"> Куйбышев</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633,40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633,40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12</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28</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28</w:t>
            </w:r>
          </w:p>
        </w:tc>
      </w:tr>
      <w:tr w:rsidR="00B636B9" w:rsidRPr="00440B02" w:rsidTr="00B636B9">
        <w:trPr>
          <w:trHeight w:val="273"/>
          <w:jc w:val="center"/>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lastRenderedPageBreak/>
              <w:t>2020 год</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 </w:t>
            </w:r>
          </w:p>
        </w:tc>
      </w:tr>
      <w:tr w:rsidR="00B636B9" w:rsidRPr="00440B02" w:rsidTr="00B636B9">
        <w:trPr>
          <w:trHeight w:val="31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440B02">
            <w:pPr>
              <w:rPr>
                <w:rFonts w:ascii="Arial" w:hAnsi="Arial" w:cs="Arial"/>
                <w:color w:val="000000"/>
                <w:sz w:val="20"/>
                <w:szCs w:val="20"/>
              </w:rPr>
            </w:pPr>
            <w:proofErr w:type="gramStart"/>
            <w:r w:rsidRPr="00B636B9">
              <w:rPr>
                <w:rFonts w:ascii="Arial" w:hAnsi="Arial" w:cs="Arial"/>
                <w:color w:val="000000"/>
                <w:sz w:val="20"/>
                <w:szCs w:val="20"/>
              </w:rPr>
              <w:t>город</w:t>
            </w:r>
            <w:proofErr w:type="gramEnd"/>
            <w:r w:rsidRPr="00B636B9">
              <w:rPr>
                <w:rFonts w:ascii="Arial" w:hAnsi="Arial" w:cs="Arial"/>
                <w:color w:val="000000"/>
                <w:sz w:val="20"/>
                <w:szCs w:val="20"/>
              </w:rPr>
              <w:t xml:space="preserve"> Куйбышев</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368,20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368,20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11</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23</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23</w:t>
            </w:r>
          </w:p>
        </w:tc>
      </w:tr>
      <w:tr w:rsidR="00B636B9" w:rsidRPr="00440B02" w:rsidTr="00B636B9">
        <w:trPr>
          <w:trHeight w:val="225"/>
          <w:jc w:val="center"/>
        </w:trPr>
        <w:tc>
          <w:tcPr>
            <w:tcW w:w="17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2021 год</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 </w:t>
            </w:r>
          </w:p>
        </w:tc>
      </w:tr>
      <w:tr w:rsidR="00B636B9" w:rsidRPr="00440B02" w:rsidTr="00B636B9">
        <w:trPr>
          <w:trHeight w:val="31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440B02">
            <w:pPr>
              <w:rPr>
                <w:rFonts w:ascii="Arial" w:hAnsi="Arial" w:cs="Arial"/>
                <w:color w:val="000000"/>
                <w:sz w:val="20"/>
                <w:szCs w:val="20"/>
              </w:rPr>
            </w:pPr>
            <w:proofErr w:type="gramStart"/>
            <w:r w:rsidRPr="00B636B9">
              <w:rPr>
                <w:rFonts w:ascii="Arial" w:hAnsi="Arial" w:cs="Arial"/>
                <w:color w:val="000000"/>
                <w:sz w:val="20"/>
                <w:szCs w:val="20"/>
              </w:rPr>
              <w:t>город</w:t>
            </w:r>
            <w:proofErr w:type="gramEnd"/>
            <w:r w:rsidRPr="00B636B9">
              <w:rPr>
                <w:rFonts w:ascii="Arial" w:hAnsi="Arial" w:cs="Arial"/>
                <w:color w:val="000000"/>
                <w:sz w:val="20"/>
                <w:szCs w:val="20"/>
              </w:rPr>
              <w:t xml:space="preserve"> Куйбышев</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362,40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362,40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25</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25</w:t>
            </w:r>
          </w:p>
        </w:tc>
      </w:tr>
      <w:tr w:rsidR="00B636B9" w:rsidRPr="00440B02" w:rsidTr="00B636B9">
        <w:trPr>
          <w:trHeight w:val="208"/>
          <w:jc w:val="center"/>
        </w:trPr>
        <w:tc>
          <w:tcPr>
            <w:tcW w:w="1702"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2022 год</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 </w:t>
            </w:r>
          </w:p>
        </w:tc>
      </w:tr>
      <w:tr w:rsidR="00B636B9" w:rsidRPr="00440B02" w:rsidTr="00B636B9">
        <w:trPr>
          <w:trHeight w:val="31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440B02">
            <w:pPr>
              <w:rPr>
                <w:rFonts w:ascii="Arial" w:hAnsi="Arial" w:cs="Arial"/>
                <w:color w:val="000000"/>
                <w:sz w:val="20"/>
                <w:szCs w:val="20"/>
              </w:rPr>
            </w:pPr>
            <w:proofErr w:type="gramStart"/>
            <w:r w:rsidRPr="00B636B9">
              <w:rPr>
                <w:rFonts w:ascii="Arial" w:hAnsi="Arial" w:cs="Arial"/>
                <w:color w:val="000000"/>
                <w:sz w:val="20"/>
                <w:szCs w:val="20"/>
              </w:rPr>
              <w:t>город</w:t>
            </w:r>
            <w:proofErr w:type="gramEnd"/>
            <w:r w:rsidRPr="00B636B9">
              <w:rPr>
                <w:rFonts w:ascii="Arial" w:hAnsi="Arial" w:cs="Arial"/>
                <w:color w:val="000000"/>
                <w:sz w:val="20"/>
                <w:szCs w:val="20"/>
              </w:rPr>
              <w:t xml:space="preserve"> Куйбышев</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43,50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43,50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2</w:t>
            </w:r>
          </w:p>
        </w:tc>
      </w:tr>
      <w:tr w:rsidR="00B636B9" w:rsidRPr="00440B02" w:rsidTr="00B636B9">
        <w:trPr>
          <w:trHeight w:val="178"/>
          <w:jc w:val="center"/>
        </w:trPr>
        <w:tc>
          <w:tcPr>
            <w:tcW w:w="170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2023 год</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 </w:t>
            </w:r>
          </w:p>
        </w:tc>
      </w:tr>
      <w:tr w:rsidR="00B636B9" w:rsidRPr="00440B02" w:rsidTr="00B636B9">
        <w:trPr>
          <w:trHeight w:val="312"/>
          <w:jc w:val="center"/>
        </w:trPr>
        <w:tc>
          <w:tcPr>
            <w:tcW w:w="425" w:type="dxa"/>
            <w:tcBorders>
              <w:top w:val="nil"/>
              <w:left w:val="single" w:sz="4" w:space="0" w:color="auto"/>
              <w:bottom w:val="single" w:sz="4" w:space="0" w:color="auto"/>
              <w:right w:val="single" w:sz="4" w:space="0" w:color="auto"/>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440B02">
            <w:pPr>
              <w:rPr>
                <w:rFonts w:ascii="Arial" w:hAnsi="Arial" w:cs="Arial"/>
                <w:color w:val="000000"/>
                <w:sz w:val="20"/>
                <w:szCs w:val="20"/>
              </w:rPr>
            </w:pPr>
            <w:proofErr w:type="gramStart"/>
            <w:r w:rsidRPr="00B636B9">
              <w:rPr>
                <w:rFonts w:ascii="Arial" w:hAnsi="Arial" w:cs="Arial"/>
                <w:color w:val="000000"/>
                <w:sz w:val="20"/>
                <w:szCs w:val="20"/>
              </w:rPr>
              <w:t>город</w:t>
            </w:r>
            <w:proofErr w:type="gramEnd"/>
            <w:r w:rsidRPr="00B636B9">
              <w:rPr>
                <w:rFonts w:ascii="Arial" w:hAnsi="Arial" w:cs="Arial"/>
                <w:color w:val="000000"/>
                <w:sz w:val="20"/>
                <w:szCs w:val="20"/>
              </w:rPr>
              <w:t xml:space="preserve"> Куйбышев</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553,30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553,30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19</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19</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46</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46</w:t>
            </w:r>
          </w:p>
        </w:tc>
      </w:tr>
      <w:tr w:rsidR="00B636B9" w:rsidRPr="00440B02" w:rsidTr="00B636B9">
        <w:trPr>
          <w:trHeight w:val="161"/>
          <w:jc w:val="center"/>
        </w:trPr>
        <w:tc>
          <w:tcPr>
            <w:tcW w:w="425" w:type="dxa"/>
            <w:tcBorders>
              <w:top w:val="nil"/>
              <w:left w:val="single" w:sz="4" w:space="0" w:color="auto"/>
              <w:bottom w:val="single" w:sz="4" w:space="0" w:color="auto"/>
              <w:right w:val="nil"/>
            </w:tcBorders>
            <w:shd w:val="clear" w:color="auto" w:fill="auto"/>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FB253D">
            <w:pPr>
              <w:rPr>
                <w:rFonts w:ascii="Arial" w:hAnsi="Arial" w:cs="Arial"/>
                <w:sz w:val="20"/>
                <w:szCs w:val="20"/>
              </w:rPr>
            </w:pPr>
            <w:r w:rsidRPr="00B636B9">
              <w:rPr>
                <w:rFonts w:ascii="Arial" w:hAnsi="Arial" w:cs="Arial"/>
                <w:sz w:val="20"/>
                <w:szCs w:val="20"/>
              </w:rPr>
              <w:t>2024 год</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 </w:t>
            </w:r>
          </w:p>
        </w:tc>
      </w:tr>
      <w:tr w:rsidR="00B636B9" w:rsidRPr="00440B02" w:rsidTr="00B636B9">
        <w:trPr>
          <w:trHeight w:val="312"/>
          <w:jc w:val="center"/>
        </w:trPr>
        <w:tc>
          <w:tcPr>
            <w:tcW w:w="425" w:type="dxa"/>
            <w:tcBorders>
              <w:top w:val="nil"/>
              <w:left w:val="single" w:sz="4" w:space="0" w:color="auto"/>
              <w:bottom w:val="single" w:sz="4" w:space="0" w:color="auto"/>
              <w:right w:val="single" w:sz="4" w:space="0" w:color="auto"/>
            </w:tcBorders>
            <w:shd w:val="clear" w:color="auto" w:fill="auto"/>
            <w:vAlign w:val="bottom"/>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1277" w:type="dxa"/>
            <w:tcBorders>
              <w:top w:val="nil"/>
              <w:left w:val="nil"/>
              <w:bottom w:val="single" w:sz="4" w:space="0" w:color="auto"/>
              <w:right w:val="single" w:sz="4" w:space="0" w:color="auto"/>
            </w:tcBorders>
            <w:shd w:val="clear" w:color="auto" w:fill="auto"/>
            <w:vAlign w:val="bottom"/>
            <w:hideMark/>
          </w:tcPr>
          <w:p w:rsidR="00440B02" w:rsidRPr="00B636B9" w:rsidRDefault="00440B02" w:rsidP="00440B02">
            <w:pPr>
              <w:rPr>
                <w:rFonts w:ascii="Arial" w:hAnsi="Arial" w:cs="Arial"/>
                <w:color w:val="000000"/>
                <w:sz w:val="20"/>
                <w:szCs w:val="20"/>
              </w:rPr>
            </w:pPr>
            <w:proofErr w:type="gramStart"/>
            <w:r w:rsidRPr="00B636B9">
              <w:rPr>
                <w:rFonts w:ascii="Arial" w:hAnsi="Arial" w:cs="Arial"/>
                <w:color w:val="000000"/>
                <w:sz w:val="20"/>
                <w:szCs w:val="20"/>
              </w:rPr>
              <w:t>город</w:t>
            </w:r>
            <w:proofErr w:type="gramEnd"/>
            <w:r w:rsidRPr="00B636B9">
              <w:rPr>
                <w:rFonts w:ascii="Arial" w:hAnsi="Arial" w:cs="Arial"/>
                <w:color w:val="000000"/>
                <w:sz w:val="20"/>
                <w:szCs w:val="20"/>
              </w:rPr>
              <w:t xml:space="preserve"> Куйбышев</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520,40</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520,40</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16</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567"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 </w:t>
            </w:r>
          </w:p>
        </w:tc>
        <w:tc>
          <w:tcPr>
            <w:tcW w:w="709" w:type="dxa"/>
            <w:tcBorders>
              <w:top w:val="nil"/>
              <w:left w:val="nil"/>
              <w:bottom w:val="single" w:sz="4" w:space="0" w:color="auto"/>
              <w:right w:val="single" w:sz="4" w:space="0" w:color="auto"/>
            </w:tcBorders>
            <w:shd w:val="clear" w:color="auto" w:fill="auto"/>
            <w:noWrap/>
            <w:vAlign w:val="center"/>
            <w:hideMark/>
          </w:tcPr>
          <w:p w:rsidR="00440B02" w:rsidRPr="00B636B9" w:rsidRDefault="00440B02" w:rsidP="00440B02">
            <w:pPr>
              <w:jc w:val="center"/>
              <w:rPr>
                <w:rFonts w:ascii="Arial" w:hAnsi="Arial" w:cs="Arial"/>
                <w:color w:val="000000"/>
                <w:sz w:val="20"/>
                <w:szCs w:val="20"/>
              </w:rPr>
            </w:pPr>
            <w:r w:rsidRPr="00B636B9">
              <w:rPr>
                <w:rFonts w:ascii="Arial" w:hAnsi="Arial" w:cs="Arial"/>
                <w:color w:val="000000"/>
                <w:sz w:val="20"/>
                <w:szCs w:val="20"/>
              </w:rPr>
              <w:t>26</w:t>
            </w:r>
          </w:p>
        </w:tc>
        <w:tc>
          <w:tcPr>
            <w:tcW w:w="708" w:type="dxa"/>
            <w:tcBorders>
              <w:top w:val="nil"/>
              <w:left w:val="nil"/>
              <w:bottom w:val="single" w:sz="4" w:space="0" w:color="auto"/>
              <w:right w:val="single" w:sz="4" w:space="0" w:color="auto"/>
            </w:tcBorders>
            <w:shd w:val="clear" w:color="auto" w:fill="auto"/>
            <w:noWrap/>
            <w:vAlign w:val="bottom"/>
            <w:hideMark/>
          </w:tcPr>
          <w:p w:rsidR="00440B02" w:rsidRPr="00B636B9" w:rsidRDefault="00440B02" w:rsidP="00440B02">
            <w:pPr>
              <w:jc w:val="center"/>
              <w:rPr>
                <w:rFonts w:ascii="Arial" w:hAnsi="Arial" w:cs="Arial"/>
                <w:sz w:val="20"/>
                <w:szCs w:val="20"/>
              </w:rPr>
            </w:pPr>
            <w:r w:rsidRPr="00B636B9">
              <w:rPr>
                <w:rFonts w:ascii="Arial" w:hAnsi="Arial" w:cs="Arial"/>
                <w:sz w:val="20"/>
                <w:szCs w:val="20"/>
              </w:rPr>
              <w:t>26</w:t>
            </w:r>
          </w:p>
        </w:tc>
      </w:tr>
      <w:tr w:rsidR="00B636B9" w:rsidRPr="00440B02" w:rsidTr="00B636B9">
        <w:trPr>
          <w:trHeight w:val="60"/>
          <w:jc w:val="center"/>
        </w:trPr>
        <w:tc>
          <w:tcPr>
            <w:tcW w:w="425"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955" w:type="dxa"/>
            <w:gridSpan w:val="9"/>
            <w:tcBorders>
              <w:top w:val="nil"/>
              <w:left w:val="nil"/>
              <w:bottom w:val="nil"/>
              <w:right w:val="nil"/>
            </w:tcBorders>
            <w:vAlign w:val="center"/>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567"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709"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c>
          <w:tcPr>
            <w:tcW w:w="708" w:type="dxa"/>
            <w:tcBorders>
              <w:top w:val="nil"/>
              <w:left w:val="nil"/>
              <w:bottom w:val="nil"/>
              <w:right w:val="nil"/>
            </w:tcBorders>
            <w:shd w:val="clear" w:color="auto" w:fill="auto"/>
            <w:noWrap/>
            <w:vAlign w:val="bottom"/>
            <w:hideMark/>
          </w:tcPr>
          <w:p w:rsidR="00440B02" w:rsidRPr="00440B02" w:rsidRDefault="00440B02" w:rsidP="00440B02">
            <w:pPr>
              <w:rPr>
                <w:rFonts w:ascii="Arial" w:hAnsi="Arial" w:cs="Arial"/>
                <w:sz w:val="20"/>
                <w:szCs w:val="20"/>
              </w:rPr>
            </w:pPr>
          </w:p>
        </w:tc>
      </w:tr>
    </w:tbl>
    <w:p w:rsidR="00440B02" w:rsidRDefault="00440B02" w:rsidP="00440B02">
      <w:pPr>
        <w:tabs>
          <w:tab w:val="left" w:pos="1390"/>
        </w:tabs>
        <w:rPr>
          <w:rFonts w:ascii="Arial" w:hAnsi="Arial" w:cs="Arial"/>
          <w:sz w:val="20"/>
          <w:szCs w:val="20"/>
        </w:rPr>
      </w:pPr>
    </w:p>
    <w:p w:rsidR="00797165" w:rsidRDefault="00797165" w:rsidP="00440B02">
      <w:pPr>
        <w:tabs>
          <w:tab w:val="left" w:pos="1390"/>
        </w:tabs>
        <w:rPr>
          <w:rFonts w:ascii="Arial" w:hAnsi="Arial" w:cs="Arial"/>
          <w:sz w:val="20"/>
          <w:szCs w:val="20"/>
        </w:rPr>
      </w:pPr>
    </w:p>
    <w:p w:rsidR="00797165" w:rsidRDefault="00797165" w:rsidP="00440B02">
      <w:pPr>
        <w:tabs>
          <w:tab w:val="left" w:pos="1390"/>
        </w:tabs>
        <w:rPr>
          <w:rFonts w:ascii="Arial" w:hAnsi="Arial" w:cs="Arial"/>
          <w:sz w:val="20"/>
          <w:szCs w:val="20"/>
        </w:rPr>
      </w:pPr>
    </w:p>
    <w:p w:rsidR="00797165" w:rsidRPr="00797165" w:rsidRDefault="00797165" w:rsidP="00797165">
      <w:pPr>
        <w:tabs>
          <w:tab w:val="left" w:pos="1390"/>
        </w:tabs>
        <w:rPr>
          <w:rFonts w:ascii="Arial" w:hAnsi="Arial" w:cs="Arial"/>
          <w:sz w:val="20"/>
          <w:szCs w:val="20"/>
        </w:rPr>
      </w:pPr>
    </w:p>
    <w:p w:rsidR="00797165" w:rsidRPr="00797165" w:rsidRDefault="00797165" w:rsidP="00797165">
      <w:pPr>
        <w:tabs>
          <w:tab w:val="left" w:pos="1390"/>
        </w:tabs>
        <w:rPr>
          <w:rFonts w:ascii="Arial" w:hAnsi="Arial" w:cs="Arial"/>
          <w:sz w:val="20"/>
          <w:szCs w:val="20"/>
        </w:rPr>
      </w:pPr>
      <w:r w:rsidRPr="00797165">
        <w:rPr>
          <w:rFonts w:ascii="Arial" w:hAnsi="Arial" w:cs="Arial"/>
          <w:sz w:val="20"/>
          <w:szCs w:val="20"/>
        </w:rPr>
        <w:t>МО - муниципальное образование.</w:t>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p>
    <w:p w:rsidR="00797165" w:rsidRPr="00797165" w:rsidRDefault="00797165" w:rsidP="00797165">
      <w:pPr>
        <w:tabs>
          <w:tab w:val="left" w:pos="1390"/>
        </w:tabs>
        <w:rPr>
          <w:rFonts w:ascii="Arial" w:hAnsi="Arial" w:cs="Arial"/>
          <w:sz w:val="20"/>
          <w:szCs w:val="20"/>
        </w:rPr>
      </w:pP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p>
    <w:p w:rsidR="00797165" w:rsidRPr="00797165" w:rsidRDefault="00797165" w:rsidP="00797165">
      <w:pPr>
        <w:tabs>
          <w:tab w:val="left" w:pos="1390"/>
        </w:tabs>
        <w:rPr>
          <w:rFonts w:ascii="Arial" w:hAnsi="Arial" w:cs="Arial"/>
          <w:sz w:val="20"/>
          <w:szCs w:val="20"/>
        </w:rPr>
      </w:pPr>
      <w:r w:rsidRPr="00797165">
        <w:rPr>
          <w:rFonts w:ascii="Arial" w:hAnsi="Arial" w:cs="Arial"/>
          <w:sz w:val="20"/>
          <w:szCs w:val="20"/>
        </w:rPr>
        <w:t xml:space="preserve">Глава города Куйбышева </w:t>
      </w:r>
    </w:p>
    <w:p w:rsidR="00797165" w:rsidRPr="00797165" w:rsidRDefault="00797165" w:rsidP="00797165">
      <w:pPr>
        <w:tabs>
          <w:tab w:val="left" w:pos="1390"/>
        </w:tabs>
        <w:rPr>
          <w:rFonts w:ascii="Arial" w:hAnsi="Arial" w:cs="Arial"/>
          <w:sz w:val="20"/>
          <w:szCs w:val="20"/>
        </w:rPr>
      </w:pPr>
      <w:r w:rsidRPr="00797165">
        <w:rPr>
          <w:rFonts w:ascii="Arial" w:hAnsi="Arial" w:cs="Arial"/>
          <w:sz w:val="20"/>
          <w:szCs w:val="20"/>
        </w:rPr>
        <w:t xml:space="preserve">Куйбышевского района </w:t>
      </w:r>
    </w:p>
    <w:p w:rsidR="00797165" w:rsidRPr="00797165" w:rsidRDefault="00797165" w:rsidP="00797165">
      <w:pPr>
        <w:tabs>
          <w:tab w:val="left" w:pos="1390"/>
        </w:tabs>
        <w:rPr>
          <w:rFonts w:ascii="Arial" w:hAnsi="Arial" w:cs="Arial"/>
          <w:sz w:val="20"/>
          <w:szCs w:val="20"/>
        </w:rPr>
      </w:pPr>
      <w:r w:rsidRPr="00797165">
        <w:rPr>
          <w:rFonts w:ascii="Arial" w:hAnsi="Arial" w:cs="Arial"/>
          <w:sz w:val="20"/>
          <w:szCs w:val="20"/>
        </w:rPr>
        <w:t xml:space="preserve">Новосибирской области                                                                           </w:t>
      </w:r>
      <w:r w:rsidRPr="00797165">
        <w:rPr>
          <w:rFonts w:ascii="Arial" w:hAnsi="Arial" w:cs="Arial"/>
          <w:sz w:val="20"/>
          <w:szCs w:val="20"/>
        </w:rPr>
        <w:tab/>
      </w:r>
      <w:r>
        <w:rPr>
          <w:rFonts w:ascii="Arial" w:hAnsi="Arial" w:cs="Arial"/>
          <w:sz w:val="20"/>
          <w:szCs w:val="20"/>
        </w:rPr>
        <w:t xml:space="preserve">                                                                     </w:t>
      </w:r>
      <w:r w:rsidRPr="00797165">
        <w:rPr>
          <w:rFonts w:ascii="Arial" w:hAnsi="Arial" w:cs="Arial"/>
          <w:sz w:val="20"/>
          <w:szCs w:val="20"/>
        </w:rPr>
        <w:tab/>
        <w:t>А.А. Андронов</w:t>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t xml:space="preserve">        </w:t>
      </w:r>
    </w:p>
    <w:p w:rsidR="00797165" w:rsidRPr="00440B02" w:rsidRDefault="00797165" w:rsidP="00797165">
      <w:pPr>
        <w:tabs>
          <w:tab w:val="left" w:pos="1390"/>
        </w:tabs>
        <w:rPr>
          <w:rFonts w:ascii="Arial" w:hAnsi="Arial" w:cs="Arial"/>
          <w:sz w:val="20"/>
          <w:szCs w:val="20"/>
        </w:rPr>
        <w:sectPr w:rsidR="00797165" w:rsidRPr="00440B02" w:rsidSect="00BC5DF0">
          <w:pgSz w:w="16838" w:h="11906" w:orient="landscape"/>
          <w:pgMar w:top="1134" w:right="1134" w:bottom="1134" w:left="1134" w:header="0" w:footer="567" w:gutter="0"/>
          <w:cols w:space="708"/>
          <w:titlePg/>
          <w:docGrid w:linePitch="360"/>
        </w:sectPr>
      </w:pP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r w:rsidRPr="00797165">
        <w:rPr>
          <w:rFonts w:ascii="Arial" w:hAnsi="Arial" w:cs="Arial"/>
          <w:sz w:val="20"/>
          <w:szCs w:val="20"/>
        </w:rPr>
        <w:tab/>
      </w:r>
    </w:p>
    <w:p w:rsidR="00440B02" w:rsidRDefault="00440B02" w:rsidP="00B2480D">
      <w:pPr>
        <w:jc w:val="both"/>
        <w:rPr>
          <w:rFonts w:ascii="Arial" w:hAnsi="Arial" w:cs="Arial"/>
          <w:b/>
          <w:color w:val="000000"/>
          <w:sz w:val="20"/>
          <w:szCs w:val="20"/>
        </w:rPr>
      </w:pPr>
      <w:r w:rsidRPr="00440B02">
        <w:rPr>
          <w:rFonts w:ascii="Arial" w:hAnsi="Arial" w:cs="Arial"/>
          <w:b/>
          <w:color w:val="000000"/>
          <w:sz w:val="20"/>
          <w:szCs w:val="20"/>
        </w:rPr>
        <w:lastRenderedPageBreak/>
        <w:t>2.2.</w:t>
      </w:r>
      <w:r w:rsidRPr="00440B02">
        <w:rPr>
          <w:rFonts w:ascii="Arial" w:hAnsi="Arial" w:cs="Arial"/>
          <w:b/>
          <w:color w:val="000000"/>
          <w:sz w:val="20"/>
          <w:szCs w:val="20"/>
        </w:rPr>
        <w:tab/>
        <w:t xml:space="preserve">ПОСТАНОВЛЕНИЕ АДМИНИСТРАЦИИ ГОРОДА КУЙБЫШЕВА КУЙБЫШЕВСКОГО РАЙОНА НОВОСИБИРСКОЙ ОБЛАСТИ от 12.10.2022 № 1294 </w:t>
      </w:r>
      <w:r w:rsidRPr="00440B02">
        <w:rPr>
          <w:rFonts w:ascii="Arial" w:hAnsi="Arial" w:cs="Arial"/>
          <w:color w:val="000000"/>
          <w:sz w:val="20"/>
          <w:szCs w:val="20"/>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города Куйбышева Куйбышевского района Новосибирской области»</w:t>
      </w:r>
    </w:p>
    <w:p w:rsidR="00440B02" w:rsidRDefault="00440B02" w:rsidP="00B2480D">
      <w:pPr>
        <w:jc w:val="both"/>
        <w:rPr>
          <w:rFonts w:ascii="Arial" w:hAnsi="Arial" w:cs="Arial"/>
          <w:b/>
          <w:color w:val="000000"/>
          <w:sz w:val="20"/>
          <w:szCs w:val="20"/>
        </w:rPr>
      </w:pPr>
    </w:p>
    <w:p w:rsidR="00440B02" w:rsidRPr="00297014" w:rsidRDefault="00440B02" w:rsidP="00440B02">
      <w:pPr>
        <w:jc w:val="center"/>
        <w:rPr>
          <w:rFonts w:ascii="Arial" w:hAnsi="Arial" w:cs="Arial"/>
          <w:b/>
          <w:sz w:val="20"/>
          <w:szCs w:val="20"/>
        </w:rPr>
      </w:pPr>
      <w:r>
        <w:rPr>
          <w:rFonts w:ascii="Arial" w:hAnsi="Arial" w:cs="Arial"/>
          <w:b/>
          <w:sz w:val="20"/>
          <w:szCs w:val="20"/>
        </w:rPr>
        <w:t>ПОСТАНОВЛЕНИЕ</w:t>
      </w:r>
    </w:p>
    <w:p w:rsidR="00440B02" w:rsidRPr="00297014" w:rsidRDefault="00440B02" w:rsidP="00440B02">
      <w:pPr>
        <w:jc w:val="center"/>
        <w:rPr>
          <w:rFonts w:ascii="Arial" w:hAnsi="Arial" w:cs="Arial"/>
          <w:b/>
          <w:sz w:val="20"/>
          <w:szCs w:val="20"/>
        </w:rPr>
      </w:pPr>
    </w:p>
    <w:p w:rsidR="00440B02" w:rsidRDefault="00440B02" w:rsidP="00440B02">
      <w:pPr>
        <w:jc w:val="center"/>
        <w:rPr>
          <w:rFonts w:ascii="Arial" w:hAnsi="Arial" w:cs="Arial"/>
          <w:sz w:val="20"/>
          <w:szCs w:val="20"/>
        </w:rPr>
      </w:pPr>
      <w:r>
        <w:rPr>
          <w:rFonts w:ascii="Arial" w:hAnsi="Arial" w:cs="Arial"/>
          <w:sz w:val="20"/>
          <w:szCs w:val="20"/>
        </w:rPr>
        <w:t>12.10.2022 № 1294</w:t>
      </w:r>
    </w:p>
    <w:p w:rsidR="00440B02" w:rsidRDefault="00440B02" w:rsidP="00B2480D">
      <w:pPr>
        <w:jc w:val="both"/>
        <w:rPr>
          <w:rFonts w:ascii="Arial" w:hAnsi="Arial" w:cs="Arial"/>
          <w:b/>
          <w:color w:val="000000"/>
          <w:sz w:val="20"/>
          <w:szCs w:val="20"/>
        </w:rPr>
      </w:pPr>
    </w:p>
    <w:p w:rsidR="00440B02" w:rsidRDefault="00440B02" w:rsidP="00440B02">
      <w:pPr>
        <w:jc w:val="center"/>
        <w:rPr>
          <w:rFonts w:ascii="Arial" w:hAnsi="Arial" w:cs="Arial"/>
          <w:b/>
          <w:color w:val="000000"/>
          <w:sz w:val="20"/>
          <w:szCs w:val="20"/>
        </w:rPr>
      </w:pPr>
      <w:r w:rsidRPr="00440B02">
        <w:rPr>
          <w:rFonts w:ascii="Arial" w:hAnsi="Arial" w:cs="Arial"/>
          <w:b/>
          <w:color w:val="000000"/>
          <w:sz w:val="20"/>
          <w:szCs w:val="20"/>
        </w:rPr>
        <w:t>Об утверждении административного регламента предоставления муниципальной услуги «Согласование проведения переустройства и (или) перепланировки помещения в многоквартирном доме» на территории города Куйбышева Куйбышевско</w:t>
      </w:r>
      <w:r>
        <w:rPr>
          <w:rFonts w:ascii="Arial" w:hAnsi="Arial" w:cs="Arial"/>
          <w:b/>
          <w:color w:val="000000"/>
          <w:sz w:val="20"/>
          <w:szCs w:val="20"/>
        </w:rPr>
        <w:t>го района Новосибирской области</w:t>
      </w:r>
    </w:p>
    <w:p w:rsidR="00440B02" w:rsidRDefault="00440B02" w:rsidP="00440B02">
      <w:pPr>
        <w:jc w:val="center"/>
        <w:rPr>
          <w:rFonts w:ascii="Arial" w:hAnsi="Arial" w:cs="Arial"/>
          <w:b/>
          <w:color w:val="000000"/>
          <w:sz w:val="20"/>
          <w:szCs w:val="20"/>
        </w:rPr>
      </w:pPr>
    </w:p>
    <w:p w:rsidR="00440B02" w:rsidRP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Руководствуясь Жилищным кодексом Российской Федерации,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w:t>
      </w:r>
    </w:p>
    <w:p w:rsidR="00440B02" w:rsidRP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ПОСТАНОВЛЯЕТ:</w:t>
      </w:r>
    </w:p>
    <w:p w:rsid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1. Утвердить прилагаемый административный регламент предоставления муниципальной у</w:t>
      </w:r>
      <w:r>
        <w:rPr>
          <w:rFonts w:ascii="Arial" w:hAnsi="Arial" w:cs="Arial"/>
          <w:color w:val="000000"/>
          <w:sz w:val="20"/>
          <w:szCs w:val="20"/>
        </w:rPr>
        <w:t xml:space="preserve">слуги «Согласование проведения </w:t>
      </w:r>
      <w:r w:rsidRPr="00440B02">
        <w:rPr>
          <w:rFonts w:ascii="Arial" w:hAnsi="Arial" w:cs="Arial"/>
          <w:color w:val="000000"/>
          <w:sz w:val="20"/>
          <w:szCs w:val="20"/>
        </w:rPr>
        <w:t>переустройства и (или) перепланировки помещения в многоквартирном доме».</w:t>
      </w:r>
    </w:p>
    <w:p w:rsidR="00440B02" w:rsidRP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2. Признать утратившими силу постановления администрации города Куйбышева Куйбышевского района Новосибирской области:</w:t>
      </w:r>
    </w:p>
    <w:p w:rsidR="00440B02" w:rsidRP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от 13.12.2018 № 1877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w:t>
      </w:r>
    </w:p>
    <w:p w:rsid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 xml:space="preserve">от 15.02.2019 № 163 «О внесении изменений в постановление администрации города Куйбышева Куйбышевского района от 13.12.2018 № 1877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w:t>
      </w:r>
      <w:r>
        <w:rPr>
          <w:rFonts w:ascii="Arial" w:hAnsi="Arial" w:cs="Arial"/>
          <w:color w:val="000000"/>
          <w:sz w:val="20"/>
          <w:szCs w:val="20"/>
        </w:rPr>
        <w:t>перепланировки жилого помещения</w:t>
      </w:r>
      <w:r w:rsidRPr="00440B02">
        <w:rPr>
          <w:rFonts w:ascii="Arial" w:hAnsi="Arial" w:cs="Arial"/>
          <w:color w:val="000000"/>
          <w:sz w:val="20"/>
          <w:szCs w:val="20"/>
        </w:rPr>
        <w:t>».</w:t>
      </w:r>
    </w:p>
    <w:p w:rsid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3.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разместить на официальном сайте администрации города Куйбышева Куйбышевског</w:t>
      </w:r>
      <w:r>
        <w:rPr>
          <w:rFonts w:ascii="Arial" w:hAnsi="Arial" w:cs="Arial"/>
          <w:color w:val="000000"/>
          <w:sz w:val="20"/>
          <w:szCs w:val="20"/>
        </w:rPr>
        <w:t>о района Новосибирской области.</w:t>
      </w:r>
    </w:p>
    <w:p w:rsidR="00440B02" w:rsidRPr="00440B02" w:rsidRDefault="00440B02" w:rsidP="00440B02">
      <w:pPr>
        <w:ind w:firstLine="709"/>
        <w:jc w:val="both"/>
        <w:rPr>
          <w:rFonts w:ascii="Arial" w:hAnsi="Arial" w:cs="Arial"/>
          <w:color w:val="000000"/>
          <w:sz w:val="20"/>
          <w:szCs w:val="20"/>
        </w:rPr>
      </w:pPr>
      <w:r w:rsidRPr="00440B02">
        <w:rPr>
          <w:rFonts w:ascii="Arial" w:hAnsi="Arial" w:cs="Arial"/>
          <w:color w:val="000000"/>
          <w:sz w:val="20"/>
          <w:szCs w:val="20"/>
        </w:rPr>
        <w:t>4. Контроль за исполнением постановления возложить на начальника управления строительства, жилищно – коммунального и дорожного хозяйства (Васильев А.П.).</w:t>
      </w:r>
    </w:p>
    <w:p w:rsidR="00440B02" w:rsidRDefault="00440B02" w:rsidP="00440B02">
      <w:pPr>
        <w:jc w:val="both"/>
        <w:rPr>
          <w:rFonts w:ascii="Arial" w:hAnsi="Arial" w:cs="Arial"/>
          <w:color w:val="000000"/>
          <w:sz w:val="20"/>
          <w:szCs w:val="20"/>
        </w:rPr>
      </w:pPr>
    </w:p>
    <w:p w:rsidR="0012426F" w:rsidRPr="00440B02" w:rsidRDefault="0012426F" w:rsidP="00440B02">
      <w:pPr>
        <w:jc w:val="both"/>
        <w:rPr>
          <w:rFonts w:ascii="Arial" w:hAnsi="Arial" w:cs="Arial"/>
          <w:color w:val="000000"/>
          <w:sz w:val="20"/>
          <w:szCs w:val="20"/>
        </w:rPr>
      </w:pPr>
    </w:p>
    <w:p w:rsidR="00440B02" w:rsidRPr="00440B02" w:rsidRDefault="00440B02" w:rsidP="00440B02">
      <w:pPr>
        <w:jc w:val="both"/>
        <w:rPr>
          <w:rFonts w:ascii="Arial" w:hAnsi="Arial" w:cs="Arial"/>
          <w:color w:val="000000"/>
          <w:sz w:val="20"/>
          <w:szCs w:val="20"/>
        </w:rPr>
      </w:pPr>
      <w:r w:rsidRPr="00440B02">
        <w:rPr>
          <w:rFonts w:ascii="Arial" w:hAnsi="Arial" w:cs="Arial"/>
          <w:color w:val="000000"/>
          <w:sz w:val="20"/>
          <w:szCs w:val="20"/>
        </w:rPr>
        <w:t xml:space="preserve">Глава города Куйбышева </w:t>
      </w:r>
    </w:p>
    <w:p w:rsidR="00440B02" w:rsidRPr="00440B02" w:rsidRDefault="00440B02" w:rsidP="00440B02">
      <w:pPr>
        <w:jc w:val="both"/>
        <w:rPr>
          <w:rFonts w:ascii="Arial" w:hAnsi="Arial" w:cs="Arial"/>
          <w:color w:val="000000"/>
          <w:sz w:val="20"/>
          <w:szCs w:val="20"/>
        </w:rPr>
      </w:pPr>
      <w:r w:rsidRPr="00440B02">
        <w:rPr>
          <w:rFonts w:ascii="Arial" w:hAnsi="Arial" w:cs="Arial"/>
          <w:color w:val="000000"/>
          <w:sz w:val="20"/>
          <w:szCs w:val="20"/>
        </w:rPr>
        <w:t>Куйбышевского района</w:t>
      </w:r>
    </w:p>
    <w:p w:rsidR="00440B02" w:rsidRDefault="00440B02" w:rsidP="00440B02">
      <w:pPr>
        <w:jc w:val="both"/>
        <w:rPr>
          <w:rFonts w:ascii="Arial" w:hAnsi="Arial" w:cs="Arial"/>
          <w:color w:val="000000"/>
          <w:sz w:val="20"/>
          <w:szCs w:val="20"/>
        </w:rPr>
      </w:pPr>
      <w:r w:rsidRPr="00440B02">
        <w:rPr>
          <w:rFonts w:ascii="Arial" w:hAnsi="Arial" w:cs="Arial"/>
          <w:color w:val="000000"/>
          <w:sz w:val="20"/>
          <w:szCs w:val="20"/>
        </w:rPr>
        <w:t xml:space="preserve">Новосибирской области                                                            </w:t>
      </w:r>
      <w:r>
        <w:rPr>
          <w:rFonts w:ascii="Arial" w:hAnsi="Arial" w:cs="Arial"/>
          <w:color w:val="000000"/>
          <w:sz w:val="20"/>
          <w:szCs w:val="20"/>
        </w:rPr>
        <w:t xml:space="preserve">                                       </w:t>
      </w:r>
      <w:r w:rsidRPr="00440B02">
        <w:rPr>
          <w:rFonts w:ascii="Arial" w:hAnsi="Arial" w:cs="Arial"/>
          <w:color w:val="000000"/>
          <w:sz w:val="20"/>
          <w:szCs w:val="20"/>
        </w:rPr>
        <w:t xml:space="preserve">         </w:t>
      </w:r>
      <w:proofErr w:type="spellStart"/>
      <w:r w:rsidRPr="00440B02">
        <w:rPr>
          <w:rFonts w:ascii="Arial" w:hAnsi="Arial" w:cs="Arial"/>
          <w:color w:val="000000"/>
          <w:sz w:val="20"/>
          <w:szCs w:val="20"/>
        </w:rPr>
        <w:t>А.А.Андронов</w:t>
      </w:r>
      <w:proofErr w:type="spellEnd"/>
    </w:p>
    <w:p w:rsidR="00440B02" w:rsidRDefault="00440B02" w:rsidP="00440B02">
      <w:pPr>
        <w:jc w:val="both"/>
        <w:rPr>
          <w:rFonts w:ascii="Arial" w:hAnsi="Arial" w:cs="Arial"/>
          <w:color w:val="000000"/>
          <w:sz w:val="20"/>
          <w:szCs w:val="20"/>
        </w:rPr>
      </w:pPr>
    </w:p>
    <w:p w:rsidR="00440B02" w:rsidRPr="00440B02" w:rsidRDefault="00440B02" w:rsidP="00440B02">
      <w:pPr>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УТВЕРЖДЕН</w:t>
      </w:r>
    </w:p>
    <w:p w:rsidR="00440B02" w:rsidRPr="00440B02" w:rsidRDefault="00440B02" w:rsidP="00440B02">
      <w:pPr>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постановлением администрации</w:t>
      </w:r>
    </w:p>
    <w:p w:rsidR="00440B02" w:rsidRPr="00440B02" w:rsidRDefault="00440B02" w:rsidP="00440B02">
      <w:pPr>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города Куйбышева Куйбышевского </w:t>
      </w:r>
    </w:p>
    <w:p w:rsidR="00440B02" w:rsidRPr="00440B02" w:rsidRDefault="00440B02" w:rsidP="00440B02">
      <w:pPr>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района Новосибирской области</w:t>
      </w:r>
    </w:p>
    <w:p w:rsidR="00440B02" w:rsidRPr="00440B02" w:rsidRDefault="00440B02" w:rsidP="00440B02">
      <w:pPr>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 1294 от 12.10.2022</w:t>
      </w:r>
    </w:p>
    <w:p w:rsidR="00440B02" w:rsidRPr="00440B02" w:rsidRDefault="00440B02" w:rsidP="00440B02">
      <w:pPr>
        <w:spacing w:line="276" w:lineRule="auto"/>
        <w:ind w:firstLine="709"/>
        <w:jc w:val="both"/>
        <w:rPr>
          <w:rFonts w:ascii="Arial" w:hAnsi="Arial" w:cs="Arial"/>
          <w:b/>
          <w:sz w:val="20"/>
          <w:szCs w:val="20"/>
        </w:rPr>
      </w:pPr>
    </w:p>
    <w:p w:rsidR="00440B02" w:rsidRPr="00440B02" w:rsidRDefault="00440B02" w:rsidP="00AC7810">
      <w:pPr>
        <w:ind w:firstLine="709"/>
        <w:jc w:val="center"/>
        <w:rPr>
          <w:rFonts w:ascii="Arial" w:hAnsi="Arial" w:cs="Arial"/>
          <w:b/>
          <w:sz w:val="20"/>
          <w:szCs w:val="20"/>
        </w:rPr>
      </w:pPr>
      <w:r w:rsidRPr="00440B02">
        <w:rPr>
          <w:rFonts w:ascii="Arial" w:hAnsi="Arial" w:cs="Arial"/>
          <w:b/>
          <w:sz w:val="20"/>
          <w:szCs w:val="20"/>
        </w:rPr>
        <w:t>Административный регламент предоставления муниципальной услуги</w:t>
      </w:r>
    </w:p>
    <w:p w:rsidR="00440B02" w:rsidRPr="00440B02" w:rsidRDefault="00440B02" w:rsidP="00AC7810">
      <w:pPr>
        <w:autoSpaceDE w:val="0"/>
        <w:autoSpaceDN w:val="0"/>
        <w:adjustRightInd w:val="0"/>
        <w:ind w:firstLine="709"/>
        <w:jc w:val="center"/>
        <w:rPr>
          <w:rFonts w:ascii="Arial" w:hAnsi="Arial" w:cs="Arial"/>
          <w:b/>
          <w:sz w:val="20"/>
          <w:szCs w:val="20"/>
        </w:rPr>
      </w:pPr>
      <w:r w:rsidRPr="00440B02">
        <w:rPr>
          <w:rFonts w:ascii="Arial" w:hAnsi="Arial" w:cs="Arial"/>
          <w:b/>
          <w:sz w:val="20"/>
          <w:szCs w:val="20"/>
        </w:rPr>
        <w:t>«С</w:t>
      </w:r>
      <w:r w:rsidR="00AC7810">
        <w:rPr>
          <w:rFonts w:ascii="Arial" w:eastAsiaTheme="minorHAnsi" w:hAnsi="Arial" w:cs="Arial"/>
          <w:b/>
          <w:sz w:val="20"/>
          <w:szCs w:val="20"/>
          <w:lang w:eastAsia="en-US"/>
        </w:rPr>
        <w:t>огласование проведения</w:t>
      </w:r>
      <w:r w:rsidRPr="00440B02">
        <w:rPr>
          <w:rFonts w:ascii="Arial" w:eastAsiaTheme="minorHAnsi" w:hAnsi="Arial" w:cs="Arial"/>
          <w:b/>
          <w:sz w:val="20"/>
          <w:szCs w:val="20"/>
          <w:lang w:eastAsia="en-US"/>
        </w:rPr>
        <w:t xml:space="preserve"> переустройства и (или) перепланировки помещения в многоквартирном доме</w:t>
      </w:r>
      <w:r w:rsidRPr="00440B02">
        <w:rPr>
          <w:rFonts w:ascii="Arial" w:hAnsi="Arial" w:cs="Arial"/>
          <w:b/>
          <w:sz w:val="20"/>
          <w:szCs w:val="20"/>
        </w:rPr>
        <w:t>» на территории города Куйбышева Куйбышевского района Новосибирской области</w:t>
      </w:r>
    </w:p>
    <w:p w:rsidR="00440B02" w:rsidRPr="00440B02" w:rsidRDefault="00440B02" w:rsidP="00440B02">
      <w:pPr>
        <w:spacing w:line="276" w:lineRule="auto"/>
        <w:ind w:firstLine="709"/>
        <w:jc w:val="center"/>
        <w:rPr>
          <w:rFonts w:ascii="Arial" w:hAnsi="Arial" w:cs="Arial"/>
          <w:b/>
          <w:sz w:val="20"/>
          <w:szCs w:val="2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568"/>
      </w:tblGrid>
      <w:tr w:rsidR="0012426F" w:rsidRPr="0012426F" w:rsidTr="0012426F">
        <w:trPr>
          <w:jc w:val="center"/>
        </w:trPr>
        <w:tc>
          <w:tcPr>
            <w:tcW w:w="8613" w:type="dxa"/>
          </w:tcPr>
          <w:p w:rsidR="0012426F" w:rsidRPr="0012426F" w:rsidRDefault="0012426F" w:rsidP="0012426F">
            <w:pPr>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Оглавление</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3</w:t>
            </w:r>
          </w:p>
        </w:tc>
      </w:tr>
      <w:tr w:rsidR="0012426F" w:rsidRPr="0012426F" w:rsidTr="0012426F">
        <w:trPr>
          <w:jc w:val="center"/>
        </w:trPr>
        <w:tc>
          <w:tcPr>
            <w:tcW w:w="8613" w:type="dxa"/>
          </w:tcPr>
          <w:p w:rsidR="0012426F" w:rsidRPr="0012426F" w:rsidRDefault="0012426F" w:rsidP="0012426F">
            <w:pPr>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Раздел 1. Общие положения</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4</w:t>
            </w:r>
          </w:p>
        </w:tc>
      </w:tr>
      <w:tr w:rsidR="0012426F" w:rsidRPr="0012426F" w:rsidTr="0012426F">
        <w:trPr>
          <w:jc w:val="center"/>
        </w:trPr>
        <w:tc>
          <w:tcPr>
            <w:tcW w:w="8613" w:type="dxa"/>
          </w:tcPr>
          <w:p w:rsidR="0012426F" w:rsidRPr="0012426F" w:rsidRDefault="0012426F" w:rsidP="0012426F">
            <w:pPr>
              <w:autoSpaceDE w:val="0"/>
              <w:autoSpaceDN w:val="0"/>
              <w:adjustRightInd w:val="0"/>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Раздел 2. Стандарт предоставления муниципальной услуги</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5</w:t>
            </w:r>
          </w:p>
        </w:tc>
      </w:tr>
      <w:tr w:rsidR="0012426F" w:rsidRPr="0012426F" w:rsidTr="0012426F">
        <w:trPr>
          <w:jc w:val="center"/>
        </w:trPr>
        <w:tc>
          <w:tcPr>
            <w:tcW w:w="8613" w:type="dxa"/>
          </w:tcPr>
          <w:p w:rsidR="0012426F" w:rsidRPr="0012426F" w:rsidRDefault="0012426F" w:rsidP="0012426F">
            <w:pPr>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14</w:t>
            </w:r>
          </w:p>
        </w:tc>
      </w:tr>
      <w:tr w:rsidR="0012426F" w:rsidRPr="0012426F" w:rsidTr="0012426F">
        <w:trPr>
          <w:jc w:val="center"/>
        </w:trPr>
        <w:tc>
          <w:tcPr>
            <w:tcW w:w="8613" w:type="dxa"/>
          </w:tcPr>
          <w:p w:rsidR="0012426F" w:rsidRPr="0012426F" w:rsidRDefault="0012426F" w:rsidP="0012426F">
            <w:pPr>
              <w:autoSpaceDE w:val="0"/>
              <w:autoSpaceDN w:val="0"/>
              <w:adjustRightInd w:val="0"/>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Раздел 4. Формы контроля за исполнением административного регламента</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19</w:t>
            </w:r>
          </w:p>
        </w:tc>
      </w:tr>
      <w:tr w:rsidR="0012426F" w:rsidRPr="0012426F" w:rsidTr="0012426F">
        <w:trPr>
          <w:jc w:val="center"/>
        </w:trPr>
        <w:tc>
          <w:tcPr>
            <w:tcW w:w="8613" w:type="dxa"/>
          </w:tcPr>
          <w:p w:rsidR="0012426F" w:rsidRPr="0012426F" w:rsidRDefault="0012426F" w:rsidP="0012426F">
            <w:pPr>
              <w:autoSpaceDE w:val="0"/>
              <w:autoSpaceDN w:val="0"/>
              <w:adjustRightInd w:val="0"/>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lastRenderedPageBreak/>
              <w:t>Раздел 5.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20</w:t>
            </w:r>
          </w:p>
        </w:tc>
      </w:tr>
      <w:tr w:rsidR="0012426F" w:rsidRPr="0012426F" w:rsidTr="0012426F">
        <w:trPr>
          <w:jc w:val="center"/>
        </w:trPr>
        <w:tc>
          <w:tcPr>
            <w:tcW w:w="8613" w:type="dxa"/>
          </w:tcPr>
          <w:p w:rsidR="0012426F" w:rsidRPr="0012426F" w:rsidRDefault="0012426F" w:rsidP="0012426F">
            <w:pPr>
              <w:autoSpaceDE w:val="0"/>
              <w:autoSpaceDN w:val="0"/>
              <w:adjustRightInd w:val="0"/>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Раздел 6. Особенности выполнения административных процедур (действий) в многофункциональных центрах предоставления государственных и муниципальных услуг</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23</w:t>
            </w:r>
          </w:p>
        </w:tc>
      </w:tr>
      <w:tr w:rsidR="0012426F" w:rsidRPr="0012426F" w:rsidTr="0012426F">
        <w:trPr>
          <w:jc w:val="center"/>
        </w:trPr>
        <w:tc>
          <w:tcPr>
            <w:tcW w:w="8613" w:type="dxa"/>
          </w:tcPr>
          <w:p w:rsidR="0012426F" w:rsidRPr="0012426F" w:rsidRDefault="0012426F" w:rsidP="0012426F">
            <w:pPr>
              <w:contextualSpacing/>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Приложение № 1. Блок-схема предоставления муниципальной услуги «Согласование проведения переустройства и (или) перепланировки помещения в многоквартирном доме»</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25</w:t>
            </w:r>
          </w:p>
        </w:tc>
      </w:tr>
      <w:tr w:rsidR="0012426F" w:rsidRPr="0012426F" w:rsidTr="0012426F">
        <w:trPr>
          <w:jc w:val="center"/>
        </w:trPr>
        <w:tc>
          <w:tcPr>
            <w:tcW w:w="8613" w:type="dxa"/>
          </w:tcPr>
          <w:p w:rsidR="0012426F" w:rsidRPr="0012426F" w:rsidRDefault="0012426F" w:rsidP="0012426F">
            <w:pPr>
              <w:autoSpaceDE w:val="0"/>
              <w:autoSpaceDN w:val="0"/>
              <w:adjustRightInd w:val="0"/>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 xml:space="preserve">Приложение № 2. </w:t>
            </w:r>
            <w:r w:rsidRPr="0012426F">
              <w:rPr>
                <w:rFonts w:ascii="Arial" w:eastAsiaTheme="minorHAnsi" w:hAnsi="Arial" w:cs="Arial"/>
                <w:bCs/>
                <w:sz w:val="20"/>
                <w:szCs w:val="20"/>
                <w:lang w:eastAsia="en-US"/>
              </w:rPr>
              <w:t>Правовые основания предоставления муниципальной услуги «Согласование проведения переустройства и (или) перепланировки помещения в многоквартирном доме»</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26</w:t>
            </w:r>
          </w:p>
        </w:tc>
      </w:tr>
      <w:tr w:rsidR="0012426F" w:rsidRPr="0012426F" w:rsidTr="0012426F">
        <w:trPr>
          <w:jc w:val="center"/>
        </w:trPr>
        <w:tc>
          <w:tcPr>
            <w:tcW w:w="8613" w:type="dxa"/>
          </w:tcPr>
          <w:p w:rsidR="0012426F" w:rsidRPr="0012426F" w:rsidRDefault="0012426F" w:rsidP="0012426F">
            <w:pPr>
              <w:autoSpaceDE w:val="0"/>
              <w:autoSpaceDN w:val="0"/>
              <w:adjustRightInd w:val="0"/>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 xml:space="preserve">Приложение № 3. </w:t>
            </w:r>
            <w:r w:rsidRPr="0012426F">
              <w:rPr>
                <w:rFonts w:ascii="Arial" w:eastAsiaTheme="minorHAnsi" w:hAnsi="Arial" w:cs="Arial"/>
                <w:bCs/>
                <w:sz w:val="20"/>
                <w:szCs w:val="20"/>
                <w:lang w:eastAsia="en-US"/>
              </w:rPr>
              <w:t>Форма заявления о переустройстве и (или) перепланировке жилого помещения</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27</w:t>
            </w:r>
          </w:p>
        </w:tc>
      </w:tr>
      <w:tr w:rsidR="0012426F" w:rsidRPr="0012426F" w:rsidTr="0012426F">
        <w:trPr>
          <w:jc w:val="center"/>
        </w:trPr>
        <w:tc>
          <w:tcPr>
            <w:tcW w:w="8613" w:type="dxa"/>
          </w:tcPr>
          <w:p w:rsidR="0012426F" w:rsidRPr="0012426F" w:rsidRDefault="0012426F" w:rsidP="0012426F">
            <w:pPr>
              <w:autoSpaceDE w:val="0"/>
              <w:autoSpaceDN w:val="0"/>
              <w:adjustRightInd w:val="0"/>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 xml:space="preserve">Приложение № 4. </w:t>
            </w:r>
            <w:r w:rsidRPr="0012426F">
              <w:rPr>
                <w:rFonts w:ascii="Arial" w:eastAsiaTheme="minorHAnsi" w:hAnsi="Arial" w:cs="Arial"/>
                <w:bCs/>
                <w:sz w:val="20"/>
                <w:szCs w:val="20"/>
                <w:lang w:eastAsia="en-US"/>
              </w:rPr>
              <w:t>Форма документа, подтверждающего принятие решения о согласовании переустройства и (или) перепланировки жилого помещения</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31</w:t>
            </w:r>
          </w:p>
        </w:tc>
      </w:tr>
      <w:tr w:rsidR="0012426F" w:rsidRPr="0012426F" w:rsidTr="0012426F">
        <w:trPr>
          <w:jc w:val="center"/>
        </w:trPr>
        <w:tc>
          <w:tcPr>
            <w:tcW w:w="8613" w:type="dxa"/>
          </w:tcPr>
          <w:p w:rsidR="0012426F" w:rsidRPr="0012426F" w:rsidRDefault="0012426F" w:rsidP="0012426F">
            <w:pPr>
              <w:autoSpaceDE w:val="0"/>
              <w:autoSpaceDN w:val="0"/>
              <w:adjustRightInd w:val="0"/>
              <w:jc w:val="both"/>
              <w:rPr>
                <w:rFonts w:ascii="Arial" w:eastAsiaTheme="minorHAnsi" w:hAnsi="Arial" w:cs="Arial"/>
                <w:sz w:val="20"/>
                <w:szCs w:val="20"/>
                <w:lang w:eastAsia="en-US"/>
              </w:rPr>
            </w:pPr>
            <w:r w:rsidRPr="0012426F">
              <w:rPr>
                <w:rFonts w:ascii="Arial" w:eastAsiaTheme="minorHAnsi" w:hAnsi="Arial" w:cs="Arial"/>
                <w:sz w:val="20"/>
                <w:szCs w:val="20"/>
                <w:lang w:eastAsia="en-US"/>
              </w:rPr>
              <w:t xml:space="preserve">Приложение № 5. </w:t>
            </w:r>
            <w:r w:rsidRPr="0012426F">
              <w:rPr>
                <w:rFonts w:ascii="Arial" w:eastAsiaTheme="minorHAnsi" w:hAnsi="Arial" w:cs="Arial"/>
                <w:bCs/>
                <w:sz w:val="20"/>
                <w:szCs w:val="20"/>
                <w:lang w:eastAsia="en-US"/>
              </w:rPr>
              <w:t>Форма документа, подтверждающего принятие решения об отказе в согласовании переустройства и (или) перепланировки жилого помещения</w:t>
            </w:r>
          </w:p>
        </w:tc>
        <w:tc>
          <w:tcPr>
            <w:tcW w:w="568" w:type="dxa"/>
          </w:tcPr>
          <w:p w:rsidR="0012426F" w:rsidRPr="0012426F" w:rsidRDefault="0012426F" w:rsidP="003D5A1E">
            <w:pPr>
              <w:spacing w:line="276" w:lineRule="auto"/>
              <w:contextualSpacing/>
              <w:jc w:val="center"/>
              <w:rPr>
                <w:rFonts w:ascii="Arial" w:eastAsiaTheme="minorHAnsi" w:hAnsi="Arial" w:cs="Arial"/>
                <w:sz w:val="20"/>
                <w:szCs w:val="20"/>
                <w:lang w:eastAsia="en-US"/>
              </w:rPr>
            </w:pPr>
            <w:r w:rsidRPr="0012426F">
              <w:rPr>
                <w:rFonts w:ascii="Arial" w:eastAsiaTheme="minorHAnsi" w:hAnsi="Arial" w:cs="Arial"/>
                <w:sz w:val="20"/>
                <w:szCs w:val="20"/>
                <w:lang w:eastAsia="en-US"/>
              </w:rPr>
              <w:t>33</w:t>
            </w:r>
          </w:p>
        </w:tc>
      </w:tr>
    </w:tbl>
    <w:p w:rsidR="00440B02" w:rsidRDefault="00440B02" w:rsidP="00440B02">
      <w:pPr>
        <w:spacing w:line="276" w:lineRule="auto"/>
        <w:ind w:firstLine="709"/>
        <w:jc w:val="both"/>
        <w:rPr>
          <w:rFonts w:ascii="Arial" w:eastAsiaTheme="minorHAnsi" w:hAnsi="Arial" w:cs="Arial"/>
          <w:sz w:val="20"/>
          <w:szCs w:val="20"/>
          <w:lang w:eastAsia="en-US"/>
        </w:rPr>
      </w:pPr>
    </w:p>
    <w:p w:rsidR="0012426F" w:rsidRPr="00440B02" w:rsidRDefault="0012426F" w:rsidP="00440B02">
      <w:pPr>
        <w:spacing w:line="276" w:lineRule="auto"/>
        <w:ind w:firstLine="709"/>
        <w:jc w:val="both"/>
        <w:rPr>
          <w:rFonts w:ascii="Arial" w:eastAsiaTheme="minorHAnsi" w:hAnsi="Arial" w:cs="Arial"/>
          <w:sz w:val="20"/>
          <w:szCs w:val="20"/>
          <w:lang w:eastAsia="en-US"/>
        </w:rPr>
      </w:pPr>
    </w:p>
    <w:p w:rsidR="00440B02" w:rsidRPr="00440B02" w:rsidRDefault="00AC7810" w:rsidP="00440B02">
      <w:pPr>
        <w:autoSpaceDE w:val="0"/>
        <w:autoSpaceDN w:val="0"/>
        <w:adjustRightInd w:val="0"/>
        <w:ind w:firstLine="709"/>
        <w:jc w:val="center"/>
        <w:rPr>
          <w:rFonts w:ascii="Arial" w:eastAsiaTheme="minorHAnsi" w:hAnsi="Arial" w:cs="Arial"/>
          <w:b/>
          <w:bCs/>
          <w:sz w:val="20"/>
          <w:szCs w:val="20"/>
          <w:lang w:eastAsia="en-US"/>
        </w:rPr>
      </w:pPr>
      <w:r>
        <w:rPr>
          <w:rFonts w:ascii="Arial" w:eastAsiaTheme="minorHAnsi" w:hAnsi="Arial" w:cs="Arial"/>
          <w:b/>
          <w:bCs/>
          <w:sz w:val="20"/>
          <w:szCs w:val="20"/>
          <w:lang w:eastAsia="en-US"/>
        </w:rPr>
        <w:t>А</w:t>
      </w:r>
      <w:r w:rsidR="00440B02" w:rsidRPr="00440B02">
        <w:rPr>
          <w:rFonts w:ascii="Arial" w:eastAsiaTheme="minorHAnsi" w:hAnsi="Arial" w:cs="Arial"/>
          <w:b/>
          <w:bCs/>
          <w:sz w:val="20"/>
          <w:szCs w:val="20"/>
          <w:lang w:eastAsia="en-US"/>
        </w:rPr>
        <w:t>ДМИНИСТРАТИВНЫЙ РЕГЛАМЕНТ</w:t>
      </w:r>
      <w:r>
        <w:rPr>
          <w:rFonts w:ascii="Arial" w:eastAsiaTheme="minorHAnsi" w:hAnsi="Arial" w:cs="Arial"/>
          <w:b/>
          <w:bCs/>
          <w:sz w:val="20"/>
          <w:szCs w:val="20"/>
          <w:lang w:eastAsia="en-US"/>
        </w:rPr>
        <w:t xml:space="preserve"> </w:t>
      </w:r>
      <w:r w:rsidR="00440B02" w:rsidRPr="00440B02">
        <w:rPr>
          <w:rFonts w:ascii="Arial" w:eastAsiaTheme="minorHAnsi" w:hAnsi="Arial" w:cs="Arial"/>
          <w:b/>
          <w:bCs/>
          <w:sz w:val="20"/>
          <w:szCs w:val="20"/>
          <w:lang w:eastAsia="en-US"/>
        </w:rPr>
        <w:t>ПРЕДОСТАВЛЕНИЯ МУНИЦИПАЛЬНОЙ УСЛУГИ «СОГЛАСОВАНИЕ</w:t>
      </w:r>
      <w:r>
        <w:rPr>
          <w:rFonts w:ascii="Arial" w:eastAsiaTheme="minorHAnsi" w:hAnsi="Arial" w:cs="Arial"/>
          <w:b/>
          <w:bCs/>
          <w:sz w:val="20"/>
          <w:szCs w:val="20"/>
          <w:lang w:eastAsia="en-US"/>
        </w:rPr>
        <w:t xml:space="preserve"> </w:t>
      </w:r>
      <w:r w:rsidR="00440B02" w:rsidRPr="00440B02">
        <w:rPr>
          <w:rFonts w:ascii="Arial" w:eastAsiaTheme="minorHAnsi" w:hAnsi="Arial" w:cs="Arial"/>
          <w:b/>
          <w:bCs/>
          <w:sz w:val="20"/>
          <w:szCs w:val="20"/>
          <w:lang w:eastAsia="en-US"/>
        </w:rPr>
        <w:t>ПРОВЕДЕНИЯ ПЕРЕУСТРОЙСТВА И (ИЛИ) ПЕРЕПЛАНИРОВКИ</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ПОМЕЩЕНИЯ В МНОГОКВАРТИРНОМ ДОМЕ»</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p>
    <w:p w:rsidR="00AC7810" w:rsidRPr="0012426F" w:rsidRDefault="00440B02" w:rsidP="0012426F">
      <w:pPr>
        <w:pStyle w:val="af0"/>
        <w:numPr>
          <w:ilvl w:val="0"/>
          <w:numId w:val="8"/>
        </w:numPr>
        <w:autoSpaceDE w:val="0"/>
        <w:autoSpaceDN w:val="0"/>
        <w:adjustRightInd w:val="0"/>
        <w:jc w:val="center"/>
        <w:rPr>
          <w:rFonts w:ascii="Arial" w:eastAsiaTheme="minorHAnsi" w:hAnsi="Arial" w:cs="Arial"/>
          <w:b/>
          <w:bCs/>
          <w:sz w:val="20"/>
          <w:szCs w:val="20"/>
          <w:lang w:eastAsia="en-US"/>
        </w:rPr>
      </w:pPr>
      <w:r w:rsidRPr="0012426F">
        <w:rPr>
          <w:rFonts w:ascii="Arial" w:eastAsiaTheme="minorHAnsi" w:hAnsi="Arial" w:cs="Arial"/>
          <w:b/>
          <w:bCs/>
          <w:sz w:val="20"/>
          <w:szCs w:val="20"/>
          <w:lang w:eastAsia="en-US"/>
        </w:rPr>
        <w:t>Общие положения</w:t>
      </w:r>
    </w:p>
    <w:p w:rsidR="0012426F" w:rsidRPr="0012426F" w:rsidRDefault="0012426F" w:rsidP="0012426F">
      <w:pPr>
        <w:pStyle w:val="af0"/>
        <w:autoSpaceDE w:val="0"/>
        <w:autoSpaceDN w:val="0"/>
        <w:adjustRightInd w:val="0"/>
        <w:ind w:left="1069"/>
        <w:rPr>
          <w:rFonts w:ascii="Arial" w:eastAsiaTheme="minorHAnsi" w:hAnsi="Arial" w:cs="Arial"/>
          <w:b/>
          <w:bCs/>
          <w:sz w:val="20"/>
          <w:szCs w:val="20"/>
          <w:lang w:eastAsia="en-US"/>
        </w:rPr>
      </w:pP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1. Предмет регулирования административного регламента.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1.1. Административный регламент предоставления муниципальной услуги "Согласование проведения переустройства и (или) перепланировки помещения в многоквартирном доме" (далее соответственно - административный регламент, муниципальная услуга) устанавливает порядок и стандарт пред</w:t>
      </w:r>
      <w:r w:rsidR="00AC7810">
        <w:rPr>
          <w:rFonts w:ascii="Arial" w:eastAsiaTheme="minorHAnsi" w:hAnsi="Arial" w:cs="Arial"/>
          <w:sz w:val="20"/>
          <w:szCs w:val="20"/>
          <w:lang w:eastAsia="en-US"/>
        </w:rPr>
        <w:t>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Административный регламент определяет порядок, сроки и последовательность взаимодействия между уполномоченным органом и их должностными лицами, заявителями, органами государственной власти, иными органами местного самоуправления, организациями при пред</w:t>
      </w:r>
      <w:r w:rsidR="00AC7810">
        <w:rPr>
          <w:rFonts w:ascii="Arial" w:eastAsiaTheme="minorHAnsi" w:hAnsi="Arial" w:cs="Arial"/>
          <w:sz w:val="20"/>
          <w:szCs w:val="20"/>
          <w:lang w:eastAsia="en-US"/>
        </w:rPr>
        <w:t>оставлении муниципальной услуги.</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Правовые основания предоставления муниципальной услуги закреплены в Приложении № 2 к настоящему административному регламенту.</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1.2. Переустройство помещения в многоквартирном доме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паспорт помещения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1.3. Перепланировка помещения в многоквартирном доме представляет собой изменение его конфигурации, требующее внесения изменения в технический паспорт помещения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1.4. Настоящий Административный регламент не распространяется на проведение работ по реконструкции объектов капитального строительства.</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1.5.</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Круг заявителей.</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Муниципальная услуга предоставляется собственнику помещения в многоквартирном доме</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или уполномоченн</w:t>
      </w:r>
      <w:r w:rsidR="00AC7810">
        <w:rPr>
          <w:rFonts w:ascii="Arial" w:eastAsiaTheme="minorHAnsi" w:hAnsi="Arial" w:cs="Arial"/>
          <w:sz w:val="20"/>
          <w:szCs w:val="20"/>
          <w:lang w:eastAsia="en-US"/>
        </w:rPr>
        <w:t>ому им лицу (далее - заявитель).</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1.6. Требования к порядку информирования о предоставлении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1.6.1. Информация о порядке и условиях информирования предоставления муниципальной услуги предоставляется: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специалистом уполномоченного органа при непосредственном обращении заявителя или его представителя в уполномоченный орган или посредством телефонной связи, в том числе путем размещения на официальном сайте уполномоченного органа в информационно-телекоммуникационной сети "Интернет" (далее - официальный сайт уполномоченного органа);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путем размещения в федеральной государственной информационной системе "Единый портал государственных и муниципальных </w:t>
      </w:r>
      <w:r w:rsidR="00AC7810">
        <w:rPr>
          <w:rFonts w:ascii="Arial" w:eastAsiaTheme="minorHAnsi" w:hAnsi="Arial" w:cs="Arial"/>
          <w:sz w:val="20"/>
          <w:szCs w:val="20"/>
          <w:lang w:eastAsia="en-US"/>
        </w:rPr>
        <w:t>услуг (функций)" (далее - ЕПГУ);</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путем размещения на региональном портале государственных и муниципальных услуг (далее - РПГУ), в случае если такой портал создан исполнительным органом государственной власти субъектов Российской Федерации;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путем размещения на информационном стенде в помещении уполномоченного органа, в информационных материалах (брошюры, буклеты, листовки, памятки);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путем публикации информационных материалов в средствах массовой информации;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посредством ответов на письменные обращения;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сотрудником отдела многофункционального центра в соответствии с пунктом 6.3 настоящего административного регламента.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Ответ на телефонный звонок должен содержать информацию о наименовании органа, в который обратился заявитель, фамилию, имя, отчество (последнее - при наличии) и должность специалиста, принявшего телефонный звонок. При невозможности принявшего звонок специалиста самостоятельно ответить на поставленные вопросы телефонный звонок переадресовывается (переводится) на другое должностное лицо или обратившемуся гражданину сообщается номер телефона, по которому он может получить необходимую информацию.</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поступления от заявителя обращения в письменной (электронной) форме ответ на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обращение направляется также в письменной (электронной) форме не позднее 30 календарных дней со дня регистрации обращения. При направлении ответа указывается должность лица, подписавшего ответ, а также фамилия, имя, отчество (последнее - при наличии) и номер телефона исполнителя.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1.3.2. Справочная информация о местонахождении, графике работы, контактных телефонах</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уполномоченного органа, адресе электронной почты уполномоченного органа размещена на официальном сайте уполномоченного органа, ЕПГУ, РПГУ.</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2. Стандарт предоставления муниципальной услуги</w:t>
      </w:r>
    </w:p>
    <w:p w:rsidR="00AC7810" w:rsidRDefault="00AC7810" w:rsidP="00AC7810">
      <w:pPr>
        <w:autoSpaceDE w:val="0"/>
        <w:autoSpaceDN w:val="0"/>
        <w:adjustRightInd w:val="0"/>
        <w:jc w:val="both"/>
        <w:rPr>
          <w:rFonts w:ascii="Arial" w:eastAsiaTheme="minorHAnsi" w:hAnsi="Arial" w:cs="Arial"/>
          <w:b/>
          <w:bCs/>
          <w:sz w:val="20"/>
          <w:szCs w:val="20"/>
          <w:lang w:eastAsia="en-US"/>
        </w:rPr>
      </w:pP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2.1. Наименование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Наименование муниципальной услуги - согласование проведения переустройства и (или) перепланировки помещения в многоквартирном доме.</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2.2. Наименование органа, предоставляющего муниципальную услугу.</w:t>
      </w:r>
    </w:p>
    <w:p w:rsidR="00AC7810" w:rsidRDefault="00440B02" w:rsidP="00AC7810">
      <w:pPr>
        <w:ind w:firstLine="709"/>
        <w:jc w:val="both"/>
        <w:rPr>
          <w:rFonts w:ascii="Arial" w:hAnsi="Arial" w:cs="Arial"/>
          <w:sz w:val="20"/>
          <w:szCs w:val="20"/>
        </w:rPr>
      </w:pPr>
      <w:r w:rsidRPr="00440B02">
        <w:rPr>
          <w:rFonts w:ascii="Arial" w:eastAsiaTheme="minorHAnsi" w:hAnsi="Arial" w:cs="Arial"/>
          <w:sz w:val="20"/>
          <w:szCs w:val="20"/>
          <w:lang w:eastAsia="en-US"/>
        </w:rPr>
        <w:t>Администрация города Куйбышева Куйбышевского района Новосибирской области.</w:t>
      </w:r>
      <w:r w:rsidRPr="00440B02">
        <w:rPr>
          <w:rFonts w:ascii="Arial" w:hAnsi="Arial" w:cs="Arial"/>
          <w:sz w:val="20"/>
          <w:szCs w:val="20"/>
        </w:rPr>
        <w:t xml:space="preserve">             Структурным подразделением администрации, обеспечивающим предоставление муниципальной услуги, является управление строительства, жилищно-коммунального и дорожного хозяйства администрации города Куйбышева (далее – уполномоченный орган).</w:t>
      </w:r>
    </w:p>
    <w:p w:rsidR="00AC7810" w:rsidRDefault="00440B02" w:rsidP="00AC7810">
      <w:pPr>
        <w:ind w:firstLine="709"/>
        <w:jc w:val="both"/>
        <w:rPr>
          <w:rFonts w:ascii="Arial" w:hAnsi="Arial" w:cs="Arial"/>
          <w:sz w:val="20"/>
          <w:szCs w:val="20"/>
        </w:rPr>
      </w:pPr>
      <w:r w:rsidRPr="00440B02">
        <w:rPr>
          <w:rFonts w:ascii="Arial" w:eastAsiaTheme="minorHAnsi" w:hAnsi="Arial" w:cs="Arial"/>
          <w:sz w:val="20"/>
          <w:szCs w:val="20"/>
          <w:lang w:eastAsia="en-US"/>
        </w:rPr>
        <w:t>МФЦ участвует в предоставлении муниципальной услуги в части:</w:t>
      </w:r>
    </w:p>
    <w:p w:rsidR="00AC7810" w:rsidRDefault="00440B02" w:rsidP="00AC7810">
      <w:pPr>
        <w:ind w:firstLine="709"/>
        <w:jc w:val="both"/>
        <w:rPr>
          <w:rFonts w:ascii="Arial" w:hAnsi="Arial" w:cs="Arial"/>
          <w:sz w:val="20"/>
          <w:szCs w:val="20"/>
        </w:rPr>
      </w:pPr>
      <w:r w:rsidRPr="00440B02">
        <w:rPr>
          <w:rFonts w:ascii="Arial" w:eastAsiaTheme="minorHAnsi" w:hAnsi="Arial" w:cs="Arial"/>
          <w:sz w:val="20"/>
          <w:szCs w:val="20"/>
          <w:lang w:eastAsia="en-US"/>
        </w:rPr>
        <w:t>- информирования по вопросам предоставления муниципальной услуги;</w:t>
      </w:r>
    </w:p>
    <w:p w:rsidR="00440B02" w:rsidRPr="00AC7810" w:rsidRDefault="00440B02" w:rsidP="00AC7810">
      <w:pPr>
        <w:ind w:firstLine="709"/>
        <w:jc w:val="both"/>
        <w:rPr>
          <w:rFonts w:ascii="Arial" w:hAnsi="Arial" w:cs="Arial"/>
          <w:sz w:val="20"/>
          <w:szCs w:val="20"/>
        </w:rPr>
      </w:pPr>
      <w:r w:rsidRPr="00440B02">
        <w:rPr>
          <w:rFonts w:ascii="Arial" w:eastAsiaTheme="minorHAnsi" w:hAnsi="Arial" w:cs="Arial"/>
          <w:sz w:val="20"/>
          <w:szCs w:val="20"/>
          <w:lang w:eastAsia="en-US"/>
        </w:rPr>
        <w:t>- приема заявлений и документов, необходимых для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выдачи результата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предоставлении муниципальной услуги в рамках межведомственного информационного взаимодействия участвует Федеральная служба государственной регистрации, кадастра и картографии, Федеральная налоговая служба, специализированные государственные и муниципальные организации технической инвентаризации, органы по охране памятников архитектуры, истории и культуры.</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Заявитель вправе подать заявление о переустройстве и </w:t>
      </w:r>
      <w:r w:rsidR="00AC7810">
        <w:rPr>
          <w:rFonts w:ascii="Arial" w:eastAsiaTheme="minorHAnsi" w:hAnsi="Arial" w:cs="Arial"/>
          <w:sz w:val="20"/>
          <w:szCs w:val="20"/>
          <w:lang w:eastAsia="en-US"/>
        </w:rPr>
        <w:t xml:space="preserve">(или) перепланировки через МФЦ в </w:t>
      </w:r>
      <w:r w:rsidRPr="00440B02">
        <w:rPr>
          <w:rFonts w:ascii="Arial" w:eastAsiaTheme="minorHAnsi" w:hAnsi="Arial" w:cs="Arial"/>
          <w:sz w:val="20"/>
          <w:szCs w:val="20"/>
          <w:lang w:eastAsia="en-US"/>
        </w:rPr>
        <w:t>соответствии с соглашением о взаимодействии между МФЦ и уполномоченным органом, почтовым отправлением или с помощью ЕПГУ, РПГУ.</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2.3. Описание результата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Результатом предоставления муниципальной услуги является принятое уполномоченным органом решение о согласовании проведения переустройства и (или) перепланировки помещения в многоквартирном доме либо решение об отказе в согласовании проведения переустройства и (или) перепланировки помещения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 предоставления муниципальной услуги может быть получен:</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в уполномоченном органе местного самоуправления на бумажном носителе при личном обращении;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в МФЦ на бумажном носителе при личном обращении;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почтовым отправлением;</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на ЕПГУ, РПГУ, в том числе в форме электронного документа, подписанного электронной</w:t>
      </w:r>
      <w:r w:rsidR="00AC7810">
        <w:rPr>
          <w:rFonts w:ascii="Arial" w:eastAsiaTheme="minorHAnsi" w:hAnsi="Arial" w:cs="Arial"/>
          <w:sz w:val="20"/>
          <w:szCs w:val="20"/>
          <w:lang w:eastAsia="en-US"/>
        </w:rPr>
        <w:t xml:space="preserve"> подписью.</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2.4.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Уполномоченный орган принимает решение о согласовании или об отказе в согласовании проведения переустройства и (или) перепланировки помещения в многоквартирном доме не позднее чем через 45 дней со дня представления в указанный орган документов, обязанность по</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представлению которых возложена на заявителя.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подачи документов в МФЦ срок предоставления муниципальной услуги исчисляется со дня поступления в уполномоченный орган документов из МФЦ.</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подачи документов через ЕПГУ, РПГУ срок предоставления исчисляется со дня поступления в уполномоченный орган документов. Направление принятых на ЕПГУ, РПГУ заявлений и документов осуществляется с использованием единой системы межведомственного</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электронного взаимодействия и подключенной к ней региональной системы межведомственного электронного взаимодействия.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Приостановление предоставления муниципальной услуги законодательством Российской Федерации не предусмотрено.</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Срок выдачи документов, являющихся результатом предоставления муниципальной услуги, - не позднее чем через 3 рабочих дня со дня принятия решения в соответствии с пунктами 3.1.3 настоящего административного регламента.</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2.5. Нормативные правовые акты, регулирующие предоставление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уполномоченного органа, на ЕПГУ, РПГУ.</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Уполномоченный орган обеспечивает размещение и актуализацию перечня нормативных правовых актов, регулирующих предоставление муниципальной услуги, на своем официальном</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сайте.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2.6. Исчерпывающий перечень документов,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w:t>
      </w:r>
      <w:r w:rsidR="00AC7810">
        <w:rPr>
          <w:rFonts w:ascii="Arial" w:eastAsiaTheme="minorHAnsi" w:hAnsi="Arial" w:cs="Arial"/>
          <w:sz w:val="20"/>
          <w:szCs w:val="20"/>
          <w:lang w:eastAsia="en-US"/>
        </w:rPr>
        <w:t xml:space="preserve"> информационного взаимодействия.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2.6.1. Исчерпывающий перечень документов, необходимых для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целях проведения переустройства и (или) перепланировки помещения в многоквартирном доме заявитель предоставляет в уполномоченный орган:</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 заявление о переустройстве и (или) перепланировке помещения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(далее - заявление); по форме, утвержденной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(Приложение № 3 к настоящем</w:t>
      </w:r>
      <w:r w:rsidR="00AC7810">
        <w:rPr>
          <w:rFonts w:ascii="Arial" w:eastAsiaTheme="minorHAnsi" w:hAnsi="Arial" w:cs="Arial"/>
          <w:sz w:val="20"/>
          <w:szCs w:val="20"/>
          <w:lang w:eastAsia="en-US"/>
        </w:rPr>
        <w:t>у административному регламенту);</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2) правоустанавливающие документы на переустраиваемое и (или) </w:t>
      </w:r>
      <w:proofErr w:type="spellStart"/>
      <w:r w:rsidRPr="00440B02">
        <w:rPr>
          <w:rFonts w:ascii="Arial" w:eastAsiaTheme="minorHAnsi" w:hAnsi="Arial" w:cs="Arial"/>
          <w:sz w:val="20"/>
          <w:szCs w:val="20"/>
          <w:lang w:eastAsia="en-US"/>
        </w:rPr>
        <w:t>перепланируемое</w:t>
      </w:r>
      <w:proofErr w:type="spellEnd"/>
      <w:r w:rsidRPr="00440B02">
        <w:rPr>
          <w:rFonts w:ascii="Arial" w:eastAsiaTheme="minorHAnsi" w:hAnsi="Arial" w:cs="Arial"/>
          <w:sz w:val="20"/>
          <w:szCs w:val="20"/>
          <w:lang w:eastAsia="en-US"/>
        </w:rPr>
        <w:t xml:space="preserve"> помещение в многоквартирном доме (подлинники или засвидетельствованные в нотариальном порядке копии);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3) подготовленный и оформленный в установленном порядке проект переустройства и (или) перепланировки переустраиваемого и (или) </w:t>
      </w:r>
      <w:proofErr w:type="spellStart"/>
      <w:r w:rsidRPr="00440B02">
        <w:rPr>
          <w:rFonts w:ascii="Arial" w:eastAsiaTheme="minorHAnsi" w:hAnsi="Arial" w:cs="Arial"/>
          <w:sz w:val="20"/>
          <w:szCs w:val="20"/>
          <w:lang w:eastAsia="en-US"/>
        </w:rPr>
        <w:t>перепланируемого</w:t>
      </w:r>
      <w:proofErr w:type="spellEnd"/>
      <w:r w:rsidRPr="00440B02">
        <w:rPr>
          <w:rFonts w:ascii="Arial" w:eastAsiaTheme="minorHAnsi" w:hAnsi="Arial" w:cs="Arial"/>
          <w:sz w:val="20"/>
          <w:szCs w:val="20"/>
          <w:lang w:eastAsia="en-US"/>
        </w:rPr>
        <w:t xml:space="preserve"> помещения в многоквартирном доме;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 протокол общего собрания собственников помещений в многоквартирном доме о согласии всех собственников помещений в многоквартирном доме, в случае если переустройство и (или) перепланировка помещения в многоквартирном доме невозможны без присоединения к данному помещению части общего имущества в многоквартирном доме (в соответствии с требованиями части 2 ст. 40 Жилищного кодекса Российской Федерации);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5) технический паспорт переустраиваемого и (или) </w:t>
      </w:r>
      <w:proofErr w:type="spellStart"/>
      <w:r w:rsidRPr="00440B02">
        <w:rPr>
          <w:rFonts w:ascii="Arial" w:eastAsiaTheme="minorHAnsi" w:hAnsi="Arial" w:cs="Arial"/>
          <w:sz w:val="20"/>
          <w:szCs w:val="20"/>
          <w:lang w:eastAsia="en-US"/>
        </w:rPr>
        <w:t>перепланируемого</w:t>
      </w:r>
      <w:proofErr w:type="spellEnd"/>
      <w:r w:rsidRPr="00440B02">
        <w:rPr>
          <w:rFonts w:ascii="Arial" w:eastAsiaTheme="minorHAnsi" w:hAnsi="Arial" w:cs="Arial"/>
          <w:sz w:val="20"/>
          <w:szCs w:val="20"/>
          <w:lang w:eastAsia="en-US"/>
        </w:rPr>
        <w:t xml:space="preserve"> помещения в многоквартирном доме;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6)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sidRPr="00440B02">
        <w:rPr>
          <w:rFonts w:ascii="Arial" w:eastAsiaTheme="minorHAnsi" w:hAnsi="Arial" w:cs="Arial"/>
          <w:sz w:val="20"/>
          <w:szCs w:val="20"/>
          <w:lang w:eastAsia="en-US"/>
        </w:rPr>
        <w:t>перепланируемое</w:t>
      </w:r>
      <w:proofErr w:type="spellEnd"/>
      <w:r w:rsidRPr="00440B02">
        <w:rPr>
          <w:rFonts w:ascii="Arial" w:eastAsiaTheme="minorHAnsi" w:hAnsi="Arial" w:cs="Arial"/>
          <w:sz w:val="20"/>
          <w:szCs w:val="20"/>
          <w:lang w:eastAsia="en-US"/>
        </w:rPr>
        <w:t xml:space="preserve"> жилое помещение на основании договора социального найма (в случае, если заявителем является уполномоченный </w:t>
      </w:r>
      <w:proofErr w:type="spellStart"/>
      <w:r w:rsidRPr="00440B02">
        <w:rPr>
          <w:rFonts w:ascii="Arial" w:eastAsiaTheme="minorHAnsi" w:hAnsi="Arial" w:cs="Arial"/>
          <w:sz w:val="20"/>
          <w:szCs w:val="20"/>
          <w:lang w:eastAsia="en-US"/>
        </w:rPr>
        <w:t>наймодателем</w:t>
      </w:r>
      <w:proofErr w:type="spellEnd"/>
      <w:r w:rsidRPr="00440B02">
        <w:rPr>
          <w:rFonts w:ascii="Arial" w:eastAsiaTheme="minorHAnsi" w:hAnsi="Arial" w:cs="Arial"/>
          <w:sz w:val="20"/>
          <w:szCs w:val="20"/>
          <w:lang w:eastAsia="en-US"/>
        </w:rPr>
        <w:t xml:space="preserve"> на представление предусмотренных настоящим пунктом документов наниматель переустраиваемого и (или) </w:t>
      </w:r>
      <w:proofErr w:type="spellStart"/>
      <w:r w:rsidRPr="00440B02">
        <w:rPr>
          <w:rFonts w:ascii="Arial" w:eastAsiaTheme="minorHAnsi" w:hAnsi="Arial" w:cs="Arial"/>
          <w:sz w:val="20"/>
          <w:szCs w:val="20"/>
          <w:lang w:eastAsia="en-US"/>
        </w:rPr>
        <w:t>перепланируемого</w:t>
      </w:r>
      <w:proofErr w:type="spellEnd"/>
      <w:r w:rsidRPr="00440B02">
        <w:rPr>
          <w:rFonts w:ascii="Arial" w:eastAsiaTheme="minorHAnsi" w:hAnsi="Arial" w:cs="Arial"/>
          <w:sz w:val="20"/>
          <w:szCs w:val="20"/>
          <w:lang w:eastAsia="en-US"/>
        </w:rPr>
        <w:t xml:space="preserve"> жилого помещения по договору социального найма);</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7) заключение органа по охране памятников архитектуры, истории и культуры о допустимости проведения переустройства и (или) перепланировки помещения в многоквартирном доме, если такое помещение или дом, в котором оно находится, является памятником архитектуры, истории или культуры.</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2.6.1.1. В случае направления заявления посредством ЕПГУ, РПГУ, сведения из документа, удостоверяющего личность заявителя, представителя формируются при подтверждении учетной </w:t>
      </w:r>
      <w:r w:rsidRPr="00440B02">
        <w:rPr>
          <w:rFonts w:ascii="Arial" w:eastAsiaTheme="minorHAnsi" w:hAnsi="Arial" w:cs="Arial"/>
          <w:sz w:val="20"/>
          <w:szCs w:val="20"/>
          <w:lang w:eastAsia="en-US"/>
        </w:rPr>
        <w:lastRenderedPageBreak/>
        <w:t>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В случае, если заявление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представитель заявителя вправе представить:</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оформленную в соответствии с законодательством Российской Федерации до</w:t>
      </w:r>
      <w:r w:rsidR="00AC7810">
        <w:rPr>
          <w:rFonts w:ascii="Arial" w:eastAsiaTheme="minorHAnsi" w:hAnsi="Arial" w:cs="Arial"/>
          <w:sz w:val="20"/>
          <w:szCs w:val="20"/>
          <w:lang w:eastAsia="en-US"/>
        </w:rPr>
        <w:t>веренность (для физических лиц);</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оформленную в соответствии с законодательством Российской Федерации доверенность, заверенную печатью заявителя и подписанную руководителем заявителя или уполномоченным этим руководителем лицом (для юридических лиц).</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2.6.2. Заявитель вправе не представлять документы, предусмотренные в подпунктах 5, 7 пункта 2.6.1, а также в случае, если право на переустраиваемое и (или) </w:t>
      </w:r>
      <w:proofErr w:type="spellStart"/>
      <w:r w:rsidRPr="00440B02">
        <w:rPr>
          <w:rFonts w:ascii="Arial" w:eastAsiaTheme="minorHAnsi" w:hAnsi="Arial" w:cs="Arial"/>
          <w:sz w:val="20"/>
          <w:szCs w:val="20"/>
          <w:lang w:eastAsia="en-US"/>
        </w:rPr>
        <w:t>перепланируемое</w:t>
      </w:r>
      <w:proofErr w:type="spellEnd"/>
      <w:r w:rsidRPr="00440B02">
        <w:rPr>
          <w:rFonts w:ascii="Arial" w:eastAsiaTheme="minorHAnsi" w:hAnsi="Arial" w:cs="Arial"/>
          <w:sz w:val="20"/>
          <w:szCs w:val="20"/>
          <w:lang w:eastAsia="en-US"/>
        </w:rPr>
        <w:t xml:space="preserve"> помещение в многоквартирном доме зарегистрировано в Едином государственном реестре недвижимости, документы, предусмотренные подпунктом 2 пункта 2.6.1 настоящего административного регламента.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2.6.3. Документы (их копии или сведения, содержащиеся в них), указанные в подпунктах 2, 5, 7 пункта 2.6.1 настоящего административного регламента запрашиваются уполномоченным органом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заявитель не представили указанные документы самостоятельно.</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Уполномоченный орган, осуществляющий согласование, не вправе требовать от заявителя</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представление других документов кроме документов, истребование которых у заявителя допускается в соответствии с пунктами 2.6.1 и 2.6.2 настоящего административного регламента.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По межведомственным запросам уполномоченного органа, указанных в абзаце первом настоящего пункта, документы (их копии или сведения, содержащиеся в них) предоставляются</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государственными органами,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указанные документы, в срок не превышающий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w:t>
      </w:r>
      <w:r w:rsidR="00AC7810">
        <w:rPr>
          <w:rFonts w:ascii="Arial" w:eastAsiaTheme="minorHAnsi" w:hAnsi="Arial" w:cs="Arial"/>
          <w:sz w:val="20"/>
          <w:szCs w:val="20"/>
          <w:lang w:eastAsia="en-US"/>
        </w:rPr>
        <w:t xml:space="preserve"> субъектов Российской Федерации.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2.7. Исчерпывающий перечень оснований для отказа в приеме документов, необходимых для предоставления муниципальной услуги.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Отказ в приеме документов, необходимых для предоставления муниципальной услуги, законодательством Российской Федерации не предусмотрен.</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2.8. Исчерпывающий перечень оснований для приостановления или отказа в предоставлении муниципальной услуги.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Приостановление предоставления муниципальной услуги законодательством Российской Федерации не предусмотрено.</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Уполномоченный орган отказывает в предоставлении муниципальной услуги в случае, если: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 заявителем не представлены документы, определенные пунктом 2.6.1 настоящего административного регламента, обязанность по представлению которых с учетом пункта 2.6.3 настоящего административного регламента возложена на заявителя;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 поступления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2.6.1 настоящего административного регламента, если соответствующий документ не был представлен заявителем по собственной инициативе.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Отказ в согласовании проведения переустройства и (или) перепланировки помещения в многоквартирном доме по указанному основанию допускается в случае, если уполномоченный орган после получения ответа на межведомственный запрос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предусмотренные пунктом 2.6.1 настоящего административного регламента, и не получил такие документ и (или) информацию в течение пятнадцати рабочих дней со дня направления уведомления;</w:t>
      </w:r>
    </w:p>
    <w:p w:rsidR="0012426F" w:rsidRDefault="00440B02" w:rsidP="0012426F">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 представления документов в ненадлежащий орган;</w:t>
      </w:r>
    </w:p>
    <w:p w:rsidR="00440B02" w:rsidRPr="00440B02" w:rsidRDefault="00440B02" w:rsidP="0012426F">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 несоответствия проекта переустройства и (или) перепланировки помещения в многоквартирном доме требованиям законодательства.</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lastRenderedPageBreak/>
        <w:t xml:space="preserve"> </w:t>
      </w:r>
      <w:r w:rsidR="00440B02" w:rsidRPr="00440B02">
        <w:rPr>
          <w:rFonts w:ascii="Arial" w:eastAsiaTheme="minorHAnsi" w:hAnsi="Arial" w:cs="Arial"/>
          <w:sz w:val="20"/>
          <w:szCs w:val="20"/>
          <w:lang w:eastAsia="en-US"/>
        </w:rPr>
        <w:t>Неполучение или несвоевременное получение документов, указанных в пункте 2.6.1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не может являться основанием для отказа в согласовании проведения переустройства и (или) перепланировки помещения в многоквартирном доме</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2.9. Порядок, размер и основания взимания государственной пошлины или иной платы, взимаемой за предоставление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Предоставление муниципальной услуги осуществляется бесплатно, государственная пошлина не уплачивается.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2.10. Максимальный срок ожидания в очереди при подаче запроса о предоставлении государственной или муниципальной услуги и при получении результата предоставления государственной или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Максимальный срок ожидания в очереди при подаче заявления о предоставлении муниципальной услуги и при получении результата данной муниципальной услуги не должен превышать 15 минут.</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2.11. Срок и порядок регистрации запроса заявителя о предоставлении государственной или</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Заявление о предоставлении муниципальной услуги, представленное заявителем лично либо его представителем, регистрируется уполномоченным органом в течение 1 рабочего дня с даты поступления такого заявления.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Заявление о предоставлении муниципальной услуги, представленное заявителем либо его представителем через МФЦ, регистрируется уполномоченным органом в день поступления от МФЦ.</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Заявление, поступившее в электронной форме на ЕПГУ, РПГУ регистрируется уполномоченным органом в день его поступления в случае отсутствия автоматической регистрации запросов на ЕПГУ, РПГУ.</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Заявление, поступившее в нерабочее время, регистрируется уполномоченным органом в первый рабочий день, следующий за днем его получения.</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2.12. Требования к помещениям, в которых предоставляются государственные и муниципальные услуги, к залу ожидания, местам для заполнения запросов о предоставлении государственной или муниципальной услуги, информационным стендам с образцами их заполнения и перечнем документов, необходимых для предоставления каждой государственной или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2.12.1. Помещения уполномоченного органа для предоставления муниципальной услуги размещаются на первом этаже здания, оборудованного отдельным входом, либо в отдельно стоящем здании для свободного доступа заявителей. Передвижение по помещениям уполномоченного органа, в которых проводится прием заявления и документов, не должно создавать затруднений для лиц с ограниченными возможностями здоровья.</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При расположении помещения уполномоченного органа на верхнем этаже специалисты уполномоченного органа обязаны осуществлять прием заявителей на первом этаже, если по состоянию здоровья заявитель не может подняться по лестнице.</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На территории, прилегающей к зданию уполномоченного органа, организуются места для парковки автотранспортных средств, в том числе места для парковки автотранспортных средств</w:t>
      </w: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инвалидов (не менее 10 процентов мест, но не менее одного места), доступ заявителей к парковочным местам является бесплатным.</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Помещение уполномоченного органа для приема заявителей оборудуется информационными стендами, на которых размещается форма заявления с образцом ее заполнения и перечень документов, необходимых для предоставления муниципальной услуги.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Помещения, в которых осуществляются действия по предоставлению муниципальной услуги, обеспечиваются компьютерами, средствами связи, включая доступ к информационно -телекоммуникационной сети "Интернет", оргтехникой, канцелярскими принадлежностями, информационными и справочными материалами, наглядной информацией, стульями и столами, средствами пожаротушения и оповещения о возникновении чрезвычайной ситуации, доступом к региональной системе межведомственного электронного взаимодействия,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Зал ожидания, места для заполнения запросов и приема заявителей оборудуются стульями, и (или) кресельными секциями, и (или) скамьями.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Информационные материалы, предназначенные для информирования заявителей о порядке</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предоставления муниципальной услуги, размещаются на информационных стендах, расположенных в местах, обеспечивающих доступ к ним заявителей.</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Информационные материалы, предназначенные для информирования заявителей о порядке</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предоставления муниципальной услуги, размещаются на информационных стендах, расположенных в местах, обеспечивающих доступ к ним заявителей, и обновляются при изменении законодательства, регулирующего предоставление муниципальной услуги, и справочных сведений.</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Информационные стенды должны располагаться в месте, доступном для просмотра (в том числе при большом количестве посетителей).</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2.12.2. Для обеспечения доступности получения муниципальной услуги маломобильными группами населения здания и сооружения, в которых оказывается услуга, оборудуются согласно нормативным требованиям «СП 59.13330.2016. Свод правил. Доступность зданий и сооружений для маломобильных групп населения. Актуализированная редакция СНиП 35-01-2001».</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кабинете по приему маломобильных групп населения имеется медицинская аптечка, питьевая вода. При необходимости сотрудник уполномоченного органа, осуществляющий прием, может вызвать карету неотложной скорой помощи.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обращении гражданина с нарушениями функций опорно-двигательного аппарата работники уполномоченного органа предпринимают следующие действия:</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 открывают входную дверь и помогают гражданину беспрепятственно посетить здание уполномоченного органа, а также заранее предупреждают о существующих барьерах в здании;</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 выясняют цель визита гражданина и сопровождают его в кабинет по приему заявления;</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 помогают гражданину сесть на стул или располагают кресло-коляску у стола напротив специалиста, осуществляющего прием;</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 сотрудник уполномоченного органа, осуществляющий прием, принимает гражданина вне очереди, консультирует, осуществляет прием заявления с необходимыми документами, оказывает помощь в заполнении бланков, копирует документы;</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 по окончании предоставления муниципальной услуги сотрудник уполномоченного органа,</w:t>
      </w: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осуществляющий прием, помогает гражданину покинуть кабинет, открывает двери, сопровождает гражданина до выхода из здания и помогает покинуть здание; передает гражданина сопровождающему лицу или по его желанию вызывает автотранспорт и оказывает содействие при его посадке</w:t>
      </w:r>
      <w:r>
        <w:rPr>
          <w:rFonts w:ascii="Arial" w:eastAsiaTheme="minorHAnsi" w:hAnsi="Arial" w:cs="Arial"/>
          <w:sz w:val="20"/>
          <w:szCs w:val="20"/>
          <w:lang w:eastAsia="en-US"/>
        </w:rPr>
        <w:t>.</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обращении граждан с недостатками зрения работники уполномоченного органа предпринимают следующие действия: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сотрудник уполномоченного органа, осуществляющий прием, принимает гражданина вне очереди, помогает сориентироваться, сесть на стул, консультирует, вслух прочитывает документы и далее по необходимости производит их выдачу. При общении с гражданином с недостатками зрения необходимо общаться непосредственно с ним самим, а не с сопровождающим его лицом, в беседе пользоваться обычной разговорной лексикой, в помещении не следует отхо</w:t>
      </w:r>
      <w:r w:rsidR="00AC7810">
        <w:rPr>
          <w:rFonts w:ascii="Arial" w:eastAsiaTheme="minorHAnsi" w:hAnsi="Arial" w:cs="Arial"/>
          <w:sz w:val="20"/>
          <w:szCs w:val="20"/>
          <w:lang w:eastAsia="en-US"/>
        </w:rPr>
        <w:t>дить от него без предупреждения;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сотрудник уполномоченного органа оказывает помощь в заполнении бланков, копирует необходимые документы. Для подписания заявления подводит лист к авторучке гражданина, помогает сориентироваться и подписать бланк. При необходимости выдаются памятки для слабовидящих с крупным шрифтом;</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по окончании предоставления муниципальной услуги сотрудник уполномоченного органа,</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осуществляющий прием, помогает гражданину встать со стула, выйти из кабинета, открывает двери, сопровождает гражданина к выходу из здания, и провожает на улицу, заранее предупредив посетителя о существующих барьерах в здании, передает гражданина сопровождающему лицу или по желанию гражданина вызывает ав</w:t>
      </w:r>
      <w:r w:rsidR="00AC7810">
        <w:rPr>
          <w:rFonts w:ascii="Arial" w:eastAsiaTheme="minorHAnsi" w:hAnsi="Arial" w:cs="Arial"/>
          <w:sz w:val="20"/>
          <w:szCs w:val="20"/>
          <w:lang w:eastAsia="en-US"/>
        </w:rPr>
        <w:t>тотранспорт;</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обращении гражданина с дефектами слуха работники уполномоченного органа предпринимают следующие действия: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сотрудник уполномоченного органа, осуществляющий прием граждан с нарушением слуха, обращается непосредственно к нему, спрашивает о цели визита и дает консультацию размеренным, спокойным темпом речи, при этом смотрит в лицо посетителя, говорит ясно, слова дополняет понятными жестами, возможно общение в письменной форме либо через переводчика жестового языка (</w:t>
      </w:r>
      <w:proofErr w:type="spellStart"/>
      <w:r w:rsidRPr="00440B02">
        <w:rPr>
          <w:rFonts w:ascii="Arial" w:eastAsiaTheme="minorHAnsi" w:hAnsi="Arial" w:cs="Arial"/>
          <w:sz w:val="20"/>
          <w:szCs w:val="20"/>
          <w:lang w:eastAsia="en-US"/>
        </w:rPr>
        <w:t>сурдопереводчика</w:t>
      </w:r>
      <w:proofErr w:type="spellEnd"/>
      <w:r w:rsidRPr="00440B02">
        <w:rPr>
          <w:rFonts w:ascii="Arial" w:eastAsiaTheme="minorHAnsi" w:hAnsi="Arial" w:cs="Arial"/>
          <w:sz w:val="20"/>
          <w:szCs w:val="20"/>
          <w:lang w:eastAsia="en-US"/>
        </w:rPr>
        <w:t>);</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сотрудник уполномоченного органа, осуществляющий прием, оказывает помощь и содействие в заполнении бланков заявлений, копирует необходимые документы.</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2.12.3. Требования к комфортности и доступности предоставления государственной услуги в МФЦ устанавливаются постановлением Правительства Российской Федерации от 22.12.2012 № 1376 «Об утверждении Правил организации деятельности многофункциональных </w:t>
      </w:r>
      <w:proofErr w:type="spellStart"/>
      <w:r w:rsidRPr="00440B02">
        <w:rPr>
          <w:rFonts w:ascii="Arial" w:eastAsiaTheme="minorHAnsi" w:hAnsi="Arial" w:cs="Arial"/>
          <w:sz w:val="20"/>
          <w:szCs w:val="20"/>
          <w:lang w:eastAsia="en-US"/>
        </w:rPr>
        <w:t>центровпредоставления</w:t>
      </w:r>
      <w:proofErr w:type="spellEnd"/>
      <w:r w:rsidRPr="00440B02">
        <w:rPr>
          <w:rFonts w:ascii="Arial" w:eastAsiaTheme="minorHAnsi" w:hAnsi="Arial" w:cs="Arial"/>
          <w:sz w:val="20"/>
          <w:szCs w:val="20"/>
          <w:lang w:eastAsia="en-US"/>
        </w:rPr>
        <w:t xml:space="preserve"> государственных и муниципальных услуг».</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2.13. Показатели доступности и качества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Количество взаимодействий заявителя с сотрудником уполномоченного органа при предоставлении муниципальной услуги - 2.</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Продолжительность взаимодействий заявителя с сотрудником уполномоченного при предоставлении муниципальной услуги - не более 15 минут.</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Возможность получения информации о ходе предоставления муниципальной услуги, в том числе с использованием информационно - телекоммуникационных технологий.</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2.13.1. Иными показателями качества и доступности предоставления муниципальной услуги являются: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расположенность помещений уполномоченного органа, предназначенных для предоставления муниципальной услуги, в зоне доступности к основным транспортным магистралям;</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степень информированности заявителя о порядке предоставления муниципальной услуги (доступность информации о муниципальной услуге, возможность выбора способа получения информации);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возможность выбора заявителем форм обращения за получением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доступность обращения за предоставлением муниципальной услуги, в том числе для лиц с ограниченными возможностями здоровья;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своевременность предоставления муниципальной услуги в соответствии со стандартом ее предоставления;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возможность получения информации о ходе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отсутствие обоснованных жалоб со стороны заявителя по результатам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открытый доступ для заявителей к информации о порядке и сроках предоставления муниципальной услуги, порядке обжалования действий (бездействия) уполномоченного органа, руководителя уполномоченного органа либо специалиста уполномоченного органа;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наличие необходимого и достаточного количества специалистов уполномоченного органа, а также помещений уполномоченного органа, в которых осуществляется прием заявл</w:t>
      </w:r>
      <w:r w:rsidR="00AC7810">
        <w:rPr>
          <w:rFonts w:ascii="Arial" w:eastAsiaTheme="minorHAnsi" w:hAnsi="Arial" w:cs="Arial"/>
          <w:sz w:val="20"/>
          <w:szCs w:val="20"/>
          <w:lang w:eastAsia="en-US"/>
        </w:rPr>
        <w:t>ений и документов от заявителей.</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2.13.2. Уполномоченным органом обеспечивается создание инвалидам и иным маломобильным группам населения следующих условий доступности муниципальной услуги в соответствии с требованиями, установленными законодательными и иными нормативными правовыми актами: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оказание инвалидам помощи, необходимой для получения в доступной для них форме информации о правилах предоставления муниципальной услуги, в том числе об оформлении необходимых для получения муниципальной услуги документов, о совершении ими других необходимых для получения муниципальной услуги действий;</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предоставление муниципальной услуги инвалидам по слуху, при необходимости, с использованием русского жестового языка, включая обеспечение допуска в помещение </w:t>
      </w:r>
      <w:proofErr w:type="spellStart"/>
      <w:r w:rsidRPr="00440B02">
        <w:rPr>
          <w:rFonts w:ascii="Arial" w:eastAsiaTheme="minorHAnsi" w:hAnsi="Arial" w:cs="Arial"/>
          <w:sz w:val="20"/>
          <w:szCs w:val="20"/>
          <w:lang w:eastAsia="en-US"/>
        </w:rPr>
        <w:t>сурдопереводчика</w:t>
      </w:r>
      <w:proofErr w:type="spellEnd"/>
      <w:r w:rsidRPr="00440B02">
        <w:rPr>
          <w:rFonts w:ascii="Arial" w:eastAsiaTheme="minorHAnsi" w:hAnsi="Arial" w:cs="Arial"/>
          <w:sz w:val="20"/>
          <w:szCs w:val="20"/>
          <w:lang w:eastAsia="en-US"/>
        </w:rPr>
        <w:t xml:space="preserve">, </w:t>
      </w:r>
      <w:proofErr w:type="spellStart"/>
      <w:r w:rsidRPr="00440B02">
        <w:rPr>
          <w:rFonts w:ascii="Arial" w:eastAsiaTheme="minorHAnsi" w:hAnsi="Arial" w:cs="Arial"/>
          <w:sz w:val="20"/>
          <w:szCs w:val="20"/>
          <w:lang w:eastAsia="en-US"/>
        </w:rPr>
        <w:t>тифлосурдопереводчика</w:t>
      </w:r>
      <w:proofErr w:type="spellEnd"/>
      <w:r w:rsidRPr="00440B02">
        <w:rPr>
          <w:rFonts w:ascii="Arial" w:eastAsiaTheme="minorHAnsi" w:hAnsi="Arial" w:cs="Arial"/>
          <w:sz w:val="20"/>
          <w:szCs w:val="20"/>
          <w:lang w:eastAsia="en-US"/>
        </w:rPr>
        <w:t>;</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оказание помощи инвалидам в преодолении барьеров, мешающих получению муниципальной услуги наравне с другими лицами.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2.13.3. При предоставлении муниципальной услуги взаимодействие заявителя со специалистом уполномоченного органа осуществляется при личном обращении заявителя: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для получения информации по вопросам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для подачи заявления и документов;</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для получения информации о ходе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для получения результата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Продолжительность взаимодействия заявителя со специалистом уполномоченного органа не может превышать 15 минут.</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2.13.4. Предоставление муниципальной услуги в МФЦ возможно при наличии заключенного соглашения о взаимодействии между уполномоченным органом и МФЦ.</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Уполномоченный орган обеспечивает информирование заявителей о возможности получения муниципальной услуги на базе МФЦ. В случае подачи заявления о предоставлении муниципальной услуги в МФЦ непосредственное предоставление муниципальной услуги осуществляется уполномоченным органом.</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2.14. Иные требования,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440B02" w:rsidRPr="00440B02" w:rsidRDefault="00AC7810" w:rsidP="00440B02">
      <w:pPr>
        <w:ind w:firstLine="709"/>
        <w:jc w:val="both"/>
        <w:rPr>
          <w:rFonts w:ascii="Arial" w:hAnsi="Arial" w:cs="Arial"/>
          <w:sz w:val="20"/>
          <w:szCs w:val="20"/>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2.14.1. </w:t>
      </w:r>
      <w:r w:rsidR="00440B02" w:rsidRPr="00440B02">
        <w:rPr>
          <w:rFonts w:ascii="Arial" w:hAnsi="Arial" w:cs="Arial"/>
          <w:sz w:val="20"/>
          <w:szCs w:val="20"/>
        </w:rPr>
        <w:t>Заявитель или его представитель представляет в Уполномоченный орган заявление о переустройстве и (или) перепланировке помещения в многоквартирном доме по форме</w:t>
      </w:r>
      <w:r w:rsidR="00440B02" w:rsidRPr="00440B02">
        <w:rPr>
          <w:rFonts w:ascii="Arial" w:hAnsi="Arial" w:cs="Arial"/>
          <w:color w:val="00B0F0"/>
          <w:sz w:val="20"/>
          <w:szCs w:val="20"/>
        </w:rPr>
        <w:t xml:space="preserve">, </w:t>
      </w:r>
      <w:r w:rsidR="00440B02" w:rsidRPr="00440B02">
        <w:rPr>
          <w:rFonts w:ascii="Arial" w:hAnsi="Arial" w:cs="Arial"/>
          <w:sz w:val="20"/>
          <w:szCs w:val="20"/>
        </w:rPr>
        <w:t>утвержденной постановлением Правительства Российской Федерации от 28 апреля 2005г.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r w:rsidR="00440B02" w:rsidRPr="00440B02">
        <w:rPr>
          <w:rFonts w:ascii="Arial" w:hAnsi="Arial" w:cs="Arial"/>
          <w:color w:val="00B0F0"/>
          <w:sz w:val="20"/>
          <w:szCs w:val="20"/>
        </w:rPr>
        <w:t xml:space="preserve"> </w:t>
      </w:r>
      <w:r w:rsidR="00440B02" w:rsidRPr="00440B02">
        <w:rPr>
          <w:rFonts w:ascii="Arial" w:hAnsi="Arial" w:cs="Arial"/>
          <w:sz w:val="20"/>
          <w:szCs w:val="20"/>
        </w:rPr>
        <w:t xml:space="preserve">а также прилагаемые к ним документы, указанные в подпунктах 2 - 7 пункта 2.6.1. настоящего Административного регламента, одним из следующих способов: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lastRenderedPageBreak/>
        <w:t xml:space="preserve">а) в электронной форме посредством федеральной государственной информационной системы "Единый портал государственных 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В случае направления заявления о переустройстве и (или) перепланировке помещения в многоквартирном доме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Заявление о переустройстве и (или) перепланировке помещения в многоквартирном доме направляется заявителем или его представителем вместе с прикрепленными электронными документами, указанными в</w:t>
      </w:r>
      <w:r w:rsidR="00AC7810">
        <w:rPr>
          <w:rFonts w:ascii="Arial" w:hAnsi="Arial" w:cs="Arial"/>
          <w:sz w:val="20"/>
          <w:szCs w:val="20"/>
        </w:rPr>
        <w:t xml:space="preserve"> подпунктах 2 - 7 пункта 2.6.1.</w:t>
      </w:r>
      <w:r w:rsidRPr="00440B02">
        <w:rPr>
          <w:rFonts w:ascii="Arial" w:hAnsi="Arial" w:cs="Arial"/>
          <w:sz w:val="20"/>
          <w:szCs w:val="20"/>
        </w:rPr>
        <w:t xml:space="preserve">настоящего Административного регламента. Заявление о переустройстве и (или) перепланировке помещения в многоквартирном доме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сертификат ключа проверки которой создан и используется в инфраструктуре, обеспечивающей информационно- 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N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N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В целях предоставления муниципальной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государственной власти, органом местного самоуправления, заключенным в соответствии с постановлением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2.14.2. Документы, прилагаемые заявителем к заявлению о переустройстве и (или) перепланировке помещения в многоквартирном доме, представляемые в электронной форме, направляются в следующих форматах: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а) </w:t>
      </w:r>
      <w:proofErr w:type="spellStart"/>
      <w:r w:rsidRPr="00440B02">
        <w:rPr>
          <w:rFonts w:ascii="Arial" w:hAnsi="Arial" w:cs="Arial"/>
          <w:sz w:val="20"/>
          <w:szCs w:val="20"/>
        </w:rPr>
        <w:t>xml</w:t>
      </w:r>
      <w:proofErr w:type="spellEnd"/>
      <w:r w:rsidRPr="00440B02">
        <w:rPr>
          <w:rFonts w:ascii="Arial" w:hAnsi="Arial" w:cs="Arial"/>
          <w:sz w:val="20"/>
          <w:szCs w:val="20"/>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440B02">
        <w:rPr>
          <w:rFonts w:ascii="Arial" w:hAnsi="Arial" w:cs="Arial"/>
          <w:sz w:val="20"/>
          <w:szCs w:val="20"/>
        </w:rPr>
        <w:t>xml</w:t>
      </w:r>
      <w:proofErr w:type="spellEnd"/>
      <w:r w:rsidRPr="00440B02">
        <w:rPr>
          <w:rFonts w:ascii="Arial" w:hAnsi="Arial" w:cs="Arial"/>
          <w:sz w:val="20"/>
          <w:szCs w:val="20"/>
        </w:rPr>
        <w:t xml:space="preserve">;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б) </w:t>
      </w:r>
      <w:proofErr w:type="spellStart"/>
      <w:r w:rsidRPr="00440B02">
        <w:rPr>
          <w:rFonts w:ascii="Arial" w:hAnsi="Arial" w:cs="Arial"/>
          <w:sz w:val="20"/>
          <w:szCs w:val="20"/>
        </w:rPr>
        <w:t>doc</w:t>
      </w:r>
      <w:proofErr w:type="spellEnd"/>
      <w:r w:rsidRPr="00440B02">
        <w:rPr>
          <w:rFonts w:ascii="Arial" w:hAnsi="Arial" w:cs="Arial"/>
          <w:sz w:val="20"/>
          <w:szCs w:val="20"/>
        </w:rPr>
        <w:t xml:space="preserve">, </w:t>
      </w:r>
      <w:proofErr w:type="spellStart"/>
      <w:r w:rsidRPr="00440B02">
        <w:rPr>
          <w:rFonts w:ascii="Arial" w:hAnsi="Arial" w:cs="Arial"/>
          <w:sz w:val="20"/>
          <w:szCs w:val="20"/>
        </w:rPr>
        <w:t>docx</w:t>
      </w:r>
      <w:proofErr w:type="spellEnd"/>
      <w:r w:rsidRPr="00440B02">
        <w:rPr>
          <w:rFonts w:ascii="Arial" w:hAnsi="Arial" w:cs="Arial"/>
          <w:sz w:val="20"/>
          <w:szCs w:val="20"/>
        </w:rPr>
        <w:t xml:space="preserve">, </w:t>
      </w:r>
      <w:proofErr w:type="spellStart"/>
      <w:r w:rsidRPr="00440B02">
        <w:rPr>
          <w:rFonts w:ascii="Arial" w:hAnsi="Arial" w:cs="Arial"/>
          <w:sz w:val="20"/>
          <w:szCs w:val="20"/>
        </w:rPr>
        <w:t>odt</w:t>
      </w:r>
      <w:proofErr w:type="spellEnd"/>
      <w:r w:rsidRPr="00440B02">
        <w:rPr>
          <w:rFonts w:ascii="Arial" w:hAnsi="Arial" w:cs="Arial"/>
          <w:sz w:val="20"/>
          <w:szCs w:val="20"/>
        </w:rPr>
        <w:t xml:space="preserve"> - для документов с текстовым содержанием, не включающим формулы;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в) </w:t>
      </w:r>
      <w:proofErr w:type="spellStart"/>
      <w:r w:rsidRPr="00440B02">
        <w:rPr>
          <w:rFonts w:ascii="Arial" w:hAnsi="Arial" w:cs="Arial"/>
          <w:sz w:val="20"/>
          <w:szCs w:val="20"/>
        </w:rPr>
        <w:t>pdf</w:t>
      </w:r>
      <w:proofErr w:type="spellEnd"/>
      <w:r w:rsidRPr="00440B02">
        <w:rPr>
          <w:rFonts w:ascii="Arial" w:hAnsi="Arial" w:cs="Arial"/>
          <w:sz w:val="20"/>
          <w:szCs w:val="20"/>
        </w:rPr>
        <w:t xml:space="preserve">, </w:t>
      </w:r>
      <w:proofErr w:type="spellStart"/>
      <w:r w:rsidRPr="00440B02">
        <w:rPr>
          <w:rFonts w:ascii="Arial" w:hAnsi="Arial" w:cs="Arial"/>
          <w:sz w:val="20"/>
          <w:szCs w:val="20"/>
        </w:rPr>
        <w:t>jpg</w:t>
      </w:r>
      <w:proofErr w:type="spellEnd"/>
      <w:r w:rsidRPr="00440B02">
        <w:rPr>
          <w:rFonts w:ascii="Arial" w:hAnsi="Arial" w:cs="Arial"/>
          <w:sz w:val="20"/>
          <w:szCs w:val="20"/>
        </w:rPr>
        <w:t xml:space="preserve">, </w:t>
      </w:r>
      <w:proofErr w:type="spellStart"/>
      <w:r w:rsidRPr="00440B02">
        <w:rPr>
          <w:rFonts w:ascii="Arial" w:hAnsi="Arial" w:cs="Arial"/>
          <w:sz w:val="20"/>
          <w:szCs w:val="20"/>
        </w:rPr>
        <w:t>jpeg</w:t>
      </w:r>
      <w:proofErr w:type="spellEnd"/>
      <w:r w:rsidRPr="00440B02">
        <w:rPr>
          <w:rFonts w:ascii="Arial" w:hAnsi="Arial" w:cs="Arial"/>
          <w:sz w:val="20"/>
          <w:szCs w:val="20"/>
        </w:rPr>
        <w:t xml:space="preserve">, </w:t>
      </w:r>
      <w:proofErr w:type="spellStart"/>
      <w:r w:rsidRPr="00440B02">
        <w:rPr>
          <w:rFonts w:ascii="Arial" w:hAnsi="Arial" w:cs="Arial"/>
          <w:sz w:val="20"/>
          <w:szCs w:val="20"/>
        </w:rPr>
        <w:t>png</w:t>
      </w:r>
      <w:proofErr w:type="spellEnd"/>
      <w:r w:rsidRPr="00440B02">
        <w:rPr>
          <w:rFonts w:ascii="Arial" w:hAnsi="Arial" w:cs="Arial"/>
          <w:sz w:val="20"/>
          <w:szCs w:val="20"/>
        </w:rPr>
        <w:t xml:space="preserve">, </w:t>
      </w:r>
      <w:proofErr w:type="spellStart"/>
      <w:r w:rsidRPr="00440B02">
        <w:rPr>
          <w:rFonts w:ascii="Arial" w:hAnsi="Arial" w:cs="Arial"/>
          <w:sz w:val="20"/>
          <w:szCs w:val="20"/>
        </w:rPr>
        <w:t>bmp</w:t>
      </w:r>
      <w:proofErr w:type="spellEnd"/>
      <w:r w:rsidRPr="00440B02">
        <w:rPr>
          <w:rFonts w:ascii="Arial" w:hAnsi="Arial" w:cs="Arial"/>
          <w:sz w:val="20"/>
          <w:szCs w:val="20"/>
        </w:rPr>
        <w:t xml:space="preserve">, </w:t>
      </w:r>
      <w:proofErr w:type="spellStart"/>
      <w:r w:rsidRPr="00440B02">
        <w:rPr>
          <w:rFonts w:ascii="Arial" w:hAnsi="Arial" w:cs="Arial"/>
          <w:sz w:val="20"/>
          <w:szCs w:val="20"/>
        </w:rPr>
        <w:t>tiff</w:t>
      </w:r>
      <w:proofErr w:type="spellEnd"/>
      <w:r w:rsidRPr="00440B02">
        <w:rPr>
          <w:rFonts w:ascii="Arial" w:hAnsi="Arial" w:cs="Arial"/>
          <w:sz w:val="20"/>
          <w:szCs w:val="20"/>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г) </w:t>
      </w:r>
      <w:proofErr w:type="spellStart"/>
      <w:r w:rsidRPr="00440B02">
        <w:rPr>
          <w:rFonts w:ascii="Arial" w:hAnsi="Arial" w:cs="Arial"/>
          <w:sz w:val="20"/>
          <w:szCs w:val="20"/>
        </w:rPr>
        <w:t>zip</w:t>
      </w:r>
      <w:proofErr w:type="spellEnd"/>
      <w:r w:rsidRPr="00440B02">
        <w:rPr>
          <w:rFonts w:ascii="Arial" w:hAnsi="Arial" w:cs="Arial"/>
          <w:sz w:val="20"/>
          <w:szCs w:val="20"/>
        </w:rPr>
        <w:t xml:space="preserve">, </w:t>
      </w:r>
      <w:proofErr w:type="spellStart"/>
      <w:r w:rsidRPr="00440B02">
        <w:rPr>
          <w:rFonts w:ascii="Arial" w:hAnsi="Arial" w:cs="Arial"/>
          <w:sz w:val="20"/>
          <w:szCs w:val="20"/>
        </w:rPr>
        <w:t>rar</w:t>
      </w:r>
      <w:proofErr w:type="spellEnd"/>
      <w:r w:rsidRPr="00440B02">
        <w:rPr>
          <w:rFonts w:ascii="Arial" w:hAnsi="Arial" w:cs="Arial"/>
          <w:sz w:val="20"/>
          <w:szCs w:val="20"/>
        </w:rPr>
        <w:t xml:space="preserve"> - для сжатых документов в один файл;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lastRenderedPageBreak/>
        <w:t xml:space="preserve">д) </w:t>
      </w:r>
      <w:proofErr w:type="spellStart"/>
      <w:r w:rsidRPr="00440B02">
        <w:rPr>
          <w:rFonts w:ascii="Arial" w:hAnsi="Arial" w:cs="Arial"/>
          <w:sz w:val="20"/>
          <w:szCs w:val="20"/>
        </w:rPr>
        <w:t>sig</w:t>
      </w:r>
      <w:proofErr w:type="spellEnd"/>
      <w:r w:rsidRPr="00440B02">
        <w:rPr>
          <w:rFonts w:ascii="Arial" w:hAnsi="Arial" w:cs="Arial"/>
          <w:sz w:val="20"/>
          <w:szCs w:val="20"/>
        </w:rPr>
        <w:t xml:space="preserve"> - для открепленной усиленной квалифицированной электронной подписи.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2.14.3. В случае если оригиналы документов, прилагаемых к заявлению о переустройстве и (или) перепланировке помещения в многоквартирном доме,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440B02">
        <w:rPr>
          <w:rFonts w:ascii="Arial" w:hAnsi="Arial" w:cs="Arial"/>
          <w:sz w:val="20"/>
          <w:szCs w:val="20"/>
        </w:rPr>
        <w:t>dpi</w:t>
      </w:r>
      <w:proofErr w:type="spellEnd"/>
      <w:r w:rsidRPr="00440B02">
        <w:rPr>
          <w:rFonts w:ascii="Arial" w:hAnsi="Arial" w:cs="Arial"/>
          <w:sz w:val="20"/>
          <w:szCs w:val="20"/>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"черно-белый" (при отсутствии в документе графических изображений и (или) цветного текста);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"оттенки серого" (при наличии в документе графических изображений, отличных от цветного графического изображения);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"цветной" или "режим полной цветопередачи" (при наличии в документе цветных графических изображений либо цветного текста). </w:t>
      </w:r>
    </w:p>
    <w:p w:rsidR="00440B02" w:rsidRPr="00440B02" w:rsidRDefault="00440B02" w:rsidP="00440B02">
      <w:pPr>
        <w:ind w:firstLine="709"/>
        <w:jc w:val="both"/>
        <w:rPr>
          <w:rFonts w:ascii="Arial" w:hAnsi="Arial" w:cs="Arial"/>
          <w:sz w:val="20"/>
          <w:szCs w:val="20"/>
        </w:rPr>
      </w:pPr>
      <w:r w:rsidRPr="00440B02">
        <w:rPr>
          <w:rFonts w:ascii="Arial" w:hAnsi="Arial" w:cs="Arial"/>
          <w:sz w:val="20"/>
          <w:szCs w:val="20"/>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3. Состав, последовательность и сроки выполнения</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административных процедур (действий), требования к порядку</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их выполнения, в том числе особенности выполнения</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административных процедур (действий) в электронной форме</w:t>
      </w:r>
    </w:p>
    <w:p w:rsidR="00AC7810" w:rsidRDefault="00AC7810" w:rsidP="00AC7810">
      <w:pPr>
        <w:autoSpaceDE w:val="0"/>
        <w:autoSpaceDN w:val="0"/>
        <w:adjustRightInd w:val="0"/>
        <w:jc w:val="both"/>
        <w:rPr>
          <w:rFonts w:ascii="Arial" w:eastAsiaTheme="minorHAnsi" w:hAnsi="Arial" w:cs="Arial"/>
          <w:b/>
          <w:bCs/>
          <w:sz w:val="20"/>
          <w:szCs w:val="20"/>
          <w:lang w:eastAsia="en-US"/>
        </w:rPr>
      </w:pP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 Исчерпывающий перечень административных процедур:</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 прием и регистрация заявления и документов на предоставление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 уведомление заявителя о представлении документов и (или) информации, необходимой для проведения переустройства и (или) перепланировки помещения в многоквартирном доме;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 принятие решения о согласовании (об отказе в согласовании) проведения переустройства и (или) перепланировки помещения в многоквартирном доме;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5) выдача (направление) документов по результатам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Блок-схема предоставления муниципальной услуги представлена в Приложении № 1 к настоящему административному регламенту.</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3.1.1. Прием и регистрация заявления и документов на предоставление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3.1.1.1. Основанием начала выполнения административной процедуры является поступление от заявителя заявления и документов, необходимых для предоставления государственной услуги, в уполномоченный орган, ЕПГ, РПГУ либо через МФЦ.</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3.1.1.2. При личном обращении заявителя в уполномоченный орган специалист уполномоченного органа, ответственный за прием и выдачу документов:</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представителя);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проверяет срок действия документа, удостоверяющего его личность и соответствие данных</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документа, удостоверяющего личность, данным, указанным в заявлении о согласовании проведения переустройства и (или) перепланировки помещения в многоквартирном доме и приложенных к нему документах.</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ходе приема документов от заявителя или уполномоченного им лица специалист, ответственный за прием и выдачу документов, удостоверяется, что:</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1) текст в заявлении о переустройстве и (или) перепланировке помещения в многоквартирном доме поддается прочтению;</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2) в заявлении о переустройстве и (или) перепланировке помещения в многоквартирном доме указаны фамилия, имя, отчество (последнее - при наличии) физического лица либо наименование юридического лица;</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3) заявление о переустройстве и (или) перепланировке помещения в многоквартирном доме</w:t>
      </w: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подписано заявителем или уполномоченный представитель;</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4) прилагаются документы, необходимые для предоставления муниципальной услуги.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При установлении фактов отсутствия необходимых документов, обязанность по предоставлению которых возложена на заявителя, при несоответствии представленных документов требованиям настоящего административного регламента - уведомляет заявителя о выявленных недостатках в представленных документах и предлагает принять меры по их устранению.</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если заявитель настаивает на принятии документов - принимает представленные заявителем документы.</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В случае если заявитель самостоятельно решил принять меры по устранению недостатков, после их устранения повторно обращается за предоставлением муниципальной услуги в порядке, предусмотренном настоящим административным регламентом.</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По окончании приема заявления и прилагаемых к нему документов, специалист, ответственный за прием документов, выдает заявителю расписку в получении от него документов, с указанием их перечня и даты их получения уполномоченным органом, а также с указанием перечня документов, которые будут получены по межведомственным запросам.</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Максимальный срок выполнения административной процедуры по приему и регистрации заявления о согласовании проведения переустройства и (или) перепланировки помещения в многоквартирном доме и приложенных к нему документов составляет 1 рабочий день с момента поступления заявления.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Критерий принятия решения: поступление заявления о согласовании проведения переустройства и (или) перепланировки помещения в многоквартирном доме и приложенных к нему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Результатом административной процедуры является прием и регистрация заявления о согласовании проведения переустройства и (или) перепланировки помещения в многоквартирном доме </w:t>
      </w:r>
      <w:r w:rsidR="00AC7810">
        <w:rPr>
          <w:rFonts w:ascii="Arial" w:eastAsiaTheme="minorHAnsi" w:hAnsi="Arial" w:cs="Arial"/>
          <w:sz w:val="20"/>
          <w:szCs w:val="20"/>
          <w:lang w:eastAsia="en-US"/>
        </w:rPr>
        <w:t>и приложенных к нему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и (или) журнале регистрации уполномоченного органа, после чего поступившие документы передаются должностному лицу для рассмотрения и назначения ответственного исполнителя.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3.1.1.3. Прием и регистрация заявления и документов на предоставление муниципальной услуги в форме электронных документов через ЕПГУ, РПГУ.</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направлении заявления о переустройстве и (или) перепланировке помещения в многоквартирном доме в электронной форме (при наличии технической возможности) заявителю необходимо заполнить на ЕПГУ, РПГУ электронную форму запроса на предоставление муниципальной услуги, прикрепить к заявлению в электронном виде документы, необходимые для предоставления муниципальной услуги.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На ЕПГУ, РПГУ размещается образец заполнения электронной формы заявления (запроса).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Специалист, ответственный за прием и выдачу документов, при поступлении заявления и документов в электронном виде: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проверяет электронные образы документов на отсутствие компьютерных вирусов и искаженной информации;</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регистрирует документы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формирует и направляет заявителю электронное уведомление через ЕПГУ, РПГУ о получении и регистрации от заявителя заявления (запроса) и копий документов, в случае отсутствия технической возможности автоматического уведомления заявителя через ЕПГУ, РПГУ;</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направляет поступивший пакет документов должностному лицу уполномоченного органа для рассмотрения и назначения ответственного исполнителя.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в форме электронных документов составляет 1 рабочий день с</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момента получения документов.</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Критерий принятия решения: поступление заявления о переустройстве и (или) перепланировке помещения в многоквартирном доме и приложенных к нему документов.</w:t>
      </w:r>
    </w:p>
    <w:p w:rsidR="00440B02" w:rsidRPr="00440B02" w:rsidRDefault="00440B02" w:rsidP="00440B02">
      <w:pPr>
        <w:tabs>
          <w:tab w:val="left" w:pos="567"/>
        </w:tabs>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Результатом административной процедуры является прием, регистрация заявления о переустройстве и (или) перепланировке помещения в многоквартирном доме и приложенных к нему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3.1.1.4. При направлении заявителем заявления и документов в уполномоченный орган посредством почтовой связи специалист уполномоченного органа, ответственный за прием и выдачу документов:</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проверяет правильность адресности корреспонденции. Ошибочно (не по адресу) присланные письма возвращаются в организацию почтовой связи невскрытыми;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вскрывает конверты, проверяет наличие в них заявления и документов, обязанность по предоставлению которых возложена на заявителя;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проверяет, что заявление написано разборчиво, фамилии, имена, отчества (при наличии), наименование, адрес места жительства, адрес местонахождения, написаны полностью;</w:t>
      </w:r>
    </w:p>
    <w:p w:rsidR="00440B02" w:rsidRPr="00440B02" w:rsidRDefault="00AC7810" w:rsidP="00AC7810">
      <w:pPr>
        <w:autoSpaceDE w:val="0"/>
        <w:autoSpaceDN w:val="0"/>
        <w:adjustRightInd w:val="0"/>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проводит первичную проверку представленных копий документов, их соответствие действующему законодательству, а также проверяет, что указанные копии заверены в установленном законодательством порядке;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проверяет, что копии документов не имеют повреждений, наличие которых не позволяет однозначно истолковать их содержание, отсутствуют подчистки, приписки, зачеркнутые </w:t>
      </w:r>
      <w:proofErr w:type="spellStart"/>
      <w:r w:rsidRPr="00440B02">
        <w:rPr>
          <w:rFonts w:ascii="Arial" w:eastAsiaTheme="minorHAnsi" w:hAnsi="Arial" w:cs="Arial"/>
          <w:sz w:val="20"/>
          <w:szCs w:val="20"/>
          <w:lang w:eastAsia="en-US"/>
        </w:rPr>
        <w:t>слова,исправления</w:t>
      </w:r>
      <w:proofErr w:type="spellEnd"/>
      <w:r w:rsidRPr="00440B02">
        <w:rPr>
          <w:rFonts w:ascii="Arial" w:eastAsiaTheme="minorHAnsi" w:hAnsi="Arial" w:cs="Arial"/>
          <w:sz w:val="20"/>
          <w:szCs w:val="20"/>
          <w:lang w:eastAsia="en-US"/>
        </w:rPr>
        <w:t>.</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Максимальный срок выполнения административной процедуры по приему и регистрации заявления о переустройстве и (или) перепланировки помещения в многоквартирном доме и приложенных к нему документов, поступивших посредством почтовой связи, составляет 1 рабочий день с момента получения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Критерий принятия решения: поступление заявления о переустройстве и (или) перепланировки помещения в многоквартирном доме и приложенных к нему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Результатом административной процедуры является прием и регистрация заявления о переустройстве и (или) перепланировке помещения в многоквартирном доме </w:t>
      </w:r>
      <w:r w:rsidR="00AC7810">
        <w:rPr>
          <w:rFonts w:ascii="Arial" w:eastAsiaTheme="minorHAnsi" w:hAnsi="Arial" w:cs="Arial"/>
          <w:sz w:val="20"/>
          <w:szCs w:val="20"/>
          <w:lang w:eastAsia="en-US"/>
        </w:rPr>
        <w:t>и приложенных к нему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Информация о приеме заявления о переустройстве и (или) перепланировке помещения в многоквартирном доме и приложенных к нему документов фиксируется в системе электронного документооборота уполномоченного органа, в журнале регистрации, в случае отсутствия системы электронного документооборота.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день регистрации заявления о переустройстве и (или) перепланировке помещения в многоквартирном доме и приложенных к нему документов, специалист, ответственный за прием документов, передает поступившие документы должностному лицу уполномоченного органа для рассмотрения и назначения ответственного исполнителя.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3.1.2.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Основанием для начала административной процедуры является непредставление заявителем</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документов, предусмотренных подпунктами 2, 5, 7 пункта 2.6.1 настоящего административного</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регламента.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Должностное лицо уполномоченного органа при получении заявления о переустройстве и (или) перепланировки помещения в многоквартирном доме и приложенных к нему документов, поручает специалисту соответствующего отдела произвести их проверку.</w:t>
      </w:r>
    </w:p>
    <w:p w:rsidR="00440B02" w:rsidRPr="00440B02" w:rsidRDefault="00440B02" w:rsidP="00440B02">
      <w:pPr>
        <w:tabs>
          <w:tab w:val="left" w:pos="567"/>
        </w:tabs>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если специалистом соответствующего отдела будет выявлено, что в перечне представленных заявителем документов отсутствуют документы, предусмотренные подпунктами 2, 5, 7 пункта 2.6.1 настоящего административного регламента, принимается решение о направлении соответствующих межведомственных запросов.</w:t>
      </w:r>
    </w:p>
    <w:p w:rsidR="00AC7810" w:rsidRDefault="00440B02" w:rsidP="00AC7810">
      <w:pPr>
        <w:tabs>
          <w:tab w:val="left" w:pos="567"/>
        </w:tabs>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Межведомственные запросы направляются в срок, не превышающий 3 рабочих дней со дня</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регистрации заявления о переустройстве и (или) перепланировке помещения в многоквартирном доме и приложенных к нему документов от заявителя.</w:t>
      </w:r>
    </w:p>
    <w:p w:rsidR="00440B02" w:rsidRPr="00440B02" w:rsidRDefault="00440B02" w:rsidP="00AC7810">
      <w:pPr>
        <w:tabs>
          <w:tab w:val="left" w:pos="567"/>
        </w:tabs>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Специалист соответствующего отдела,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В случае </w:t>
      </w:r>
      <w:proofErr w:type="spellStart"/>
      <w:r w:rsidRPr="00440B02">
        <w:rPr>
          <w:rFonts w:ascii="Arial" w:eastAsiaTheme="minorHAnsi" w:hAnsi="Arial" w:cs="Arial"/>
          <w:sz w:val="20"/>
          <w:szCs w:val="20"/>
          <w:lang w:eastAsia="en-US"/>
        </w:rPr>
        <w:t>непоступления</w:t>
      </w:r>
      <w:proofErr w:type="spellEnd"/>
      <w:r w:rsidRPr="00440B02">
        <w:rPr>
          <w:rFonts w:ascii="Arial" w:eastAsiaTheme="minorHAnsi" w:hAnsi="Arial" w:cs="Arial"/>
          <w:sz w:val="20"/>
          <w:szCs w:val="20"/>
          <w:lang w:eastAsia="en-US"/>
        </w:rPr>
        <w:t xml:space="preserve"> ответа на межведомственный запрос в срок установленный пунктом 2.6.3 административного регламента принимаются меры в соответствии подпунктом 3 пункта 3.1 настоящего административного регламента.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Критерий принятия решения: непредставление документов, предусмотренных подпунктами 2, 5, 7 пункта 2.6.1 настоящего административного регламента.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Результатом административной процедуры является получение в рамках межведомственного электронного взаимодействия документов (их копий или сведений, содержащихся в них), необходимых для предоставления муниципальной услуги заявителю, либо получение информации, свидетельствующей об отсутствии в распоряжении органов (организаций), участвующих в предоставлении муниципальной услуги, документов (их копий или сведений, содержащихся в них), необходимых для предоставления муниципальной услуги.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Фиксация результата выполнения административной процедуры не производится.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3.1.3 Принятие решения о согласовании (об отказе в согласовании) проведения переустройства и (или) перепланировки помещения в многоквартирном доме.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Основанием для начала административной процедуры является получение уполномоченным органом документов, указанных в пункте 2.6.1 настоящего административного регламента, в том числе по каналам межведомственного информационного взаимодействия, либо информации, </w:t>
      </w:r>
      <w:r w:rsidRPr="00440B02">
        <w:rPr>
          <w:rFonts w:ascii="Arial" w:eastAsiaTheme="minorHAnsi" w:hAnsi="Arial" w:cs="Arial"/>
          <w:sz w:val="20"/>
          <w:szCs w:val="20"/>
          <w:lang w:eastAsia="en-US"/>
        </w:rPr>
        <w:lastRenderedPageBreak/>
        <w:t>свидетельствующей об отсутствии в распоряжении органов (организаций), участвующих в предоставлении муниципальной услуги, документов (их копий или содержащихся в них сведений), необходимых для предоставления муниципальной услуги.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Ответственным за выполнение административной процедуры является должностное лицо уполномоченного органа.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Специалист отдела/уполномоченная комиссия проводит анализ представленных документов на наличие оснований для принятия решения, и подготавливает проект решения о согласовании проведения переустройства и (или) перепланировки помещения в многоквартирном доме по форме, утвержденной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проведения переустройства и (или) перепланировки жилого помещения», либо проект решения об отказе в согласовании проведения переустройства и (или) перепланировки помещения в многоквартирном доме (Приложение № 4 к настоящему административному регламенту), либо проект решения об отказе в согласовании проведения переустройства и (или) перепланировки помещения в многоквартирном доме (Приложение № 5 настоящего административного регламента).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поступлении в уполномоченный орган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в многоквартирном доме в соответствии с пунктом 2.6.1 настоящего административного регламента, и если соответствующий документ не представлен заявителем по собственной инициативе, уполномоченный орган после получения указанного ответа уведомляет заявителя о получении такого ответа, и предлагает заявителю представить документ и (или) информацию, необходимые для проведения переустройства и (или) перепланировки помещения в многоквартирном доме в соответствии с пунктом 2.6.1 настоящего административного регламента, в течение пятнадцати рабочих дней со дня направления уведомления.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непредставлении заявителем документов, необходимых для предоставления муниципальной услуги, в указанном случае, специалист соответствующего отдела подготавливает проект решения об отказе в согласовании проведения переустройства и (или) перепланировки п</w:t>
      </w:r>
      <w:r w:rsidR="00AC7810">
        <w:rPr>
          <w:rFonts w:ascii="Arial" w:eastAsiaTheme="minorHAnsi" w:hAnsi="Arial" w:cs="Arial"/>
          <w:sz w:val="20"/>
          <w:szCs w:val="20"/>
          <w:lang w:eastAsia="en-US"/>
        </w:rPr>
        <w:t>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Решение об отказе в согласовании проведения переустройства и (или) перепланировки помещения в многоквартирном доме должно содержать основания отказа с об</w:t>
      </w:r>
      <w:r w:rsidR="00AC7810">
        <w:rPr>
          <w:rFonts w:ascii="Arial" w:eastAsiaTheme="minorHAnsi" w:hAnsi="Arial" w:cs="Arial"/>
          <w:sz w:val="20"/>
          <w:szCs w:val="20"/>
          <w:lang w:eastAsia="en-US"/>
        </w:rPr>
        <w:t>язательной ссылкой на нарушения.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Решение о согласовании или об отказе в согласовании проведения переустройства и (или) перепланировки помещения в многоквартирном доме подписывается должностным лицом уполномоченного органа в двух экземплярах и передается специалисту, ответственн</w:t>
      </w:r>
      <w:r w:rsidR="00AC7810">
        <w:rPr>
          <w:rFonts w:ascii="Arial" w:eastAsiaTheme="minorHAnsi" w:hAnsi="Arial" w:cs="Arial"/>
          <w:sz w:val="20"/>
          <w:szCs w:val="20"/>
          <w:lang w:eastAsia="en-US"/>
        </w:rPr>
        <w:t>ому за прием- выдачу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представления заявления о переустройстве и (или) перепланировке через МФЦ документ, подтверждающий принятие решения, направляется в МФЦ, если иной способ его получения не указан заявителем.</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Максимальный срок выполнения административной процедуры принятия решения о согласовании или об отказе в согласовании проведения переустройства и (или) перепланировки</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помещения в многоквартирном доме не может превышать срока пяти дней со дня представления в </w:t>
      </w:r>
      <w:r w:rsidR="00AC7810">
        <w:rPr>
          <w:rFonts w:ascii="Arial" w:eastAsiaTheme="minorHAnsi" w:hAnsi="Arial" w:cs="Arial"/>
          <w:sz w:val="20"/>
          <w:szCs w:val="20"/>
          <w:lang w:eastAsia="en-US"/>
        </w:rPr>
        <w:t>уполномоченный орган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Критерий принятия решения: наличие (отсутствие) оснований для отказа в предоставлении муниципальной услуги, предусмотренных пунктом 2.7 настоящего административного регламента.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Результатом административной процедуры является поступление к специалисту, ответственному за прием-выдачу документов, решения о согласовании или об отказе в согласовании проведения переустройства и (или) перепланировки помещения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 выполнения административной процедуры фиксируется в системе электронного документооборота уполномоченного органа, журнале регистрации.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3.1.4. Выдача (направление) документов по результатам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3.1.4.1. Выдача (направление) документов по результатам предоставления муниципальной</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услуги в уполномоченном органе.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Основанием для начала процедуры выдачи документов является наличие сформированных документов, являющихся результатом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Для получения результатов предоставления муниципальной услуги в бумажном виде и (или) для сверки электронных образов документов с оригиналами (при направлении запроса на предоставление услуги через ЕПГУ, РПГУ (при наличии технической возможности) заявитель предъявляет следующие документы:</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 документ, удостоверяющий личность заявителя;</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2) документ, подтверждающий полномочия представителя на получение документов (если от имени заявителя действует представитель);</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3) расписка в получении документов (при ее наличии у заявителя).</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Специалист, ответственный за прием и выдачу документов, при выдаче результата предоставления услуги на бумажном носителе:</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1) устанавливает личность заявителя либо его представителя;</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2) проверяет правомочия представителя заявителя действовать от имени заявителя при получении документов;</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3) выдает документы;</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4) регистрирует факт выдачи документов в системе электронного документооборота уполномоченного органа и в журнале регистрации;</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xml:space="preserve">    5) отказывает в выдаче результата предоставления муниципальной услуги в случаях:</w:t>
      </w:r>
    </w:p>
    <w:p w:rsidR="00440B02" w:rsidRPr="00440B02" w:rsidRDefault="00440B02" w:rsidP="00AC7810">
      <w:pPr>
        <w:autoSpaceDE w:val="0"/>
        <w:autoSpaceDN w:val="0"/>
        <w:adjustRightInd w:val="0"/>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 за выдачей документов обратилось лицо, не являющееся заявителем (его представителем);</w:t>
      </w:r>
    </w:p>
    <w:p w:rsidR="00440B02" w:rsidRPr="00440B02" w:rsidRDefault="00AC7810" w:rsidP="00AC7810">
      <w:pPr>
        <w:autoSpaceDE w:val="0"/>
        <w:autoSpaceDN w:val="0"/>
        <w:adjustRightInd w:val="0"/>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 обратившееся лицо отказалось предъявить документ, удостоверяющий его личность.</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подачи заявителем документов в электронном виде посредством ЕПГУ, РПГУ и указании в запросе о получении результата предоставления услуги в электронном виде, специалист, ответственный за прием и выдачу документов:</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 устанавливает личность заявителя либо его представителя;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 проверяет правомочия представителя заявителя действовать от имени заявителя при получении документов;</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 сверяет электронные образы документов с оригиналами (при направлении запроса и документов на предоставление услуги через ЕПГУ, РПГУ;</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 уведомляет заявителя о том, что результат предоставления муниципальной услуги будет направлен в личный кабинет на ЕПГУ, РПГУ</w:t>
      </w:r>
      <w:r w:rsidR="00AC7810">
        <w:rPr>
          <w:rFonts w:ascii="Arial" w:eastAsiaTheme="minorHAnsi" w:hAnsi="Arial" w:cs="Arial"/>
          <w:sz w:val="20"/>
          <w:szCs w:val="20"/>
          <w:lang w:eastAsia="en-US"/>
        </w:rPr>
        <w:t xml:space="preserve"> в форме электронного документа.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установлении расхождений электронных образов документов, направленных в электронной форме, с оригиналами, результат предоставления услуги заявителю не направляется через ЕПГУ, РПГУ, о чем составляется акт.</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В случае, если принято решение о согласовании (об отказе в согласовании) проведения переустройства и (или) перепланировки помещения в многоквартирном доме, данное решение сканируется и направляется заявителю через ЕПГУ, РПГУ либо направляется в форме электронного документа, подписанного электронной подписью в личный </w:t>
      </w:r>
      <w:r w:rsidR="00AC7810">
        <w:rPr>
          <w:rFonts w:ascii="Arial" w:eastAsiaTheme="minorHAnsi" w:hAnsi="Arial" w:cs="Arial"/>
          <w:sz w:val="20"/>
          <w:szCs w:val="20"/>
          <w:lang w:eastAsia="en-US"/>
        </w:rPr>
        <w:t>кабинет заявителя на ЕПГУ, РПГУ.</w:t>
      </w:r>
    </w:p>
    <w:p w:rsidR="00AC7810" w:rsidRDefault="00440B02" w:rsidP="00AC7810">
      <w:pPr>
        <w:tabs>
          <w:tab w:val="left" w:pos="567"/>
        </w:tabs>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Данное решение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Максимальный срок выполнения данной административной процедуры составляет 3 рабочих дня со дня принятия решения о согласовании либо об отказе в согласовании проведения переустройства и (или) перепланировки п</w:t>
      </w:r>
      <w:r w:rsidR="00AC7810">
        <w:rPr>
          <w:rFonts w:ascii="Arial" w:eastAsiaTheme="minorHAnsi" w:hAnsi="Arial" w:cs="Arial"/>
          <w:sz w:val="20"/>
          <w:szCs w:val="20"/>
          <w:lang w:eastAsia="en-US"/>
        </w:rPr>
        <w:t>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Критерий принятия решения: принятие решения о согласовании проведения переустройства и (или) перепланировки помещения в многоквартирном доме либо решения об отказе в согласовании проведения переустройства и (или) перепланировки п</w:t>
      </w:r>
      <w:r w:rsidR="00AC7810">
        <w:rPr>
          <w:rFonts w:ascii="Arial" w:eastAsiaTheme="minorHAnsi" w:hAnsi="Arial" w:cs="Arial"/>
          <w:sz w:val="20"/>
          <w:szCs w:val="20"/>
          <w:lang w:eastAsia="en-US"/>
        </w:rPr>
        <w:t>омещения в многоквартирном доме.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Результатом административной процедуры является выдача или направление по адресу, указанному в заявлении, либо через МФЦ, ЕПГУ, РПГУ заявителю документа, подтверж</w:t>
      </w:r>
      <w:r w:rsidR="00AC7810">
        <w:rPr>
          <w:rFonts w:ascii="Arial" w:eastAsiaTheme="minorHAnsi" w:hAnsi="Arial" w:cs="Arial"/>
          <w:sz w:val="20"/>
          <w:szCs w:val="20"/>
          <w:lang w:eastAsia="en-US"/>
        </w:rPr>
        <w:t>дающего принятие такого решения.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Результат выполнения административной процедуры фиксируется в системе электронного</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документооборота уполномоченного органа и в журнале регистрации.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4. Формы контроля за исполнением</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административного регламента</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4.1.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Текущий контроль за соблюдением и исполнением должностными лицами уполномоченного органа учета положений данного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 (далее - текущий контроль деятельности) осуществляет должностное лицо уполномоченного органа.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 устанавливающих требования к пред</w:t>
      </w:r>
      <w:r w:rsidR="00AC7810">
        <w:rPr>
          <w:rFonts w:ascii="Arial" w:eastAsiaTheme="minorHAnsi" w:hAnsi="Arial" w:cs="Arial"/>
          <w:sz w:val="20"/>
          <w:szCs w:val="20"/>
          <w:lang w:eastAsia="en-US"/>
        </w:rPr>
        <w:t>оставлению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Контроль за полнотой и качеством предоставления муниципальной услуги включает в себя</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проведение проверок, выявление и устранение нарушений прав заявителей, принятие решений и подготовку ответов на их обращения, содержащие жалобы на дей</w:t>
      </w:r>
      <w:r w:rsidR="00AC7810">
        <w:rPr>
          <w:rFonts w:ascii="Arial" w:eastAsiaTheme="minorHAnsi" w:hAnsi="Arial" w:cs="Arial"/>
          <w:sz w:val="20"/>
          <w:szCs w:val="20"/>
          <w:lang w:eastAsia="en-US"/>
        </w:rPr>
        <w:t>ствия (бездействие) сотрудников.</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Проверки полноты и качества предоставления муниципальной услуги осуществляются на основании распоряжений уполномоченного органа.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Проверки могут быть плановыми и внеплановыми. Порядок и периодичность плановых проверок устанавливаются руководителем уполномоченного органа. При проверке рассматриваются все вопросы, связанные с предоставлением муниципальной услуги (комплексные проверки), или отдельные вопросы (тематические проверки). Внеплановые проверки проводятся для проверки факта устранения ранее выявленных нарушений, а также в случае получения жалоб на действия (бездействие) сотрудников. Проверки также проводятся по конкретному обращению заявителя.</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Периодичность осуществления плановых проверок - не реже одного раза в квартал.</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4.3. Ответственность должностных лиц, уполномоченного органа за решения и действия (бездействие), принимаемые (осуществляемые) ими в ходе предоставления муниципальной услуги.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По результатам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сотрудники и должностные лица несут ответственность в соответствии с законодательством Российской Федерации.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Сотрудники, ответственные за прием заявлений и документов, несут персональную ответственность за соблюдение сроков и порядка приема и регистрации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Сотрудники, ответственные за подготовку документов, несут персональную ответственность за соблюдение сроков и порядка оформления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Сотрудники, ответственные за выдачу (направление) документов, несут персональную ответственность за соблюдение порядка выдачи (направления) документов.</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Должностное лицо, подписавшее документ, сформированный по результатам предоставления муниципальной услуги, несет персональную ответственность за правомерность принятого решения и выдачу (направление) такого документа лицу, представ</w:t>
      </w:r>
      <w:r w:rsidR="00AC7810">
        <w:rPr>
          <w:rFonts w:ascii="Arial" w:eastAsiaTheme="minorHAnsi" w:hAnsi="Arial" w:cs="Arial"/>
          <w:sz w:val="20"/>
          <w:szCs w:val="20"/>
          <w:lang w:eastAsia="en-US"/>
        </w:rPr>
        <w:t>ившему (направившему) заявление.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Контроль за исполнением данного административного регламента со стороны граждан, их объединений и организаций является самостоятельной формой контроля и осуществляется путем направления обращений в уполномоченный орган, а также путем обжалования действий (бездействия) и решений, осуществляемых (принятых) в ходе исполнения настоящего административного регламента.</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Граждане, их объединения и организации вправе направлять замечания и предложения по улучшению качества и доступности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AC7810" w:rsidRDefault="00AC7810" w:rsidP="00AC7810">
      <w:pPr>
        <w:pStyle w:val="af0"/>
        <w:autoSpaceDE w:val="0"/>
        <w:autoSpaceDN w:val="0"/>
        <w:adjustRightInd w:val="0"/>
        <w:ind w:left="899"/>
        <w:jc w:val="center"/>
        <w:rPr>
          <w:rFonts w:ascii="Arial" w:eastAsiaTheme="minorHAnsi" w:hAnsi="Arial" w:cs="Arial"/>
          <w:b/>
          <w:bCs/>
          <w:sz w:val="20"/>
          <w:szCs w:val="20"/>
          <w:lang w:eastAsia="en-US"/>
        </w:rPr>
      </w:pPr>
      <w:r>
        <w:rPr>
          <w:rFonts w:ascii="Arial" w:eastAsiaTheme="minorHAnsi" w:hAnsi="Arial" w:cs="Arial"/>
          <w:b/>
          <w:bCs/>
          <w:sz w:val="20"/>
          <w:szCs w:val="20"/>
          <w:lang w:eastAsia="en-US"/>
        </w:rPr>
        <w:t xml:space="preserve">5.  </w:t>
      </w:r>
      <w:r w:rsidR="00440B02" w:rsidRPr="00AC7810">
        <w:rPr>
          <w:rFonts w:ascii="Arial" w:eastAsiaTheme="minorHAnsi" w:hAnsi="Arial" w:cs="Arial"/>
          <w:b/>
          <w:bCs/>
          <w:sz w:val="20"/>
          <w:szCs w:val="20"/>
          <w:lang w:eastAsia="en-US"/>
        </w:rPr>
        <w:t>Досудебный (внесудебный) порядок обжалования решений</w:t>
      </w:r>
      <w:r w:rsidRPr="00AC7810">
        <w:rPr>
          <w:rFonts w:ascii="Arial" w:eastAsiaTheme="minorHAnsi" w:hAnsi="Arial" w:cs="Arial"/>
          <w:b/>
          <w:bCs/>
          <w:sz w:val="20"/>
          <w:szCs w:val="20"/>
          <w:lang w:eastAsia="en-US"/>
        </w:rPr>
        <w:t xml:space="preserve"> </w:t>
      </w:r>
      <w:r w:rsidR="00440B02" w:rsidRPr="00AC7810">
        <w:rPr>
          <w:rFonts w:ascii="Arial" w:eastAsiaTheme="minorHAnsi" w:hAnsi="Arial" w:cs="Arial"/>
          <w:b/>
          <w:bCs/>
          <w:sz w:val="20"/>
          <w:szCs w:val="20"/>
          <w:lang w:eastAsia="en-US"/>
        </w:rPr>
        <w:t>и действий (бездействия) органов, предоставляющих</w:t>
      </w:r>
      <w:r w:rsidRPr="00AC7810">
        <w:rPr>
          <w:rFonts w:ascii="Arial" w:eastAsiaTheme="minorHAnsi" w:hAnsi="Arial" w:cs="Arial"/>
          <w:b/>
          <w:bCs/>
          <w:sz w:val="20"/>
          <w:szCs w:val="20"/>
          <w:lang w:eastAsia="en-US"/>
        </w:rPr>
        <w:t xml:space="preserve"> </w:t>
      </w:r>
      <w:r w:rsidR="00440B02" w:rsidRPr="00AC7810">
        <w:rPr>
          <w:rFonts w:ascii="Arial" w:eastAsiaTheme="minorHAnsi" w:hAnsi="Arial" w:cs="Arial"/>
          <w:b/>
          <w:bCs/>
          <w:sz w:val="20"/>
          <w:szCs w:val="20"/>
          <w:lang w:eastAsia="en-US"/>
        </w:rPr>
        <w:t>муниципальные услуги, а также</w:t>
      </w:r>
      <w:r w:rsidRPr="00AC7810">
        <w:rPr>
          <w:rFonts w:ascii="Arial" w:eastAsiaTheme="minorHAnsi" w:hAnsi="Arial" w:cs="Arial"/>
          <w:b/>
          <w:bCs/>
          <w:sz w:val="20"/>
          <w:szCs w:val="20"/>
          <w:lang w:eastAsia="en-US"/>
        </w:rPr>
        <w:t xml:space="preserve"> </w:t>
      </w:r>
      <w:r w:rsidR="00440B02" w:rsidRPr="00AC7810">
        <w:rPr>
          <w:rFonts w:ascii="Arial" w:eastAsiaTheme="minorHAnsi" w:hAnsi="Arial" w:cs="Arial"/>
          <w:b/>
          <w:bCs/>
          <w:sz w:val="20"/>
          <w:szCs w:val="20"/>
          <w:lang w:eastAsia="en-US"/>
        </w:rPr>
        <w:t>их должностных лиц</w:t>
      </w:r>
    </w:p>
    <w:p w:rsidR="00AC7810" w:rsidRPr="00AC7810" w:rsidRDefault="00AC7810" w:rsidP="00AC7810">
      <w:pPr>
        <w:pStyle w:val="af0"/>
        <w:autoSpaceDE w:val="0"/>
        <w:autoSpaceDN w:val="0"/>
        <w:adjustRightInd w:val="0"/>
        <w:ind w:left="899"/>
        <w:rPr>
          <w:rFonts w:ascii="Arial" w:eastAsiaTheme="minorHAnsi" w:hAnsi="Arial" w:cs="Arial"/>
          <w:b/>
          <w:bCs/>
          <w:sz w:val="20"/>
          <w:szCs w:val="20"/>
          <w:lang w:eastAsia="en-US"/>
        </w:rPr>
      </w:pP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5.1. 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Заявители имеют право подать жалобу на решение и действие (бездействие) органа, предоставляющего муниципальную услугу, должностного лица, предоставляющего муниципальную услугу, муниципального служащего, руководителя органа, предоставляющего муниципальную услугу.</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Жалоба подается в письменной форме на бумажном носителе, в электронной форме в орган, предоставляющий муниципальную услугу.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МФЦ, с использованием информационно-телекоммуникационной сети «Интернет», официального сайта органа, предоставляющего муниципальную услугу, ЕПГУ, РПГУ, а также может быть принята при личном приеме заявителя.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Заявитель может обратиться с жалобой, в том числе в следующих случаях:</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 нарушение срока регистрации запроса о предоставлении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 нарушение срока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w:t>
      </w:r>
      <w:r w:rsidRPr="00440B02">
        <w:rPr>
          <w:rFonts w:ascii="Arial" w:eastAsiaTheme="minorHAnsi" w:hAnsi="Arial" w:cs="Arial"/>
          <w:sz w:val="20"/>
          <w:szCs w:val="20"/>
          <w:lang w:eastAsia="en-US"/>
        </w:rPr>
        <w:lastRenderedPageBreak/>
        <w:t>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w:t>
      </w:r>
      <w:r w:rsidR="00AC7810">
        <w:rPr>
          <w:rFonts w:ascii="Arial" w:eastAsiaTheme="minorHAnsi" w:hAnsi="Arial" w:cs="Arial"/>
          <w:sz w:val="20"/>
          <w:szCs w:val="20"/>
          <w:lang w:eastAsia="en-US"/>
        </w:rPr>
        <w:t>еля;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440B02" w:rsidRPr="00440B02" w:rsidRDefault="00AC7810" w:rsidP="00440B02">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 исправлений;</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8) нарушение срока или порядка выдачи документов по результатам предоставления муниципальной услуги;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отказе в приеме документов, необходимых для предоставления муниципальной услуги, за исключением случаев, предусмотренных пунктом 4 части 1 статьи 7 Федерального закона N 210-ФЗ.</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Жалоба должна содержать:</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w:t>
      </w:r>
      <w:r w:rsidR="00AC7810">
        <w:rPr>
          <w:rFonts w:ascii="Arial" w:eastAsiaTheme="minorHAnsi" w:hAnsi="Arial" w:cs="Arial"/>
          <w:sz w:val="20"/>
          <w:szCs w:val="20"/>
          <w:lang w:eastAsia="en-US"/>
        </w:rPr>
        <w:t>, либо муниципального служащего;</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5.2. Орган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Жалобы на решения, действия (бездействия) должностных лиц рассматриваются в порядке и сроки, установленные Федеральный закон от 02.05.2006 № 59-ФЗ «О порядке рассмотрения обращени</w:t>
      </w:r>
      <w:r w:rsidR="00AC7810">
        <w:rPr>
          <w:rFonts w:ascii="Arial" w:eastAsiaTheme="minorHAnsi" w:hAnsi="Arial" w:cs="Arial"/>
          <w:sz w:val="20"/>
          <w:szCs w:val="20"/>
          <w:lang w:eastAsia="en-US"/>
        </w:rPr>
        <w:t>й граждан Российской Федерации».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5.3. Способы информирования заявителей о порядке подачи и рассмотрения жалобы, в том</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числе с использованием ЕПГУ, РПГУ.</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Не позднее дня, следующего за днем принятия решения, заявителю в письменной форме и, по желанию заявителя, в электронной форме направляется мотивированный ответ о результатах</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рассмотрения жалобы.</w:t>
      </w:r>
    </w:p>
    <w:p w:rsidR="00AC7810" w:rsidRDefault="00440B02" w:rsidP="00AC7810">
      <w:pPr>
        <w:tabs>
          <w:tab w:val="left" w:pos="567"/>
        </w:tabs>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в</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дальнейших действиях, которые необходимо совершить заявителю в целях получения муниципальной услуги.</w:t>
      </w:r>
    </w:p>
    <w:p w:rsidR="00440B02" w:rsidRPr="00440B02" w:rsidRDefault="00440B02" w:rsidP="00AC7810">
      <w:pPr>
        <w:tabs>
          <w:tab w:val="left" w:pos="567"/>
        </w:tabs>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В случае установления в ходе или по результатам рассмотрения жалобы признаков состава</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 материалы в органы прокуратуры.</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5.4.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r w:rsidR="00AC7810">
        <w:rPr>
          <w:rFonts w:ascii="Arial" w:eastAsiaTheme="minorHAnsi" w:hAnsi="Arial" w:cs="Arial"/>
          <w:sz w:val="20"/>
          <w:szCs w:val="20"/>
          <w:lang w:eastAsia="en-US"/>
        </w:rPr>
        <w:t xml:space="preserve"> </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руководителя</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уполномоченного органа либо специалиста уполномоченного органа осуществляется в соответствии с Федеральным законом № 210-ФЗ, постановлением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функциональных центров предоставления государственных и муниципальных услуг и их работников».</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AC7810" w:rsidRDefault="00440B02" w:rsidP="00AC7810">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6. Особенности выполнения административных</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процедур (действий) в МФЦ</w:t>
      </w:r>
    </w:p>
    <w:p w:rsidR="00AC7810" w:rsidRDefault="00AC7810" w:rsidP="00AC7810">
      <w:pPr>
        <w:autoSpaceDE w:val="0"/>
        <w:autoSpaceDN w:val="0"/>
        <w:adjustRightInd w:val="0"/>
        <w:ind w:firstLine="709"/>
        <w:jc w:val="center"/>
        <w:rPr>
          <w:rFonts w:ascii="Arial" w:eastAsiaTheme="minorHAnsi" w:hAnsi="Arial" w:cs="Arial"/>
          <w:b/>
          <w:bCs/>
          <w:sz w:val="20"/>
          <w:szCs w:val="20"/>
          <w:lang w:eastAsia="en-US"/>
        </w:rPr>
      </w:pP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6.1. Предоставление муниципальной услуги в МФЦ осуществляется при наличии заключенного соглашения о взаимодействии между уполномоченным органом и МФЦ.</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6.2. Основанием для начала предоставления муниципальной услуги является обращение заявителя в МФЦ, расположенный на территории муниципального образования, в котором проживает заявитель.</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6.3.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в соответствии с графиком работы МФЦ.</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6.4. Прием заявлений о предоставлении муниципальной услуги и иных документов, необходимых для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При личном обращении заявителя в МФЦ сотрудник, ответственный за прием документов:</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 устанавливает личность заявителя на основании документа, удостоверяющего его личность, представителя заявителя - на основании документов, удостоверяющих его личность и полномочия (в случае обращения его представителя);</w:t>
      </w:r>
    </w:p>
    <w:p w:rsid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 проверяет представленное заявление и документы на предмет:</w:t>
      </w:r>
    </w:p>
    <w:p w:rsidR="00440B02" w:rsidRPr="00AC7810" w:rsidRDefault="00440B02" w:rsidP="00AC7810">
      <w:pPr>
        <w:autoSpaceDE w:val="0"/>
        <w:autoSpaceDN w:val="0"/>
        <w:adjustRightInd w:val="0"/>
        <w:ind w:firstLine="709"/>
        <w:jc w:val="both"/>
        <w:rPr>
          <w:rFonts w:ascii="Arial" w:eastAsiaTheme="minorHAnsi" w:hAnsi="Arial" w:cs="Arial"/>
          <w:b/>
          <w:bCs/>
          <w:sz w:val="20"/>
          <w:szCs w:val="20"/>
          <w:lang w:eastAsia="en-US"/>
        </w:rPr>
      </w:pPr>
      <w:r w:rsidRPr="00440B02">
        <w:rPr>
          <w:rFonts w:ascii="Arial" w:eastAsiaTheme="minorHAnsi" w:hAnsi="Arial" w:cs="Arial"/>
          <w:sz w:val="20"/>
          <w:szCs w:val="20"/>
          <w:lang w:eastAsia="en-US"/>
        </w:rPr>
        <w:t>1) текст в заявлении поддается прочтению;</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2) в заявлении указаны фамилия, имя, отчество (последнее - при наличии) физического лица либо наименование юридического лица;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3) заявление подписано уполномоченным лицом;</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4) приложены документы, необходимые для предоставления муниципальной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5) соответствие данных документа, удостоверяющего личность, данным, указанным в заявлении и необходимых документах;</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заполняет сведения о заявителе и представленных документах в автоматизированной информационной системе (АИС МФЦ);</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выдает расписку в получении документов на предоставление услуги, сформированную в АИС МФЦ;</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информирует заявителя о сроке предоставления муниципальной услуги, способах получения информации о ходе исполнения муниципальной услуги;</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 уведомляет заявителя о том, что невостребованные документы хранятся в МФЦ в течение 30 дней, после чего передаются в уполномоченный орган.</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6.5. Заявление и документы, принятые от заявителя на предоставление муниципальной услуги, передаются в уполномоченный орган не позднее 1 рабочего дня, следующего за днем регистрации заявления и документов в МФЦ, посредством личного обращения по сопроводительному реестру, содержащему дату и отметку о передаче, оформленному в двух экземплярах. Указанный реестр заверяется сотрудником МФЦ и передается специалисту уполномоченного органа под подпись. Один экземпляр сопроводительного реестра остается в уполномоченном органе и хранится как документ строгой отчетности отдельно от личных дел, второй - хранится в МФЦ. В заявлении производится отметка с указанием реквизитов реестра, по которому переданы заявление и документы.</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lastRenderedPageBreak/>
        <w:t>6.6.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При обращении заявителя за предоставлением муниципальной услуги через МФЦ выдача</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результата предоставления муниципальной услуги осуществляется при личном обращении в МФЦ.</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6.6.1. Ответственность за выдачу результата предоставления муниципальной услуги несет сотрудник МФЦ, уполномоченный руководителем МФЦ.</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6.6.2. Для получения результата предоставления муниципальной услуги в МФЦ заявитель</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предъявляет документ, удостоверяющий его личность и расписку.</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случае обращения представителя заявителя представляются документы, удостоверяющие личность и подтверждающие полномочия представителя заявителя.</w:t>
      </w:r>
    </w:p>
    <w:p w:rsidR="00AC7810" w:rsidRDefault="00AC7810" w:rsidP="00AC7810">
      <w:pPr>
        <w:autoSpaceDE w:val="0"/>
        <w:autoSpaceDN w:val="0"/>
        <w:adjustRightInd w:val="0"/>
        <w:ind w:firstLine="709"/>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Сотрудник МФЦ, ответственный за выдачу документов, выдает документы заявителю и регистрирует факт их выдачи в АИС МФЦ. Заявитель подтверждает факт получения документов своей подписью в расписке, которая остается в МФЦ. Невостребованные документы хранятся в МФЦ в течение 30 дней, после чего передаются в уполномоченный орган.</w:t>
      </w:r>
    </w:p>
    <w:p w:rsidR="00AC7810"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6.7. Иные действия, необходимые для предоставления муниципальной услуги, в том числе</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связанные с проверкой действительности усиленной квалифицированной электронной подписи</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уполномоченным органом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w:t>
      </w:r>
      <w:r w:rsidR="00AC7810">
        <w:rPr>
          <w:rFonts w:ascii="Arial" w:eastAsiaTheme="minorHAnsi" w:hAnsi="Arial" w:cs="Arial"/>
          <w:sz w:val="20"/>
          <w:szCs w:val="20"/>
          <w:lang w:eastAsia="en-US"/>
        </w:rPr>
        <w:t xml:space="preserve"> услуги, в МФЦ не предусмотрены.</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6.8. Досудебное (внесудебное) обжалование решений и действий (бездействия) МФЦ, сотрудника МФЦ осуществляется в порядке, предусмотренном пунктом 5.1 настоящего административного регламента.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12426F" w:rsidRDefault="0012426F" w:rsidP="00440B02">
      <w:pPr>
        <w:autoSpaceDE w:val="0"/>
        <w:autoSpaceDN w:val="0"/>
        <w:adjustRightInd w:val="0"/>
        <w:ind w:firstLine="709"/>
        <w:jc w:val="right"/>
        <w:rPr>
          <w:rFonts w:ascii="Arial" w:eastAsiaTheme="minorHAnsi" w:hAnsi="Arial" w:cs="Arial"/>
          <w:sz w:val="20"/>
          <w:szCs w:val="20"/>
          <w:lang w:eastAsia="en-US"/>
        </w:rPr>
      </w:pPr>
    </w:p>
    <w:p w:rsidR="0012426F" w:rsidRDefault="0012426F" w:rsidP="00440B02">
      <w:pPr>
        <w:autoSpaceDE w:val="0"/>
        <w:autoSpaceDN w:val="0"/>
        <w:adjustRightInd w:val="0"/>
        <w:ind w:firstLine="709"/>
        <w:jc w:val="right"/>
        <w:rPr>
          <w:rFonts w:ascii="Arial" w:eastAsiaTheme="minorHAnsi" w:hAnsi="Arial" w:cs="Arial"/>
          <w:sz w:val="20"/>
          <w:szCs w:val="20"/>
          <w:lang w:eastAsia="en-US"/>
        </w:rPr>
      </w:pPr>
    </w:p>
    <w:p w:rsidR="0012426F" w:rsidRDefault="0012426F" w:rsidP="00440B02">
      <w:pPr>
        <w:autoSpaceDE w:val="0"/>
        <w:autoSpaceDN w:val="0"/>
        <w:adjustRightInd w:val="0"/>
        <w:ind w:firstLine="709"/>
        <w:jc w:val="right"/>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Приложение № 1</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к административному регламенту</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предоставления муниципальной услуги</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«Согласование проведения переустройства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и (или) перепланировки помещения</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в многоквартирном доме»</w:t>
      </w:r>
    </w:p>
    <w:p w:rsidR="00AC7810" w:rsidRDefault="00AC7810"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БЛОК-СХЕМА</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ПРЕДОСТАВЛЕНИЯ МУНИЦИПАЛЬНОЙ УСЛУГИ «СОГЛАСОВАНИЕ</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ПРОВЕДЕНИЯ ПЕРЕУСТРОЙСТВА И (ИЛИ) ПЕРЕПЛАНИРОВКИ</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ПОМЕЩЕНИЯ</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В МНОГОКВАРТИРНОМ ДОМЕ»</w:t>
      </w:r>
    </w:p>
    <w:p w:rsidR="00440B02" w:rsidRPr="00440B02" w:rsidRDefault="00440B02" w:rsidP="00440B02">
      <w:pPr>
        <w:autoSpaceDE w:val="0"/>
        <w:autoSpaceDN w:val="0"/>
        <w:adjustRightInd w:val="0"/>
        <w:ind w:firstLine="709"/>
        <w:rPr>
          <w:rFonts w:ascii="Arial" w:eastAsiaTheme="minorHAnsi" w:hAnsi="Arial" w:cs="Arial"/>
          <w:b/>
          <w:bCs/>
          <w:sz w:val="20"/>
          <w:szCs w:val="20"/>
          <w:lang w:eastAsia="en-US"/>
        </w:rPr>
      </w:pPr>
    </w:p>
    <w:tbl>
      <w:tblPr>
        <w:tblpPr w:leftFromText="180" w:rightFromText="180" w:vertAnchor="text" w:horzAnchor="margin" w:tblpXSpec="center"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3"/>
      </w:tblGrid>
      <w:tr w:rsidR="00440B02" w:rsidRPr="00440B02" w:rsidTr="00440B02">
        <w:trPr>
          <w:trHeight w:val="416"/>
        </w:trPr>
        <w:tc>
          <w:tcPr>
            <w:tcW w:w="1963" w:type="dxa"/>
          </w:tcPr>
          <w:p w:rsidR="00440B02" w:rsidRPr="00440B02" w:rsidRDefault="00440B02" w:rsidP="00AC7810">
            <w:pPr>
              <w:autoSpaceDE w:val="0"/>
              <w:autoSpaceDN w:val="0"/>
              <w:adjustRightInd w:val="0"/>
              <w:ind w:firstLine="426"/>
              <w:rPr>
                <w:rFonts w:ascii="Arial" w:eastAsiaTheme="minorHAnsi" w:hAnsi="Arial" w:cs="Arial"/>
                <w:b/>
                <w:bCs/>
                <w:sz w:val="20"/>
                <w:szCs w:val="20"/>
                <w:lang w:eastAsia="en-US"/>
              </w:rPr>
            </w:pPr>
            <w:r w:rsidRPr="00440B02">
              <w:rPr>
                <w:rFonts w:ascii="Arial" w:eastAsiaTheme="minorHAnsi" w:hAnsi="Arial" w:cs="Arial"/>
                <w:sz w:val="20"/>
                <w:szCs w:val="20"/>
                <w:lang w:eastAsia="en-US"/>
              </w:rPr>
              <w:t>Заявитель</w:t>
            </w:r>
          </w:p>
        </w:tc>
      </w:tr>
    </w:tbl>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center"/>
        <w:rPr>
          <w:rFonts w:ascii="Arial" w:eastAsiaTheme="minorHAnsi" w:hAnsi="Arial" w:cs="Arial"/>
          <w:sz w:val="20"/>
          <w:szCs w:val="20"/>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6"/>
      </w:tblGrid>
      <w:tr w:rsidR="00440B02" w:rsidRPr="00440B02" w:rsidTr="00AC7810">
        <w:trPr>
          <w:trHeight w:val="229"/>
        </w:trPr>
        <w:tc>
          <w:tcPr>
            <w:tcW w:w="9746" w:type="dxa"/>
          </w:tcPr>
          <w:p w:rsidR="00440B02" w:rsidRPr="00440B02" w:rsidRDefault="00440B02" w:rsidP="00440B02">
            <w:pPr>
              <w:autoSpaceDE w:val="0"/>
              <w:autoSpaceDN w:val="0"/>
              <w:adjustRightInd w:val="0"/>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Прием и регистрация заявления и документов на предоставление муниципальной</w:t>
            </w:r>
          </w:p>
          <w:p w:rsidR="00440B02" w:rsidRPr="00440B02" w:rsidRDefault="00440B02" w:rsidP="00440B02">
            <w:pPr>
              <w:autoSpaceDE w:val="0"/>
              <w:autoSpaceDN w:val="0"/>
              <w:adjustRightInd w:val="0"/>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услуги 1 рабочий день</w:t>
            </w:r>
          </w:p>
        </w:tc>
      </w:tr>
    </w:tbl>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7"/>
      </w:tblGrid>
      <w:tr w:rsidR="00440B02" w:rsidRPr="00440B02" w:rsidTr="0012426F">
        <w:trPr>
          <w:trHeight w:val="257"/>
        </w:trPr>
        <w:tc>
          <w:tcPr>
            <w:tcW w:w="9687" w:type="dxa"/>
            <w:tcBorders>
              <w:bottom w:val="single" w:sz="4" w:space="0" w:color="auto"/>
            </w:tcBorders>
          </w:tcPr>
          <w:p w:rsidR="00440B02" w:rsidRPr="00440B02" w:rsidRDefault="00440B02" w:rsidP="00440B02">
            <w:pPr>
              <w:autoSpaceDE w:val="0"/>
              <w:autoSpaceDN w:val="0"/>
              <w:adjustRightInd w:val="0"/>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Принятие решения о согласовании или об отказе в согласовании проведения</w:t>
            </w:r>
          </w:p>
          <w:p w:rsidR="00440B02" w:rsidRPr="00440B02" w:rsidRDefault="00440B02" w:rsidP="00440B02">
            <w:pPr>
              <w:autoSpaceDE w:val="0"/>
              <w:autoSpaceDN w:val="0"/>
              <w:adjustRightInd w:val="0"/>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переустройства и (или) перепланировки помещения в многоквартирном доме 45 дней</w:t>
            </w:r>
          </w:p>
        </w:tc>
      </w:tr>
    </w:tbl>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440B02" w:rsidRPr="00440B02" w:rsidTr="00440B02">
        <w:trPr>
          <w:trHeight w:val="101"/>
        </w:trPr>
        <w:tc>
          <w:tcPr>
            <w:tcW w:w="9915" w:type="dxa"/>
          </w:tcPr>
          <w:p w:rsidR="00440B02" w:rsidRPr="00440B02" w:rsidRDefault="00440B02" w:rsidP="00440B02">
            <w:pPr>
              <w:autoSpaceDE w:val="0"/>
              <w:autoSpaceDN w:val="0"/>
              <w:adjustRightInd w:val="0"/>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Выдача (направление) документов по результатам предоставления муниципальной</w:t>
            </w:r>
          </w:p>
          <w:p w:rsidR="00440B02" w:rsidRPr="00440B02" w:rsidRDefault="00440B02" w:rsidP="00440B02">
            <w:pPr>
              <w:autoSpaceDE w:val="0"/>
              <w:autoSpaceDN w:val="0"/>
              <w:adjustRightInd w:val="0"/>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услуги 3 рабочих дня</w:t>
            </w:r>
          </w:p>
        </w:tc>
      </w:tr>
    </w:tbl>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tbl>
      <w:tblPr>
        <w:tblpPr w:leftFromText="180" w:rightFromText="180" w:vertAnchor="text" w:tblpX="4011"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tblGrid>
      <w:tr w:rsidR="00440B02" w:rsidRPr="00440B02" w:rsidTr="0012426F">
        <w:trPr>
          <w:trHeight w:val="367"/>
        </w:trPr>
        <w:tc>
          <w:tcPr>
            <w:tcW w:w="2018" w:type="dxa"/>
            <w:tcBorders>
              <w:bottom w:val="single" w:sz="4" w:space="0" w:color="auto"/>
            </w:tcBorders>
          </w:tcPr>
          <w:p w:rsidR="00440B02" w:rsidRPr="00440B02" w:rsidRDefault="00440B02" w:rsidP="00AC7810">
            <w:pPr>
              <w:autoSpaceDE w:val="0"/>
              <w:autoSpaceDN w:val="0"/>
              <w:adjustRightInd w:val="0"/>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Заявитель</w:t>
            </w:r>
          </w:p>
        </w:tc>
      </w:tr>
    </w:tbl>
    <w:p w:rsidR="00440B02" w:rsidRPr="00440B02" w:rsidRDefault="00440B02" w:rsidP="00440B02">
      <w:pPr>
        <w:autoSpaceDE w:val="0"/>
        <w:autoSpaceDN w:val="0"/>
        <w:adjustRightInd w:val="0"/>
        <w:ind w:firstLine="709"/>
        <w:jc w:val="both"/>
        <w:rPr>
          <w:rFonts w:ascii="Arial" w:eastAsia="SymbolMT" w:hAnsi="Arial" w:cs="Arial"/>
          <w:sz w:val="20"/>
          <w:szCs w:val="20"/>
          <w:lang w:eastAsia="en-US"/>
        </w:rPr>
      </w:pPr>
    </w:p>
    <w:p w:rsidR="00440B02" w:rsidRPr="00440B02" w:rsidRDefault="00440B02" w:rsidP="00440B02">
      <w:pPr>
        <w:autoSpaceDE w:val="0"/>
        <w:autoSpaceDN w:val="0"/>
        <w:adjustRightInd w:val="0"/>
        <w:ind w:firstLine="709"/>
        <w:jc w:val="both"/>
        <w:rPr>
          <w:rFonts w:ascii="Arial" w:eastAsia="SymbolMT" w:hAnsi="Arial" w:cs="Arial"/>
          <w:sz w:val="20"/>
          <w:szCs w:val="20"/>
          <w:lang w:eastAsia="en-US"/>
        </w:rPr>
      </w:pPr>
    </w:p>
    <w:p w:rsidR="00440B02" w:rsidRPr="00440B02" w:rsidRDefault="00440B02" w:rsidP="00440B02">
      <w:pPr>
        <w:autoSpaceDE w:val="0"/>
        <w:autoSpaceDN w:val="0"/>
        <w:adjustRightInd w:val="0"/>
        <w:ind w:firstLine="709"/>
        <w:jc w:val="both"/>
        <w:rPr>
          <w:rFonts w:ascii="Arial" w:eastAsia="SymbolMT" w:hAnsi="Arial" w:cs="Arial"/>
          <w:sz w:val="20"/>
          <w:szCs w:val="20"/>
          <w:lang w:eastAsia="en-US"/>
        </w:rPr>
      </w:pPr>
    </w:p>
    <w:p w:rsidR="00440B02" w:rsidRPr="00440B02" w:rsidRDefault="00440B02" w:rsidP="00440B02">
      <w:pPr>
        <w:autoSpaceDE w:val="0"/>
        <w:autoSpaceDN w:val="0"/>
        <w:adjustRightInd w:val="0"/>
        <w:ind w:firstLine="709"/>
        <w:jc w:val="both"/>
        <w:rPr>
          <w:rFonts w:ascii="Arial" w:eastAsia="SymbolMT" w:hAnsi="Arial" w:cs="Arial"/>
          <w:sz w:val="20"/>
          <w:szCs w:val="20"/>
          <w:lang w:eastAsia="en-US"/>
        </w:rPr>
      </w:pPr>
    </w:p>
    <w:p w:rsidR="0012426F" w:rsidRDefault="0012426F" w:rsidP="00440B02">
      <w:pPr>
        <w:autoSpaceDE w:val="0"/>
        <w:autoSpaceDN w:val="0"/>
        <w:adjustRightInd w:val="0"/>
        <w:ind w:firstLine="709"/>
        <w:jc w:val="right"/>
        <w:rPr>
          <w:rFonts w:ascii="Arial" w:eastAsiaTheme="minorHAnsi" w:hAnsi="Arial" w:cs="Arial"/>
          <w:sz w:val="20"/>
          <w:szCs w:val="20"/>
          <w:lang w:eastAsia="en-US"/>
        </w:rPr>
      </w:pPr>
    </w:p>
    <w:p w:rsidR="0012426F" w:rsidRDefault="0012426F" w:rsidP="00440B02">
      <w:pPr>
        <w:autoSpaceDE w:val="0"/>
        <w:autoSpaceDN w:val="0"/>
        <w:adjustRightInd w:val="0"/>
        <w:ind w:firstLine="709"/>
        <w:jc w:val="right"/>
        <w:rPr>
          <w:rFonts w:ascii="Arial" w:eastAsiaTheme="minorHAnsi" w:hAnsi="Arial" w:cs="Arial"/>
          <w:sz w:val="20"/>
          <w:szCs w:val="20"/>
          <w:lang w:eastAsia="en-US"/>
        </w:rPr>
      </w:pPr>
    </w:p>
    <w:p w:rsidR="00440B02" w:rsidRPr="00440B02" w:rsidRDefault="00AC7810" w:rsidP="00440B02">
      <w:pPr>
        <w:autoSpaceDE w:val="0"/>
        <w:autoSpaceDN w:val="0"/>
        <w:adjustRightInd w:val="0"/>
        <w:ind w:firstLine="709"/>
        <w:jc w:val="right"/>
        <w:rPr>
          <w:rFonts w:ascii="Arial" w:eastAsiaTheme="minorHAnsi" w:hAnsi="Arial" w:cs="Arial"/>
          <w:sz w:val="20"/>
          <w:szCs w:val="20"/>
          <w:lang w:eastAsia="en-US"/>
        </w:rPr>
      </w:pPr>
      <w:r>
        <w:rPr>
          <w:rFonts w:ascii="Arial" w:eastAsiaTheme="minorHAnsi" w:hAnsi="Arial" w:cs="Arial"/>
          <w:sz w:val="20"/>
          <w:szCs w:val="20"/>
          <w:lang w:eastAsia="en-US"/>
        </w:rPr>
        <w:lastRenderedPageBreak/>
        <w:t>П</w:t>
      </w:r>
      <w:r w:rsidR="00440B02" w:rsidRPr="00440B02">
        <w:rPr>
          <w:rFonts w:ascii="Arial" w:eastAsiaTheme="minorHAnsi" w:hAnsi="Arial" w:cs="Arial"/>
          <w:sz w:val="20"/>
          <w:szCs w:val="20"/>
          <w:lang w:eastAsia="en-US"/>
        </w:rPr>
        <w:t>риложение № 2</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к административному регламенту</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предоставления муниципальной услуги</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«Согласование проведения переустройства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и (или) перепланировки помещения</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в многоквартирном доме»</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 xml:space="preserve"> Правовые основания предоставления муниципальной услуги</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«Согласование проведения переустройства</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и (или) перепланировки помещения</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в многоквартирном доме»</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Предоставление муниципальной услуги осуществляется в соответствии с:</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Жилищным Кодексом Российской Федерации; </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Федеральным законом от 27.07.2010 № 210-ФЗ "Об организации предоставления государственных и муниципальных услуг";</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постановлением Правительства Российской Федерации от 26 сентября 1994 г. № 1086 "О государственной жилищной инспекции в Российской Федерации";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постановлением Правительства Российской Федерации от 28 апреля 2005 г. № 266 «Об утверждении формы заявления о переустройстве и (или) перепланировке жилого помещений и формы документа, подтверждающего принятие решения о согласовании переустройства и (или)</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перепланировки жилого помещения»;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распоряжением Правительства Российской Федерации от 17 декабря 2009 г. № 1993-р "Об утверждении сводного перечня первоочередных государственных и муниципальных услуг, предоставляемых в электронном виде";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w:t>
      </w:r>
      <w:r w:rsidR="00AC7810">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Уставом городского поселения города Куйбышева Куйбышевского района Новосибирской области.</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440B02" w:rsidRDefault="00AC7810" w:rsidP="00440B02">
      <w:pPr>
        <w:autoSpaceDE w:val="0"/>
        <w:autoSpaceDN w:val="0"/>
        <w:adjustRightInd w:val="0"/>
        <w:ind w:firstLine="709"/>
        <w:jc w:val="right"/>
        <w:rPr>
          <w:rFonts w:ascii="Arial" w:eastAsiaTheme="minorHAnsi" w:hAnsi="Arial" w:cs="Arial"/>
          <w:sz w:val="20"/>
          <w:szCs w:val="20"/>
          <w:lang w:eastAsia="en-US"/>
        </w:rPr>
      </w:pPr>
      <w:r>
        <w:rPr>
          <w:rFonts w:ascii="Arial" w:eastAsiaTheme="minorHAnsi" w:hAnsi="Arial" w:cs="Arial"/>
          <w:sz w:val="20"/>
          <w:szCs w:val="20"/>
          <w:lang w:eastAsia="en-US"/>
        </w:rPr>
        <w:t>П</w:t>
      </w:r>
      <w:r w:rsidR="00440B02" w:rsidRPr="00440B02">
        <w:rPr>
          <w:rFonts w:ascii="Arial" w:eastAsiaTheme="minorHAnsi" w:hAnsi="Arial" w:cs="Arial"/>
          <w:sz w:val="20"/>
          <w:szCs w:val="20"/>
          <w:lang w:eastAsia="en-US"/>
        </w:rPr>
        <w:t>риложение №3</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к административному регламенту</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предоставления муниципальной услуги</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«Согласование проведения переустройства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и (или) перепланировки помещения</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в многоквартирном доме»</w:t>
      </w:r>
    </w:p>
    <w:p w:rsidR="0012426F" w:rsidRDefault="0012426F" w:rsidP="00440B02">
      <w:pPr>
        <w:autoSpaceDE w:val="0"/>
        <w:autoSpaceDN w:val="0"/>
        <w:adjustRightInd w:val="0"/>
        <w:ind w:firstLine="709"/>
        <w:jc w:val="right"/>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УТВЕРЖДЕНА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Постановлением Правительства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Российской Федерации</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от 28.04.2005 № 266</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AC7810">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Форма заявления о переустройстве и (или) перепланировке</w:t>
      </w:r>
    </w:p>
    <w:p w:rsidR="00440B02" w:rsidRPr="00440B02" w:rsidRDefault="00440B02" w:rsidP="00AC7810">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жилого помещения</w:t>
      </w:r>
    </w:p>
    <w:p w:rsidR="00440B02" w:rsidRPr="00440B02" w:rsidRDefault="00440B02" w:rsidP="00AC7810">
      <w:pPr>
        <w:autoSpaceDE w:val="0"/>
        <w:autoSpaceDN w:val="0"/>
        <w:adjustRightInd w:val="0"/>
        <w:ind w:firstLine="709"/>
        <w:jc w:val="both"/>
        <w:rPr>
          <w:rFonts w:ascii="Arial" w:eastAsiaTheme="minorHAnsi" w:hAnsi="Arial" w:cs="Arial"/>
          <w:sz w:val="20"/>
          <w:szCs w:val="20"/>
          <w:lang w:eastAsia="en-US"/>
        </w:rPr>
      </w:pPr>
    </w:p>
    <w:p w:rsidR="00440B02" w:rsidRPr="00440B02" w:rsidRDefault="00440B02" w:rsidP="0012426F">
      <w:pPr>
        <w:ind w:firstLine="709"/>
        <w:jc w:val="both"/>
        <w:rPr>
          <w:rFonts w:ascii="Arial" w:eastAsia="Calibri" w:hAnsi="Arial" w:cs="Arial"/>
          <w:i/>
          <w:sz w:val="20"/>
          <w:szCs w:val="20"/>
          <w:u w:val="single"/>
          <w:lang w:eastAsia="en-US"/>
        </w:rPr>
      </w:pPr>
      <w:r w:rsidRPr="00440B02">
        <w:rPr>
          <w:rFonts w:ascii="Arial" w:eastAsia="Calibri" w:hAnsi="Arial" w:cs="Arial"/>
          <w:sz w:val="20"/>
          <w:szCs w:val="20"/>
          <w:lang w:eastAsia="en-US"/>
        </w:rPr>
        <w:t xml:space="preserve">В         </w:t>
      </w:r>
      <w:r w:rsidRPr="00440B02">
        <w:rPr>
          <w:rFonts w:ascii="Arial" w:eastAsia="Calibri" w:hAnsi="Arial" w:cs="Arial"/>
          <w:i/>
          <w:sz w:val="20"/>
          <w:szCs w:val="20"/>
          <w:lang w:eastAsia="en-US"/>
        </w:rPr>
        <w:t xml:space="preserve">Администрацию  </w:t>
      </w:r>
      <w:proofErr w:type="spellStart"/>
      <w:r w:rsidRPr="00440B02">
        <w:rPr>
          <w:rFonts w:ascii="Arial" w:eastAsia="Calibri" w:hAnsi="Arial" w:cs="Arial"/>
          <w:i/>
          <w:sz w:val="20"/>
          <w:szCs w:val="20"/>
          <w:lang w:eastAsia="en-US"/>
        </w:rPr>
        <w:t>г.Куйбышева</w:t>
      </w:r>
      <w:proofErr w:type="spellEnd"/>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(наименование органа местного самоуправления</w:t>
      </w:r>
    </w:p>
    <w:p w:rsidR="00440B02" w:rsidRPr="00440B02" w:rsidRDefault="00440B02" w:rsidP="0012426F">
      <w:pPr>
        <w:ind w:firstLine="709"/>
        <w:jc w:val="both"/>
        <w:rPr>
          <w:rFonts w:ascii="Arial" w:eastAsia="Calibri" w:hAnsi="Arial" w:cs="Arial"/>
          <w:i/>
          <w:sz w:val="20"/>
          <w:szCs w:val="20"/>
          <w:lang w:eastAsia="en-US"/>
        </w:rPr>
      </w:pPr>
      <w:r w:rsidRPr="00440B02">
        <w:rPr>
          <w:rFonts w:ascii="Arial" w:eastAsia="Calibri" w:hAnsi="Arial" w:cs="Arial"/>
          <w:i/>
          <w:sz w:val="20"/>
          <w:szCs w:val="20"/>
          <w:lang w:eastAsia="en-US"/>
        </w:rPr>
        <w:t xml:space="preserve">                          Новосибирской области  </w:t>
      </w:r>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муниципального образования)</w:t>
      </w:r>
    </w:p>
    <w:p w:rsidR="00AC7810" w:rsidRDefault="00AC7810" w:rsidP="0012426F">
      <w:pPr>
        <w:ind w:firstLine="709"/>
        <w:jc w:val="center"/>
        <w:rPr>
          <w:rFonts w:ascii="Arial" w:eastAsia="Calibri" w:hAnsi="Arial" w:cs="Arial"/>
          <w:b/>
          <w:bCs/>
          <w:sz w:val="20"/>
          <w:szCs w:val="20"/>
          <w:lang w:eastAsia="en-US"/>
        </w:rPr>
      </w:pPr>
    </w:p>
    <w:p w:rsidR="00440B02" w:rsidRDefault="00440B02" w:rsidP="0012426F">
      <w:pPr>
        <w:ind w:firstLine="709"/>
        <w:jc w:val="center"/>
        <w:rPr>
          <w:rFonts w:ascii="Arial" w:eastAsia="Calibri" w:hAnsi="Arial" w:cs="Arial"/>
          <w:b/>
          <w:bCs/>
          <w:sz w:val="20"/>
          <w:szCs w:val="20"/>
          <w:lang w:eastAsia="en-US"/>
        </w:rPr>
      </w:pPr>
      <w:r w:rsidRPr="00440B02">
        <w:rPr>
          <w:rFonts w:ascii="Arial" w:eastAsia="Calibri" w:hAnsi="Arial" w:cs="Arial"/>
          <w:b/>
          <w:bCs/>
          <w:sz w:val="20"/>
          <w:szCs w:val="20"/>
          <w:lang w:eastAsia="en-US"/>
        </w:rPr>
        <w:t>Заявление</w:t>
      </w:r>
      <w:r w:rsidRPr="00440B02">
        <w:rPr>
          <w:rFonts w:ascii="Arial" w:eastAsia="Calibri" w:hAnsi="Arial" w:cs="Arial"/>
          <w:b/>
          <w:bCs/>
          <w:sz w:val="20"/>
          <w:szCs w:val="20"/>
          <w:lang w:eastAsia="en-US"/>
        </w:rPr>
        <w:br/>
        <w:t>о переустройстве и (или) перепланировке жилого помещения</w:t>
      </w:r>
    </w:p>
    <w:p w:rsidR="0012426F" w:rsidRPr="00440B02" w:rsidRDefault="0012426F" w:rsidP="0012426F">
      <w:pPr>
        <w:ind w:firstLine="709"/>
        <w:jc w:val="center"/>
        <w:rPr>
          <w:rFonts w:ascii="Arial" w:eastAsia="Calibri" w:hAnsi="Arial" w:cs="Arial"/>
          <w:b/>
          <w:bCs/>
          <w:sz w:val="20"/>
          <w:szCs w:val="20"/>
          <w:lang w:eastAsia="en-US"/>
        </w:rPr>
      </w:pPr>
    </w:p>
    <w:p w:rsidR="00440B02" w:rsidRPr="00440B02" w:rsidRDefault="00440B02" w:rsidP="0012426F">
      <w:pPr>
        <w:ind w:firstLine="709"/>
        <w:jc w:val="both"/>
        <w:rPr>
          <w:rFonts w:ascii="Arial" w:eastAsia="Calibri" w:hAnsi="Arial" w:cs="Arial"/>
          <w:i/>
          <w:sz w:val="20"/>
          <w:szCs w:val="20"/>
          <w:lang w:eastAsia="en-US"/>
        </w:rPr>
      </w:pPr>
      <w:proofErr w:type="gramStart"/>
      <w:r w:rsidRPr="00440B02">
        <w:rPr>
          <w:rFonts w:ascii="Arial" w:eastAsia="Calibri" w:hAnsi="Arial" w:cs="Arial"/>
          <w:sz w:val="20"/>
          <w:szCs w:val="20"/>
          <w:lang w:eastAsia="en-US"/>
        </w:rPr>
        <w:t>от</w:t>
      </w:r>
      <w:proofErr w:type="gramEnd"/>
      <w:r w:rsidRPr="00440B02">
        <w:rPr>
          <w:rFonts w:ascii="Arial" w:eastAsia="Calibri" w:hAnsi="Arial" w:cs="Arial"/>
          <w:sz w:val="20"/>
          <w:szCs w:val="20"/>
          <w:lang w:eastAsia="en-US"/>
        </w:rPr>
        <w:t xml:space="preserve">  </w:t>
      </w: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(указывается наниматель, либо арендатор, либо собственник жилого помещения, либо собственники</w:t>
      </w:r>
    </w:p>
    <w:p w:rsidR="00440B02" w:rsidRPr="00440B02" w:rsidRDefault="00440B02" w:rsidP="0012426F">
      <w:pPr>
        <w:ind w:firstLine="709"/>
        <w:jc w:val="both"/>
        <w:rPr>
          <w:rFonts w:ascii="Arial" w:eastAsia="Calibri" w:hAnsi="Arial" w:cs="Arial"/>
          <w:i/>
          <w:sz w:val="20"/>
          <w:szCs w:val="20"/>
          <w:lang w:eastAsia="en-US"/>
        </w:rPr>
      </w:pPr>
      <w:r w:rsidRPr="00440B02">
        <w:rPr>
          <w:rFonts w:ascii="Arial" w:eastAsia="Calibri" w:hAnsi="Arial" w:cs="Arial"/>
          <w:i/>
          <w:sz w:val="20"/>
          <w:szCs w:val="20"/>
          <w:lang w:eastAsia="en-US"/>
        </w:rPr>
        <w:t xml:space="preserve">  </w:t>
      </w: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жилого помещения, находящегося в общей собственности двух и более лиц, в случае, если ни один</w:t>
      </w:r>
    </w:p>
    <w:p w:rsidR="00440B02" w:rsidRPr="00440B02" w:rsidRDefault="00440B02" w:rsidP="0012426F">
      <w:pPr>
        <w:ind w:firstLine="709"/>
        <w:jc w:val="both"/>
        <w:rPr>
          <w:rFonts w:ascii="Arial" w:eastAsia="Calibri" w:hAnsi="Arial" w:cs="Arial"/>
          <w:i/>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из собственников либо иных лиц не уполномочен в установленном порядке представлять их интересы)</w:t>
      </w: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Theme="minorHAnsi" w:hAnsi="Arial" w:cs="Arial"/>
          <w:sz w:val="20"/>
          <w:szCs w:val="20"/>
          <w:u w:val="single"/>
          <w:lang w:eastAsia="en-US"/>
        </w:rPr>
        <w:t xml:space="preserve">  </w:t>
      </w:r>
      <w:r w:rsidRPr="00440B02">
        <w:rPr>
          <w:rFonts w:ascii="Arial" w:eastAsia="Calibri" w:hAnsi="Arial" w:cs="Arial"/>
          <w:sz w:val="20"/>
          <w:szCs w:val="20"/>
          <w:u w:val="single"/>
          <w:lang w:eastAsia="en-US"/>
        </w:rPr>
        <w:t>Примечание.</w:t>
      </w:r>
      <w:r w:rsidRPr="00440B02">
        <w:rPr>
          <w:rFonts w:ascii="Arial" w:eastAsia="Calibri" w:hAnsi="Arial" w:cs="Arial"/>
          <w:sz w:val="20"/>
          <w:szCs w:val="20"/>
          <w:lang w:eastAsia="en-US"/>
        </w:rPr>
        <w:tab/>
        <w:t>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w:t>
      </w:r>
    </w:p>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440B02" w:rsidRPr="00440B02" w:rsidRDefault="00440B02" w:rsidP="0012426F">
      <w:pPr>
        <w:ind w:firstLine="709"/>
        <w:jc w:val="both"/>
        <w:rPr>
          <w:rFonts w:ascii="Arial" w:eastAsia="Calibri" w:hAnsi="Arial" w:cs="Arial"/>
          <w:i/>
          <w:sz w:val="20"/>
          <w:szCs w:val="20"/>
          <w:lang w:eastAsia="en-US"/>
        </w:rPr>
      </w:pPr>
      <w:r w:rsidRPr="00440B02">
        <w:rPr>
          <w:rFonts w:ascii="Arial" w:eastAsia="Calibri" w:hAnsi="Arial" w:cs="Arial"/>
          <w:sz w:val="20"/>
          <w:szCs w:val="20"/>
          <w:lang w:eastAsia="en-US"/>
        </w:rPr>
        <w:t xml:space="preserve">Место нахождения жилого помещения:  </w:t>
      </w:r>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(указывается  полный  адрес: субъект  Российской Федерации,</w:t>
      </w:r>
    </w:p>
    <w:p w:rsidR="00440B02" w:rsidRPr="00440B02" w:rsidRDefault="00440B02" w:rsidP="0012426F">
      <w:pPr>
        <w:ind w:firstLine="709"/>
        <w:jc w:val="both"/>
        <w:rPr>
          <w:rFonts w:ascii="Arial" w:eastAsia="Calibri" w:hAnsi="Arial" w:cs="Arial"/>
          <w:i/>
          <w:sz w:val="20"/>
          <w:szCs w:val="20"/>
          <w:lang w:eastAsia="en-US"/>
        </w:rPr>
      </w:pPr>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муниципальное образование, поселение, улица, дом, корпус, строение,</w:t>
      </w: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квартира (комната), подъезд, этаж)</w:t>
      </w: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Собственник (и) жилого помещения:___________________</w:t>
      </w:r>
      <w:r w:rsidRPr="00440B02">
        <w:rPr>
          <w:rFonts w:ascii="Arial" w:eastAsia="Calibri" w:hAnsi="Arial" w:cs="Arial"/>
          <w:i/>
          <w:sz w:val="20"/>
          <w:szCs w:val="20"/>
          <w:lang w:eastAsia="en-US"/>
        </w:rPr>
        <w:t>_________________</w:t>
      </w:r>
      <w:r w:rsidRPr="00440B02">
        <w:rPr>
          <w:rFonts w:ascii="Arial" w:eastAsiaTheme="minorHAnsi" w:hAnsi="Arial" w:cs="Arial"/>
          <w:i/>
          <w:sz w:val="20"/>
          <w:szCs w:val="20"/>
          <w:lang w:eastAsia="en-US"/>
        </w:rPr>
        <w:t>_________</w:t>
      </w:r>
      <w:r w:rsidRPr="00440B02">
        <w:rPr>
          <w:rFonts w:ascii="Arial" w:eastAsia="Calibri" w:hAnsi="Arial" w:cs="Arial"/>
          <w:i/>
          <w:sz w:val="20"/>
          <w:szCs w:val="20"/>
          <w:lang w:eastAsia="en-US"/>
        </w:rPr>
        <w:t>_____</w:t>
      </w: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____________________________________________________________________________________________________________________________________________________________________</w:t>
      </w:r>
    </w:p>
    <w:p w:rsidR="00440B02" w:rsidRPr="00440B02" w:rsidRDefault="00440B02" w:rsidP="0012426F">
      <w:pPr>
        <w:ind w:firstLine="709"/>
        <w:jc w:val="both"/>
        <w:rPr>
          <w:rFonts w:ascii="Arial" w:eastAsia="Calibri" w:hAnsi="Arial" w:cs="Arial"/>
          <w:i/>
          <w:sz w:val="20"/>
          <w:szCs w:val="20"/>
          <w:lang w:eastAsia="en-US"/>
        </w:rPr>
      </w:pPr>
      <w:r w:rsidRPr="00440B02">
        <w:rPr>
          <w:rFonts w:ascii="Arial" w:eastAsia="Calibri" w:hAnsi="Arial" w:cs="Arial"/>
          <w:sz w:val="20"/>
          <w:szCs w:val="20"/>
          <w:lang w:eastAsia="en-US"/>
        </w:rPr>
        <w:t xml:space="preserve">Прошу разрешить  </w:t>
      </w:r>
      <w:r w:rsidRPr="00440B02">
        <w:rPr>
          <w:rFonts w:ascii="Arial" w:eastAsia="Calibri" w:hAnsi="Arial" w:cs="Arial"/>
          <w:i/>
          <w:sz w:val="20"/>
          <w:szCs w:val="20"/>
          <w:lang w:eastAsia="en-US"/>
        </w:rPr>
        <w:t xml:space="preserve">  </w:t>
      </w:r>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(переустройство, перепланировку, переустройство и перепланировку – нужное указать)</w:t>
      </w:r>
    </w:p>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i/>
          <w:sz w:val="20"/>
          <w:szCs w:val="20"/>
          <w:lang w:eastAsia="en-US"/>
        </w:rPr>
      </w:pPr>
      <w:r w:rsidRPr="00440B02">
        <w:rPr>
          <w:rFonts w:ascii="Arial" w:eastAsia="Calibri" w:hAnsi="Arial" w:cs="Arial"/>
          <w:sz w:val="20"/>
          <w:szCs w:val="20"/>
          <w:lang w:eastAsia="en-US"/>
        </w:rPr>
        <w:t xml:space="preserve">жилого помещения, занимаемого на основании  </w:t>
      </w:r>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(права собственности,  договора найма,</w:t>
      </w:r>
    </w:p>
    <w:p w:rsidR="00440B02" w:rsidRPr="00440B02" w:rsidRDefault="00440B02" w:rsidP="0012426F">
      <w:pPr>
        <w:tabs>
          <w:tab w:val="left" w:pos="9837"/>
        </w:tabs>
        <w:ind w:firstLine="709"/>
        <w:jc w:val="both"/>
        <w:rPr>
          <w:rFonts w:ascii="Arial" w:eastAsia="Calibri" w:hAnsi="Arial" w:cs="Arial"/>
          <w:sz w:val="20"/>
          <w:szCs w:val="20"/>
          <w:lang w:eastAsia="en-US"/>
        </w:rPr>
      </w:pPr>
      <w:r w:rsidRPr="00440B02">
        <w:rPr>
          <w:rFonts w:ascii="Arial" w:eastAsia="Calibri" w:hAnsi="Arial" w:cs="Arial"/>
          <w:i/>
          <w:sz w:val="20"/>
          <w:szCs w:val="20"/>
          <w:lang w:eastAsia="en-US"/>
        </w:rPr>
        <w:t xml:space="preserve"> </w:t>
      </w:r>
      <w:r w:rsidRPr="00440B02">
        <w:rPr>
          <w:rFonts w:ascii="Arial" w:eastAsia="Calibri" w:hAnsi="Arial" w:cs="Arial"/>
          <w:sz w:val="20"/>
          <w:szCs w:val="20"/>
          <w:lang w:eastAsia="en-US"/>
        </w:rPr>
        <w:tab/>
      </w:r>
    </w:p>
    <w:p w:rsidR="00440B02" w:rsidRPr="00440B02" w:rsidRDefault="00440B02" w:rsidP="0012426F">
      <w:pPr>
        <w:pBdr>
          <w:top w:val="single" w:sz="4" w:space="1" w:color="auto"/>
        </w:pBdr>
        <w:ind w:firstLine="709"/>
        <w:jc w:val="center"/>
        <w:rPr>
          <w:rFonts w:ascii="Arial" w:eastAsia="Calibri" w:hAnsi="Arial" w:cs="Arial"/>
          <w:sz w:val="20"/>
          <w:szCs w:val="20"/>
          <w:lang w:eastAsia="en-US"/>
        </w:rPr>
      </w:pPr>
      <w:r w:rsidRPr="00440B02">
        <w:rPr>
          <w:rFonts w:ascii="Arial" w:eastAsia="Calibri" w:hAnsi="Arial" w:cs="Arial"/>
          <w:sz w:val="20"/>
          <w:szCs w:val="20"/>
          <w:lang w:eastAsia="en-US"/>
        </w:rPr>
        <w:t>договора аренды – нужное указать)</w:t>
      </w:r>
    </w:p>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согласно прилагаемому проекту (проектной документации) переустройства и (или) перепланировки жилого помещения.</w:t>
      </w:r>
    </w:p>
    <w:tbl>
      <w:tblPr>
        <w:tblW w:w="10147" w:type="dxa"/>
        <w:tblLayout w:type="fixed"/>
        <w:tblCellMar>
          <w:left w:w="28" w:type="dxa"/>
          <w:right w:w="28" w:type="dxa"/>
        </w:tblCellMar>
        <w:tblLook w:val="0000" w:firstRow="0" w:lastRow="0" w:firstColumn="0" w:lastColumn="0" w:noHBand="0" w:noVBand="0"/>
      </w:tblPr>
      <w:tblGrid>
        <w:gridCol w:w="510"/>
        <w:gridCol w:w="567"/>
        <w:gridCol w:w="283"/>
        <w:gridCol w:w="1928"/>
        <w:gridCol w:w="537"/>
        <w:gridCol w:w="283"/>
        <w:gridCol w:w="425"/>
        <w:gridCol w:w="1591"/>
        <w:gridCol w:w="56"/>
        <w:gridCol w:w="511"/>
        <w:gridCol w:w="283"/>
        <w:gridCol w:w="851"/>
        <w:gridCol w:w="480"/>
        <w:gridCol w:w="597"/>
        <w:gridCol w:w="537"/>
        <w:gridCol w:w="283"/>
        <w:gridCol w:w="229"/>
        <w:gridCol w:w="196"/>
      </w:tblGrid>
      <w:tr w:rsidR="00440B02" w:rsidRPr="00440B02" w:rsidTr="0012426F">
        <w:tc>
          <w:tcPr>
            <w:tcW w:w="6124" w:type="dxa"/>
            <w:gridSpan w:val="8"/>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Срок производства ремонтно-строительных работ с “</w:t>
            </w:r>
          </w:p>
        </w:tc>
        <w:tc>
          <w:tcPr>
            <w:tcW w:w="567" w:type="dxa"/>
            <w:gridSpan w:val="2"/>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c>
          <w:tcPr>
            <w:tcW w:w="283"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
        </w:tc>
        <w:tc>
          <w:tcPr>
            <w:tcW w:w="1928" w:type="dxa"/>
            <w:gridSpan w:val="3"/>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c>
          <w:tcPr>
            <w:tcW w:w="537"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20</w:t>
            </w:r>
          </w:p>
        </w:tc>
        <w:tc>
          <w:tcPr>
            <w:tcW w:w="283"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c>
          <w:tcPr>
            <w:tcW w:w="425" w:type="dxa"/>
            <w:gridSpan w:val="2"/>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г.</w:t>
            </w:r>
          </w:p>
        </w:tc>
      </w:tr>
      <w:tr w:rsidR="00440B02" w:rsidRPr="00440B02" w:rsidTr="0012426F">
        <w:trPr>
          <w:gridAfter w:val="11"/>
          <w:wAfter w:w="5614" w:type="dxa"/>
        </w:trPr>
        <w:tc>
          <w:tcPr>
            <w:tcW w:w="510"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по “</w:t>
            </w:r>
          </w:p>
        </w:tc>
        <w:tc>
          <w:tcPr>
            <w:tcW w:w="567"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c>
          <w:tcPr>
            <w:tcW w:w="283"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
        </w:tc>
        <w:tc>
          <w:tcPr>
            <w:tcW w:w="1928"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c>
          <w:tcPr>
            <w:tcW w:w="537"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20</w:t>
            </w:r>
          </w:p>
        </w:tc>
        <w:tc>
          <w:tcPr>
            <w:tcW w:w="283"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c>
          <w:tcPr>
            <w:tcW w:w="425"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г.</w:t>
            </w:r>
          </w:p>
        </w:tc>
      </w:tr>
      <w:tr w:rsidR="00440B02" w:rsidRPr="00440B02" w:rsidTr="0012426F">
        <w:trPr>
          <w:gridAfter w:val="1"/>
          <w:wAfter w:w="196" w:type="dxa"/>
        </w:trPr>
        <w:tc>
          <w:tcPr>
            <w:tcW w:w="6180" w:type="dxa"/>
            <w:gridSpan w:val="9"/>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Режим производства ремонтно-строительных работ с</w:t>
            </w:r>
          </w:p>
        </w:tc>
        <w:tc>
          <w:tcPr>
            <w:tcW w:w="1645" w:type="dxa"/>
            <w:gridSpan w:val="3"/>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c>
          <w:tcPr>
            <w:tcW w:w="480"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по</w:t>
            </w:r>
          </w:p>
        </w:tc>
        <w:tc>
          <w:tcPr>
            <w:tcW w:w="1646" w:type="dxa"/>
            <w:gridSpan w:val="4"/>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i/>
                <w:sz w:val="20"/>
                <w:szCs w:val="20"/>
                <w:lang w:eastAsia="en-US"/>
              </w:rPr>
            </w:pPr>
          </w:p>
        </w:tc>
      </w:tr>
    </w:tbl>
    <w:p w:rsidR="00440B02" w:rsidRPr="00440B02" w:rsidRDefault="00440B02" w:rsidP="0012426F">
      <w:pPr>
        <w:tabs>
          <w:tab w:val="center" w:pos="2127"/>
          <w:tab w:val="left" w:pos="3544"/>
        </w:tabs>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 xml:space="preserve">часов в  </w:t>
      </w:r>
      <w:r w:rsidRPr="00440B02">
        <w:rPr>
          <w:rFonts w:ascii="Arial" w:eastAsia="Calibri" w:hAnsi="Arial" w:cs="Arial"/>
          <w:sz w:val="20"/>
          <w:szCs w:val="20"/>
          <w:lang w:eastAsia="en-US"/>
        </w:rPr>
        <w:tab/>
        <w:t>дни.</w:t>
      </w:r>
    </w:p>
    <w:p w:rsidR="00440B02" w:rsidRPr="00440B02" w:rsidRDefault="00440B02" w:rsidP="0012426F">
      <w:pPr>
        <w:pBdr>
          <w:top w:val="single" w:sz="4" w:space="1" w:color="auto"/>
        </w:pBdr>
        <w:ind w:firstLine="709"/>
        <w:jc w:val="both"/>
        <w:rPr>
          <w:rFonts w:ascii="Arial" w:eastAsia="Calibri" w:hAnsi="Arial" w:cs="Arial"/>
          <w:sz w:val="20"/>
          <w:szCs w:val="20"/>
          <w:lang w:eastAsia="en-US"/>
        </w:rPr>
      </w:pPr>
    </w:p>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Обязуюсь:</w:t>
      </w:r>
    </w:p>
    <w:p w:rsidR="00440B02" w:rsidRPr="00440B02" w:rsidRDefault="00440B02" w:rsidP="0012426F">
      <w:pPr>
        <w:numPr>
          <w:ilvl w:val="0"/>
          <w:numId w:val="7"/>
        </w:numPr>
        <w:tabs>
          <w:tab w:val="left" w:pos="1200"/>
        </w:tabs>
        <w:autoSpaceDE w:val="0"/>
        <w:autoSpaceDN w:val="0"/>
        <w:ind w:left="0"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осуществить ремонтно-строительные работы в соответствии с проектом (проектной документацией);</w:t>
      </w:r>
    </w:p>
    <w:p w:rsidR="00440B02" w:rsidRPr="00440B02" w:rsidRDefault="00440B02" w:rsidP="0012426F">
      <w:pPr>
        <w:numPr>
          <w:ilvl w:val="0"/>
          <w:numId w:val="7"/>
        </w:numPr>
        <w:tabs>
          <w:tab w:val="left" w:pos="1200"/>
        </w:tabs>
        <w:autoSpaceDE w:val="0"/>
        <w:autoSpaceDN w:val="0"/>
        <w:ind w:left="0"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им органа для проверки хода работ;</w:t>
      </w:r>
    </w:p>
    <w:p w:rsidR="00440B02" w:rsidRPr="00440B02" w:rsidRDefault="00440B02" w:rsidP="0012426F">
      <w:pPr>
        <w:numPr>
          <w:ilvl w:val="0"/>
          <w:numId w:val="7"/>
        </w:numPr>
        <w:tabs>
          <w:tab w:val="left" w:pos="1200"/>
        </w:tabs>
        <w:autoSpaceDE w:val="0"/>
        <w:autoSpaceDN w:val="0"/>
        <w:ind w:left="0"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осуществить работы в установленные сроки и с соблюдением согласованного режима проведения работ.</w:t>
      </w:r>
    </w:p>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Согласие на переустройство и (или) перепланировку получено от совместно проживающих совершеннолетних членов семьи нанимателя жилого помещения по договору</w:t>
      </w:r>
      <w:r w:rsidR="00AC7810">
        <w:rPr>
          <w:rFonts w:ascii="Arial" w:eastAsia="Calibri" w:hAnsi="Arial" w:cs="Arial"/>
          <w:sz w:val="20"/>
          <w:szCs w:val="20"/>
          <w:lang w:eastAsia="en-US"/>
        </w:rPr>
        <w:t xml:space="preserve"> </w:t>
      </w:r>
    </w:p>
    <w:tbl>
      <w:tblPr>
        <w:tblW w:w="0" w:type="auto"/>
        <w:tblLayout w:type="fixed"/>
        <w:tblCellMar>
          <w:left w:w="28" w:type="dxa"/>
          <w:right w:w="28" w:type="dxa"/>
        </w:tblCellMar>
        <w:tblLook w:val="0000" w:firstRow="0" w:lastRow="0" w:firstColumn="0" w:lastColumn="0" w:noHBand="0" w:noVBand="0"/>
      </w:tblPr>
      <w:tblGrid>
        <w:gridCol w:w="2495"/>
        <w:gridCol w:w="510"/>
        <w:gridCol w:w="284"/>
        <w:gridCol w:w="1984"/>
        <w:gridCol w:w="142"/>
        <w:gridCol w:w="850"/>
        <w:gridCol w:w="709"/>
        <w:gridCol w:w="1276"/>
        <w:gridCol w:w="142"/>
      </w:tblGrid>
      <w:tr w:rsidR="00440B02" w:rsidRPr="00440B02" w:rsidTr="00440B02">
        <w:tc>
          <w:tcPr>
            <w:tcW w:w="2495"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социального найма от “</w:t>
            </w:r>
          </w:p>
        </w:tc>
        <w:tc>
          <w:tcPr>
            <w:tcW w:w="510"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
        </w:tc>
        <w:tc>
          <w:tcPr>
            <w:tcW w:w="1984"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sz w:val="20"/>
                <w:szCs w:val="20"/>
                <w:lang w:eastAsia="en-US"/>
              </w:rPr>
            </w:pPr>
          </w:p>
        </w:tc>
        <w:tc>
          <w:tcPr>
            <w:tcW w:w="142"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p>
        </w:tc>
        <w:tc>
          <w:tcPr>
            <w:tcW w:w="850"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sz w:val="20"/>
                <w:szCs w:val="20"/>
                <w:lang w:eastAsia="en-US"/>
              </w:rPr>
            </w:pPr>
          </w:p>
        </w:tc>
        <w:tc>
          <w:tcPr>
            <w:tcW w:w="709"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г. №</w:t>
            </w:r>
          </w:p>
        </w:tc>
        <w:tc>
          <w:tcPr>
            <w:tcW w:w="1276" w:type="dxa"/>
            <w:tcBorders>
              <w:top w:val="nil"/>
              <w:left w:val="nil"/>
              <w:bottom w:val="single" w:sz="4" w:space="0" w:color="auto"/>
              <w:right w:val="nil"/>
            </w:tcBorders>
            <w:vAlign w:val="bottom"/>
          </w:tcPr>
          <w:p w:rsidR="00440B02" w:rsidRPr="00440B02" w:rsidRDefault="00440B02" w:rsidP="0012426F">
            <w:pPr>
              <w:ind w:firstLine="709"/>
              <w:jc w:val="both"/>
              <w:rPr>
                <w:rFonts w:ascii="Arial" w:eastAsia="Calibri" w:hAnsi="Arial" w:cs="Arial"/>
                <w:sz w:val="20"/>
                <w:szCs w:val="20"/>
                <w:lang w:eastAsia="en-US"/>
              </w:rPr>
            </w:pPr>
          </w:p>
        </w:tc>
        <w:tc>
          <w:tcPr>
            <w:tcW w:w="142" w:type="dxa"/>
            <w:tcBorders>
              <w:top w:val="nil"/>
              <w:left w:val="nil"/>
              <w:bottom w:val="nil"/>
              <w:right w:val="nil"/>
            </w:tcBorders>
            <w:vAlign w:val="bottom"/>
          </w:tcPr>
          <w:p w:rsidR="00440B02" w:rsidRPr="00440B02" w:rsidRDefault="00440B02" w:rsidP="0012426F">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
        </w:tc>
      </w:tr>
    </w:tbl>
    <w:p w:rsidR="00440B02" w:rsidRDefault="00440B02" w:rsidP="00AC7810">
      <w:pPr>
        <w:ind w:firstLine="709"/>
        <w:jc w:val="both"/>
        <w:rPr>
          <w:rFonts w:ascii="Arial" w:eastAsia="Calibri" w:hAnsi="Arial" w:cs="Arial"/>
          <w:sz w:val="20"/>
          <w:szCs w:val="20"/>
          <w:lang w:eastAsia="en-US"/>
        </w:rPr>
      </w:pPr>
    </w:p>
    <w:p w:rsidR="0012426F" w:rsidRDefault="0012426F" w:rsidP="00AC7810">
      <w:pPr>
        <w:ind w:firstLine="709"/>
        <w:jc w:val="both"/>
        <w:rPr>
          <w:rFonts w:ascii="Arial" w:eastAsia="Calibri" w:hAnsi="Arial" w:cs="Arial"/>
          <w:sz w:val="20"/>
          <w:szCs w:val="20"/>
          <w:lang w:eastAsia="en-US"/>
        </w:rPr>
      </w:pPr>
    </w:p>
    <w:p w:rsidR="0012426F" w:rsidRDefault="0012426F" w:rsidP="00AC7810">
      <w:pPr>
        <w:ind w:firstLine="709"/>
        <w:jc w:val="both"/>
        <w:rPr>
          <w:rFonts w:ascii="Arial" w:eastAsia="Calibri" w:hAnsi="Arial" w:cs="Arial"/>
          <w:sz w:val="20"/>
          <w:szCs w:val="20"/>
          <w:lang w:eastAsia="en-US"/>
        </w:rPr>
      </w:pPr>
    </w:p>
    <w:p w:rsidR="0012426F" w:rsidRPr="00440B02" w:rsidRDefault="0012426F" w:rsidP="00AC7810">
      <w:pPr>
        <w:ind w:firstLine="709"/>
        <w:jc w:val="both"/>
        <w:rPr>
          <w:rFonts w:ascii="Arial" w:eastAsia="Calibri" w:hAnsi="Arial" w:cs="Arial"/>
          <w:sz w:val="20"/>
          <w:szCs w:val="20"/>
          <w:lang w:eastAsia="en-US"/>
        </w:rPr>
      </w:pP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5"/>
        <w:gridCol w:w="2977"/>
        <w:gridCol w:w="2628"/>
        <w:gridCol w:w="1800"/>
        <w:gridCol w:w="2304"/>
      </w:tblGrid>
      <w:tr w:rsidR="0012426F" w:rsidRPr="0012426F" w:rsidTr="0012426F">
        <w:tc>
          <w:tcPr>
            <w:tcW w:w="595"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center"/>
              <w:rPr>
                <w:rFonts w:ascii="Arial" w:eastAsia="Calibri" w:hAnsi="Arial" w:cs="Arial"/>
                <w:sz w:val="20"/>
                <w:szCs w:val="20"/>
                <w:lang w:eastAsia="en-US"/>
              </w:rPr>
            </w:pPr>
            <w:r w:rsidRPr="0012426F">
              <w:rPr>
                <w:rFonts w:ascii="Arial" w:eastAsia="Calibri" w:hAnsi="Arial" w:cs="Arial"/>
                <w:sz w:val="20"/>
                <w:szCs w:val="20"/>
                <w:lang w:eastAsia="en-US"/>
              </w:rPr>
              <w:lastRenderedPageBreak/>
              <w:t>№</w:t>
            </w:r>
            <w:r w:rsidRPr="0012426F">
              <w:rPr>
                <w:rFonts w:ascii="Arial" w:eastAsia="Calibri" w:hAnsi="Arial" w:cs="Arial"/>
                <w:sz w:val="20"/>
                <w:szCs w:val="20"/>
                <w:lang w:eastAsia="en-US"/>
              </w:rPr>
              <w:br/>
              <w:t>п/п</w:t>
            </w:r>
          </w:p>
        </w:tc>
        <w:tc>
          <w:tcPr>
            <w:tcW w:w="2977"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center"/>
              <w:rPr>
                <w:rFonts w:ascii="Arial" w:eastAsia="Calibri" w:hAnsi="Arial" w:cs="Arial"/>
                <w:sz w:val="20"/>
                <w:szCs w:val="20"/>
                <w:lang w:eastAsia="en-US"/>
              </w:rPr>
            </w:pPr>
            <w:proofErr w:type="gramStart"/>
            <w:r w:rsidRPr="0012426F">
              <w:rPr>
                <w:rFonts w:ascii="Arial" w:eastAsia="Calibri" w:hAnsi="Arial" w:cs="Arial"/>
                <w:sz w:val="20"/>
                <w:szCs w:val="20"/>
                <w:lang w:eastAsia="en-US"/>
              </w:rPr>
              <w:t>фамилия</w:t>
            </w:r>
            <w:proofErr w:type="gramEnd"/>
            <w:r w:rsidRPr="0012426F">
              <w:rPr>
                <w:rFonts w:ascii="Arial" w:eastAsia="Calibri" w:hAnsi="Arial" w:cs="Arial"/>
                <w:sz w:val="20"/>
                <w:szCs w:val="20"/>
                <w:lang w:eastAsia="en-US"/>
              </w:rPr>
              <w:t>, имя, отчество</w:t>
            </w:r>
          </w:p>
        </w:tc>
        <w:tc>
          <w:tcPr>
            <w:tcW w:w="2628"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center"/>
              <w:rPr>
                <w:rFonts w:ascii="Arial" w:eastAsia="Calibri" w:hAnsi="Arial" w:cs="Arial"/>
                <w:sz w:val="20"/>
                <w:szCs w:val="20"/>
                <w:lang w:eastAsia="en-US"/>
              </w:rPr>
            </w:pPr>
            <w:proofErr w:type="gramStart"/>
            <w:r w:rsidRPr="0012426F">
              <w:rPr>
                <w:rFonts w:ascii="Arial" w:eastAsia="Calibri" w:hAnsi="Arial" w:cs="Arial"/>
                <w:sz w:val="20"/>
                <w:szCs w:val="20"/>
                <w:lang w:eastAsia="en-US"/>
              </w:rPr>
              <w:t>документ</w:t>
            </w:r>
            <w:proofErr w:type="gramEnd"/>
            <w:r w:rsidRPr="0012426F">
              <w:rPr>
                <w:rFonts w:ascii="Arial" w:eastAsia="Calibri" w:hAnsi="Arial" w:cs="Arial"/>
                <w:sz w:val="20"/>
                <w:szCs w:val="20"/>
                <w:lang w:eastAsia="en-US"/>
              </w:rPr>
              <w:t>, удостоверяющий личность (серия, номер, кем и когда выдан)</w:t>
            </w:r>
          </w:p>
        </w:tc>
        <w:tc>
          <w:tcPr>
            <w:tcW w:w="1800"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center"/>
              <w:rPr>
                <w:rFonts w:ascii="Arial" w:eastAsia="Calibri" w:hAnsi="Arial" w:cs="Arial"/>
                <w:sz w:val="20"/>
                <w:szCs w:val="20"/>
                <w:lang w:eastAsia="en-US"/>
              </w:rPr>
            </w:pPr>
            <w:proofErr w:type="gramStart"/>
            <w:r w:rsidRPr="0012426F">
              <w:rPr>
                <w:rFonts w:ascii="Arial" w:eastAsia="Calibri" w:hAnsi="Arial" w:cs="Arial"/>
                <w:sz w:val="20"/>
                <w:szCs w:val="20"/>
                <w:lang w:eastAsia="en-US"/>
              </w:rPr>
              <w:t>подпись</w:t>
            </w:r>
            <w:proofErr w:type="gramEnd"/>
            <w:r w:rsidRPr="0012426F">
              <w:rPr>
                <w:rFonts w:ascii="Arial" w:eastAsia="Calibri" w:hAnsi="Arial" w:cs="Arial"/>
                <w:sz w:val="20"/>
                <w:szCs w:val="20"/>
                <w:lang w:eastAsia="en-US"/>
              </w:rPr>
              <w:t xml:space="preserve"> *</w:t>
            </w:r>
          </w:p>
        </w:tc>
        <w:tc>
          <w:tcPr>
            <w:tcW w:w="2304"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center"/>
              <w:rPr>
                <w:rFonts w:ascii="Arial" w:eastAsia="Calibri" w:hAnsi="Arial" w:cs="Arial"/>
                <w:sz w:val="20"/>
                <w:szCs w:val="20"/>
                <w:lang w:eastAsia="en-US"/>
              </w:rPr>
            </w:pPr>
            <w:proofErr w:type="gramStart"/>
            <w:r w:rsidRPr="0012426F">
              <w:rPr>
                <w:rFonts w:ascii="Arial" w:eastAsia="Calibri" w:hAnsi="Arial" w:cs="Arial"/>
                <w:sz w:val="20"/>
                <w:szCs w:val="20"/>
                <w:lang w:eastAsia="en-US"/>
              </w:rPr>
              <w:t>отметка</w:t>
            </w:r>
            <w:proofErr w:type="gramEnd"/>
            <w:r w:rsidRPr="0012426F">
              <w:rPr>
                <w:rFonts w:ascii="Arial" w:eastAsia="Calibri" w:hAnsi="Arial" w:cs="Arial"/>
                <w:sz w:val="20"/>
                <w:szCs w:val="20"/>
                <w:lang w:eastAsia="en-US"/>
              </w:rPr>
              <w:t xml:space="preserve"> о нотариальном заверении подписей лиц</w:t>
            </w:r>
          </w:p>
        </w:tc>
      </w:tr>
      <w:tr w:rsidR="0012426F" w:rsidRPr="0012426F" w:rsidTr="0012426F">
        <w:tc>
          <w:tcPr>
            <w:tcW w:w="595" w:type="dxa"/>
            <w:tcBorders>
              <w:top w:val="single" w:sz="4" w:space="0" w:color="auto"/>
              <w:left w:val="single" w:sz="4" w:space="0" w:color="auto"/>
              <w:bottom w:val="single" w:sz="4" w:space="0" w:color="auto"/>
              <w:right w:val="single" w:sz="4" w:space="0" w:color="auto"/>
            </w:tcBorders>
            <w:vAlign w:val="bottom"/>
          </w:tcPr>
          <w:p w:rsidR="0012426F" w:rsidRPr="0012426F" w:rsidRDefault="0012426F" w:rsidP="0012426F">
            <w:pPr>
              <w:jc w:val="center"/>
              <w:rPr>
                <w:rFonts w:ascii="Arial" w:eastAsia="Calibri" w:hAnsi="Arial" w:cs="Arial"/>
                <w:sz w:val="20"/>
                <w:szCs w:val="20"/>
                <w:lang w:eastAsia="en-US"/>
              </w:rPr>
            </w:pPr>
            <w:r w:rsidRPr="0012426F">
              <w:rPr>
                <w:rFonts w:ascii="Arial" w:eastAsia="Calibri" w:hAnsi="Arial" w:cs="Arial"/>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vAlign w:val="bottom"/>
          </w:tcPr>
          <w:p w:rsidR="0012426F" w:rsidRPr="0012426F" w:rsidRDefault="0012426F" w:rsidP="0012426F">
            <w:pPr>
              <w:jc w:val="center"/>
              <w:rPr>
                <w:rFonts w:ascii="Arial" w:eastAsia="Calibri" w:hAnsi="Arial" w:cs="Arial"/>
                <w:sz w:val="20"/>
                <w:szCs w:val="20"/>
                <w:lang w:eastAsia="en-US"/>
              </w:rPr>
            </w:pPr>
            <w:r w:rsidRPr="0012426F">
              <w:rPr>
                <w:rFonts w:ascii="Arial" w:eastAsia="Calibri" w:hAnsi="Arial" w:cs="Arial"/>
                <w:sz w:val="20"/>
                <w:szCs w:val="20"/>
                <w:lang w:eastAsia="en-US"/>
              </w:rPr>
              <w:t>2</w:t>
            </w:r>
          </w:p>
        </w:tc>
        <w:tc>
          <w:tcPr>
            <w:tcW w:w="2628" w:type="dxa"/>
            <w:tcBorders>
              <w:top w:val="single" w:sz="4" w:space="0" w:color="auto"/>
              <w:left w:val="single" w:sz="4" w:space="0" w:color="auto"/>
              <w:bottom w:val="single" w:sz="4" w:space="0" w:color="auto"/>
              <w:right w:val="single" w:sz="4" w:space="0" w:color="auto"/>
            </w:tcBorders>
            <w:vAlign w:val="bottom"/>
          </w:tcPr>
          <w:p w:rsidR="0012426F" w:rsidRPr="0012426F" w:rsidRDefault="0012426F" w:rsidP="0012426F">
            <w:pPr>
              <w:jc w:val="center"/>
              <w:rPr>
                <w:rFonts w:ascii="Arial" w:eastAsia="Calibri" w:hAnsi="Arial" w:cs="Arial"/>
                <w:sz w:val="20"/>
                <w:szCs w:val="20"/>
                <w:lang w:eastAsia="en-US"/>
              </w:rPr>
            </w:pPr>
            <w:r w:rsidRPr="0012426F">
              <w:rPr>
                <w:rFonts w:ascii="Arial" w:eastAsia="Calibri" w:hAnsi="Arial" w:cs="Arial"/>
                <w:sz w:val="20"/>
                <w:szCs w:val="20"/>
                <w:lang w:eastAsia="en-US"/>
              </w:rPr>
              <w:t>3</w:t>
            </w:r>
          </w:p>
        </w:tc>
        <w:tc>
          <w:tcPr>
            <w:tcW w:w="1800" w:type="dxa"/>
            <w:tcBorders>
              <w:top w:val="single" w:sz="4" w:space="0" w:color="auto"/>
              <w:left w:val="single" w:sz="4" w:space="0" w:color="auto"/>
              <w:bottom w:val="single" w:sz="4" w:space="0" w:color="auto"/>
              <w:right w:val="single" w:sz="4" w:space="0" w:color="auto"/>
            </w:tcBorders>
            <w:vAlign w:val="bottom"/>
          </w:tcPr>
          <w:p w:rsidR="0012426F" w:rsidRPr="0012426F" w:rsidRDefault="0012426F" w:rsidP="0012426F">
            <w:pPr>
              <w:jc w:val="center"/>
              <w:rPr>
                <w:rFonts w:ascii="Arial" w:eastAsia="Calibri" w:hAnsi="Arial" w:cs="Arial"/>
                <w:sz w:val="20"/>
                <w:szCs w:val="20"/>
                <w:lang w:eastAsia="en-US"/>
              </w:rPr>
            </w:pPr>
            <w:r w:rsidRPr="0012426F">
              <w:rPr>
                <w:rFonts w:ascii="Arial" w:eastAsia="Calibri" w:hAnsi="Arial" w:cs="Arial"/>
                <w:sz w:val="20"/>
                <w:szCs w:val="20"/>
                <w:lang w:eastAsia="en-US"/>
              </w:rPr>
              <w:t>4</w:t>
            </w:r>
          </w:p>
        </w:tc>
        <w:tc>
          <w:tcPr>
            <w:tcW w:w="2304" w:type="dxa"/>
            <w:tcBorders>
              <w:top w:val="single" w:sz="4" w:space="0" w:color="auto"/>
              <w:left w:val="single" w:sz="4" w:space="0" w:color="auto"/>
              <w:bottom w:val="single" w:sz="4" w:space="0" w:color="auto"/>
              <w:right w:val="single" w:sz="4" w:space="0" w:color="auto"/>
            </w:tcBorders>
            <w:vAlign w:val="bottom"/>
          </w:tcPr>
          <w:p w:rsidR="0012426F" w:rsidRPr="0012426F" w:rsidRDefault="0012426F" w:rsidP="0012426F">
            <w:pPr>
              <w:jc w:val="center"/>
              <w:rPr>
                <w:rFonts w:ascii="Arial" w:eastAsia="Calibri" w:hAnsi="Arial" w:cs="Arial"/>
                <w:sz w:val="20"/>
                <w:szCs w:val="20"/>
                <w:lang w:eastAsia="en-US"/>
              </w:rPr>
            </w:pPr>
            <w:r w:rsidRPr="0012426F">
              <w:rPr>
                <w:rFonts w:ascii="Arial" w:eastAsia="Calibri" w:hAnsi="Arial" w:cs="Arial"/>
                <w:sz w:val="20"/>
                <w:szCs w:val="20"/>
                <w:lang w:eastAsia="en-US"/>
              </w:rPr>
              <w:t>5</w:t>
            </w:r>
          </w:p>
        </w:tc>
      </w:tr>
      <w:tr w:rsidR="0012426F" w:rsidRPr="0012426F" w:rsidTr="00FF1762">
        <w:trPr>
          <w:trHeight w:val="515"/>
        </w:trPr>
        <w:tc>
          <w:tcPr>
            <w:tcW w:w="595"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i/>
                <w:sz w:val="20"/>
                <w:szCs w:val="20"/>
                <w:lang w:eastAsia="en-US"/>
              </w:rPr>
            </w:pPr>
          </w:p>
          <w:p w:rsidR="0012426F" w:rsidRPr="0012426F" w:rsidRDefault="0012426F" w:rsidP="0012426F">
            <w:pPr>
              <w:jc w:val="both"/>
              <w:rPr>
                <w:rFonts w:ascii="Arial" w:eastAsia="Calibri" w:hAnsi="Arial" w:cs="Arial"/>
                <w:i/>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i/>
                <w:sz w:val="20"/>
                <w:szCs w:val="20"/>
                <w:lang w:eastAsia="en-US"/>
              </w:rPr>
            </w:pPr>
          </w:p>
        </w:tc>
        <w:tc>
          <w:tcPr>
            <w:tcW w:w="2628"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i/>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i/>
                <w:sz w:val="20"/>
                <w:szCs w:val="20"/>
                <w:lang w:eastAsia="en-US"/>
              </w:rPr>
            </w:pPr>
          </w:p>
        </w:tc>
        <w:tc>
          <w:tcPr>
            <w:tcW w:w="2304"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r>
      <w:tr w:rsidR="0012426F" w:rsidRPr="0012426F" w:rsidTr="00FF1762">
        <w:trPr>
          <w:trHeight w:val="565"/>
        </w:trPr>
        <w:tc>
          <w:tcPr>
            <w:tcW w:w="595"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2628"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2304"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r>
      <w:tr w:rsidR="0012426F" w:rsidRPr="0012426F" w:rsidTr="00FF1762">
        <w:trPr>
          <w:trHeight w:val="559"/>
        </w:trPr>
        <w:tc>
          <w:tcPr>
            <w:tcW w:w="595"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2628"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1800"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c>
          <w:tcPr>
            <w:tcW w:w="2304" w:type="dxa"/>
            <w:tcBorders>
              <w:top w:val="single" w:sz="4" w:space="0" w:color="auto"/>
              <w:left w:val="single" w:sz="4" w:space="0" w:color="auto"/>
              <w:bottom w:val="single" w:sz="4" w:space="0" w:color="auto"/>
              <w:right w:val="single" w:sz="4" w:space="0" w:color="auto"/>
            </w:tcBorders>
          </w:tcPr>
          <w:p w:rsidR="0012426F" w:rsidRPr="0012426F" w:rsidRDefault="0012426F" w:rsidP="0012426F">
            <w:pPr>
              <w:jc w:val="both"/>
              <w:rPr>
                <w:rFonts w:ascii="Arial" w:eastAsia="Calibri" w:hAnsi="Arial" w:cs="Arial"/>
                <w:sz w:val="20"/>
                <w:szCs w:val="20"/>
                <w:lang w:eastAsia="en-US"/>
              </w:rPr>
            </w:pPr>
          </w:p>
        </w:tc>
      </w:tr>
    </w:tbl>
    <w:p w:rsidR="0012426F" w:rsidRDefault="0012426F" w:rsidP="00440B02">
      <w:pPr>
        <w:spacing w:line="276" w:lineRule="auto"/>
        <w:ind w:firstLine="709"/>
        <w:jc w:val="both"/>
        <w:rPr>
          <w:rFonts w:ascii="Arial" w:eastAsia="Calibri" w:hAnsi="Arial" w:cs="Arial"/>
          <w:sz w:val="20"/>
          <w:szCs w:val="20"/>
          <w:lang w:eastAsia="en-US"/>
        </w:rPr>
      </w:pP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________________</w:t>
      </w: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 Подписи ставятся в присутствии должностного лица, принимающего документы. В ином случае представляется оформленное в письменном виде согласие члена семьи, заверенное нотариально, с проставлением отметки об этом в графе 5.</w:t>
      </w: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к заявлению прилагаются следующие документы:</w:t>
      </w:r>
    </w:p>
    <w:p w:rsidR="00440B02" w:rsidRPr="00440B02" w:rsidRDefault="00440B02" w:rsidP="00FF1762">
      <w:pPr>
        <w:ind w:firstLine="709"/>
        <w:jc w:val="both"/>
        <w:rPr>
          <w:rFonts w:ascii="Arial" w:eastAsia="Calibri" w:hAnsi="Arial" w:cs="Arial"/>
          <w:b/>
          <w:sz w:val="20"/>
          <w:szCs w:val="20"/>
          <w:lang w:eastAsia="en-US"/>
        </w:rPr>
      </w:pPr>
      <w:r w:rsidRPr="00440B02">
        <w:rPr>
          <w:rFonts w:ascii="Arial" w:eastAsia="Calibri" w:hAnsi="Arial" w:cs="Arial"/>
          <w:b/>
          <w:sz w:val="20"/>
          <w:szCs w:val="20"/>
          <w:lang w:eastAsia="en-US"/>
        </w:rPr>
        <w:t xml:space="preserve">1)  </w:t>
      </w: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(указывается вид и реквизиты правоустанавливающего документа на переустраиваемое и (или)</w:t>
      </w:r>
    </w:p>
    <w:tbl>
      <w:tblPr>
        <w:tblW w:w="0" w:type="auto"/>
        <w:tblLayout w:type="fixed"/>
        <w:tblCellMar>
          <w:left w:w="28" w:type="dxa"/>
          <w:right w:w="28" w:type="dxa"/>
        </w:tblCellMar>
        <w:tblLook w:val="0000" w:firstRow="0" w:lastRow="0" w:firstColumn="0" w:lastColumn="0" w:noHBand="0" w:noVBand="0"/>
      </w:tblPr>
      <w:tblGrid>
        <w:gridCol w:w="7399"/>
        <w:gridCol w:w="426"/>
        <w:gridCol w:w="850"/>
        <w:gridCol w:w="992"/>
      </w:tblGrid>
      <w:tr w:rsidR="00440B02" w:rsidRPr="00440B02" w:rsidTr="00440B02">
        <w:tc>
          <w:tcPr>
            <w:tcW w:w="7399"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426"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на</w:t>
            </w:r>
          </w:p>
        </w:tc>
        <w:tc>
          <w:tcPr>
            <w:tcW w:w="850"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i/>
                <w:sz w:val="20"/>
                <w:szCs w:val="20"/>
                <w:lang w:eastAsia="en-US"/>
              </w:rPr>
            </w:pPr>
          </w:p>
        </w:tc>
        <w:tc>
          <w:tcPr>
            <w:tcW w:w="992"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листах;</w:t>
            </w:r>
          </w:p>
        </w:tc>
      </w:tr>
      <w:tr w:rsidR="00440B02" w:rsidRPr="00440B02" w:rsidTr="00440B02">
        <w:tc>
          <w:tcPr>
            <w:tcW w:w="7399"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roofErr w:type="spellStart"/>
            <w:r w:rsidRPr="00440B02">
              <w:rPr>
                <w:rFonts w:ascii="Arial" w:eastAsia="Calibri" w:hAnsi="Arial" w:cs="Arial"/>
                <w:sz w:val="20"/>
                <w:szCs w:val="20"/>
                <w:lang w:eastAsia="en-US"/>
              </w:rPr>
              <w:t>перепланируемое</w:t>
            </w:r>
            <w:proofErr w:type="spellEnd"/>
            <w:r w:rsidRPr="00440B02">
              <w:rPr>
                <w:rFonts w:ascii="Arial" w:eastAsia="Calibri" w:hAnsi="Arial" w:cs="Arial"/>
                <w:sz w:val="20"/>
                <w:szCs w:val="20"/>
                <w:lang w:eastAsia="en-US"/>
              </w:rPr>
              <w:t xml:space="preserve"> жилое помещение (с отметкой: подлинник или нотариально заверенная копия))</w:t>
            </w:r>
          </w:p>
        </w:tc>
        <w:tc>
          <w:tcPr>
            <w:tcW w:w="426"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992"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r>
    </w:tbl>
    <w:p w:rsidR="00440B02" w:rsidRPr="00440B02" w:rsidRDefault="00440B02" w:rsidP="00FF1762">
      <w:pPr>
        <w:tabs>
          <w:tab w:val="center" w:pos="1985"/>
          <w:tab w:val="left" w:pos="2552"/>
        </w:tabs>
        <w:ind w:firstLine="709"/>
        <w:jc w:val="both"/>
        <w:rPr>
          <w:rFonts w:ascii="Arial" w:eastAsia="Calibri" w:hAnsi="Arial" w:cs="Arial"/>
          <w:b/>
          <w:sz w:val="20"/>
          <w:szCs w:val="20"/>
          <w:lang w:eastAsia="en-US"/>
        </w:rPr>
      </w:pPr>
    </w:p>
    <w:p w:rsidR="00440B02" w:rsidRPr="00440B02" w:rsidRDefault="00440B02" w:rsidP="00FF1762">
      <w:pPr>
        <w:tabs>
          <w:tab w:val="center" w:pos="1985"/>
          <w:tab w:val="left" w:pos="2552"/>
        </w:tabs>
        <w:ind w:firstLine="709"/>
        <w:jc w:val="both"/>
        <w:rPr>
          <w:rFonts w:ascii="Arial" w:eastAsia="Calibri" w:hAnsi="Arial" w:cs="Arial"/>
          <w:i/>
          <w:sz w:val="20"/>
          <w:szCs w:val="20"/>
          <w:lang w:eastAsia="en-US"/>
        </w:rPr>
      </w:pPr>
      <w:r w:rsidRPr="00440B02">
        <w:rPr>
          <w:rFonts w:ascii="Arial" w:eastAsia="Calibri" w:hAnsi="Arial" w:cs="Arial"/>
          <w:b/>
          <w:sz w:val="20"/>
          <w:szCs w:val="20"/>
          <w:lang w:eastAsia="en-US"/>
        </w:rPr>
        <w:t>2)</w:t>
      </w:r>
      <w:r w:rsidRPr="00440B02">
        <w:rPr>
          <w:rFonts w:ascii="Arial" w:eastAsia="Calibri" w:hAnsi="Arial" w:cs="Arial"/>
          <w:sz w:val="20"/>
          <w:szCs w:val="20"/>
          <w:lang w:eastAsia="en-US"/>
        </w:rPr>
        <w:t xml:space="preserve"> проект (проектная документация) переустройства и (или) перепланировки жилого помещения на  листах;             </w:t>
      </w: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p>
    <w:p w:rsidR="00440B02" w:rsidRPr="00440B02" w:rsidRDefault="00440B02" w:rsidP="00FF1762">
      <w:pPr>
        <w:tabs>
          <w:tab w:val="center" w:pos="797"/>
          <w:tab w:val="left" w:pos="1276"/>
        </w:tabs>
        <w:ind w:firstLine="709"/>
        <w:jc w:val="both"/>
        <w:rPr>
          <w:rFonts w:ascii="Arial" w:eastAsia="Calibri" w:hAnsi="Arial" w:cs="Arial"/>
          <w:sz w:val="20"/>
          <w:szCs w:val="20"/>
          <w:lang w:eastAsia="en-US"/>
        </w:rPr>
      </w:pPr>
      <w:r w:rsidRPr="00440B02">
        <w:rPr>
          <w:rFonts w:ascii="Arial" w:eastAsia="Calibri" w:hAnsi="Arial" w:cs="Arial"/>
          <w:b/>
          <w:sz w:val="20"/>
          <w:szCs w:val="20"/>
          <w:lang w:eastAsia="en-US"/>
        </w:rPr>
        <w:t>3)</w:t>
      </w:r>
      <w:r w:rsidRPr="00440B02">
        <w:rPr>
          <w:rFonts w:ascii="Arial" w:eastAsia="Calibri" w:hAnsi="Arial" w:cs="Arial"/>
          <w:sz w:val="20"/>
          <w:szCs w:val="20"/>
          <w:lang w:eastAsia="en-US"/>
        </w:rPr>
        <w:t xml:space="preserve"> технический паспорт переустраиваемого и (или) </w:t>
      </w:r>
      <w:proofErr w:type="spellStart"/>
      <w:r w:rsidRPr="00440B02">
        <w:rPr>
          <w:rFonts w:ascii="Arial" w:eastAsia="Calibri" w:hAnsi="Arial" w:cs="Arial"/>
          <w:sz w:val="20"/>
          <w:szCs w:val="20"/>
          <w:lang w:eastAsia="en-US"/>
        </w:rPr>
        <w:t>перепланируемого</w:t>
      </w:r>
      <w:proofErr w:type="spellEnd"/>
      <w:r w:rsidRPr="00440B02">
        <w:rPr>
          <w:rFonts w:ascii="Arial" w:eastAsia="Calibri" w:hAnsi="Arial" w:cs="Arial"/>
          <w:sz w:val="20"/>
          <w:szCs w:val="20"/>
          <w:lang w:eastAsia="en-US"/>
        </w:rPr>
        <w:t xml:space="preserve"> жилого помещения</w:t>
      </w:r>
      <w:r w:rsidRPr="00440B02">
        <w:rPr>
          <w:rFonts w:ascii="Arial" w:eastAsia="Calibri" w:hAnsi="Arial" w:cs="Arial"/>
          <w:sz w:val="20"/>
          <w:szCs w:val="20"/>
          <w:lang w:eastAsia="en-US"/>
        </w:rPr>
        <w:br/>
        <w:t xml:space="preserve">на  </w:t>
      </w:r>
      <w:r w:rsidRPr="00440B02">
        <w:rPr>
          <w:rFonts w:ascii="Arial" w:eastAsia="Calibri" w:hAnsi="Arial" w:cs="Arial"/>
          <w:sz w:val="20"/>
          <w:szCs w:val="20"/>
          <w:lang w:eastAsia="en-US"/>
        </w:rPr>
        <w:tab/>
      </w:r>
      <w:r w:rsidRPr="00440B02">
        <w:rPr>
          <w:rFonts w:ascii="Arial" w:eastAsia="Calibri" w:hAnsi="Arial" w:cs="Arial"/>
          <w:sz w:val="20"/>
          <w:szCs w:val="20"/>
          <w:lang w:eastAsia="en-US"/>
        </w:rPr>
        <w:tab/>
        <w:t>листах;</w:t>
      </w: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p>
    <w:p w:rsidR="00440B02" w:rsidRPr="00440B02" w:rsidRDefault="00440B02" w:rsidP="00FF1762">
      <w:pPr>
        <w:tabs>
          <w:tab w:val="center" w:pos="4584"/>
          <w:tab w:val="left" w:pos="5103"/>
          <w:tab w:val="left" w:pos="5954"/>
        </w:tabs>
        <w:ind w:firstLine="709"/>
        <w:jc w:val="both"/>
        <w:rPr>
          <w:rFonts w:ascii="Arial" w:eastAsia="Calibri" w:hAnsi="Arial" w:cs="Arial"/>
          <w:sz w:val="20"/>
          <w:szCs w:val="20"/>
          <w:lang w:eastAsia="en-US"/>
        </w:rPr>
      </w:pPr>
      <w:r w:rsidRPr="00440B02">
        <w:rPr>
          <w:rFonts w:ascii="Arial" w:eastAsia="Calibri" w:hAnsi="Arial" w:cs="Arial"/>
          <w:b/>
          <w:sz w:val="20"/>
          <w:szCs w:val="20"/>
          <w:lang w:eastAsia="en-US"/>
        </w:rPr>
        <w:t>4)</w:t>
      </w:r>
      <w:r w:rsidRPr="00440B02">
        <w:rPr>
          <w:rFonts w:ascii="Arial" w:eastAsia="Calibri" w:hAnsi="Arial" w:cs="Arial"/>
          <w:sz w:val="20"/>
          <w:szCs w:val="20"/>
          <w:lang w:eastAsia="en-US"/>
        </w:rPr>
        <w:t xml:space="preserve">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(представляется в случаях, если такое жилое помещение или дом, в котором оно находится, является памятником архитектуры, истории или культуры) на  </w:t>
      </w:r>
      <w:r w:rsidRPr="00440B02">
        <w:rPr>
          <w:rFonts w:ascii="Arial" w:eastAsia="Calibri" w:hAnsi="Arial" w:cs="Arial"/>
          <w:sz w:val="20"/>
          <w:szCs w:val="20"/>
          <w:lang w:eastAsia="en-US"/>
        </w:rPr>
        <w:tab/>
      </w:r>
      <w:r w:rsidRPr="00440B02">
        <w:rPr>
          <w:rFonts w:ascii="Arial" w:eastAsia="Calibri" w:hAnsi="Arial" w:cs="Arial"/>
          <w:sz w:val="20"/>
          <w:szCs w:val="20"/>
          <w:lang w:eastAsia="en-US"/>
        </w:rPr>
        <w:tab/>
        <w:t xml:space="preserve"> листах;</w:t>
      </w: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p>
    <w:p w:rsidR="00440B02" w:rsidRPr="00440B02" w:rsidRDefault="00440B02" w:rsidP="00FF1762">
      <w:pPr>
        <w:tabs>
          <w:tab w:val="center" w:pos="769"/>
          <w:tab w:val="left" w:pos="1276"/>
        </w:tabs>
        <w:ind w:firstLine="709"/>
        <w:jc w:val="both"/>
        <w:rPr>
          <w:rFonts w:ascii="Arial" w:eastAsia="Calibri" w:hAnsi="Arial" w:cs="Arial"/>
          <w:sz w:val="20"/>
          <w:szCs w:val="20"/>
          <w:lang w:eastAsia="en-US"/>
        </w:rPr>
      </w:pPr>
      <w:r w:rsidRPr="00440B02">
        <w:rPr>
          <w:rFonts w:ascii="Arial" w:eastAsia="Calibri" w:hAnsi="Arial" w:cs="Arial"/>
          <w:b/>
          <w:sz w:val="20"/>
          <w:szCs w:val="20"/>
          <w:lang w:eastAsia="en-US"/>
        </w:rPr>
        <w:t>5)</w:t>
      </w:r>
      <w:r w:rsidRPr="00440B02">
        <w:rPr>
          <w:rFonts w:ascii="Arial" w:eastAsia="Calibri" w:hAnsi="Arial" w:cs="Arial"/>
          <w:sz w:val="20"/>
          <w:szCs w:val="20"/>
          <w:lang w:eastAsia="en-US"/>
        </w:rPr>
        <w:t> документы, подтверждающие согласие временно отсутствующих членов семьи</w:t>
      </w:r>
      <w:r w:rsidRPr="00440B02">
        <w:rPr>
          <w:rFonts w:ascii="Arial" w:eastAsia="Calibri" w:hAnsi="Arial" w:cs="Arial"/>
          <w:sz w:val="20"/>
          <w:szCs w:val="20"/>
          <w:lang w:eastAsia="en-US"/>
        </w:rPr>
        <w:br/>
        <w:t>нанимателя на переустройство и (или) перепланировку жилого помещения,</w:t>
      </w:r>
      <w:r w:rsidRPr="00440B02">
        <w:rPr>
          <w:rFonts w:ascii="Arial" w:eastAsia="Calibri" w:hAnsi="Arial" w:cs="Arial"/>
          <w:sz w:val="20"/>
          <w:szCs w:val="20"/>
          <w:lang w:eastAsia="en-US"/>
        </w:rPr>
        <w:br/>
        <w:t xml:space="preserve">на  </w:t>
      </w:r>
      <w:r w:rsidRPr="00440B02">
        <w:rPr>
          <w:rFonts w:ascii="Arial" w:eastAsia="Calibri" w:hAnsi="Arial" w:cs="Arial"/>
          <w:sz w:val="20"/>
          <w:szCs w:val="20"/>
          <w:lang w:eastAsia="en-US"/>
        </w:rPr>
        <w:tab/>
      </w:r>
      <w:r w:rsidRPr="00440B02">
        <w:rPr>
          <w:rFonts w:ascii="Arial" w:eastAsia="Calibri" w:hAnsi="Arial" w:cs="Arial"/>
          <w:sz w:val="20"/>
          <w:szCs w:val="20"/>
          <w:lang w:eastAsia="en-US"/>
        </w:rPr>
        <w:tab/>
        <w:t>листах (при необходимости);</w:t>
      </w: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b/>
          <w:sz w:val="20"/>
          <w:szCs w:val="20"/>
          <w:lang w:eastAsia="en-US"/>
        </w:rPr>
        <w:t>6)</w:t>
      </w:r>
      <w:r w:rsidRPr="00440B02">
        <w:rPr>
          <w:rFonts w:ascii="Arial" w:eastAsia="Calibri" w:hAnsi="Arial" w:cs="Arial"/>
          <w:sz w:val="20"/>
          <w:szCs w:val="20"/>
          <w:lang w:eastAsia="en-US"/>
        </w:rPr>
        <w:t xml:space="preserve"> иные документы:                                                       ---</w:t>
      </w: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(доверенности, выписки из уставов и др.)</w:t>
      </w: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Подписи лиц, подавших заявление *:</w:t>
      </w:r>
    </w:p>
    <w:p w:rsidR="00FF1762" w:rsidRDefault="00FF1762" w:rsidP="00FF1762">
      <w:pPr>
        <w:ind w:firstLine="709"/>
        <w:jc w:val="both"/>
        <w:rPr>
          <w:rFonts w:ascii="Arial" w:eastAsia="Calibri" w:hAnsi="Arial" w:cs="Arial"/>
          <w:sz w:val="20"/>
          <w:szCs w:val="20"/>
          <w:lang w:eastAsia="en-US"/>
        </w:rPr>
      </w:pPr>
    </w:p>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Подписи лиц, подавших заявление *:</w:t>
      </w: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567"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i/>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1842"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i/>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20</w:t>
            </w:r>
          </w:p>
        </w:tc>
        <w:tc>
          <w:tcPr>
            <w:tcW w:w="28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г.</w:t>
            </w:r>
          </w:p>
        </w:tc>
        <w:tc>
          <w:tcPr>
            <w:tcW w:w="196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i/>
                <w:sz w:val="20"/>
                <w:szCs w:val="20"/>
                <w:lang w:eastAsia="en-US"/>
              </w:rPr>
            </w:pPr>
          </w:p>
        </w:tc>
      </w:tr>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842"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дата</w:t>
            </w:r>
            <w:proofErr w:type="gramEnd"/>
            <w:r w:rsidRPr="00FF1762">
              <w:rPr>
                <w:rFonts w:ascii="Arial" w:eastAsia="Calibri" w:hAnsi="Arial" w:cs="Arial"/>
                <w:sz w:val="20"/>
                <w:szCs w:val="20"/>
                <w:lang w:eastAsia="en-US"/>
              </w:rPr>
              <w:t>)</w:t>
            </w: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96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подпись</w:t>
            </w:r>
            <w:proofErr w:type="gramEnd"/>
            <w:r w:rsidRPr="00FF1762">
              <w:rPr>
                <w:rFonts w:ascii="Arial" w:eastAsia="Calibri" w:hAnsi="Arial" w:cs="Arial"/>
                <w:sz w:val="20"/>
                <w:szCs w:val="20"/>
                <w:lang w:eastAsia="en-US"/>
              </w:rPr>
              <w:t xml:space="preserve"> заявителя)</w:t>
            </w: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расшифровка</w:t>
            </w:r>
            <w:proofErr w:type="gramEnd"/>
            <w:r w:rsidRPr="00FF1762">
              <w:rPr>
                <w:rFonts w:ascii="Arial" w:eastAsia="Calibri" w:hAnsi="Arial" w:cs="Arial"/>
                <w:sz w:val="20"/>
                <w:szCs w:val="20"/>
                <w:lang w:eastAsia="en-US"/>
              </w:rPr>
              <w:t xml:space="preserve"> подписи заявителя)</w:t>
            </w:r>
          </w:p>
        </w:tc>
      </w:tr>
    </w:tbl>
    <w:p w:rsidR="00FF1762" w:rsidRPr="00FF1762" w:rsidRDefault="00FF1762" w:rsidP="00FF1762">
      <w:pPr>
        <w:spacing w:line="276" w:lineRule="auto"/>
        <w:jc w:val="both"/>
        <w:rPr>
          <w:rFonts w:ascii="Arial" w:eastAsia="Calibri" w:hAnsi="Arial" w:cs="Arial"/>
          <w:sz w:val="20"/>
          <w:szCs w:val="20"/>
          <w:lang w:eastAsia="en-US"/>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567"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1842"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20</w:t>
            </w:r>
          </w:p>
        </w:tc>
        <w:tc>
          <w:tcPr>
            <w:tcW w:w="28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г.</w:t>
            </w:r>
          </w:p>
        </w:tc>
        <w:tc>
          <w:tcPr>
            <w:tcW w:w="196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r>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842"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дата</w:t>
            </w:r>
            <w:proofErr w:type="gramEnd"/>
            <w:r w:rsidRPr="00FF1762">
              <w:rPr>
                <w:rFonts w:ascii="Arial" w:eastAsia="Calibri" w:hAnsi="Arial" w:cs="Arial"/>
                <w:sz w:val="20"/>
                <w:szCs w:val="20"/>
                <w:lang w:eastAsia="en-US"/>
              </w:rPr>
              <w:t>)</w:t>
            </w: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96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подпись</w:t>
            </w:r>
            <w:proofErr w:type="gramEnd"/>
            <w:r w:rsidRPr="00FF1762">
              <w:rPr>
                <w:rFonts w:ascii="Arial" w:eastAsia="Calibri" w:hAnsi="Arial" w:cs="Arial"/>
                <w:sz w:val="20"/>
                <w:szCs w:val="20"/>
                <w:lang w:eastAsia="en-US"/>
              </w:rPr>
              <w:t xml:space="preserve"> заявителя)</w:t>
            </w: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расшифровка</w:t>
            </w:r>
            <w:proofErr w:type="gramEnd"/>
            <w:r w:rsidRPr="00FF1762">
              <w:rPr>
                <w:rFonts w:ascii="Arial" w:eastAsia="Calibri" w:hAnsi="Arial" w:cs="Arial"/>
                <w:sz w:val="20"/>
                <w:szCs w:val="20"/>
                <w:lang w:eastAsia="en-US"/>
              </w:rPr>
              <w:t xml:space="preserve"> подписи заявителя)</w:t>
            </w:r>
          </w:p>
        </w:tc>
      </w:tr>
    </w:tbl>
    <w:p w:rsidR="00FF1762" w:rsidRPr="00FF1762" w:rsidRDefault="00FF1762" w:rsidP="00FF1762">
      <w:pPr>
        <w:spacing w:line="276" w:lineRule="auto"/>
        <w:jc w:val="both"/>
        <w:rPr>
          <w:rFonts w:ascii="Arial" w:eastAsia="Calibri" w:hAnsi="Arial" w:cs="Arial"/>
          <w:sz w:val="20"/>
          <w:szCs w:val="20"/>
          <w:lang w:eastAsia="en-US"/>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567"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1842"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20</w:t>
            </w:r>
          </w:p>
        </w:tc>
        <w:tc>
          <w:tcPr>
            <w:tcW w:w="28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г.</w:t>
            </w:r>
          </w:p>
        </w:tc>
        <w:tc>
          <w:tcPr>
            <w:tcW w:w="196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r>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842"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дата</w:t>
            </w:r>
            <w:proofErr w:type="gramEnd"/>
            <w:r w:rsidRPr="00FF1762">
              <w:rPr>
                <w:rFonts w:ascii="Arial" w:eastAsia="Calibri" w:hAnsi="Arial" w:cs="Arial"/>
                <w:sz w:val="20"/>
                <w:szCs w:val="20"/>
                <w:lang w:eastAsia="en-US"/>
              </w:rPr>
              <w:t>)</w:t>
            </w: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96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подпись</w:t>
            </w:r>
            <w:proofErr w:type="gramEnd"/>
            <w:r w:rsidRPr="00FF1762">
              <w:rPr>
                <w:rFonts w:ascii="Arial" w:eastAsia="Calibri" w:hAnsi="Arial" w:cs="Arial"/>
                <w:sz w:val="20"/>
                <w:szCs w:val="20"/>
                <w:lang w:eastAsia="en-US"/>
              </w:rPr>
              <w:t xml:space="preserve"> заявителя)</w:t>
            </w: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расшифровка</w:t>
            </w:r>
            <w:proofErr w:type="gramEnd"/>
            <w:r w:rsidRPr="00FF1762">
              <w:rPr>
                <w:rFonts w:ascii="Arial" w:eastAsia="Calibri" w:hAnsi="Arial" w:cs="Arial"/>
                <w:sz w:val="20"/>
                <w:szCs w:val="20"/>
                <w:lang w:eastAsia="en-US"/>
              </w:rPr>
              <w:t xml:space="preserve"> подписи заявителя)</w:t>
            </w:r>
          </w:p>
        </w:tc>
      </w:tr>
    </w:tbl>
    <w:p w:rsidR="00FF1762" w:rsidRPr="00FF1762" w:rsidRDefault="00FF1762" w:rsidP="00FF1762">
      <w:pPr>
        <w:spacing w:line="276" w:lineRule="auto"/>
        <w:jc w:val="both"/>
        <w:rPr>
          <w:rFonts w:ascii="Arial" w:eastAsia="Calibri" w:hAnsi="Arial" w:cs="Arial"/>
          <w:sz w:val="20"/>
          <w:szCs w:val="20"/>
          <w:lang w:eastAsia="en-US"/>
        </w:rPr>
      </w:pPr>
    </w:p>
    <w:tbl>
      <w:tblPr>
        <w:tblW w:w="0" w:type="auto"/>
        <w:tblLayout w:type="fixed"/>
        <w:tblCellMar>
          <w:left w:w="28" w:type="dxa"/>
          <w:right w:w="28" w:type="dxa"/>
        </w:tblCellMar>
        <w:tblLook w:val="0000" w:firstRow="0" w:lastRow="0" w:firstColumn="0" w:lastColumn="0" w:noHBand="0" w:noVBand="0"/>
      </w:tblPr>
      <w:tblGrid>
        <w:gridCol w:w="170"/>
        <w:gridCol w:w="567"/>
        <w:gridCol w:w="284"/>
        <w:gridCol w:w="1842"/>
        <w:gridCol w:w="567"/>
        <w:gridCol w:w="284"/>
        <w:gridCol w:w="850"/>
        <w:gridCol w:w="1964"/>
        <w:gridCol w:w="283"/>
        <w:gridCol w:w="3140"/>
      </w:tblGrid>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567"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
        </w:tc>
        <w:tc>
          <w:tcPr>
            <w:tcW w:w="1842"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20</w:t>
            </w:r>
          </w:p>
        </w:tc>
        <w:tc>
          <w:tcPr>
            <w:tcW w:w="28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г.</w:t>
            </w:r>
          </w:p>
        </w:tc>
        <w:tc>
          <w:tcPr>
            <w:tcW w:w="1964"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single" w:sz="4" w:space="0" w:color="auto"/>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r>
      <w:tr w:rsidR="00FF1762" w:rsidRPr="00FF1762" w:rsidTr="00FB30F8">
        <w:tc>
          <w:tcPr>
            <w:tcW w:w="17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842"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дата</w:t>
            </w:r>
            <w:proofErr w:type="gramEnd"/>
            <w:r w:rsidRPr="00FF1762">
              <w:rPr>
                <w:rFonts w:ascii="Arial" w:eastAsia="Calibri" w:hAnsi="Arial" w:cs="Arial"/>
                <w:sz w:val="20"/>
                <w:szCs w:val="20"/>
                <w:lang w:eastAsia="en-US"/>
              </w:rPr>
              <w:t>)</w:t>
            </w:r>
          </w:p>
        </w:tc>
        <w:tc>
          <w:tcPr>
            <w:tcW w:w="567"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28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85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1964"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подпись</w:t>
            </w:r>
            <w:proofErr w:type="gramEnd"/>
            <w:r w:rsidRPr="00FF1762">
              <w:rPr>
                <w:rFonts w:ascii="Arial" w:eastAsia="Calibri" w:hAnsi="Arial" w:cs="Arial"/>
                <w:sz w:val="20"/>
                <w:szCs w:val="20"/>
                <w:lang w:eastAsia="en-US"/>
              </w:rPr>
              <w:t xml:space="preserve"> заявителя)</w:t>
            </w:r>
          </w:p>
        </w:tc>
        <w:tc>
          <w:tcPr>
            <w:tcW w:w="283"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p>
        </w:tc>
        <w:tc>
          <w:tcPr>
            <w:tcW w:w="3140" w:type="dxa"/>
            <w:tcBorders>
              <w:top w:val="nil"/>
              <w:left w:val="nil"/>
              <w:bottom w:val="nil"/>
              <w:right w:val="nil"/>
            </w:tcBorders>
            <w:vAlign w:val="bottom"/>
          </w:tcPr>
          <w:p w:rsidR="00FF1762" w:rsidRPr="00FF1762" w:rsidRDefault="00FF1762" w:rsidP="00FF1762">
            <w:pPr>
              <w:spacing w:line="276" w:lineRule="auto"/>
              <w:jc w:val="both"/>
              <w:rPr>
                <w:rFonts w:ascii="Arial" w:eastAsia="Calibri" w:hAnsi="Arial" w:cs="Arial"/>
                <w:sz w:val="20"/>
                <w:szCs w:val="20"/>
                <w:lang w:eastAsia="en-US"/>
              </w:rPr>
            </w:pPr>
            <w:r w:rsidRPr="00FF1762">
              <w:rPr>
                <w:rFonts w:ascii="Arial" w:eastAsia="Calibri" w:hAnsi="Arial" w:cs="Arial"/>
                <w:sz w:val="20"/>
                <w:szCs w:val="20"/>
                <w:lang w:eastAsia="en-US"/>
              </w:rPr>
              <w:t>(</w:t>
            </w:r>
            <w:proofErr w:type="gramStart"/>
            <w:r w:rsidRPr="00FF1762">
              <w:rPr>
                <w:rFonts w:ascii="Arial" w:eastAsia="Calibri" w:hAnsi="Arial" w:cs="Arial"/>
                <w:sz w:val="20"/>
                <w:szCs w:val="20"/>
                <w:lang w:eastAsia="en-US"/>
              </w:rPr>
              <w:t>расшифровка</w:t>
            </w:r>
            <w:proofErr w:type="gramEnd"/>
            <w:r w:rsidRPr="00FF1762">
              <w:rPr>
                <w:rFonts w:ascii="Arial" w:eastAsia="Calibri" w:hAnsi="Arial" w:cs="Arial"/>
                <w:sz w:val="20"/>
                <w:szCs w:val="20"/>
                <w:lang w:eastAsia="en-US"/>
              </w:rPr>
              <w:t xml:space="preserve"> подписи заявителя)</w:t>
            </w:r>
          </w:p>
        </w:tc>
      </w:tr>
    </w:tbl>
    <w:p w:rsidR="00FF1762" w:rsidRDefault="00FF1762" w:rsidP="00FF1762">
      <w:pPr>
        <w:ind w:firstLine="709"/>
        <w:jc w:val="both"/>
        <w:rPr>
          <w:rFonts w:ascii="Arial" w:eastAsia="Calibri" w:hAnsi="Arial" w:cs="Arial"/>
          <w:sz w:val="20"/>
          <w:szCs w:val="20"/>
          <w:lang w:eastAsia="en-US"/>
        </w:rPr>
      </w:pP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________________</w:t>
      </w: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440B02" w:rsidRPr="00440B02" w:rsidRDefault="00440B02" w:rsidP="00FF1762">
      <w:pPr>
        <w:pBdr>
          <w:bottom w:val="dashed" w:sz="4" w:space="1" w:color="auto"/>
        </w:pBdr>
        <w:ind w:firstLine="709"/>
        <w:jc w:val="both"/>
        <w:rPr>
          <w:rFonts w:ascii="Arial" w:eastAsia="Calibri" w:hAnsi="Arial" w:cs="Arial"/>
          <w:sz w:val="20"/>
          <w:szCs w:val="20"/>
          <w:lang w:eastAsia="en-US"/>
        </w:rPr>
      </w:pP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(следующие позиции заполняются должностным лицом, принявшим заявление)</w:t>
      </w: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440B02" w:rsidRPr="00440B02" w:rsidTr="00440B02">
        <w:tc>
          <w:tcPr>
            <w:tcW w:w="4281" w:type="dxa"/>
            <w:tcBorders>
              <w:top w:val="nil"/>
              <w:left w:val="nil"/>
              <w:bottom w:val="nil"/>
              <w:right w:val="nil"/>
            </w:tcBorders>
            <w:vAlign w:val="bottom"/>
          </w:tcPr>
          <w:p w:rsidR="00440B02" w:rsidRPr="00440B02" w:rsidRDefault="00440B02" w:rsidP="00FF1762">
            <w:pPr>
              <w:tabs>
                <w:tab w:val="left" w:pos="4082"/>
              </w:tabs>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Документы представлены на приеме</w:t>
            </w:r>
            <w:r w:rsidRPr="00440B02">
              <w:rPr>
                <w:rFonts w:ascii="Arial" w:eastAsia="Calibri" w:hAnsi="Arial" w:cs="Arial"/>
                <w:sz w:val="20"/>
                <w:szCs w:val="20"/>
                <w:lang w:eastAsia="en-US"/>
              </w:rPr>
              <w:tab/>
              <w:t>“</w:t>
            </w:r>
          </w:p>
        </w:tc>
        <w:tc>
          <w:tcPr>
            <w:tcW w:w="567"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283"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
        </w:tc>
        <w:tc>
          <w:tcPr>
            <w:tcW w:w="1928"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537"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20</w:t>
            </w:r>
          </w:p>
        </w:tc>
        <w:tc>
          <w:tcPr>
            <w:tcW w:w="283"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371"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г.</w:t>
            </w:r>
          </w:p>
        </w:tc>
      </w:tr>
    </w:tbl>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 xml:space="preserve">Входящий номер регистрации заявления  </w:t>
      </w: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440B02" w:rsidRPr="00440B02" w:rsidTr="00440B02">
        <w:tc>
          <w:tcPr>
            <w:tcW w:w="4281" w:type="dxa"/>
            <w:tcBorders>
              <w:top w:val="nil"/>
              <w:left w:val="nil"/>
              <w:bottom w:val="nil"/>
              <w:right w:val="nil"/>
            </w:tcBorders>
            <w:vAlign w:val="bottom"/>
          </w:tcPr>
          <w:p w:rsidR="00440B02" w:rsidRPr="00440B02" w:rsidRDefault="00440B02" w:rsidP="00FF1762">
            <w:pPr>
              <w:tabs>
                <w:tab w:val="left" w:pos="4082"/>
              </w:tabs>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Выдана расписка в получении</w:t>
            </w:r>
            <w:r w:rsidRPr="00440B02">
              <w:rPr>
                <w:rFonts w:ascii="Arial" w:eastAsia="Calibri" w:hAnsi="Arial" w:cs="Arial"/>
                <w:sz w:val="20"/>
                <w:szCs w:val="20"/>
                <w:lang w:eastAsia="en-US"/>
              </w:rPr>
              <w:br/>
              <w:t>документов</w:t>
            </w:r>
            <w:r w:rsidRPr="00440B02">
              <w:rPr>
                <w:rFonts w:ascii="Arial" w:eastAsia="Calibri" w:hAnsi="Arial" w:cs="Arial"/>
                <w:sz w:val="20"/>
                <w:szCs w:val="20"/>
                <w:lang w:eastAsia="en-US"/>
              </w:rPr>
              <w:tab/>
              <w:t>“</w:t>
            </w:r>
          </w:p>
        </w:tc>
        <w:tc>
          <w:tcPr>
            <w:tcW w:w="567"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283"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
        </w:tc>
        <w:tc>
          <w:tcPr>
            <w:tcW w:w="1928"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537"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200</w:t>
            </w:r>
          </w:p>
        </w:tc>
        <w:tc>
          <w:tcPr>
            <w:tcW w:w="283"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371"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г.</w:t>
            </w:r>
          </w:p>
        </w:tc>
      </w:tr>
    </w:tbl>
    <w:p w:rsidR="00FF1762" w:rsidRDefault="00FF1762" w:rsidP="00FF1762">
      <w:pPr>
        <w:ind w:firstLine="709"/>
        <w:jc w:val="both"/>
        <w:rPr>
          <w:rFonts w:ascii="Arial" w:eastAsia="Calibri" w:hAnsi="Arial" w:cs="Arial"/>
          <w:sz w:val="20"/>
          <w:szCs w:val="20"/>
          <w:lang w:eastAsia="en-US"/>
        </w:rPr>
      </w:pPr>
    </w:p>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 xml:space="preserve">№  </w:t>
      </w:r>
    </w:p>
    <w:tbl>
      <w:tblPr>
        <w:tblW w:w="0" w:type="auto"/>
        <w:tblLayout w:type="fixed"/>
        <w:tblCellMar>
          <w:left w:w="28" w:type="dxa"/>
          <w:right w:w="28" w:type="dxa"/>
        </w:tblCellMar>
        <w:tblLook w:val="0000" w:firstRow="0" w:lastRow="0" w:firstColumn="0" w:lastColumn="0" w:noHBand="0" w:noVBand="0"/>
      </w:tblPr>
      <w:tblGrid>
        <w:gridCol w:w="4281"/>
        <w:gridCol w:w="567"/>
        <w:gridCol w:w="283"/>
        <w:gridCol w:w="1928"/>
        <w:gridCol w:w="537"/>
        <w:gridCol w:w="283"/>
        <w:gridCol w:w="371"/>
      </w:tblGrid>
      <w:tr w:rsidR="00440B02" w:rsidRPr="00440B02" w:rsidTr="00440B02">
        <w:tc>
          <w:tcPr>
            <w:tcW w:w="4281" w:type="dxa"/>
            <w:tcBorders>
              <w:top w:val="nil"/>
              <w:left w:val="nil"/>
              <w:bottom w:val="nil"/>
              <w:right w:val="nil"/>
            </w:tcBorders>
            <w:vAlign w:val="bottom"/>
          </w:tcPr>
          <w:p w:rsidR="00440B02" w:rsidRPr="00440B02" w:rsidRDefault="00440B02" w:rsidP="00FF1762">
            <w:pPr>
              <w:tabs>
                <w:tab w:val="left" w:pos="4082"/>
              </w:tabs>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Расписку получил</w:t>
            </w:r>
            <w:proofErr w:type="gramStart"/>
            <w:r w:rsidRPr="00440B02">
              <w:rPr>
                <w:rFonts w:ascii="Arial" w:eastAsia="Calibri" w:hAnsi="Arial" w:cs="Arial"/>
                <w:sz w:val="20"/>
                <w:szCs w:val="20"/>
                <w:lang w:eastAsia="en-US"/>
              </w:rPr>
              <w:tab/>
              <w:t>“</w:t>
            </w:r>
            <w:proofErr w:type="gramEnd"/>
          </w:p>
        </w:tc>
        <w:tc>
          <w:tcPr>
            <w:tcW w:w="567"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283"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
        </w:tc>
        <w:tc>
          <w:tcPr>
            <w:tcW w:w="1928"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537"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200</w:t>
            </w:r>
          </w:p>
        </w:tc>
        <w:tc>
          <w:tcPr>
            <w:tcW w:w="283"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371"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г.</w:t>
            </w:r>
          </w:p>
        </w:tc>
      </w:tr>
    </w:tbl>
    <w:p w:rsidR="00440B02" w:rsidRPr="00440B02" w:rsidRDefault="00440B02" w:rsidP="00FF1762">
      <w:pPr>
        <w:ind w:firstLine="709"/>
        <w:jc w:val="both"/>
        <w:rPr>
          <w:rFonts w:ascii="Arial" w:eastAsia="Calibri" w:hAnsi="Arial" w:cs="Arial"/>
          <w:sz w:val="20"/>
          <w:szCs w:val="20"/>
          <w:lang w:eastAsia="en-US"/>
        </w:rPr>
      </w:pP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w:t>
      </w:r>
      <w:proofErr w:type="gramStart"/>
      <w:r w:rsidRPr="00440B02">
        <w:rPr>
          <w:rFonts w:ascii="Arial" w:eastAsia="Calibri" w:hAnsi="Arial" w:cs="Arial"/>
          <w:sz w:val="20"/>
          <w:szCs w:val="20"/>
          <w:lang w:eastAsia="en-US"/>
        </w:rPr>
        <w:t>подпись</w:t>
      </w:r>
      <w:proofErr w:type="gramEnd"/>
      <w:r w:rsidRPr="00440B02">
        <w:rPr>
          <w:rFonts w:ascii="Arial" w:eastAsia="Calibri" w:hAnsi="Arial" w:cs="Arial"/>
          <w:sz w:val="20"/>
          <w:szCs w:val="20"/>
          <w:lang w:eastAsia="en-US"/>
        </w:rPr>
        <w:t xml:space="preserve"> заявителя)</w:t>
      </w:r>
    </w:p>
    <w:p w:rsidR="00440B02" w:rsidRPr="00440B02" w:rsidRDefault="00440B02" w:rsidP="00FF1762">
      <w:pPr>
        <w:ind w:firstLine="709"/>
        <w:jc w:val="both"/>
        <w:rPr>
          <w:rFonts w:ascii="Arial" w:eastAsia="Calibri" w:hAnsi="Arial" w:cs="Arial"/>
          <w:sz w:val="20"/>
          <w:szCs w:val="20"/>
          <w:lang w:eastAsia="en-US"/>
        </w:rPr>
      </w:pPr>
    </w:p>
    <w:p w:rsidR="00440B02" w:rsidRPr="00440B02" w:rsidRDefault="00440B02" w:rsidP="00FF1762">
      <w:pPr>
        <w:pBdr>
          <w:top w:val="single" w:sz="4" w:space="1" w:color="auto"/>
        </w:pBd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(должность)</w:t>
      </w:r>
    </w:p>
    <w:tbl>
      <w:tblPr>
        <w:tblW w:w="0" w:type="auto"/>
        <w:tblLayout w:type="fixed"/>
        <w:tblCellMar>
          <w:left w:w="28" w:type="dxa"/>
          <w:right w:w="28" w:type="dxa"/>
        </w:tblCellMar>
        <w:tblLook w:val="0000" w:firstRow="0" w:lastRow="0" w:firstColumn="0" w:lastColumn="0" w:noHBand="0" w:noVBand="0"/>
      </w:tblPr>
      <w:tblGrid>
        <w:gridCol w:w="4706"/>
        <w:gridCol w:w="1276"/>
        <w:gridCol w:w="2126"/>
      </w:tblGrid>
      <w:tr w:rsidR="00440B02" w:rsidRPr="00440B02" w:rsidTr="00440B02">
        <w:tc>
          <w:tcPr>
            <w:tcW w:w="4706"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1276"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2126" w:type="dxa"/>
            <w:tcBorders>
              <w:top w:val="nil"/>
              <w:left w:val="nil"/>
              <w:bottom w:val="single" w:sz="4" w:space="0" w:color="auto"/>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r>
      <w:tr w:rsidR="00440B02" w:rsidRPr="00440B02" w:rsidTr="00440B02">
        <w:tc>
          <w:tcPr>
            <w:tcW w:w="4706"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Ф.И.О. должностного лица, принявшего заявление)</w:t>
            </w:r>
          </w:p>
        </w:tc>
        <w:tc>
          <w:tcPr>
            <w:tcW w:w="1276"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p>
        </w:tc>
        <w:tc>
          <w:tcPr>
            <w:tcW w:w="2126" w:type="dxa"/>
            <w:tcBorders>
              <w:top w:val="nil"/>
              <w:left w:val="nil"/>
              <w:bottom w:val="nil"/>
              <w:right w:val="nil"/>
            </w:tcBorders>
            <w:vAlign w:val="bottom"/>
          </w:tcPr>
          <w:p w:rsidR="00440B02" w:rsidRPr="00440B02" w:rsidRDefault="00440B02" w:rsidP="00FF1762">
            <w:pPr>
              <w:ind w:firstLine="709"/>
              <w:jc w:val="both"/>
              <w:rPr>
                <w:rFonts w:ascii="Arial" w:eastAsia="Calibri" w:hAnsi="Arial" w:cs="Arial"/>
                <w:sz w:val="20"/>
                <w:szCs w:val="20"/>
                <w:lang w:eastAsia="en-US"/>
              </w:rPr>
            </w:pPr>
            <w:r w:rsidRPr="00440B02">
              <w:rPr>
                <w:rFonts w:ascii="Arial" w:eastAsia="Calibri" w:hAnsi="Arial" w:cs="Arial"/>
                <w:sz w:val="20"/>
                <w:szCs w:val="20"/>
                <w:lang w:eastAsia="en-US"/>
              </w:rPr>
              <w:t>(подпись)</w:t>
            </w:r>
          </w:p>
        </w:tc>
      </w:tr>
    </w:tbl>
    <w:p w:rsidR="00440B02" w:rsidRPr="00440B02" w:rsidRDefault="00440B02" w:rsidP="00FF1762">
      <w:pPr>
        <w:ind w:firstLine="709"/>
        <w:jc w:val="both"/>
        <w:rPr>
          <w:rFonts w:ascii="Arial" w:eastAsia="Calibri" w:hAnsi="Arial" w:cs="Arial"/>
          <w:sz w:val="20"/>
          <w:szCs w:val="20"/>
          <w:lang w:eastAsia="en-US"/>
        </w:rPr>
      </w:pPr>
    </w:p>
    <w:p w:rsidR="00440B02" w:rsidRPr="00440B02" w:rsidRDefault="00440B02" w:rsidP="00FF1762">
      <w:pPr>
        <w:ind w:firstLine="709"/>
        <w:jc w:val="both"/>
        <w:rPr>
          <w:rFonts w:ascii="Arial" w:eastAsia="Calibri" w:hAnsi="Arial" w:cs="Arial"/>
          <w:sz w:val="20"/>
          <w:szCs w:val="20"/>
          <w:lang w:eastAsia="en-US"/>
        </w:rPr>
      </w:pPr>
    </w:p>
    <w:p w:rsidR="00440B02" w:rsidRPr="00440B02" w:rsidRDefault="00FF1762" w:rsidP="00440B02">
      <w:pPr>
        <w:autoSpaceDE w:val="0"/>
        <w:autoSpaceDN w:val="0"/>
        <w:adjustRightInd w:val="0"/>
        <w:ind w:firstLine="709"/>
        <w:jc w:val="right"/>
        <w:rPr>
          <w:rFonts w:ascii="Arial" w:eastAsiaTheme="minorHAnsi" w:hAnsi="Arial" w:cs="Arial"/>
          <w:sz w:val="20"/>
          <w:szCs w:val="20"/>
          <w:lang w:eastAsia="en-US"/>
        </w:rPr>
      </w:pPr>
      <w:r>
        <w:rPr>
          <w:rFonts w:ascii="Arial" w:eastAsiaTheme="minorHAnsi" w:hAnsi="Arial" w:cs="Arial"/>
          <w:sz w:val="20"/>
          <w:szCs w:val="20"/>
          <w:lang w:eastAsia="en-US"/>
        </w:rPr>
        <w:t>Прило</w:t>
      </w:r>
      <w:r w:rsidR="00440B02" w:rsidRPr="00440B02">
        <w:rPr>
          <w:rFonts w:ascii="Arial" w:eastAsiaTheme="minorHAnsi" w:hAnsi="Arial" w:cs="Arial"/>
          <w:sz w:val="20"/>
          <w:szCs w:val="20"/>
          <w:lang w:eastAsia="en-US"/>
        </w:rPr>
        <w:t>жение № 4</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к административному регламенту</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предоставления муниципальной услуги</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«Согласование проведения переустройства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и (или) перепланировки помещения</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в многоквартирном доме»</w:t>
      </w:r>
    </w:p>
    <w:p w:rsidR="00FF1762" w:rsidRDefault="00FF1762" w:rsidP="00440B02">
      <w:pPr>
        <w:autoSpaceDE w:val="0"/>
        <w:autoSpaceDN w:val="0"/>
        <w:adjustRightInd w:val="0"/>
        <w:ind w:firstLine="709"/>
        <w:jc w:val="right"/>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УТВЕРЖДЕНА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Постановлением Правительства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Российской Федерации</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от 28.04.2005 № 266</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(в ред. Постановления Правительства РФ</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от 21.09.2005 №578)</w:t>
      </w:r>
    </w:p>
    <w:p w:rsidR="00AC7810" w:rsidRDefault="00AC7810" w:rsidP="00440B02">
      <w:pPr>
        <w:autoSpaceDE w:val="0"/>
        <w:autoSpaceDN w:val="0"/>
        <w:adjustRightInd w:val="0"/>
        <w:ind w:firstLine="709"/>
        <w:jc w:val="center"/>
        <w:rPr>
          <w:rFonts w:ascii="Arial" w:eastAsiaTheme="minorHAnsi" w:hAnsi="Arial" w:cs="Arial"/>
          <w:b/>
          <w:bCs/>
          <w:sz w:val="20"/>
          <w:szCs w:val="20"/>
          <w:lang w:eastAsia="en-US"/>
        </w:rPr>
      </w:pPr>
    </w:p>
    <w:p w:rsid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r w:rsidRPr="00440B02">
        <w:rPr>
          <w:rFonts w:ascii="Arial" w:eastAsiaTheme="minorHAnsi" w:hAnsi="Arial" w:cs="Arial"/>
          <w:b/>
          <w:bCs/>
          <w:sz w:val="20"/>
          <w:szCs w:val="20"/>
          <w:lang w:eastAsia="en-US"/>
        </w:rPr>
        <w:t>Форма документа, подтверждающего принятие решения</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о согласовании переустройства и (или) перепланировки</w:t>
      </w:r>
      <w:r w:rsidR="00AC7810">
        <w:rPr>
          <w:rFonts w:ascii="Arial" w:eastAsiaTheme="minorHAnsi" w:hAnsi="Arial" w:cs="Arial"/>
          <w:b/>
          <w:bCs/>
          <w:sz w:val="20"/>
          <w:szCs w:val="20"/>
          <w:lang w:eastAsia="en-US"/>
        </w:rPr>
        <w:t xml:space="preserve"> </w:t>
      </w:r>
      <w:r w:rsidRPr="00440B02">
        <w:rPr>
          <w:rFonts w:ascii="Arial" w:eastAsiaTheme="minorHAnsi" w:hAnsi="Arial" w:cs="Arial"/>
          <w:b/>
          <w:bCs/>
          <w:sz w:val="20"/>
          <w:szCs w:val="20"/>
          <w:lang w:eastAsia="en-US"/>
        </w:rPr>
        <w:t>жилого помещения</w:t>
      </w:r>
    </w:p>
    <w:p w:rsidR="00FF1762" w:rsidRPr="00440B02" w:rsidRDefault="00FF1762"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(Бланк органа,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осуществляющего</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согласование)</w:t>
      </w:r>
    </w:p>
    <w:p w:rsidR="00FF1762" w:rsidRPr="00FF1762" w:rsidRDefault="00FF1762" w:rsidP="00FF1762">
      <w:pPr>
        <w:autoSpaceDE w:val="0"/>
        <w:autoSpaceDN w:val="0"/>
        <w:adjustRightInd w:val="0"/>
        <w:jc w:val="center"/>
        <w:rPr>
          <w:rFonts w:ascii="Arial" w:eastAsiaTheme="minorHAnsi" w:hAnsi="Arial" w:cs="Arial"/>
          <w:b/>
          <w:sz w:val="20"/>
          <w:szCs w:val="20"/>
          <w:lang w:eastAsia="en-US"/>
        </w:rPr>
      </w:pPr>
    </w:p>
    <w:p w:rsidR="00FF1762" w:rsidRPr="00FF1762" w:rsidRDefault="00FF1762" w:rsidP="00FF1762">
      <w:pPr>
        <w:autoSpaceDE w:val="0"/>
        <w:autoSpaceDN w:val="0"/>
        <w:adjustRightInd w:val="0"/>
        <w:jc w:val="center"/>
        <w:rPr>
          <w:rFonts w:ascii="Arial" w:eastAsiaTheme="minorHAnsi" w:hAnsi="Arial" w:cs="Arial"/>
          <w:b/>
          <w:sz w:val="20"/>
          <w:szCs w:val="20"/>
          <w:lang w:eastAsia="en-US"/>
        </w:rPr>
      </w:pPr>
      <w:r w:rsidRPr="00FF1762">
        <w:rPr>
          <w:rFonts w:ascii="Arial" w:eastAsiaTheme="minorHAnsi" w:hAnsi="Arial" w:cs="Arial"/>
          <w:b/>
          <w:sz w:val="20"/>
          <w:szCs w:val="20"/>
          <w:lang w:eastAsia="en-US"/>
        </w:rPr>
        <w:t>РЕШЕНИЕ</w:t>
      </w:r>
    </w:p>
    <w:p w:rsidR="00FF1762" w:rsidRPr="00FF1762" w:rsidRDefault="00FF1762" w:rsidP="00FF1762">
      <w:pPr>
        <w:autoSpaceDE w:val="0"/>
        <w:autoSpaceDN w:val="0"/>
        <w:adjustRightInd w:val="0"/>
        <w:jc w:val="center"/>
        <w:rPr>
          <w:rFonts w:ascii="Arial" w:eastAsiaTheme="minorHAnsi" w:hAnsi="Arial" w:cs="Arial"/>
          <w:b/>
          <w:sz w:val="20"/>
          <w:szCs w:val="20"/>
          <w:lang w:eastAsia="en-US"/>
        </w:rPr>
      </w:pPr>
      <w:proofErr w:type="gramStart"/>
      <w:r w:rsidRPr="00FF1762">
        <w:rPr>
          <w:rFonts w:ascii="Arial" w:eastAsiaTheme="minorHAnsi" w:hAnsi="Arial" w:cs="Arial"/>
          <w:b/>
          <w:sz w:val="20"/>
          <w:szCs w:val="20"/>
          <w:lang w:eastAsia="en-US"/>
        </w:rPr>
        <w:t>о</w:t>
      </w:r>
      <w:proofErr w:type="gramEnd"/>
      <w:r w:rsidRPr="00FF1762">
        <w:rPr>
          <w:rFonts w:ascii="Arial" w:eastAsiaTheme="minorHAnsi" w:hAnsi="Arial" w:cs="Arial"/>
          <w:b/>
          <w:sz w:val="20"/>
          <w:szCs w:val="20"/>
          <w:lang w:eastAsia="en-US"/>
        </w:rPr>
        <w:t xml:space="preserve"> согласовании переустройства и (или) перепланировки жилого помещения</w:t>
      </w:r>
    </w:p>
    <w:p w:rsidR="00FF1762" w:rsidRPr="00FF1762" w:rsidRDefault="00FF1762" w:rsidP="00FF1762">
      <w:pPr>
        <w:autoSpaceDE w:val="0"/>
        <w:autoSpaceDN w:val="0"/>
        <w:adjustRightInd w:val="0"/>
        <w:jc w:val="both"/>
        <w:rPr>
          <w:rFonts w:ascii="Arial" w:eastAsiaTheme="minorHAnsi" w:hAnsi="Arial" w:cs="Arial"/>
          <w:sz w:val="20"/>
          <w:szCs w:val="20"/>
          <w:lang w:eastAsia="en-US"/>
        </w:rPr>
      </w:pPr>
      <w:r w:rsidRPr="00FF1762">
        <w:rPr>
          <w:rFonts w:ascii="Arial" w:eastAsiaTheme="minorHAnsi" w:hAnsi="Arial" w:cs="Arial"/>
          <w:sz w:val="20"/>
          <w:szCs w:val="20"/>
          <w:lang w:eastAsia="en-US"/>
        </w:rPr>
        <w:t xml:space="preserve"> </w:t>
      </w:r>
    </w:p>
    <w:p w:rsidR="00FF1762" w:rsidRPr="00FF1762" w:rsidRDefault="00FF1762" w:rsidP="00FF1762">
      <w:pPr>
        <w:jc w:val="both"/>
        <w:rPr>
          <w:rFonts w:ascii="Arial" w:eastAsiaTheme="minorHAnsi" w:hAnsi="Arial" w:cs="Arial"/>
          <w:b/>
          <w:i/>
          <w:sz w:val="20"/>
          <w:szCs w:val="20"/>
          <w:lang w:eastAsia="en-US"/>
        </w:rPr>
      </w:pPr>
      <w:r w:rsidRPr="00FF1762">
        <w:rPr>
          <w:rFonts w:ascii="Arial" w:eastAsiaTheme="minorHAnsi" w:hAnsi="Arial" w:cs="Arial"/>
          <w:sz w:val="20"/>
          <w:szCs w:val="20"/>
          <w:lang w:eastAsia="en-US"/>
        </w:rPr>
        <w:t xml:space="preserve">        В связи с обращением                 </w:t>
      </w:r>
    </w:p>
    <w:p w:rsidR="00FF1762" w:rsidRPr="00FF1762" w:rsidRDefault="00FF1762" w:rsidP="00FF1762">
      <w:pPr>
        <w:pBdr>
          <w:top w:val="single" w:sz="4" w:space="0" w:color="auto"/>
        </w:pBd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(Ф.И.О. физического лица, наименование юридического лица – заявителя)</w:t>
      </w:r>
    </w:p>
    <w:p w:rsidR="00FF1762" w:rsidRPr="00FF1762" w:rsidRDefault="00FF1762" w:rsidP="00FF1762">
      <w:pPr>
        <w:jc w:val="both"/>
        <w:rPr>
          <w:rFonts w:ascii="Arial" w:eastAsiaTheme="minorHAnsi" w:hAnsi="Arial" w:cs="Arial"/>
          <w:i/>
          <w:color w:val="FF0000"/>
          <w:sz w:val="20"/>
          <w:szCs w:val="20"/>
          <w:lang w:eastAsia="en-US"/>
        </w:rPr>
      </w:pPr>
      <w:r w:rsidRPr="00FF1762">
        <w:rPr>
          <w:rFonts w:ascii="Arial" w:eastAsiaTheme="minorHAnsi" w:hAnsi="Arial" w:cs="Arial"/>
          <w:b/>
          <w:i/>
          <w:sz w:val="20"/>
          <w:szCs w:val="20"/>
          <w:lang w:eastAsia="en-US"/>
        </w:rPr>
        <w:t xml:space="preserve">                                                              </w:t>
      </w:r>
    </w:p>
    <w:p w:rsidR="00FF1762" w:rsidRPr="00FF1762" w:rsidRDefault="00FF1762" w:rsidP="00FF1762">
      <w:pPr>
        <w:pBdr>
          <w:top w:val="single" w:sz="4" w:space="0" w:color="auto"/>
        </w:pBdr>
        <w:jc w:val="center"/>
        <w:rPr>
          <w:rFonts w:ascii="Arial" w:eastAsiaTheme="minorHAnsi" w:hAnsi="Arial" w:cs="Arial"/>
          <w:sz w:val="20"/>
          <w:szCs w:val="20"/>
          <w:lang w:eastAsia="en-US"/>
        </w:rPr>
      </w:pPr>
    </w:p>
    <w:p w:rsidR="00FF1762" w:rsidRPr="00FF1762" w:rsidRDefault="00FF1762" w:rsidP="00FF1762">
      <w:pPr>
        <w:tabs>
          <w:tab w:val="center" w:pos="4962"/>
          <w:tab w:val="left" w:pos="7966"/>
        </w:tabs>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о</w:t>
      </w:r>
      <w:proofErr w:type="gramEnd"/>
      <w:r w:rsidRPr="00FF1762">
        <w:rPr>
          <w:rFonts w:ascii="Arial" w:eastAsiaTheme="minorHAnsi" w:hAnsi="Arial" w:cs="Arial"/>
          <w:sz w:val="20"/>
          <w:szCs w:val="20"/>
          <w:lang w:eastAsia="en-US"/>
        </w:rPr>
        <w:t xml:space="preserve"> намерении провести  переустройство и (или)         перепланировку</w:t>
      </w:r>
      <w:r w:rsidRPr="00FF1762">
        <w:rPr>
          <w:rFonts w:ascii="Arial" w:eastAsiaTheme="minorHAnsi" w:hAnsi="Arial" w:cs="Arial"/>
          <w:sz w:val="20"/>
          <w:szCs w:val="20"/>
          <w:lang w:eastAsia="en-US"/>
        </w:rPr>
        <w:tab/>
        <w:t>жилых помещений</w:t>
      </w:r>
    </w:p>
    <w:p w:rsidR="00FF1762" w:rsidRPr="00FF1762" w:rsidRDefault="00FF1762" w:rsidP="00FF1762">
      <w:pPr>
        <w:pBdr>
          <w:top w:val="single" w:sz="4" w:space="1" w:color="auto"/>
        </w:pBd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ненужное</w:t>
      </w:r>
      <w:proofErr w:type="gramEnd"/>
      <w:r w:rsidRPr="00FF1762">
        <w:rPr>
          <w:rFonts w:ascii="Arial" w:eastAsiaTheme="minorHAnsi" w:hAnsi="Arial" w:cs="Arial"/>
          <w:sz w:val="20"/>
          <w:szCs w:val="20"/>
          <w:lang w:eastAsia="en-US"/>
        </w:rPr>
        <w:t xml:space="preserve"> зачеркнуть)</w:t>
      </w:r>
    </w:p>
    <w:p w:rsidR="00FF1762" w:rsidRPr="00FF1762" w:rsidRDefault="00FF1762" w:rsidP="00FF1762">
      <w:pPr>
        <w:rPr>
          <w:rFonts w:ascii="Arial" w:eastAsiaTheme="minorHAnsi" w:hAnsi="Arial" w:cs="Arial"/>
          <w:b/>
          <w:i/>
          <w:sz w:val="20"/>
          <w:szCs w:val="20"/>
          <w:lang w:eastAsia="en-US"/>
        </w:rPr>
      </w:pPr>
      <w:proofErr w:type="gramStart"/>
      <w:r w:rsidRPr="00FF1762">
        <w:rPr>
          <w:rFonts w:ascii="Arial" w:eastAsiaTheme="minorHAnsi" w:hAnsi="Arial" w:cs="Arial"/>
          <w:sz w:val="20"/>
          <w:szCs w:val="20"/>
          <w:lang w:eastAsia="en-US"/>
        </w:rPr>
        <w:t>по</w:t>
      </w:r>
      <w:proofErr w:type="gramEnd"/>
      <w:r w:rsidRPr="00FF1762">
        <w:rPr>
          <w:rFonts w:ascii="Arial" w:eastAsiaTheme="minorHAnsi" w:hAnsi="Arial" w:cs="Arial"/>
          <w:sz w:val="20"/>
          <w:szCs w:val="20"/>
          <w:lang w:eastAsia="en-US"/>
        </w:rPr>
        <w:t xml:space="preserve"> адресу:  </w:t>
      </w:r>
      <w:r w:rsidRPr="00FF1762">
        <w:rPr>
          <w:rFonts w:ascii="Arial" w:eastAsiaTheme="minorHAnsi" w:hAnsi="Arial" w:cs="Arial"/>
          <w:i/>
          <w:sz w:val="20"/>
          <w:szCs w:val="20"/>
          <w:lang w:eastAsia="en-US"/>
        </w:rPr>
        <w:t xml:space="preserve"> </w:t>
      </w:r>
    </w:p>
    <w:p w:rsidR="00FF1762" w:rsidRPr="00FF1762" w:rsidRDefault="00FF1762" w:rsidP="00FF1762">
      <w:pPr>
        <w:pBdr>
          <w:top w:val="single" w:sz="4" w:space="1" w:color="auto"/>
        </w:pBdr>
        <w:rPr>
          <w:rFonts w:ascii="Arial" w:eastAsiaTheme="minorHAnsi" w:hAnsi="Arial" w:cs="Arial"/>
          <w:sz w:val="20"/>
          <w:szCs w:val="20"/>
          <w:lang w:eastAsia="en-US"/>
        </w:rPr>
      </w:pPr>
    </w:p>
    <w:tbl>
      <w:tblPr>
        <w:tblW w:w="0" w:type="auto"/>
        <w:tblLayout w:type="fixed"/>
        <w:tblCellMar>
          <w:left w:w="28" w:type="dxa"/>
          <w:right w:w="28" w:type="dxa"/>
        </w:tblCellMar>
        <w:tblLook w:val="0000" w:firstRow="0" w:lastRow="0" w:firstColumn="0" w:lastColumn="0" w:noHBand="0" w:noVBand="0"/>
      </w:tblPr>
      <w:tblGrid>
        <w:gridCol w:w="6549"/>
        <w:gridCol w:w="193"/>
        <w:gridCol w:w="3204"/>
      </w:tblGrid>
      <w:tr w:rsidR="00FF1762" w:rsidRPr="00FF1762" w:rsidTr="00FB30F8">
        <w:tc>
          <w:tcPr>
            <w:tcW w:w="6549" w:type="dxa"/>
            <w:tcBorders>
              <w:top w:val="nil"/>
              <w:left w:val="nil"/>
              <w:bottom w:val="single" w:sz="4" w:space="0" w:color="auto"/>
              <w:right w:val="nil"/>
            </w:tcBorders>
            <w:shd w:val="clear" w:color="auto" w:fill="auto"/>
            <w:vAlign w:val="bottom"/>
          </w:tcPr>
          <w:p w:rsidR="00FF1762" w:rsidRPr="00FF1762" w:rsidRDefault="00FF1762" w:rsidP="00FF1762">
            <w:pPr>
              <w:rPr>
                <w:rFonts w:ascii="Arial" w:eastAsiaTheme="minorHAnsi" w:hAnsi="Arial" w:cs="Arial"/>
                <w:b/>
                <w:i/>
                <w:sz w:val="20"/>
                <w:szCs w:val="20"/>
                <w:lang w:eastAsia="en-US"/>
              </w:rPr>
            </w:pPr>
          </w:p>
        </w:tc>
        <w:tc>
          <w:tcPr>
            <w:tcW w:w="193" w:type="dxa"/>
            <w:shd w:val="clear" w:color="auto" w:fill="auto"/>
            <w:vAlign w:val="bottom"/>
          </w:tcPr>
          <w:p w:rsidR="00FF1762" w:rsidRPr="00FF1762" w:rsidRDefault="00FF1762" w:rsidP="00FF1762">
            <w:pPr>
              <w:rPr>
                <w:rFonts w:ascii="Arial" w:eastAsiaTheme="minorHAnsi" w:hAnsi="Arial" w:cs="Arial"/>
                <w:sz w:val="20"/>
                <w:szCs w:val="20"/>
                <w:lang w:eastAsia="en-US"/>
              </w:rPr>
            </w:pPr>
            <w:r w:rsidRPr="00FF1762">
              <w:rPr>
                <w:rFonts w:ascii="Arial" w:eastAsiaTheme="minorHAnsi" w:hAnsi="Arial" w:cs="Arial"/>
                <w:sz w:val="20"/>
                <w:szCs w:val="20"/>
                <w:lang w:eastAsia="en-US"/>
              </w:rPr>
              <w:t>,</w:t>
            </w:r>
          </w:p>
        </w:tc>
        <w:tc>
          <w:tcPr>
            <w:tcW w:w="3204" w:type="dxa"/>
            <w:tcBorders>
              <w:top w:val="nil"/>
              <w:left w:val="nil"/>
              <w:bottom w:val="single" w:sz="4" w:space="0" w:color="auto"/>
              <w:right w:val="nil"/>
            </w:tcBorders>
            <w:shd w:val="clear" w:color="auto" w:fill="auto"/>
            <w:vAlign w:val="bottom"/>
          </w:tcPr>
          <w:p w:rsidR="00FF1762" w:rsidRPr="00FF1762" w:rsidRDefault="00FF1762" w:rsidP="00FF1762">
            <w:pP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занимаемых</w:t>
            </w:r>
            <w:proofErr w:type="gramEnd"/>
            <w:r w:rsidRPr="00FF1762">
              <w:rPr>
                <w:rFonts w:ascii="Arial" w:eastAsiaTheme="minorHAnsi" w:hAnsi="Arial" w:cs="Arial"/>
                <w:sz w:val="20"/>
                <w:szCs w:val="20"/>
                <w:lang w:eastAsia="en-US"/>
              </w:rPr>
              <w:t xml:space="preserve"> (принадлежащих)</w:t>
            </w:r>
          </w:p>
        </w:tc>
      </w:tr>
      <w:tr w:rsidR="00FF1762" w:rsidRPr="00FF1762" w:rsidTr="00FB30F8">
        <w:tc>
          <w:tcPr>
            <w:tcW w:w="6549" w:type="dxa"/>
            <w:shd w:val="clear" w:color="auto" w:fill="auto"/>
            <w:vAlign w:val="bottom"/>
          </w:tcPr>
          <w:p w:rsidR="00FF1762" w:rsidRPr="00FF1762" w:rsidRDefault="00FF1762" w:rsidP="00FF1762">
            <w:pPr>
              <w:rPr>
                <w:rFonts w:ascii="Arial" w:eastAsiaTheme="minorHAnsi" w:hAnsi="Arial" w:cs="Arial"/>
                <w:sz w:val="20"/>
                <w:szCs w:val="20"/>
                <w:lang w:eastAsia="en-US"/>
              </w:rPr>
            </w:pPr>
          </w:p>
        </w:tc>
        <w:tc>
          <w:tcPr>
            <w:tcW w:w="193" w:type="dxa"/>
            <w:shd w:val="clear" w:color="auto" w:fill="auto"/>
            <w:vAlign w:val="bottom"/>
          </w:tcPr>
          <w:p w:rsidR="00FF1762" w:rsidRPr="00FF1762" w:rsidRDefault="00FF1762" w:rsidP="00FF1762">
            <w:pPr>
              <w:rPr>
                <w:rFonts w:ascii="Arial" w:eastAsiaTheme="minorHAnsi" w:hAnsi="Arial" w:cs="Arial"/>
                <w:sz w:val="20"/>
                <w:szCs w:val="20"/>
                <w:lang w:eastAsia="en-US"/>
              </w:rPr>
            </w:pPr>
          </w:p>
        </w:tc>
        <w:tc>
          <w:tcPr>
            <w:tcW w:w="3204" w:type="dxa"/>
            <w:shd w:val="clear" w:color="auto" w:fill="auto"/>
            <w:vAlign w:val="bottom"/>
          </w:tcPr>
          <w:p w:rsidR="00FF1762" w:rsidRPr="00FF1762" w:rsidRDefault="00FF1762" w:rsidP="00FF1762">
            <w:pP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ненужное</w:t>
            </w:r>
            <w:proofErr w:type="gramEnd"/>
            <w:r w:rsidRPr="00FF1762">
              <w:rPr>
                <w:rFonts w:ascii="Arial" w:eastAsiaTheme="minorHAnsi" w:hAnsi="Arial" w:cs="Arial"/>
                <w:sz w:val="20"/>
                <w:szCs w:val="20"/>
                <w:lang w:eastAsia="en-US"/>
              </w:rPr>
              <w:t xml:space="preserve"> зачеркнуть)</w:t>
            </w:r>
          </w:p>
        </w:tc>
      </w:tr>
    </w:tbl>
    <w:p w:rsidR="00FF1762" w:rsidRPr="00FF1762" w:rsidRDefault="00FF1762" w:rsidP="00FF1762">
      <w:pPr>
        <w:ind w:right="-54"/>
        <w:jc w:val="both"/>
        <w:rPr>
          <w:rFonts w:ascii="Arial" w:eastAsiaTheme="minorHAnsi" w:hAnsi="Arial" w:cs="Arial"/>
          <w:b/>
          <w:i/>
          <w:color w:val="000000"/>
          <w:sz w:val="20"/>
          <w:szCs w:val="20"/>
          <w:lang w:eastAsia="en-US"/>
        </w:rPr>
      </w:pPr>
      <w:proofErr w:type="gramStart"/>
      <w:r w:rsidRPr="00FF1762">
        <w:rPr>
          <w:rFonts w:ascii="Arial" w:eastAsiaTheme="minorHAnsi" w:hAnsi="Arial" w:cs="Arial"/>
          <w:sz w:val="20"/>
          <w:szCs w:val="20"/>
          <w:lang w:eastAsia="en-US"/>
        </w:rPr>
        <w:t>на</w:t>
      </w:r>
      <w:proofErr w:type="gramEnd"/>
      <w:r w:rsidRPr="00FF1762">
        <w:rPr>
          <w:rFonts w:ascii="Arial" w:eastAsiaTheme="minorHAnsi" w:hAnsi="Arial" w:cs="Arial"/>
          <w:sz w:val="20"/>
          <w:szCs w:val="20"/>
          <w:lang w:eastAsia="en-US"/>
        </w:rPr>
        <w:t xml:space="preserve"> основании:  </w:t>
      </w:r>
    </w:p>
    <w:p w:rsidR="00FF1762" w:rsidRPr="00FF1762" w:rsidRDefault="00FF1762" w:rsidP="00FF1762">
      <w:pPr>
        <w:pBdr>
          <w:top w:val="single" w:sz="4" w:space="1" w:color="auto"/>
        </w:pBd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 xml:space="preserve"> (</w:t>
      </w:r>
      <w:proofErr w:type="gramStart"/>
      <w:r w:rsidRPr="00FF1762">
        <w:rPr>
          <w:rFonts w:ascii="Arial" w:eastAsiaTheme="minorHAnsi" w:hAnsi="Arial" w:cs="Arial"/>
          <w:sz w:val="20"/>
          <w:szCs w:val="20"/>
          <w:lang w:eastAsia="en-US"/>
        </w:rPr>
        <w:t>вид</w:t>
      </w:r>
      <w:proofErr w:type="gramEnd"/>
      <w:r w:rsidRPr="00FF1762">
        <w:rPr>
          <w:rFonts w:ascii="Arial" w:eastAsiaTheme="minorHAnsi" w:hAnsi="Arial" w:cs="Arial"/>
          <w:sz w:val="20"/>
          <w:szCs w:val="20"/>
          <w:lang w:eastAsia="en-US"/>
        </w:rPr>
        <w:t xml:space="preserve"> и реквизиты правоустанавливающего документа на переустраиваемое и (или)</w:t>
      </w:r>
    </w:p>
    <w:p w:rsidR="00FF1762" w:rsidRPr="00FF1762" w:rsidRDefault="00FF1762" w:rsidP="00FF1762">
      <w:pPr>
        <w:pBdr>
          <w:top w:val="single" w:sz="4" w:space="1" w:color="auto"/>
        </w:pBdr>
        <w:jc w:val="center"/>
        <w:rPr>
          <w:rFonts w:ascii="Arial" w:eastAsiaTheme="minorHAnsi" w:hAnsi="Arial" w:cs="Arial"/>
          <w:sz w:val="20"/>
          <w:szCs w:val="20"/>
          <w:lang w:eastAsia="en-US"/>
        </w:rPr>
      </w:pPr>
      <w:proofErr w:type="spellStart"/>
      <w:proofErr w:type="gramStart"/>
      <w:r w:rsidRPr="00FF1762">
        <w:rPr>
          <w:rFonts w:ascii="Arial" w:eastAsiaTheme="minorHAnsi" w:hAnsi="Arial" w:cs="Arial"/>
          <w:sz w:val="20"/>
          <w:szCs w:val="20"/>
          <w:lang w:eastAsia="en-US"/>
        </w:rPr>
        <w:t>перепланируемое</w:t>
      </w:r>
      <w:proofErr w:type="spellEnd"/>
      <w:r w:rsidRPr="00FF1762">
        <w:rPr>
          <w:rFonts w:ascii="Arial" w:eastAsiaTheme="minorHAnsi" w:hAnsi="Arial" w:cs="Arial"/>
          <w:sz w:val="20"/>
          <w:szCs w:val="20"/>
          <w:lang w:eastAsia="en-US"/>
        </w:rPr>
        <w:t xml:space="preserve">  жилое</w:t>
      </w:r>
      <w:proofErr w:type="gramEnd"/>
      <w:r w:rsidRPr="00FF1762">
        <w:rPr>
          <w:rFonts w:ascii="Arial" w:eastAsiaTheme="minorHAnsi" w:hAnsi="Arial" w:cs="Arial"/>
          <w:sz w:val="20"/>
          <w:szCs w:val="20"/>
          <w:lang w:eastAsia="en-US"/>
        </w:rPr>
        <w:t xml:space="preserve"> помещение)</w:t>
      </w:r>
    </w:p>
    <w:p w:rsidR="00FF1762" w:rsidRPr="00FF1762" w:rsidRDefault="00FF1762" w:rsidP="00FF1762">
      <w:pPr>
        <w:jc w:val="both"/>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по</w:t>
      </w:r>
      <w:proofErr w:type="gramEnd"/>
      <w:r w:rsidRPr="00FF1762">
        <w:rPr>
          <w:rFonts w:ascii="Arial" w:eastAsiaTheme="minorHAnsi" w:hAnsi="Arial" w:cs="Arial"/>
          <w:sz w:val="20"/>
          <w:szCs w:val="20"/>
          <w:lang w:eastAsia="en-US"/>
        </w:rPr>
        <w:t xml:space="preserve"> результатам рассмотрения представленных документов принято решение:</w:t>
      </w:r>
    </w:p>
    <w:p w:rsidR="00FF1762" w:rsidRPr="00FF1762" w:rsidRDefault="00FF1762" w:rsidP="00FF1762">
      <w:pPr>
        <w:rPr>
          <w:rFonts w:ascii="Arial" w:eastAsiaTheme="minorHAnsi" w:hAnsi="Arial" w:cs="Arial"/>
          <w:b/>
          <w:i/>
          <w:sz w:val="20"/>
          <w:szCs w:val="20"/>
          <w:lang w:eastAsia="en-US"/>
        </w:rPr>
      </w:pPr>
      <w:r w:rsidRPr="00FF1762">
        <w:rPr>
          <w:rFonts w:ascii="Arial" w:eastAsiaTheme="minorHAnsi" w:hAnsi="Arial" w:cs="Arial"/>
          <w:b/>
          <w:sz w:val="20"/>
          <w:szCs w:val="20"/>
          <w:lang w:eastAsia="en-US"/>
        </w:rPr>
        <w:t>1.</w:t>
      </w:r>
      <w:r w:rsidRPr="00FF1762">
        <w:rPr>
          <w:rFonts w:ascii="Arial" w:eastAsiaTheme="minorHAnsi" w:hAnsi="Arial" w:cs="Arial"/>
          <w:sz w:val="20"/>
          <w:szCs w:val="20"/>
          <w:lang w:eastAsia="en-US"/>
        </w:rPr>
        <w:t xml:space="preserve"> Дать согласие на  </w:t>
      </w:r>
      <w:r w:rsidRPr="00FF1762">
        <w:rPr>
          <w:rFonts w:ascii="Arial" w:eastAsiaTheme="minorHAnsi" w:hAnsi="Arial" w:cs="Arial"/>
          <w:b/>
          <w:i/>
          <w:sz w:val="20"/>
          <w:szCs w:val="20"/>
          <w:lang w:eastAsia="en-US"/>
        </w:rPr>
        <w:t xml:space="preserve"> </w:t>
      </w:r>
    </w:p>
    <w:p w:rsidR="00FF1762" w:rsidRPr="00FF1762" w:rsidRDefault="00FF1762" w:rsidP="00FF1762">
      <w:pPr>
        <w:pBdr>
          <w:top w:val="single" w:sz="4" w:space="1" w:color="auto"/>
        </w:pBd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переустройство</w:t>
      </w:r>
      <w:proofErr w:type="gramEnd"/>
      <w:r w:rsidRPr="00FF1762">
        <w:rPr>
          <w:rFonts w:ascii="Arial" w:eastAsiaTheme="minorHAnsi" w:hAnsi="Arial" w:cs="Arial"/>
          <w:sz w:val="20"/>
          <w:szCs w:val="20"/>
          <w:lang w:eastAsia="en-US"/>
        </w:rPr>
        <w:t>, перепланировку, переустройство и перепланировку – нужное указать)</w:t>
      </w:r>
    </w:p>
    <w:p w:rsidR="00FF1762" w:rsidRPr="00FF1762" w:rsidRDefault="00FF1762" w:rsidP="00FF1762">
      <w:pPr>
        <w:jc w:val="both"/>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жилых</w:t>
      </w:r>
      <w:proofErr w:type="gramEnd"/>
      <w:r w:rsidRPr="00FF1762">
        <w:rPr>
          <w:rFonts w:ascii="Arial" w:eastAsiaTheme="minorHAnsi" w:hAnsi="Arial" w:cs="Arial"/>
          <w:sz w:val="20"/>
          <w:szCs w:val="20"/>
          <w:lang w:eastAsia="en-US"/>
        </w:rPr>
        <w:t xml:space="preserve"> помещений в соответствии с представленным проектом (проектной документацией).</w:t>
      </w:r>
    </w:p>
    <w:p w:rsidR="00FF1762" w:rsidRPr="00FF1762" w:rsidRDefault="00FF1762" w:rsidP="00FF1762">
      <w:pPr>
        <w:jc w:val="both"/>
        <w:rPr>
          <w:rFonts w:ascii="Arial" w:eastAsiaTheme="minorHAnsi" w:hAnsi="Arial" w:cs="Arial"/>
          <w:sz w:val="20"/>
          <w:szCs w:val="20"/>
          <w:lang w:eastAsia="en-US"/>
        </w:rPr>
      </w:pPr>
      <w:r w:rsidRPr="00FF1762">
        <w:rPr>
          <w:rFonts w:ascii="Arial" w:eastAsiaTheme="minorHAnsi" w:hAnsi="Arial" w:cs="Arial"/>
          <w:b/>
          <w:sz w:val="20"/>
          <w:szCs w:val="20"/>
          <w:lang w:eastAsia="en-US"/>
        </w:rPr>
        <w:t>2.</w:t>
      </w:r>
      <w:r w:rsidRPr="00FF1762">
        <w:rPr>
          <w:rFonts w:ascii="Arial" w:eastAsiaTheme="minorHAnsi" w:hAnsi="Arial" w:cs="Arial"/>
          <w:sz w:val="20"/>
          <w:szCs w:val="20"/>
          <w:lang w:eastAsia="en-US"/>
        </w:rPr>
        <w:t xml:space="preserve"> Установить </w:t>
      </w:r>
      <w:r w:rsidRPr="00FF1762">
        <w:rPr>
          <w:rFonts w:ascii="Arial" w:eastAsiaTheme="minorHAnsi" w:hAnsi="Arial" w:cs="Arial"/>
          <w:sz w:val="20"/>
          <w:szCs w:val="20"/>
          <w:vertAlign w:val="superscript"/>
          <w:lang w:eastAsia="en-US"/>
        </w:rPr>
        <w:footnoteReference w:customMarkFollows="1" w:id="1"/>
        <w:t>*</w:t>
      </w:r>
      <w:r w:rsidRPr="00FF1762">
        <w:rPr>
          <w:rFonts w:ascii="Arial" w:eastAsiaTheme="minorHAnsi" w:hAnsi="Arial" w:cs="Arial"/>
          <w:sz w:val="20"/>
          <w:szCs w:val="20"/>
          <w:lang w:eastAsia="en-US"/>
        </w:rPr>
        <w:t>:</w:t>
      </w:r>
    </w:p>
    <w:tbl>
      <w:tblPr>
        <w:tblW w:w="10288" w:type="dxa"/>
        <w:tblLayout w:type="fixed"/>
        <w:tblCellMar>
          <w:left w:w="28" w:type="dxa"/>
          <w:right w:w="28" w:type="dxa"/>
        </w:tblCellMar>
        <w:tblLook w:val="0000" w:firstRow="0" w:lastRow="0" w:firstColumn="0" w:lastColumn="0" w:noHBand="0" w:noVBand="0"/>
      </w:tblPr>
      <w:tblGrid>
        <w:gridCol w:w="510"/>
        <w:gridCol w:w="567"/>
        <w:gridCol w:w="283"/>
        <w:gridCol w:w="2496"/>
        <w:gridCol w:w="537"/>
        <w:gridCol w:w="435"/>
        <w:gridCol w:w="459"/>
        <w:gridCol w:w="321"/>
        <w:gridCol w:w="135"/>
        <w:gridCol w:w="510"/>
        <w:gridCol w:w="283"/>
        <w:gridCol w:w="1191"/>
        <w:gridCol w:w="480"/>
        <w:gridCol w:w="881"/>
        <w:gridCol w:w="480"/>
        <w:gridCol w:w="340"/>
        <w:gridCol w:w="229"/>
        <w:gridCol w:w="151"/>
      </w:tblGrid>
      <w:tr w:rsidR="00FF1762" w:rsidRPr="00FF1762" w:rsidTr="00FB30F8">
        <w:tc>
          <w:tcPr>
            <w:tcW w:w="5608" w:type="dxa"/>
            <w:gridSpan w:val="8"/>
            <w:shd w:val="clear" w:color="auto" w:fill="auto"/>
            <w:vAlign w:val="bottom"/>
          </w:tcPr>
          <w:p w:rsidR="00FF1762" w:rsidRPr="00FF1762" w:rsidRDefault="00FF1762" w:rsidP="00FF1762">
            <w:pP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срок</w:t>
            </w:r>
            <w:proofErr w:type="gramEnd"/>
            <w:r w:rsidRPr="00FF1762">
              <w:rPr>
                <w:rFonts w:ascii="Arial" w:eastAsiaTheme="minorHAnsi" w:hAnsi="Arial" w:cs="Arial"/>
                <w:sz w:val="20"/>
                <w:szCs w:val="20"/>
                <w:lang w:eastAsia="en-US"/>
              </w:rPr>
              <w:t xml:space="preserve"> производства ремонтно-строительных работ с   “</w:t>
            </w:r>
          </w:p>
        </w:tc>
        <w:tc>
          <w:tcPr>
            <w:tcW w:w="645" w:type="dxa"/>
            <w:gridSpan w:val="2"/>
            <w:tcBorders>
              <w:top w:val="nil"/>
              <w:left w:val="nil"/>
              <w:bottom w:val="single" w:sz="4" w:space="0" w:color="auto"/>
              <w:right w:val="nil"/>
            </w:tcBorders>
            <w:shd w:val="clear" w:color="auto" w:fill="auto"/>
            <w:vAlign w:val="bottom"/>
          </w:tcPr>
          <w:p w:rsidR="00FF1762" w:rsidRPr="00FF1762" w:rsidRDefault="00FF1762" w:rsidP="00FF1762">
            <w:pPr>
              <w:jc w:val="center"/>
              <w:rPr>
                <w:rFonts w:ascii="Arial" w:eastAsiaTheme="minorHAnsi" w:hAnsi="Arial" w:cs="Arial"/>
                <w:b/>
                <w:i/>
                <w:sz w:val="20"/>
                <w:szCs w:val="20"/>
                <w:lang w:eastAsia="en-US"/>
              </w:rPr>
            </w:pPr>
          </w:p>
        </w:tc>
        <w:tc>
          <w:tcPr>
            <w:tcW w:w="283" w:type="dxa"/>
            <w:shd w:val="clear" w:color="auto" w:fill="auto"/>
            <w:vAlign w:val="bottom"/>
          </w:tcPr>
          <w:p w:rsidR="00FF1762" w:rsidRPr="00FF1762" w:rsidRDefault="00FF1762" w:rsidP="00FF1762">
            <w:pPr>
              <w:rPr>
                <w:rFonts w:ascii="Arial" w:eastAsiaTheme="minorHAnsi" w:hAnsi="Arial" w:cs="Arial"/>
                <w:sz w:val="20"/>
                <w:szCs w:val="20"/>
                <w:lang w:eastAsia="en-US"/>
              </w:rPr>
            </w:pPr>
            <w:r w:rsidRPr="00FF1762">
              <w:rPr>
                <w:rFonts w:ascii="Arial" w:eastAsiaTheme="minorHAnsi" w:hAnsi="Arial" w:cs="Arial"/>
                <w:sz w:val="20"/>
                <w:szCs w:val="20"/>
                <w:lang w:eastAsia="en-US"/>
              </w:rPr>
              <w:t>”</w:t>
            </w:r>
          </w:p>
        </w:tc>
        <w:tc>
          <w:tcPr>
            <w:tcW w:w="2552" w:type="dxa"/>
            <w:gridSpan w:val="3"/>
            <w:tcBorders>
              <w:top w:val="nil"/>
              <w:left w:val="nil"/>
              <w:bottom w:val="single" w:sz="4" w:space="0" w:color="auto"/>
              <w:right w:val="nil"/>
            </w:tcBorders>
            <w:shd w:val="clear" w:color="auto" w:fill="auto"/>
            <w:vAlign w:val="bottom"/>
          </w:tcPr>
          <w:p w:rsidR="00FF1762" w:rsidRPr="00FF1762" w:rsidRDefault="00FF1762" w:rsidP="00FF1762">
            <w:pPr>
              <w:jc w:val="center"/>
              <w:rPr>
                <w:rFonts w:ascii="Arial" w:eastAsiaTheme="minorHAnsi" w:hAnsi="Arial" w:cs="Arial"/>
                <w:b/>
                <w:i/>
                <w:sz w:val="20"/>
                <w:szCs w:val="20"/>
                <w:lang w:eastAsia="en-US"/>
              </w:rPr>
            </w:pPr>
          </w:p>
        </w:tc>
        <w:tc>
          <w:tcPr>
            <w:tcW w:w="480" w:type="dxa"/>
            <w:shd w:val="clear" w:color="auto" w:fill="auto"/>
            <w:vAlign w:val="bottom"/>
          </w:tcPr>
          <w:p w:rsidR="00FF1762" w:rsidRPr="00FF1762" w:rsidRDefault="00FF1762" w:rsidP="00FF1762">
            <w:pPr>
              <w:jc w:val="right"/>
              <w:rPr>
                <w:rFonts w:ascii="Arial" w:eastAsiaTheme="minorHAnsi" w:hAnsi="Arial" w:cs="Arial"/>
                <w:sz w:val="20"/>
                <w:szCs w:val="20"/>
                <w:lang w:eastAsia="en-US"/>
              </w:rPr>
            </w:pPr>
            <w:r w:rsidRPr="00FF1762">
              <w:rPr>
                <w:rFonts w:ascii="Arial" w:eastAsiaTheme="minorHAnsi" w:hAnsi="Arial" w:cs="Arial"/>
                <w:sz w:val="20"/>
                <w:szCs w:val="20"/>
                <w:lang w:eastAsia="en-US"/>
              </w:rPr>
              <w:t>20</w:t>
            </w:r>
          </w:p>
        </w:tc>
        <w:tc>
          <w:tcPr>
            <w:tcW w:w="340" w:type="dxa"/>
            <w:tcBorders>
              <w:top w:val="nil"/>
              <w:left w:val="nil"/>
              <w:bottom w:val="single" w:sz="4" w:space="0" w:color="auto"/>
              <w:right w:val="nil"/>
            </w:tcBorders>
            <w:shd w:val="clear" w:color="auto" w:fill="auto"/>
            <w:vAlign w:val="bottom"/>
          </w:tcPr>
          <w:p w:rsidR="00FF1762" w:rsidRPr="00FF1762" w:rsidRDefault="00FF1762" w:rsidP="00FF1762">
            <w:pPr>
              <w:rPr>
                <w:rFonts w:ascii="Arial" w:eastAsiaTheme="minorHAnsi" w:hAnsi="Arial" w:cs="Arial"/>
                <w:b/>
                <w:i/>
                <w:sz w:val="20"/>
                <w:szCs w:val="20"/>
                <w:lang w:eastAsia="en-US"/>
              </w:rPr>
            </w:pPr>
          </w:p>
        </w:tc>
        <w:tc>
          <w:tcPr>
            <w:tcW w:w="380" w:type="dxa"/>
            <w:gridSpan w:val="2"/>
            <w:shd w:val="clear" w:color="auto" w:fill="auto"/>
            <w:vAlign w:val="bottom"/>
          </w:tcPr>
          <w:p w:rsidR="00FF1762" w:rsidRPr="00FF1762" w:rsidRDefault="00FF1762" w:rsidP="00FF1762">
            <w:pPr>
              <w:ind w:left="57"/>
              <w:rPr>
                <w:rFonts w:ascii="Arial" w:eastAsiaTheme="minorHAnsi" w:hAnsi="Arial" w:cs="Arial"/>
                <w:sz w:val="20"/>
                <w:szCs w:val="20"/>
                <w:lang w:eastAsia="en-US"/>
              </w:rPr>
            </w:pPr>
            <w:r w:rsidRPr="00FF1762">
              <w:rPr>
                <w:rFonts w:ascii="Arial" w:eastAsiaTheme="minorHAnsi" w:hAnsi="Arial" w:cs="Arial"/>
                <w:sz w:val="20"/>
                <w:szCs w:val="20"/>
                <w:lang w:eastAsia="en-US"/>
              </w:rPr>
              <w:t>г.</w:t>
            </w:r>
          </w:p>
        </w:tc>
      </w:tr>
      <w:tr w:rsidR="00FF1762" w:rsidRPr="00FF1762" w:rsidTr="00FB30F8">
        <w:trPr>
          <w:gridAfter w:val="11"/>
          <w:wAfter w:w="5001" w:type="dxa"/>
        </w:trPr>
        <w:tc>
          <w:tcPr>
            <w:tcW w:w="510" w:type="dxa"/>
            <w:shd w:val="clear" w:color="auto" w:fill="auto"/>
            <w:vAlign w:val="bottom"/>
          </w:tcPr>
          <w:p w:rsidR="00FF1762" w:rsidRPr="00FF1762" w:rsidRDefault="00FF1762" w:rsidP="00FF1762">
            <w:pP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по</w:t>
            </w:r>
            <w:proofErr w:type="gramEnd"/>
            <w:r w:rsidRPr="00FF1762">
              <w:rPr>
                <w:rFonts w:ascii="Arial" w:eastAsiaTheme="minorHAnsi" w:hAnsi="Arial" w:cs="Arial"/>
                <w:sz w:val="20"/>
                <w:szCs w:val="20"/>
                <w:lang w:eastAsia="en-US"/>
              </w:rPr>
              <w:t xml:space="preserve"> “</w:t>
            </w:r>
          </w:p>
        </w:tc>
        <w:tc>
          <w:tcPr>
            <w:tcW w:w="567" w:type="dxa"/>
            <w:tcBorders>
              <w:top w:val="nil"/>
              <w:left w:val="nil"/>
              <w:bottom w:val="single" w:sz="4" w:space="0" w:color="auto"/>
              <w:right w:val="nil"/>
            </w:tcBorders>
            <w:shd w:val="clear" w:color="auto" w:fill="auto"/>
            <w:vAlign w:val="bottom"/>
          </w:tcPr>
          <w:p w:rsidR="00FF1762" w:rsidRPr="00FF1762" w:rsidRDefault="00FF1762" w:rsidP="00FF1762">
            <w:pPr>
              <w:jc w:val="center"/>
              <w:rPr>
                <w:rFonts w:ascii="Arial" w:eastAsiaTheme="minorHAnsi" w:hAnsi="Arial" w:cs="Arial"/>
                <w:b/>
                <w:i/>
                <w:sz w:val="20"/>
                <w:szCs w:val="20"/>
                <w:lang w:eastAsia="en-US"/>
              </w:rPr>
            </w:pPr>
          </w:p>
        </w:tc>
        <w:tc>
          <w:tcPr>
            <w:tcW w:w="283" w:type="dxa"/>
            <w:shd w:val="clear" w:color="auto" w:fill="auto"/>
            <w:vAlign w:val="bottom"/>
          </w:tcPr>
          <w:p w:rsidR="00FF1762" w:rsidRPr="00FF1762" w:rsidRDefault="00FF1762" w:rsidP="00FF1762">
            <w:pPr>
              <w:rPr>
                <w:rFonts w:ascii="Arial" w:eastAsiaTheme="minorHAnsi" w:hAnsi="Arial" w:cs="Arial"/>
                <w:sz w:val="20"/>
                <w:szCs w:val="20"/>
                <w:lang w:eastAsia="en-US"/>
              </w:rPr>
            </w:pPr>
            <w:r w:rsidRPr="00FF1762">
              <w:rPr>
                <w:rFonts w:ascii="Arial" w:eastAsiaTheme="minorHAnsi" w:hAnsi="Arial" w:cs="Arial"/>
                <w:sz w:val="20"/>
                <w:szCs w:val="20"/>
                <w:lang w:eastAsia="en-US"/>
              </w:rPr>
              <w:t>”</w:t>
            </w:r>
          </w:p>
        </w:tc>
        <w:tc>
          <w:tcPr>
            <w:tcW w:w="2496" w:type="dxa"/>
            <w:tcBorders>
              <w:top w:val="nil"/>
              <w:left w:val="nil"/>
              <w:bottom w:val="single" w:sz="4" w:space="0" w:color="auto"/>
              <w:right w:val="nil"/>
            </w:tcBorders>
            <w:shd w:val="clear" w:color="auto" w:fill="auto"/>
            <w:vAlign w:val="bottom"/>
          </w:tcPr>
          <w:p w:rsidR="00FF1762" w:rsidRPr="00FF1762" w:rsidRDefault="00FF1762" w:rsidP="00FF1762">
            <w:pPr>
              <w:jc w:val="center"/>
              <w:rPr>
                <w:rFonts w:ascii="Arial" w:eastAsiaTheme="minorHAnsi" w:hAnsi="Arial" w:cs="Arial"/>
                <w:b/>
                <w:i/>
                <w:sz w:val="20"/>
                <w:szCs w:val="20"/>
                <w:lang w:eastAsia="en-US"/>
              </w:rPr>
            </w:pPr>
          </w:p>
        </w:tc>
        <w:tc>
          <w:tcPr>
            <w:tcW w:w="537" w:type="dxa"/>
            <w:shd w:val="clear" w:color="auto" w:fill="auto"/>
            <w:vAlign w:val="bottom"/>
          </w:tcPr>
          <w:p w:rsidR="00FF1762" w:rsidRPr="00FF1762" w:rsidRDefault="00FF1762" w:rsidP="00FF1762">
            <w:pPr>
              <w:jc w:val="right"/>
              <w:rPr>
                <w:rFonts w:ascii="Arial" w:eastAsiaTheme="minorHAnsi" w:hAnsi="Arial" w:cs="Arial"/>
                <w:sz w:val="20"/>
                <w:szCs w:val="20"/>
                <w:lang w:eastAsia="en-US"/>
              </w:rPr>
            </w:pPr>
            <w:r w:rsidRPr="00FF1762">
              <w:rPr>
                <w:rFonts w:ascii="Arial" w:eastAsiaTheme="minorHAnsi" w:hAnsi="Arial" w:cs="Arial"/>
                <w:sz w:val="20"/>
                <w:szCs w:val="20"/>
                <w:lang w:eastAsia="en-US"/>
              </w:rPr>
              <w:t>20</w:t>
            </w:r>
          </w:p>
        </w:tc>
        <w:tc>
          <w:tcPr>
            <w:tcW w:w="435" w:type="dxa"/>
            <w:tcBorders>
              <w:top w:val="nil"/>
              <w:left w:val="nil"/>
              <w:bottom w:val="single" w:sz="4" w:space="0" w:color="auto"/>
              <w:right w:val="nil"/>
            </w:tcBorders>
            <w:shd w:val="clear" w:color="auto" w:fill="auto"/>
            <w:vAlign w:val="bottom"/>
          </w:tcPr>
          <w:p w:rsidR="00FF1762" w:rsidRPr="00FF1762" w:rsidRDefault="00FF1762" w:rsidP="00FF1762">
            <w:pPr>
              <w:rPr>
                <w:rFonts w:ascii="Arial" w:eastAsiaTheme="minorHAnsi" w:hAnsi="Arial" w:cs="Arial"/>
                <w:b/>
                <w:i/>
                <w:sz w:val="20"/>
                <w:szCs w:val="20"/>
                <w:lang w:eastAsia="en-US"/>
              </w:rPr>
            </w:pPr>
          </w:p>
        </w:tc>
        <w:tc>
          <w:tcPr>
            <w:tcW w:w="459" w:type="dxa"/>
            <w:shd w:val="clear" w:color="auto" w:fill="auto"/>
            <w:vAlign w:val="bottom"/>
          </w:tcPr>
          <w:p w:rsidR="00FF1762" w:rsidRPr="00FF1762" w:rsidRDefault="00FF1762" w:rsidP="00FF1762">
            <w:pPr>
              <w:ind w:left="57"/>
              <w:rPr>
                <w:rFonts w:ascii="Arial" w:eastAsiaTheme="minorHAnsi" w:hAnsi="Arial" w:cs="Arial"/>
                <w:sz w:val="20"/>
                <w:szCs w:val="20"/>
                <w:lang w:eastAsia="en-US"/>
              </w:rPr>
            </w:pPr>
            <w:r w:rsidRPr="00FF1762">
              <w:rPr>
                <w:rFonts w:ascii="Arial" w:eastAsiaTheme="minorHAnsi" w:hAnsi="Arial" w:cs="Arial"/>
                <w:sz w:val="20"/>
                <w:szCs w:val="20"/>
                <w:lang w:eastAsia="en-US"/>
              </w:rPr>
              <w:t>г.;</w:t>
            </w:r>
          </w:p>
        </w:tc>
      </w:tr>
      <w:tr w:rsidR="00FF1762" w:rsidRPr="00FF1762" w:rsidTr="00FB30F8">
        <w:trPr>
          <w:gridAfter w:val="1"/>
          <w:wAfter w:w="151" w:type="dxa"/>
        </w:trPr>
        <w:tc>
          <w:tcPr>
            <w:tcW w:w="5743" w:type="dxa"/>
            <w:gridSpan w:val="9"/>
            <w:shd w:val="clear" w:color="auto" w:fill="auto"/>
            <w:vAlign w:val="bottom"/>
          </w:tcPr>
          <w:p w:rsidR="00FF1762" w:rsidRPr="00FF1762" w:rsidRDefault="00FF1762" w:rsidP="00FF1762">
            <w:pP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режим</w:t>
            </w:r>
            <w:proofErr w:type="gramEnd"/>
            <w:r w:rsidRPr="00FF1762">
              <w:rPr>
                <w:rFonts w:ascii="Arial" w:eastAsiaTheme="minorHAnsi" w:hAnsi="Arial" w:cs="Arial"/>
                <w:sz w:val="20"/>
                <w:szCs w:val="20"/>
                <w:lang w:eastAsia="en-US"/>
              </w:rPr>
              <w:t xml:space="preserve"> производства ремонтно-строительных работ с</w:t>
            </w:r>
          </w:p>
        </w:tc>
        <w:tc>
          <w:tcPr>
            <w:tcW w:w="1984" w:type="dxa"/>
            <w:gridSpan w:val="3"/>
            <w:tcBorders>
              <w:top w:val="nil"/>
              <w:left w:val="nil"/>
              <w:bottom w:val="nil"/>
              <w:right w:val="nil"/>
            </w:tcBorders>
            <w:shd w:val="clear" w:color="auto" w:fill="auto"/>
            <w:vAlign w:val="bottom"/>
          </w:tcPr>
          <w:p w:rsidR="00FF1762" w:rsidRPr="00FF1762" w:rsidRDefault="00FF1762" w:rsidP="00FF1762">
            <w:pPr>
              <w:jc w:val="center"/>
              <w:rPr>
                <w:rFonts w:ascii="Arial" w:eastAsiaTheme="minorHAnsi" w:hAnsi="Arial" w:cs="Arial"/>
                <w:b/>
                <w:i/>
                <w:sz w:val="20"/>
                <w:szCs w:val="20"/>
                <w:lang w:eastAsia="en-US"/>
              </w:rPr>
            </w:pPr>
          </w:p>
        </w:tc>
        <w:tc>
          <w:tcPr>
            <w:tcW w:w="480" w:type="dxa"/>
            <w:shd w:val="clear" w:color="auto" w:fill="auto"/>
            <w:vAlign w:val="bottom"/>
          </w:tcPr>
          <w:p w:rsidR="00FF1762" w:rsidRPr="00FF1762" w:rsidRDefault="00FF1762" w:rsidP="00FF1762">
            <w:pPr>
              <w:jc w:val="cente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по</w:t>
            </w:r>
            <w:proofErr w:type="gramEnd"/>
          </w:p>
        </w:tc>
        <w:tc>
          <w:tcPr>
            <w:tcW w:w="1930" w:type="dxa"/>
            <w:gridSpan w:val="4"/>
            <w:tcBorders>
              <w:top w:val="nil"/>
              <w:left w:val="nil"/>
              <w:bottom w:val="nil"/>
              <w:right w:val="nil"/>
            </w:tcBorders>
            <w:shd w:val="clear" w:color="auto" w:fill="auto"/>
            <w:vAlign w:val="bottom"/>
          </w:tcPr>
          <w:p w:rsidR="00FF1762" w:rsidRPr="00FF1762" w:rsidRDefault="00FF1762" w:rsidP="00FF1762">
            <w:pPr>
              <w:jc w:val="center"/>
              <w:rPr>
                <w:rFonts w:ascii="Arial" w:eastAsiaTheme="minorHAnsi" w:hAnsi="Arial" w:cs="Arial"/>
                <w:b/>
                <w:i/>
                <w:sz w:val="20"/>
                <w:szCs w:val="20"/>
                <w:lang w:eastAsia="en-US"/>
              </w:rPr>
            </w:pPr>
          </w:p>
        </w:tc>
      </w:tr>
    </w:tbl>
    <w:p w:rsidR="00FF1762" w:rsidRPr="00FF1762" w:rsidRDefault="00FF1762" w:rsidP="00FF1762">
      <w:pPr>
        <w:adjustRightInd w:val="0"/>
        <w:jc w:val="both"/>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часов</w:t>
      </w:r>
      <w:proofErr w:type="gramEnd"/>
      <w:r w:rsidRPr="00FF1762">
        <w:rPr>
          <w:rFonts w:ascii="Arial" w:eastAsiaTheme="minorHAnsi" w:hAnsi="Arial" w:cs="Arial"/>
          <w:sz w:val="20"/>
          <w:szCs w:val="20"/>
          <w:lang w:eastAsia="en-US"/>
        </w:rPr>
        <w:t xml:space="preserve"> в  ____________</w:t>
      </w:r>
      <w:r w:rsidRPr="00FF1762">
        <w:rPr>
          <w:rFonts w:ascii="Arial" w:eastAsiaTheme="minorHAnsi" w:hAnsi="Arial" w:cs="Arial"/>
          <w:b/>
          <w:i/>
          <w:sz w:val="20"/>
          <w:szCs w:val="20"/>
          <w:lang w:eastAsia="en-US"/>
        </w:rPr>
        <w:t xml:space="preserve">  </w:t>
      </w:r>
      <w:r w:rsidRPr="00FF1762">
        <w:rPr>
          <w:rFonts w:ascii="Arial" w:eastAsiaTheme="minorHAnsi" w:hAnsi="Arial" w:cs="Arial"/>
          <w:sz w:val="20"/>
          <w:szCs w:val="20"/>
          <w:lang w:eastAsia="en-US"/>
        </w:rPr>
        <w:t xml:space="preserve">дни и </w:t>
      </w:r>
    </w:p>
    <w:p w:rsidR="00FF1762" w:rsidRPr="00FF1762" w:rsidRDefault="00FF1762" w:rsidP="00FF1762">
      <w:pPr>
        <w:adjustRightInd w:val="0"/>
        <w:jc w:val="both"/>
        <w:rPr>
          <w:rFonts w:ascii="Arial" w:eastAsiaTheme="minorHAnsi" w:hAnsi="Arial" w:cs="Arial"/>
          <w:sz w:val="20"/>
          <w:szCs w:val="20"/>
          <w:lang w:eastAsia="en-US"/>
        </w:rPr>
      </w:pPr>
      <w:r w:rsidRPr="00FF1762">
        <w:rPr>
          <w:rFonts w:ascii="Arial" w:eastAsiaTheme="minorHAnsi" w:hAnsi="Arial" w:cs="Arial"/>
          <w:sz w:val="20"/>
          <w:szCs w:val="20"/>
          <w:lang w:eastAsia="en-US"/>
        </w:rPr>
        <w:t>____________________________________________________________________________________________________________________________________________________________________________________</w:t>
      </w:r>
    </w:p>
    <w:p w:rsidR="00FB253D" w:rsidRDefault="00FF1762" w:rsidP="00FF1762">
      <w:pPr>
        <w:jc w:val="both"/>
        <w:rPr>
          <w:rFonts w:ascii="Arial" w:eastAsiaTheme="minorHAnsi" w:hAnsi="Arial" w:cs="Arial"/>
          <w:sz w:val="20"/>
          <w:szCs w:val="20"/>
          <w:lang w:eastAsia="en-US"/>
        </w:rPr>
      </w:pPr>
      <w:r w:rsidRPr="00FF1762">
        <w:rPr>
          <w:rFonts w:ascii="Arial" w:eastAsiaTheme="minorHAnsi" w:hAnsi="Arial" w:cs="Arial"/>
          <w:b/>
          <w:sz w:val="20"/>
          <w:szCs w:val="20"/>
          <w:lang w:eastAsia="en-US"/>
        </w:rPr>
        <w:t>3.</w:t>
      </w:r>
      <w:r w:rsidRPr="00FF1762">
        <w:rPr>
          <w:rFonts w:ascii="Arial" w:eastAsiaTheme="minorHAnsi" w:hAnsi="Arial" w:cs="Arial"/>
          <w:sz w:val="20"/>
          <w:szCs w:val="20"/>
          <w:lang w:eastAsia="en-US"/>
        </w:rPr>
        <w:t> Обязать заявителя осуществить переустройство и (или) перепланировку жилого помещения в соответствии с проектом (проектной документацией) и с соблюдением требований</w:t>
      </w:r>
    </w:p>
    <w:p w:rsidR="00FB253D" w:rsidRDefault="00FB253D" w:rsidP="00FF1762">
      <w:pPr>
        <w:jc w:val="both"/>
        <w:rPr>
          <w:rFonts w:ascii="Arial" w:eastAsiaTheme="minorHAnsi" w:hAnsi="Arial" w:cs="Arial"/>
          <w:sz w:val="20"/>
          <w:szCs w:val="20"/>
          <w:lang w:eastAsia="en-US"/>
        </w:rPr>
      </w:pPr>
    </w:p>
    <w:p w:rsidR="00FB253D" w:rsidRDefault="00FB253D" w:rsidP="00FF1762">
      <w:pPr>
        <w:jc w:val="both"/>
        <w:rPr>
          <w:rFonts w:ascii="Arial" w:eastAsiaTheme="minorHAnsi" w:hAnsi="Arial" w:cs="Arial"/>
          <w:sz w:val="20"/>
          <w:szCs w:val="20"/>
          <w:lang w:eastAsia="en-US"/>
        </w:rPr>
      </w:pPr>
      <w:r>
        <w:rPr>
          <w:rFonts w:ascii="Arial" w:eastAsiaTheme="minorHAnsi" w:hAnsi="Arial" w:cs="Arial"/>
          <w:sz w:val="20"/>
          <w:szCs w:val="20"/>
          <w:lang w:eastAsia="en-US"/>
        </w:rPr>
        <w:softHyphen/>
      </w:r>
      <w:r>
        <w:rPr>
          <w:rFonts w:ascii="Arial" w:eastAsiaTheme="minorHAnsi" w:hAnsi="Arial" w:cs="Arial"/>
          <w:sz w:val="20"/>
          <w:szCs w:val="20"/>
          <w:lang w:eastAsia="en-US"/>
        </w:rPr>
        <w:softHyphen/>
      </w:r>
      <w:r>
        <w:rPr>
          <w:rFonts w:ascii="Arial" w:eastAsiaTheme="minorHAnsi" w:hAnsi="Arial" w:cs="Arial"/>
          <w:sz w:val="20"/>
          <w:szCs w:val="20"/>
          <w:lang w:eastAsia="en-US"/>
        </w:rPr>
        <w:softHyphen/>
      </w:r>
      <w:r>
        <w:rPr>
          <w:rFonts w:ascii="Arial" w:eastAsiaTheme="minorHAnsi" w:hAnsi="Arial" w:cs="Arial"/>
          <w:sz w:val="20"/>
          <w:szCs w:val="20"/>
          <w:lang w:eastAsia="en-US"/>
        </w:rPr>
        <w:softHyphen/>
      </w:r>
      <w:r>
        <w:rPr>
          <w:rFonts w:ascii="Arial" w:eastAsiaTheme="minorHAnsi" w:hAnsi="Arial" w:cs="Arial"/>
          <w:sz w:val="20"/>
          <w:szCs w:val="20"/>
          <w:lang w:eastAsia="en-US"/>
        </w:rPr>
        <w:softHyphen/>
      </w:r>
      <w:r>
        <w:rPr>
          <w:rFonts w:ascii="Arial" w:eastAsiaTheme="minorHAnsi" w:hAnsi="Arial" w:cs="Arial"/>
          <w:sz w:val="20"/>
          <w:szCs w:val="20"/>
          <w:lang w:eastAsia="en-US"/>
        </w:rPr>
        <w:softHyphen/>
      </w:r>
      <w:r>
        <w:rPr>
          <w:rFonts w:ascii="Arial" w:eastAsiaTheme="minorHAnsi" w:hAnsi="Arial" w:cs="Arial"/>
          <w:sz w:val="20"/>
          <w:szCs w:val="20"/>
          <w:lang w:eastAsia="en-US"/>
        </w:rPr>
        <w:softHyphen/>
        <w:t>________________________</w:t>
      </w:r>
    </w:p>
    <w:p w:rsidR="00FB253D" w:rsidRPr="00FB253D" w:rsidRDefault="00FF1762" w:rsidP="00FB253D">
      <w:pPr>
        <w:pStyle w:val="afff4"/>
        <w:ind w:firstLine="567"/>
        <w:jc w:val="both"/>
        <w:rPr>
          <w:rFonts w:ascii="Arial" w:hAnsi="Arial" w:cs="Arial"/>
        </w:rPr>
      </w:pPr>
      <w:r w:rsidRPr="00FF1762">
        <w:rPr>
          <w:rFonts w:ascii="Arial" w:eastAsiaTheme="minorHAnsi" w:hAnsi="Arial" w:cs="Arial"/>
          <w:lang w:eastAsia="en-US"/>
        </w:rPr>
        <w:br/>
      </w:r>
      <w:r w:rsidR="00FB253D" w:rsidRPr="00FB253D">
        <w:rPr>
          <w:rFonts w:ascii="Arial" w:hAnsi="Arial" w:cs="Arial"/>
          <w:vertAlign w:val="superscript"/>
        </w:rPr>
        <w:t>*</w:t>
      </w:r>
      <w:r w:rsidR="00FB253D" w:rsidRPr="00FB253D">
        <w:rPr>
          <w:rFonts w:ascii="Arial" w:hAnsi="Arial" w:cs="Arial"/>
        </w:rPr>
        <w:t> Срок и режим производства ремонтно-строительных работ определяются в соответствии с заявлением.</w:t>
      </w:r>
      <w:r w:rsidR="00FB253D" w:rsidRPr="00FB253D">
        <w:rPr>
          <w:rFonts w:ascii="Arial" w:hAnsi="Arial" w:cs="Arial"/>
        </w:rPr>
        <w:br/>
        <w:t>В случае если орган, осуществляющий согласование, изменяет указанные в заявлении срок и режим производства ремонтно-строительных работ, в решении излагаются мотивы принятия такого решения.</w:t>
      </w:r>
    </w:p>
    <w:p w:rsidR="00FB253D" w:rsidRDefault="00FB253D" w:rsidP="00FF1762">
      <w:pPr>
        <w:jc w:val="both"/>
        <w:rPr>
          <w:rFonts w:ascii="Arial" w:eastAsiaTheme="minorHAnsi" w:hAnsi="Arial" w:cs="Arial"/>
          <w:sz w:val="20"/>
          <w:szCs w:val="20"/>
          <w:lang w:eastAsia="en-US"/>
        </w:rPr>
      </w:pPr>
    </w:p>
    <w:p w:rsidR="00FF1762" w:rsidRPr="00FF1762" w:rsidRDefault="00FF1762" w:rsidP="00FF1762">
      <w:pPr>
        <w:jc w:val="both"/>
        <w:rPr>
          <w:rFonts w:ascii="Arial" w:eastAsiaTheme="minorHAnsi" w:hAnsi="Arial" w:cs="Arial"/>
          <w:sz w:val="20"/>
          <w:szCs w:val="20"/>
          <w:lang w:eastAsia="en-US"/>
        </w:rPr>
      </w:pPr>
      <w:r w:rsidRPr="00FF1762">
        <w:rPr>
          <w:rFonts w:ascii="Arial" w:eastAsiaTheme="minorHAnsi" w:hAnsi="Arial" w:cs="Arial"/>
          <w:sz w:val="20"/>
          <w:szCs w:val="20"/>
          <w:lang w:eastAsia="en-US"/>
        </w:rPr>
        <w:t xml:space="preserve">          </w:t>
      </w:r>
    </w:p>
    <w:p w:rsidR="00FF1762" w:rsidRPr="00FF1762" w:rsidRDefault="00FF1762" w:rsidP="00FF1762">
      <w:pPr>
        <w:pBdr>
          <w:top w:val="single" w:sz="4" w:space="1" w:color="auto"/>
        </w:pBd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указываются</w:t>
      </w:r>
      <w:proofErr w:type="gramEnd"/>
      <w:r w:rsidRPr="00FF1762">
        <w:rPr>
          <w:rFonts w:ascii="Arial" w:eastAsiaTheme="minorHAnsi" w:hAnsi="Arial" w:cs="Arial"/>
          <w:sz w:val="20"/>
          <w:szCs w:val="20"/>
          <w:lang w:eastAsia="en-US"/>
        </w:rPr>
        <w:t xml:space="preserve"> реквизиты нормативного правового акта субъекта</w:t>
      </w:r>
    </w:p>
    <w:p w:rsidR="00FF1762" w:rsidRPr="00FF1762" w:rsidRDefault="00FF1762" w:rsidP="00FF1762">
      <w:pPr>
        <w:rPr>
          <w:rFonts w:ascii="Arial" w:eastAsiaTheme="minorHAnsi" w:hAnsi="Arial" w:cs="Arial"/>
          <w:sz w:val="20"/>
          <w:szCs w:val="20"/>
          <w:lang w:eastAsia="en-US"/>
        </w:rPr>
      </w:pPr>
      <w:r w:rsidRPr="00FF1762">
        <w:rPr>
          <w:rFonts w:ascii="Arial" w:eastAsiaTheme="minorHAnsi" w:hAnsi="Arial" w:cs="Arial"/>
          <w:b/>
          <w:i/>
          <w:sz w:val="20"/>
          <w:szCs w:val="20"/>
          <w:lang w:eastAsia="en-US"/>
        </w:rPr>
        <w:t xml:space="preserve">            </w:t>
      </w:r>
    </w:p>
    <w:p w:rsidR="00FF1762" w:rsidRPr="00FF1762" w:rsidRDefault="00FF1762" w:rsidP="00FF1762">
      <w:pPr>
        <w:pBdr>
          <w:top w:val="single" w:sz="4" w:space="1" w:color="auto"/>
        </w:pBd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Российской Федерации или акта органа местного самоуправления, регламентирующего порядок</w:t>
      </w:r>
    </w:p>
    <w:p w:rsidR="00FF1762" w:rsidRPr="00FF1762" w:rsidRDefault="00FF1762" w:rsidP="00FF1762">
      <w:pPr>
        <w:tabs>
          <w:tab w:val="left" w:pos="0"/>
        </w:tabs>
        <w:rPr>
          <w:rFonts w:ascii="Arial" w:eastAsiaTheme="minorHAnsi" w:hAnsi="Arial" w:cs="Arial"/>
          <w:sz w:val="20"/>
          <w:szCs w:val="20"/>
          <w:lang w:eastAsia="en-US"/>
        </w:rPr>
      </w:pPr>
      <w:r w:rsidRPr="00FF1762">
        <w:rPr>
          <w:rFonts w:ascii="Arial" w:eastAsiaTheme="minorHAnsi" w:hAnsi="Arial" w:cs="Arial"/>
          <w:b/>
          <w:i/>
          <w:sz w:val="20"/>
          <w:szCs w:val="20"/>
          <w:lang w:eastAsia="en-US"/>
        </w:rPr>
        <w:t xml:space="preserve">                      </w:t>
      </w:r>
    </w:p>
    <w:p w:rsidR="00FF1762" w:rsidRPr="00FF1762" w:rsidRDefault="00FF1762" w:rsidP="00FF1762">
      <w:pPr>
        <w:pBdr>
          <w:top w:val="single" w:sz="4" w:space="1" w:color="auto"/>
        </w:pBdr>
        <w:jc w:val="cente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проведения</w:t>
      </w:r>
      <w:proofErr w:type="gramEnd"/>
      <w:r w:rsidRPr="00FF1762">
        <w:rPr>
          <w:rFonts w:ascii="Arial" w:eastAsiaTheme="minorHAnsi" w:hAnsi="Arial" w:cs="Arial"/>
          <w:sz w:val="20"/>
          <w:szCs w:val="20"/>
          <w:lang w:eastAsia="en-US"/>
        </w:rPr>
        <w:t xml:space="preserve"> ремонтно-строительных работ по переустройству и (или) перепланировке жилых помещений)</w:t>
      </w:r>
    </w:p>
    <w:p w:rsidR="00FF1762" w:rsidRDefault="00FF1762" w:rsidP="00FF1762">
      <w:pPr>
        <w:pBdr>
          <w:top w:val="single" w:sz="4" w:space="1" w:color="auto"/>
        </w:pBdr>
        <w:jc w:val="both"/>
        <w:rPr>
          <w:rFonts w:ascii="Arial" w:eastAsiaTheme="minorHAnsi" w:hAnsi="Arial" w:cs="Arial"/>
          <w:b/>
          <w:sz w:val="20"/>
          <w:szCs w:val="20"/>
          <w:lang w:eastAsia="en-US"/>
        </w:rPr>
      </w:pPr>
    </w:p>
    <w:p w:rsidR="00FF1762" w:rsidRPr="00FF1762" w:rsidRDefault="00FF1762" w:rsidP="00FF1762">
      <w:pPr>
        <w:pBdr>
          <w:top w:val="single" w:sz="4" w:space="1" w:color="auto"/>
        </w:pBdr>
        <w:jc w:val="both"/>
        <w:rPr>
          <w:rFonts w:ascii="Arial" w:eastAsiaTheme="minorHAnsi" w:hAnsi="Arial" w:cs="Arial"/>
          <w:sz w:val="20"/>
          <w:szCs w:val="20"/>
          <w:lang w:eastAsia="en-US"/>
        </w:rPr>
      </w:pPr>
      <w:r w:rsidRPr="00FF1762">
        <w:rPr>
          <w:rFonts w:ascii="Arial" w:eastAsiaTheme="minorHAnsi" w:hAnsi="Arial" w:cs="Arial"/>
          <w:b/>
          <w:sz w:val="20"/>
          <w:szCs w:val="20"/>
          <w:lang w:eastAsia="en-US"/>
        </w:rPr>
        <w:t>4.</w:t>
      </w:r>
      <w:r w:rsidRPr="00FF1762">
        <w:rPr>
          <w:rFonts w:ascii="Arial" w:eastAsiaTheme="minorHAnsi" w:hAnsi="Arial" w:cs="Arial"/>
          <w:sz w:val="20"/>
          <w:szCs w:val="20"/>
          <w:lang w:eastAsia="en-US"/>
        </w:rPr>
        <w:t> Установить, что приемочная комиссия осуществляет приемку выполненных ремонтно-строительных работ и подписание акта о завершении переустройства и (или) перепланировки жилого помещения в установленном порядке.</w:t>
      </w:r>
    </w:p>
    <w:p w:rsidR="00FF1762" w:rsidRPr="00FF1762" w:rsidRDefault="00FF1762" w:rsidP="00FF1762">
      <w:pPr>
        <w:jc w:val="both"/>
        <w:rPr>
          <w:rFonts w:ascii="Arial" w:eastAsiaTheme="minorHAnsi" w:hAnsi="Arial" w:cs="Arial"/>
          <w:sz w:val="20"/>
          <w:szCs w:val="20"/>
          <w:lang w:eastAsia="en-US"/>
        </w:rPr>
      </w:pPr>
      <w:r w:rsidRPr="00FF1762">
        <w:rPr>
          <w:rFonts w:ascii="Arial" w:eastAsiaTheme="minorHAnsi" w:hAnsi="Arial" w:cs="Arial"/>
          <w:b/>
          <w:sz w:val="20"/>
          <w:szCs w:val="20"/>
          <w:lang w:eastAsia="en-US"/>
        </w:rPr>
        <w:t>5.</w:t>
      </w:r>
      <w:r w:rsidRPr="00FF1762">
        <w:rPr>
          <w:rFonts w:ascii="Arial" w:eastAsiaTheme="minorHAnsi" w:hAnsi="Arial" w:cs="Arial"/>
          <w:sz w:val="20"/>
          <w:szCs w:val="20"/>
          <w:lang w:eastAsia="en-US"/>
        </w:rPr>
        <w:t> Приемочной комиссии после подписания акта о завершении переустройства и (или) перепланировки жилого помещения направить подписанный акт в орган местного самоуправления.</w:t>
      </w:r>
    </w:p>
    <w:p w:rsidR="00FF1762" w:rsidRPr="00FF1762" w:rsidRDefault="00FF1762" w:rsidP="00FF1762">
      <w:pPr>
        <w:jc w:val="both"/>
        <w:rPr>
          <w:rFonts w:ascii="Arial" w:eastAsiaTheme="minorHAnsi" w:hAnsi="Arial" w:cs="Arial"/>
          <w:sz w:val="20"/>
          <w:szCs w:val="20"/>
          <w:lang w:eastAsia="en-US"/>
        </w:rPr>
      </w:pPr>
    </w:p>
    <w:p w:rsidR="00FF1762" w:rsidRPr="00FF1762" w:rsidRDefault="00FF1762" w:rsidP="00FF1762">
      <w:pPr>
        <w:jc w:val="both"/>
        <w:rPr>
          <w:rFonts w:ascii="Arial" w:eastAsiaTheme="minorHAnsi" w:hAnsi="Arial" w:cs="Arial"/>
          <w:sz w:val="20"/>
          <w:szCs w:val="20"/>
          <w:lang w:eastAsia="en-US"/>
        </w:rPr>
      </w:pPr>
      <w:r w:rsidRPr="00FF1762">
        <w:rPr>
          <w:rFonts w:ascii="Arial" w:eastAsiaTheme="minorHAnsi" w:hAnsi="Arial" w:cs="Arial"/>
          <w:b/>
          <w:sz w:val="20"/>
          <w:szCs w:val="20"/>
          <w:lang w:eastAsia="en-US"/>
        </w:rPr>
        <w:t>6.</w:t>
      </w:r>
      <w:r w:rsidRPr="00FF1762">
        <w:rPr>
          <w:rFonts w:ascii="Arial" w:eastAsiaTheme="minorHAnsi" w:hAnsi="Arial" w:cs="Arial"/>
          <w:sz w:val="20"/>
          <w:szCs w:val="20"/>
          <w:lang w:eastAsia="en-US"/>
        </w:rPr>
        <w:t xml:space="preserve"> Контроль за исполнением настоящего решения возложить на  </w:t>
      </w:r>
    </w:p>
    <w:p w:rsidR="00FF1762" w:rsidRPr="00FF1762" w:rsidRDefault="00FF1762" w:rsidP="00FF1762">
      <w:pPr>
        <w:jc w:val="both"/>
        <w:rPr>
          <w:rFonts w:ascii="Arial" w:eastAsiaTheme="minorHAnsi" w:hAnsi="Arial" w:cs="Arial"/>
          <w:i/>
          <w:sz w:val="20"/>
          <w:szCs w:val="20"/>
          <w:lang w:eastAsia="en-US"/>
        </w:rPr>
      </w:pPr>
    </w:p>
    <w:p w:rsidR="00FF1762" w:rsidRPr="00FF1762" w:rsidRDefault="00FF1762" w:rsidP="00FF1762">
      <w:pPr>
        <w:pBdr>
          <w:top w:val="single" w:sz="4" w:space="1" w:color="auto"/>
        </w:pBd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наименование</w:t>
      </w:r>
      <w:proofErr w:type="gramEnd"/>
      <w:r w:rsidRPr="00FF1762">
        <w:rPr>
          <w:rFonts w:ascii="Arial" w:eastAsiaTheme="minorHAnsi" w:hAnsi="Arial" w:cs="Arial"/>
          <w:sz w:val="20"/>
          <w:szCs w:val="20"/>
          <w:lang w:eastAsia="en-US"/>
        </w:rPr>
        <w:t xml:space="preserve"> структурного</w:t>
      </w:r>
    </w:p>
    <w:p w:rsidR="00FF1762" w:rsidRPr="00FF1762" w:rsidRDefault="00FF1762" w:rsidP="00FF1762">
      <w:pPr>
        <w:pBdr>
          <w:top w:val="single" w:sz="4" w:space="1" w:color="auto"/>
        </w:pBdr>
        <w:jc w:val="center"/>
        <w:rPr>
          <w:rFonts w:ascii="Arial" w:eastAsiaTheme="minorHAnsi" w:hAnsi="Arial" w:cs="Arial"/>
          <w:sz w:val="20"/>
          <w:szCs w:val="20"/>
          <w:lang w:eastAsia="en-US"/>
        </w:rPr>
      </w:pPr>
    </w:p>
    <w:p w:rsidR="00FF1762" w:rsidRPr="00FF1762" w:rsidRDefault="00FF1762" w:rsidP="00FF1762">
      <w:pPr>
        <w:pBdr>
          <w:top w:val="single" w:sz="4" w:space="3" w:color="auto"/>
        </w:pBdr>
        <w:jc w:val="cente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подразделения</w:t>
      </w:r>
      <w:proofErr w:type="gramEnd"/>
      <w:r w:rsidRPr="00FF1762">
        <w:rPr>
          <w:rFonts w:ascii="Arial" w:eastAsiaTheme="minorHAnsi" w:hAnsi="Arial" w:cs="Arial"/>
          <w:sz w:val="20"/>
          <w:szCs w:val="20"/>
          <w:lang w:eastAsia="en-US"/>
        </w:rPr>
        <w:t xml:space="preserve"> и (или) Ф.И.О. должностного лица органа,</w:t>
      </w:r>
    </w:p>
    <w:p w:rsidR="00FF1762" w:rsidRPr="00FF1762" w:rsidRDefault="00FF1762" w:rsidP="00FF1762">
      <w:pPr>
        <w:tabs>
          <w:tab w:val="left" w:pos="9837"/>
        </w:tabs>
        <w:rPr>
          <w:rFonts w:ascii="Arial" w:eastAsiaTheme="minorHAnsi" w:hAnsi="Arial" w:cs="Arial"/>
          <w:sz w:val="20"/>
          <w:szCs w:val="20"/>
          <w:lang w:eastAsia="en-US"/>
        </w:rPr>
      </w:pPr>
      <w:r w:rsidRPr="00FF1762">
        <w:rPr>
          <w:rFonts w:ascii="Arial" w:eastAsiaTheme="minorHAnsi" w:hAnsi="Arial" w:cs="Arial"/>
          <w:sz w:val="20"/>
          <w:szCs w:val="20"/>
          <w:lang w:eastAsia="en-US"/>
        </w:rPr>
        <w:tab/>
      </w:r>
    </w:p>
    <w:p w:rsidR="00FF1762" w:rsidRPr="00FF1762" w:rsidRDefault="00FF1762" w:rsidP="00FF1762">
      <w:pPr>
        <w:pBdr>
          <w:top w:val="single" w:sz="4" w:space="1" w:color="auto"/>
        </w:pBdr>
        <w:jc w:val="center"/>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осуществляющего</w:t>
      </w:r>
      <w:proofErr w:type="gramEnd"/>
      <w:r w:rsidRPr="00FF1762">
        <w:rPr>
          <w:rFonts w:ascii="Arial" w:eastAsiaTheme="minorHAnsi" w:hAnsi="Arial" w:cs="Arial"/>
          <w:sz w:val="20"/>
          <w:szCs w:val="20"/>
          <w:lang w:eastAsia="en-US"/>
        </w:rPr>
        <w:t xml:space="preserve"> согласование)</w:t>
      </w:r>
    </w:p>
    <w:tbl>
      <w:tblPr>
        <w:tblW w:w="10320" w:type="dxa"/>
        <w:tblInd w:w="28" w:type="dxa"/>
        <w:tblLayout w:type="fixed"/>
        <w:tblCellMar>
          <w:left w:w="28" w:type="dxa"/>
          <w:right w:w="28" w:type="dxa"/>
        </w:tblCellMar>
        <w:tblLook w:val="0000" w:firstRow="0" w:lastRow="0" w:firstColumn="0" w:lastColumn="0" w:noHBand="0" w:noVBand="0"/>
      </w:tblPr>
      <w:tblGrid>
        <w:gridCol w:w="5529"/>
        <w:gridCol w:w="94"/>
        <w:gridCol w:w="76"/>
        <w:gridCol w:w="4621"/>
      </w:tblGrid>
      <w:tr w:rsidR="00FF1762" w:rsidRPr="00FF1762" w:rsidTr="00FB30F8">
        <w:tc>
          <w:tcPr>
            <w:tcW w:w="5529" w:type="dxa"/>
            <w:tcBorders>
              <w:top w:val="nil"/>
              <w:left w:val="nil"/>
              <w:bottom w:val="single" w:sz="4" w:space="0" w:color="auto"/>
              <w:right w:val="nil"/>
            </w:tcBorders>
            <w:vAlign w:val="bottom"/>
          </w:tcPr>
          <w:p w:rsidR="00FF1762" w:rsidRPr="00FF1762" w:rsidRDefault="00FF1762" w:rsidP="00FF1762">
            <w:pPr>
              <w:widowControl w:val="0"/>
              <w:tabs>
                <w:tab w:val="center" w:pos="-1843"/>
                <w:tab w:val="left" w:pos="-1418"/>
                <w:tab w:val="right" w:pos="11907"/>
              </w:tabs>
              <w:snapToGrid w:val="0"/>
              <w:rPr>
                <w:rFonts w:ascii="Arial" w:eastAsiaTheme="minorHAnsi" w:hAnsi="Arial" w:cs="Arial"/>
                <w:sz w:val="20"/>
                <w:szCs w:val="20"/>
                <w:lang w:eastAsia="en-US"/>
              </w:rPr>
            </w:pPr>
            <w:r w:rsidRPr="00FF1762">
              <w:rPr>
                <w:rFonts w:ascii="Arial" w:eastAsiaTheme="minorHAnsi" w:hAnsi="Arial" w:cs="Arial"/>
                <w:b/>
                <w:i/>
                <w:sz w:val="20"/>
                <w:szCs w:val="20"/>
                <w:lang w:eastAsia="en-US"/>
              </w:rPr>
              <w:t xml:space="preserve"> </w:t>
            </w:r>
          </w:p>
          <w:p w:rsidR="00FF1762" w:rsidRPr="00FF1762" w:rsidRDefault="00FF1762" w:rsidP="00FF1762">
            <w:pPr>
              <w:widowControl w:val="0"/>
              <w:tabs>
                <w:tab w:val="center" w:pos="-1843"/>
                <w:tab w:val="left" w:pos="-1418"/>
                <w:tab w:val="right" w:pos="11907"/>
              </w:tabs>
              <w:snapToGrid w:val="0"/>
              <w:rPr>
                <w:rFonts w:ascii="Arial" w:eastAsiaTheme="minorHAnsi" w:hAnsi="Arial" w:cs="Arial"/>
                <w:sz w:val="20"/>
                <w:szCs w:val="20"/>
                <w:lang w:eastAsia="en-US"/>
              </w:rPr>
            </w:pPr>
          </w:p>
        </w:tc>
        <w:tc>
          <w:tcPr>
            <w:tcW w:w="94" w:type="dxa"/>
            <w:tcBorders>
              <w:top w:val="nil"/>
              <w:left w:val="nil"/>
              <w:bottom w:val="nil"/>
              <w:right w:val="nil"/>
            </w:tcBorders>
            <w:vAlign w:val="bottom"/>
          </w:tcPr>
          <w:p w:rsidR="00FF1762" w:rsidRPr="00FF1762" w:rsidRDefault="00FF1762" w:rsidP="00FF1762">
            <w:pPr>
              <w:rPr>
                <w:rFonts w:ascii="Arial" w:eastAsiaTheme="minorHAnsi" w:hAnsi="Arial" w:cs="Arial"/>
                <w:sz w:val="20"/>
                <w:szCs w:val="20"/>
                <w:lang w:eastAsia="en-US"/>
              </w:rPr>
            </w:pPr>
          </w:p>
        </w:tc>
        <w:tc>
          <w:tcPr>
            <w:tcW w:w="76" w:type="dxa"/>
            <w:tcBorders>
              <w:top w:val="nil"/>
              <w:left w:val="nil"/>
              <w:bottom w:val="single" w:sz="4" w:space="0" w:color="auto"/>
              <w:right w:val="nil"/>
            </w:tcBorders>
            <w:vAlign w:val="bottom"/>
          </w:tcPr>
          <w:p w:rsidR="00FF1762" w:rsidRPr="00FF1762" w:rsidRDefault="00FF1762" w:rsidP="00FF1762">
            <w:pPr>
              <w:jc w:val="center"/>
              <w:rPr>
                <w:rFonts w:ascii="Arial" w:eastAsiaTheme="minorHAnsi" w:hAnsi="Arial" w:cs="Arial"/>
                <w:sz w:val="20"/>
                <w:szCs w:val="20"/>
                <w:lang w:eastAsia="en-US"/>
              </w:rPr>
            </w:pPr>
          </w:p>
        </w:tc>
        <w:tc>
          <w:tcPr>
            <w:tcW w:w="4621" w:type="dxa"/>
            <w:tcBorders>
              <w:top w:val="nil"/>
              <w:left w:val="nil"/>
              <w:bottom w:val="single" w:sz="4" w:space="0" w:color="auto"/>
              <w:right w:val="nil"/>
            </w:tcBorders>
            <w:vAlign w:val="bottom"/>
          </w:tcPr>
          <w:p w:rsidR="00FF1762" w:rsidRPr="00FF1762" w:rsidRDefault="00FF1762" w:rsidP="00FF1762">
            <w:pPr>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 xml:space="preserve">                                    </w:t>
            </w:r>
          </w:p>
          <w:p w:rsidR="00FF1762" w:rsidRPr="00FF1762" w:rsidRDefault="00FF1762" w:rsidP="00FF1762">
            <w:pPr>
              <w:jc w:val="center"/>
              <w:rPr>
                <w:rFonts w:ascii="Arial" w:eastAsiaTheme="minorHAnsi" w:hAnsi="Arial" w:cs="Arial"/>
                <w:sz w:val="20"/>
                <w:szCs w:val="20"/>
                <w:lang w:eastAsia="en-US"/>
              </w:rPr>
            </w:pPr>
          </w:p>
        </w:tc>
      </w:tr>
    </w:tbl>
    <w:p w:rsidR="00FF1762" w:rsidRPr="00FF1762" w:rsidRDefault="00FF1762" w:rsidP="00FF1762">
      <w:pPr>
        <w:jc w:val="both"/>
        <w:rPr>
          <w:rFonts w:ascii="Arial" w:eastAsiaTheme="minorHAnsi" w:hAnsi="Arial" w:cs="Arial"/>
          <w:sz w:val="20"/>
          <w:szCs w:val="20"/>
          <w:lang w:eastAsia="en-US"/>
        </w:rPr>
      </w:pPr>
      <w:r w:rsidRPr="00FF1762">
        <w:rPr>
          <w:rFonts w:ascii="Arial" w:eastAsiaTheme="minorHAnsi" w:hAnsi="Arial" w:cs="Arial"/>
          <w:sz w:val="20"/>
          <w:szCs w:val="20"/>
          <w:lang w:eastAsia="en-US"/>
        </w:rPr>
        <w:t xml:space="preserve"> (</w:t>
      </w:r>
      <w:proofErr w:type="gramStart"/>
      <w:r w:rsidRPr="00FF1762">
        <w:rPr>
          <w:rFonts w:ascii="Arial" w:eastAsiaTheme="minorHAnsi" w:hAnsi="Arial" w:cs="Arial"/>
          <w:sz w:val="20"/>
          <w:szCs w:val="20"/>
          <w:lang w:eastAsia="en-US"/>
        </w:rPr>
        <w:t>подпись</w:t>
      </w:r>
      <w:proofErr w:type="gramEnd"/>
      <w:r w:rsidRPr="00FF1762">
        <w:rPr>
          <w:rFonts w:ascii="Arial" w:eastAsiaTheme="minorHAnsi" w:hAnsi="Arial" w:cs="Arial"/>
          <w:sz w:val="20"/>
          <w:szCs w:val="20"/>
          <w:lang w:eastAsia="en-US"/>
        </w:rPr>
        <w:t xml:space="preserve"> должностного лица органа, </w:t>
      </w:r>
    </w:p>
    <w:p w:rsidR="00FF1762" w:rsidRPr="00FF1762" w:rsidRDefault="00FF1762" w:rsidP="00FF1762">
      <w:pPr>
        <w:jc w:val="both"/>
        <w:rPr>
          <w:rFonts w:ascii="Arial" w:eastAsiaTheme="minorHAnsi" w:hAnsi="Arial" w:cs="Arial"/>
          <w:sz w:val="20"/>
          <w:szCs w:val="20"/>
          <w:lang w:eastAsia="en-US"/>
        </w:rPr>
      </w:pPr>
      <w:proofErr w:type="gramStart"/>
      <w:r w:rsidRPr="00FF1762">
        <w:rPr>
          <w:rFonts w:ascii="Arial" w:eastAsiaTheme="minorHAnsi" w:hAnsi="Arial" w:cs="Arial"/>
          <w:sz w:val="20"/>
          <w:szCs w:val="20"/>
          <w:lang w:eastAsia="en-US"/>
        </w:rPr>
        <w:t>осуществляющего</w:t>
      </w:r>
      <w:proofErr w:type="gramEnd"/>
      <w:r w:rsidRPr="00FF1762">
        <w:rPr>
          <w:rFonts w:ascii="Arial" w:eastAsiaTheme="minorHAnsi" w:hAnsi="Arial" w:cs="Arial"/>
          <w:sz w:val="20"/>
          <w:szCs w:val="20"/>
          <w:lang w:eastAsia="en-US"/>
        </w:rPr>
        <w:t xml:space="preserve"> согласование)</w:t>
      </w:r>
    </w:p>
    <w:p w:rsidR="00FF1762" w:rsidRPr="00FF1762" w:rsidRDefault="00FF1762" w:rsidP="00FF1762">
      <w:pPr>
        <w:spacing w:before="480" w:line="276" w:lineRule="auto"/>
        <w:ind w:left="-180"/>
        <w:jc w:val="right"/>
        <w:rPr>
          <w:rFonts w:ascii="Arial" w:eastAsiaTheme="minorHAnsi" w:hAnsi="Arial" w:cs="Arial"/>
          <w:sz w:val="20"/>
          <w:szCs w:val="20"/>
          <w:lang w:eastAsia="en-US"/>
        </w:rPr>
      </w:pPr>
      <w:r w:rsidRPr="00FF1762">
        <w:rPr>
          <w:rFonts w:ascii="Arial" w:eastAsiaTheme="minorHAnsi" w:hAnsi="Arial" w:cs="Arial"/>
          <w:sz w:val="20"/>
          <w:szCs w:val="20"/>
          <w:lang w:eastAsia="en-US"/>
        </w:rPr>
        <w:t xml:space="preserve"> М.П.</w:t>
      </w:r>
    </w:p>
    <w:p w:rsidR="00FF1762" w:rsidRPr="00FF1762" w:rsidRDefault="00FF1762" w:rsidP="00FF1762">
      <w:pPr>
        <w:tabs>
          <w:tab w:val="left" w:pos="708"/>
          <w:tab w:val="center" w:pos="4153"/>
          <w:tab w:val="right" w:pos="8306"/>
        </w:tabs>
        <w:ind w:firstLine="240"/>
        <w:jc w:val="center"/>
        <w:rPr>
          <w:rFonts w:ascii="Arial" w:hAnsi="Arial" w:cs="Arial"/>
          <w:color w:val="FFFFFF"/>
          <w:sz w:val="20"/>
          <w:szCs w:val="20"/>
        </w:rPr>
      </w:pPr>
    </w:p>
    <w:tbl>
      <w:tblPr>
        <w:tblW w:w="0" w:type="auto"/>
        <w:tblLayout w:type="fixed"/>
        <w:tblCellMar>
          <w:left w:w="28" w:type="dxa"/>
          <w:right w:w="28" w:type="dxa"/>
        </w:tblCellMar>
        <w:tblLook w:val="0000" w:firstRow="0" w:lastRow="0" w:firstColumn="0" w:lastColumn="0" w:noHBand="0" w:noVBand="0"/>
      </w:tblPr>
      <w:tblGrid>
        <w:gridCol w:w="1219"/>
        <w:gridCol w:w="510"/>
        <w:gridCol w:w="284"/>
        <w:gridCol w:w="1843"/>
        <w:gridCol w:w="492"/>
        <w:gridCol w:w="358"/>
        <w:gridCol w:w="425"/>
        <w:gridCol w:w="2937"/>
        <w:gridCol w:w="2160"/>
      </w:tblGrid>
      <w:tr w:rsidR="00FF1762" w:rsidRPr="00FF1762" w:rsidTr="00FB30F8">
        <w:trPr>
          <w:cantSplit/>
        </w:trPr>
        <w:tc>
          <w:tcPr>
            <w:tcW w:w="1219"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r w:rsidRPr="00FF1762">
              <w:rPr>
                <w:rFonts w:ascii="Arial" w:eastAsiaTheme="minorHAnsi" w:hAnsi="Arial" w:cs="Arial"/>
                <w:sz w:val="20"/>
                <w:szCs w:val="20"/>
                <w:lang w:eastAsia="en-US"/>
              </w:rPr>
              <w:t>Получил: “</w:t>
            </w:r>
          </w:p>
        </w:tc>
        <w:tc>
          <w:tcPr>
            <w:tcW w:w="510" w:type="dxa"/>
            <w:tcBorders>
              <w:top w:val="nil"/>
              <w:left w:val="nil"/>
              <w:bottom w:val="single" w:sz="4" w:space="0" w:color="auto"/>
              <w:right w:val="nil"/>
            </w:tcBorders>
            <w:shd w:val="clear" w:color="auto" w:fill="auto"/>
            <w:vAlign w:val="bottom"/>
          </w:tcPr>
          <w:p w:rsidR="00FF1762" w:rsidRPr="00FF1762" w:rsidRDefault="00FF1762" w:rsidP="00FF1762">
            <w:pPr>
              <w:spacing w:line="276" w:lineRule="auto"/>
              <w:jc w:val="center"/>
              <w:rPr>
                <w:rFonts w:ascii="Arial" w:eastAsiaTheme="minorHAnsi" w:hAnsi="Arial" w:cs="Arial"/>
                <w:sz w:val="20"/>
                <w:szCs w:val="20"/>
                <w:lang w:eastAsia="en-US"/>
              </w:rPr>
            </w:pPr>
          </w:p>
        </w:tc>
        <w:tc>
          <w:tcPr>
            <w:tcW w:w="284"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r w:rsidRPr="00FF1762">
              <w:rPr>
                <w:rFonts w:ascii="Arial" w:eastAsiaTheme="minorHAnsi" w:hAnsi="Arial" w:cs="Arial"/>
                <w:sz w:val="20"/>
                <w:szCs w:val="20"/>
                <w:lang w:eastAsia="en-US"/>
              </w:rPr>
              <w:t>”</w:t>
            </w:r>
          </w:p>
        </w:tc>
        <w:tc>
          <w:tcPr>
            <w:tcW w:w="1843" w:type="dxa"/>
            <w:tcBorders>
              <w:top w:val="nil"/>
              <w:left w:val="nil"/>
              <w:bottom w:val="single" w:sz="4" w:space="0" w:color="auto"/>
              <w:right w:val="nil"/>
            </w:tcBorders>
            <w:shd w:val="clear" w:color="auto" w:fill="auto"/>
            <w:vAlign w:val="bottom"/>
          </w:tcPr>
          <w:p w:rsidR="00FF1762" w:rsidRPr="00FF1762" w:rsidRDefault="00FF1762" w:rsidP="00FF1762">
            <w:pPr>
              <w:spacing w:line="276" w:lineRule="auto"/>
              <w:jc w:val="center"/>
              <w:rPr>
                <w:rFonts w:ascii="Arial" w:eastAsiaTheme="minorHAnsi" w:hAnsi="Arial" w:cs="Arial"/>
                <w:sz w:val="20"/>
                <w:szCs w:val="20"/>
                <w:lang w:eastAsia="en-US"/>
              </w:rPr>
            </w:pPr>
          </w:p>
        </w:tc>
        <w:tc>
          <w:tcPr>
            <w:tcW w:w="492" w:type="dxa"/>
            <w:shd w:val="clear" w:color="auto" w:fill="auto"/>
            <w:vAlign w:val="bottom"/>
          </w:tcPr>
          <w:p w:rsidR="00FF1762" w:rsidRPr="00FF1762" w:rsidRDefault="00FF1762" w:rsidP="00FF1762">
            <w:pPr>
              <w:spacing w:line="276" w:lineRule="auto"/>
              <w:jc w:val="right"/>
              <w:rPr>
                <w:rFonts w:ascii="Arial" w:eastAsiaTheme="minorHAnsi" w:hAnsi="Arial" w:cs="Arial"/>
                <w:sz w:val="20"/>
                <w:szCs w:val="20"/>
                <w:lang w:eastAsia="en-US"/>
              </w:rPr>
            </w:pPr>
            <w:r w:rsidRPr="00FF1762">
              <w:rPr>
                <w:rFonts w:ascii="Arial" w:eastAsiaTheme="minorHAnsi" w:hAnsi="Arial" w:cs="Arial"/>
                <w:sz w:val="20"/>
                <w:szCs w:val="20"/>
                <w:lang w:eastAsia="en-US"/>
              </w:rPr>
              <w:t>20</w:t>
            </w:r>
          </w:p>
        </w:tc>
        <w:tc>
          <w:tcPr>
            <w:tcW w:w="358" w:type="dxa"/>
            <w:tcBorders>
              <w:top w:val="nil"/>
              <w:left w:val="nil"/>
              <w:bottom w:val="single" w:sz="4" w:space="0" w:color="auto"/>
              <w:right w:val="nil"/>
            </w:tcBorders>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425" w:type="dxa"/>
            <w:shd w:val="clear" w:color="auto" w:fill="auto"/>
            <w:vAlign w:val="bottom"/>
          </w:tcPr>
          <w:p w:rsidR="00FF1762" w:rsidRPr="00FF1762" w:rsidRDefault="00FF1762" w:rsidP="00FF1762">
            <w:pPr>
              <w:spacing w:line="276" w:lineRule="auto"/>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г.</w:t>
            </w:r>
          </w:p>
        </w:tc>
        <w:tc>
          <w:tcPr>
            <w:tcW w:w="2937" w:type="dxa"/>
            <w:tcBorders>
              <w:top w:val="nil"/>
              <w:left w:val="nil"/>
              <w:bottom w:val="single" w:sz="4" w:space="0" w:color="auto"/>
              <w:right w:val="nil"/>
            </w:tcBorders>
            <w:shd w:val="clear" w:color="auto" w:fill="auto"/>
            <w:vAlign w:val="bottom"/>
          </w:tcPr>
          <w:p w:rsidR="00FF1762" w:rsidRPr="00FF1762" w:rsidRDefault="00FF1762" w:rsidP="00FF1762">
            <w:pPr>
              <w:spacing w:line="276" w:lineRule="auto"/>
              <w:jc w:val="center"/>
              <w:rPr>
                <w:rFonts w:ascii="Arial" w:eastAsiaTheme="minorHAnsi" w:hAnsi="Arial" w:cs="Arial"/>
                <w:sz w:val="20"/>
                <w:szCs w:val="20"/>
                <w:lang w:eastAsia="en-US"/>
              </w:rPr>
            </w:pPr>
          </w:p>
        </w:tc>
        <w:tc>
          <w:tcPr>
            <w:tcW w:w="2160" w:type="dxa"/>
            <w:vMerge w:val="restart"/>
            <w:shd w:val="clear" w:color="auto" w:fill="auto"/>
          </w:tcPr>
          <w:p w:rsidR="00FF1762" w:rsidRPr="00FF1762" w:rsidRDefault="00FF1762" w:rsidP="00FF1762">
            <w:pPr>
              <w:spacing w:line="276" w:lineRule="auto"/>
              <w:ind w:left="57"/>
              <w:jc w:val="both"/>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заполняется</w:t>
            </w:r>
            <w:proofErr w:type="gramEnd"/>
            <w:r w:rsidRPr="00FF1762">
              <w:rPr>
                <w:rFonts w:ascii="Arial" w:eastAsiaTheme="minorHAnsi" w:hAnsi="Arial" w:cs="Arial"/>
                <w:sz w:val="20"/>
                <w:szCs w:val="20"/>
                <w:lang w:eastAsia="en-US"/>
              </w:rPr>
              <w:t xml:space="preserve"> в </w:t>
            </w:r>
            <w:r w:rsidRPr="00FF1762">
              <w:rPr>
                <w:rFonts w:ascii="Arial" w:eastAsiaTheme="minorHAnsi" w:hAnsi="Arial" w:cs="Arial"/>
                <w:sz w:val="20"/>
                <w:szCs w:val="20"/>
                <w:lang w:eastAsia="en-US"/>
              </w:rPr>
              <w:lastRenderedPageBreak/>
              <w:t>случае</w:t>
            </w:r>
            <w:r w:rsidRPr="00FF1762">
              <w:rPr>
                <w:rFonts w:ascii="Arial" w:eastAsiaTheme="minorHAnsi" w:hAnsi="Arial" w:cs="Arial"/>
                <w:sz w:val="20"/>
                <w:szCs w:val="20"/>
                <w:lang w:eastAsia="en-US"/>
              </w:rPr>
              <w:br/>
              <w:t xml:space="preserve"> получения решения лично)</w:t>
            </w:r>
          </w:p>
        </w:tc>
      </w:tr>
      <w:tr w:rsidR="00FF1762" w:rsidRPr="00FF1762" w:rsidTr="00FB30F8">
        <w:trPr>
          <w:cantSplit/>
        </w:trPr>
        <w:tc>
          <w:tcPr>
            <w:tcW w:w="1219"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510"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284"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1843"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492"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358"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425"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2937" w:type="dxa"/>
            <w:shd w:val="clear" w:color="auto" w:fill="auto"/>
          </w:tcPr>
          <w:p w:rsidR="00FF1762" w:rsidRPr="00FF1762" w:rsidRDefault="00FF1762" w:rsidP="00FF1762">
            <w:pPr>
              <w:spacing w:line="276" w:lineRule="auto"/>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подпись</w:t>
            </w:r>
            <w:proofErr w:type="gramEnd"/>
            <w:r w:rsidRPr="00FF1762">
              <w:rPr>
                <w:rFonts w:ascii="Arial" w:eastAsiaTheme="minorHAnsi" w:hAnsi="Arial" w:cs="Arial"/>
                <w:sz w:val="20"/>
                <w:szCs w:val="20"/>
                <w:lang w:eastAsia="en-US"/>
              </w:rPr>
              <w:t xml:space="preserve"> заявителя или уполномоченного лица заявителей)</w:t>
            </w:r>
          </w:p>
        </w:tc>
        <w:tc>
          <w:tcPr>
            <w:tcW w:w="2160" w:type="dxa"/>
            <w:vMerge/>
            <w:shd w:val="clear" w:color="auto" w:fill="auto"/>
            <w:vAlign w:val="center"/>
          </w:tcPr>
          <w:p w:rsidR="00FF1762" w:rsidRPr="00FF1762" w:rsidRDefault="00FF1762" w:rsidP="00FF1762">
            <w:pPr>
              <w:spacing w:line="276" w:lineRule="auto"/>
              <w:rPr>
                <w:rFonts w:ascii="Arial" w:eastAsiaTheme="minorHAnsi" w:hAnsi="Arial" w:cs="Arial"/>
                <w:sz w:val="20"/>
                <w:szCs w:val="20"/>
                <w:lang w:eastAsia="en-US"/>
              </w:rPr>
            </w:pPr>
          </w:p>
        </w:tc>
      </w:tr>
    </w:tbl>
    <w:p w:rsidR="00FF1762" w:rsidRPr="00FF1762" w:rsidRDefault="00FF1762" w:rsidP="00FF1762">
      <w:pPr>
        <w:spacing w:line="276" w:lineRule="auto"/>
        <w:rPr>
          <w:rFonts w:ascii="Arial" w:eastAsiaTheme="minorHAnsi" w:hAnsi="Arial" w:cs="Arial"/>
          <w:sz w:val="20"/>
          <w:szCs w:val="20"/>
          <w:lang w:eastAsia="en-US"/>
        </w:rPr>
      </w:pPr>
    </w:p>
    <w:tbl>
      <w:tblPr>
        <w:tblW w:w="0" w:type="auto"/>
        <w:tblLayout w:type="fixed"/>
        <w:tblCellMar>
          <w:left w:w="28" w:type="dxa"/>
          <w:right w:w="28" w:type="dxa"/>
        </w:tblCellMar>
        <w:tblLook w:val="0000" w:firstRow="0" w:lastRow="0" w:firstColumn="0" w:lastColumn="0" w:noHBand="0" w:noVBand="0"/>
      </w:tblPr>
      <w:tblGrid>
        <w:gridCol w:w="4621"/>
        <w:gridCol w:w="510"/>
        <w:gridCol w:w="284"/>
        <w:gridCol w:w="1984"/>
        <w:gridCol w:w="369"/>
        <w:gridCol w:w="360"/>
        <w:gridCol w:w="547"/>
      </w:tblGrid>
      <w:tr w:rsidR="00FF1762" w:rsidRPr="00FF1762" w:rsidTr="00FB30F8">
        <w:tc>
          <w:tcPr>
            <w:tcW w:w="4621"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r w:rsidRPr="00FF1762">
              <w:rPr>
                <w:rFonts w:ascii="Arial" w:eastAsiaTheme="minorHAnsi" w:hAnsi="Arial" w:cs="Arial"/>
                <w:sz w:val="20"/>
                <w:szCs w:val="20"/>
                <w:lang w:eastAsia="en-US"/>
              </w:rPr>
              <w:t>Решение направлено в адрес заявителя (ей) “</w:t>
            </w:r>
          </w:p>
        </w:tc>
        <w:tc>
          <w:tcPr>
            <w:tcW w:w="510" w:type="dxa"/>
            <w:tcBorders>
              <w:top w:val="nil"/>
              <w:left w:val="nil"/>
              <w:bottom w:val="single" w:sz="4" w:space="0" w:color="auto"/>
              <w:right w:val="nil"/>
            </w:tcBorders>
            <w:shd w:val="clear" w:color="auto" w:fill="auto"/>
            <w:vAlign w:val="bottom"/>
          </w:tcPr>
          <w:p w:rsidR="00FF1762" w:rsidRPr="00FF1762" w:rsidRDefault="00FF1762" w:rsidP="00FF1762">
            <w:pPr>
              <w:spacing w:line="276" w:lineRule="auto"/>
              <w:jc w:val="center"/>
              <w:rPr>
                <w:rFonts w:ascii="Arial" w:eastAsiaTheme="minorHAnsi" w:hAnsi="Arial" w:cs="Arial"/>
                <w:sz w:val="20"/>
                <w:szCs w:val="20"/>
                <w:lang w:eastAsia="en-US"/>
              </w:rPr>
            </w:pPr>
          </w:p>
        </w:tc>
        <w:tc>
          <w:tcPr>
            <w:tcW w:w="284"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r w:rsidRPr="00FF1762">
              <w:rPr>
                <w:rFonts w:ascii="Arial" w:eastAsiaTheme="minorHAnsi" w:hAnsi="Arial" w:cs="Arial"/>
                <w:sz w:val="20"/>
                <w:szCs w:val="20"/>
                <w:lang w:eastAsia="en-US"/>
              </w:rPr>
              <w:t>”</w:t>
            </w:r>
          </w:p>
        </w:tc>
        <w:tc>
          <w:tcPr>
            <w:tcW w:w="1984" w:type="dxa"/>
            <w:tcBorders>
              <w:top w:val="nil"/>
              <w:left w:val="nil"/>
              <w:bottom w:val="single" w:sz="4" w:space="0" w:color="auto"/>
              <w:right w:val="nil"/>
            </w:tcBorders>
            <w:shd w:val="clear" w:color="auto" w:fill="auto"/>
            <w:vAlign w:val="bottom"/>
          </w:tcPr>
          <w:p w:rsidR="00FF1762" w:rsidRPr="00FF1762" w:rsidRDefault="00FF1762" w:rsidP="00FF1762">
            <w:pPr>
              <w:spacing w:line="276" w:lineRule="auto"/>
              <w:jc w:val="center"/>
              <w:rPr>
                <w:rFonts w:ascii="Arial" w:eastAsiaTheme="minorHAnsi" w:hAnsi="Arial" w:cs="Arial"/>
                <w:sz w:val="20"/>
                <w:szCs w:val="20"/>
                <w:lang w:eastAsia="en-US"/>
              </w:rPr>
            </w:pPr>
          </w:p>
        </w:tc>
        <w:tc>
          <w:tcPr>
            <w:tcW w:w="369" w:type="dxa"/>
            <w:shd w:val="clear" w:color="auto" w:fill="auto"/>
            <w:vAlign w:val="bottom"/>
          </w:tcPr>
          <w:p w:rsidR="00FF1762" w:rsidRPr="00FF1762" w:rsidRDefault="00FF1762" w:rsidP="00FF1762">
            <w:pPr>
              <w:spacing w:line="276" w:lineRule="auto"/>
              <w:jc w:val="right"/>
              <w:rPr>
                <w:rFonts w:ascii="Arial" w:eastAsiaTheme="minorHAnsi" w:hAnsi="Arial" w:cs="Arial"/>
                <w:sz w:val="20"/>
                <w:szCs w:val="20"/>
                <w:lang w:eastAsia="en-US"/>
              </w:rPr>
            </w:pPr>
            <w:r w:rsidRPr="00FF1762">
              <w:rPr>
                <w:rFonts w:ascii="Arial" w:eastAsiaTheme="minorHAnsi" w:hAnsi="Arial" w:cs="Arial"/>
                <w:sz w:val="20"/>
                <w:szCs w:val="20"/>
                <w:lang w:eastAsia="en-US"/>
              </w:rPr>
              <w:t>20</w:t>
            </w:r>
          </w:p>
        </w:tc>
        <w:tc>
          <w:tcPr>
            <w:tcW w:w="360" w:type="dxa"/>
            <w:tcBorders>
              <w:top w:val="nil"/>
              <w:left w:val="nil"/>
              <w:bottom w:val="single" w:sz="4" w:space="0" w:color="auto"/>
              <w:right w:val="nil"/>
            </w:tcBorders>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547" w:type="dxa"/>
            <w:shd w:val="clear" w:color="auto" w:fill="auto"/>
            <w:vAlign w:val="bottom"/>
          </w:tcPr>
          <w:p w:rsidR="00FF1762" w:rsidRPr="00FF1762" w:rsidRDefault="00FF1762" w:rsidP="00FF1762">
            <w:pPr>
              <w:spacing w:line="276" w:lineRule="auto"/>
              <w:ind w:left="57"/>
              <w:rPr>
                <w:rFonts w:ascii="Arial" w:eastAsiaTheme="minorHAnsi" w:hAnsi="Arial" w:cs="Arial"/>
                <w:sz w:val="20"/>
                <w:szCs w:val="20"/>
                <w:lang w:eastAsia="en-US"/>
              </w:rPr>
            </w:pPr>
            <w:r w:rsidRPr="00FF1762">
              <w:rPr>
                <w:rFonts w:ascii="Arial" w:eastAsiaTheme="minorHAnsi" w:hAnsi="Arial" w:cs="Arial"/>
                <w:sz w:val="20"/>
                <w:szCs w:val="20"/>
                <w:lang w:eastAsia="en-US"/>
              </w:rPr>
              <w:t>г.</w:t>
            </w:r>
          </w:p>
        </w:tc>
      </w:tr>
      <w:tr w:rsidR="00FF1762" w:rsidRPr="00FF1762" w:rsidTr="00FB30F8">
        <w:tc>
          <w:tcPr>
            <w:tcW w:w="4621"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заполняется</w:t>
            </w:r>
            <w:proofErr w:type="gramEnd"/>
            <w:r w:rsidRPr="00FF1762">
              <w:rPr>
                <w:rFonts w:ascii="Arial" w:eastAsiaTheme="minorHAnsi" w:hAnsi="Arial" w:cs="Arial"/>
                <w:sz w:val="20"/>
                <w:szCs w:val="20"/>
                <w:lang w:eastAsia="en-US"/>
              </w:rPr>
              <w:t xml:space="preserve"> в случае направления</w:t>
            </w:r>
            <w:r w:rsidRPr="00FF1762">
              <w:rPr>
                <w:rFonts w:ascii="Arial" w:eastAsiaTheme="minorHAnsi" w:hAnsi="Arial" w:cs="Arial"/>
                <w:sz w:val="20"/>
                <w:szCs w:val="20"/>
                <w:lang w:eastAsia="en-US"/>
              </w:rPr>
              <w:br/>
              <w:t>решения по почте)</w:t>
            </w:r>
          </w:p>
        </w:tc>
        <w:tc>
          <w:tcPr>
            <w:tcW w:w="510"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284"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1984"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369"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360"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c>
          <w:tcPr>
            <w:tcW w:w="547" w:type="dxa"/>
            <w:shd w:val="clear" w:color="auto" w:fill="auto"/>
            <w:vAlign w:val="bottom"/>
          </w:tcPr>
          <w:p w:rsidR="00FF1762" w:rsidRPr="00FF1762" w:rsidRDefault="00FF1762" w:rsidP="00FF1762">
            <w:pPr>
              <w:spacing w:line="276" w:lineRule="auto"/>
              <w:rPr>
                <w:rFonts w:ascii="Arial" w:eastAsiaTheme="minorHAnsi" w:hAnsi="Arial" w:cs="Arial"/>
                <w:sz w:val="20"/>
                <w:szCs w:val="20"/>
                <w:lang w:eastAsia="en-US"/>
              </w:rPr>
            </w:pPr>
          </w:p>
        </w:tc>
      </w:tr>
    </w:tbl>
    <w:p w:rsidR="00FF1762" w:rsidRPr="00FF1762" w:rsidRDefault="00FF1762" w:rsidP="00FF1762">
      <w:pPr>
        <w:spacing w:before="240" w:line="276" w:lineRule="auto"/>
        <w:ind w:left="5670"/>
        <w:rPr>
          <w:rFonts w:ascii="Arial" w:eastAsiaTheme="minorHAnsi" w:hAnsi="Arial" w:cs="Arial"/>
          <w:sz w:val="20"/>
          <w:szCs w:val="20"/>
          <w:lang w:eastAsia="en-US"/>
        </w:rPr>
      </w:pPr>
    </w:p>
    <w:p w:rsidR="00FF1762" w:rsidRPr="00FF1762" w:rsidRDefault="00FF1762" w:rsidP="00FF1762">
      <w:pPr>
        <w:pBdr>
          <w:top w:val="single" w:sz="4" w:space="1" w:color="auto"/>
        </w:pBdr>
        <w:spacing w:line="276" w:lineRule="auto"/>
        <w:jc w:val="center"/>
        <w:rPr>
          <w:rFonts w:ascii="Arial" w:eastAsiaTheme="minorHAnsi" w:hAnsi="Arial" w:cs="Arial"/>
          <w:sz w:val="20"/>
          <w:szCs w:val="20"/>
          <w:lang w:eastAsia="en-US"/>
        </w:rPr>
      </w:pPr>
      <w:r w:rsidRPr="00FF1762">
        <w:rPr>
          <w:rFonts w:ascii="Arial" w:eastAsiaTheme="minorHAnsi" w:hAnsi="Arial" w:cs="Arial"/>
          <w:sz w:val="20"/>
          <w:szCs w:val="20"/>
          <w:lang w:eastAsia="en-US"/>
        </w:rPr>
        <w:t>(</w:t>
      </w:r>
      <w:proofErr w:type="gramStart"/>
      <w:r w:rsidRPr="00FF1762">
        <w:rPr>
          <w:rFonts w:ascii="Arial" w:eastAsiaTheme="minorHAnsi" w:hAnsi="Arial" w:cs="Arial"/>
          <w:sz w:val="20"/>
          <w:szCs w:val="20"/>
          <w:lang w:eastAsia="en-US"/>
        </w:rPr>
        <w:t>подпись</w:t>
      </w:r>
      <w:proofErr w:type="gramEnd"/>
      <w:r w:rsidRPr="00FF1762">
        <w:rPr>
          <w:rFonts w:ascii="Arial" w:eastAsiaTheme="minorHAnsi" w:hAnsi="Arial" w:cs="Arial"/>
          <w:sz w:val="20"/>
          <w:szCs w:val="20"/>
          <w:lang w:eastAsia="en-US"/>
        </w:rPr>
        <w:t xml:space="preserve"> должностного лица, направившего решение в адрес заявителя (ей)) </w:t>
      </w:r>
    </w:p>
    <w:p w:rsidR="00FF1762" w:rsidRPr="00FF1762" w:rsidRDefault="00FF1762" w:rsidP="00FF1762">
      <w:pPr>
        <w:spacing w:line="276" w:lineRule="auto"/>
        <w:rPr>
          <w:rFonts w:eastAsiaTheme="minorHAnsi"/>
          <w:sz w:val="22"/>
          <w:szCs w:val="22"/>
          <w:lang w:eastAsia="en-US"/>
        </w:rPr>
      </w:pPr>
    </w:p>
    <w:p w:rsidR="00FF1762" w:rsidRPr="00FF1762" w:rsidRDefault="00FF1762" w:rsidP="00FF1762">
      <w:pPr>
        <w:spacing w:after="200" w:line="276" w:lineRule="auto"/>
        <w:rPr>
          <w:rFonts w:asciiTheme="minorHAnsi" w:eastAsiaTheme="minorHAnsi" w:hAnsiTheme="minorHAnsi" w:cstheme="minorBidi"/>
          <w:sz w:val="22"/>
          <w:szCs w:val="22"/>
          <w:lang w:eastAsia="en-US"/>
        </w:rPr>
      </w:pPr>
    </w:p>
    <w:p w:rsidR="00440B02" w:rsidRPr="00440B02" w:rsidRDefault="00FB253D" w:rsidP="00440B02">
      <w:pPr>
        <w:autoSpaceDE w:val="0"/>
        <w:autoSpaceDN w:val="0"/>
        <w:adjustRightInd w:val="0"/>
        <w:ind w:firstLine="709"/>
        <w:jc w:val="right"/>
        <w:rPr>
          <w:rFonts w:ascii="Arial" w:eastAsiaTheme="minorHAnsi" w:hAnsi="Arial" w:cs="Arial"/>
          <w:sz w:val="20"/>
          <w:szCs w:val="20"/>
          <w:lang w:eastAsia="en-US"/>
        </w:rPr>
      </w:pPr>
      <w:r>
        <w:rPr>
          <w:rFonts w:ascii="Arial" w:eastAsiaTheme="minorHAnsi" w:hAnsi="Arial" w:cs="Arial"/>
          <w:sz w:val="20"/>
          <w:szCs w:val="20"/>
          <w:lang w:eastAsia="en-US"/>
        </w:rPr>
        <w:t>При</w:t>
      </w:r>
      <w:r w:rsidR="00440B02" w:rsidRPr="00440B02">
        <w:rPr>
          <w:rFonts w:ascii="Arial" w:eastAsiaTheme="minorHAnsi" w:hAnsi="Arial" w:cs="Arial"/>
          <w:sz w:val="20"/>
          <w:szCs w:val="20"/>
          <w:lang w:eastAsia="en-US"/>
        </w:rPr>
        <w:t>ложение № 5</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к административному регламенту</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предоставления муниципальной услуги</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«Согласование проведения переустройства</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и (или) перепланировки помещения</w:t>
      </w:r>
    </w:p>
    <w:p w:rsidR="00440B02" w:rsidRPr="00440B02" w:rsidRDefault="00440B02" w:rsidP="00440B02">
      <w:pPr>
        <w:autoSpaceDE w:val="0"/>
        <w:autoSpaceDN w:val="0"/>
        <w:adjustRightInd w:val="0"/>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в многоквартирном доме»</w:t>
      </w: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440B02">
      <w:pPr>
        <w:autoSpaceDE w:val="0"/>
        <w:autoSpaceDN w:val="0"/>
        <w:adjustRightInd w:val="0"/>
        <w:ind w:firstLine="709"/>
        <w:jc w:val="center"/>
        <w:rPr>
          <w:rFonts w:ascii="Arial" w:eastAsiaTheme="minorHAnsi" w:hAnsi="Arial" w:cs="Arial"/>
          <w:b/>
          <w:bCs/>
          <w:sz w:val="20"/>
          <w:szCs w:val="20"/>
          <w:lang w:eastAsia="en-US"/>
        </w:rPr>
      </w:pP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(Бланк органа,</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осуществляющего</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согласование)</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FB253D" w:rsidRDefault="00440B02" w:rsidP="00440B02">
      <w:pPr>
        <w:autoSpaceDE w:val="0"/>
        <w:autoSpaceDN w:val="0"/>
        <w:adjustRightInd w:val="0"/>
        <w:ind w:firstLine="709"/>
        <w:jc w:val="center"/>
        <w:rPr>
          <w:rFonts w:ascii="Arial" w:eastAsiaTheme="minorHAnsi" w:hAnsi="Arial" w:cs="Arial"/>
          <w:b/>
          <w:sz w:val="20"/>
          <w:szCs w:val="20"/>
          <w:lang w:eastAsia="en-US"/>
        </w:rPr>
      </w:pPr>
      <w:r w:rsidRPr="00FB253D">
        <w:rPr>
          <w:rFonts w:ascii="Arial" w:eastAsiaTheme="minorHAnsi" w:hAnsi="Arial" w:cs="Arial"/>
          <w:b/>
          <w:sz w:val="20"/>
          <w:szCs w:val="20"/>
          <w:lang w:eastAsia="en-US"/>
        </w:rPr>
        <w:t>РЕШЕНИЕ</w:t>
      </w:r>
    </w:p>
    <w:p w:rsidR="00440B02" w:rsidRPr="00FB253D" w:rsidRDefault="00440B02" w:rsidP="00440B02">
      <w:pPr>
        <w:autoSpaceDE w:val="0"/>
        <w:autoSpaceDN w:val="0"/>
        <w:adjustRightInd w:val="0"/>
        <w:ind w:firstLine="709"/>
        <w:jc w:val="center"/>
        <w:rPr>
          <w:rFonts w:ascii="Arial" w:eastAsiaTheme="minorHAnsi" w:hAnsi="Arial" w:cs="Arial"/>
          <w:b/>
          <w:sz w:val="20"/>
          <w:szCs w:val="20"/>
          <w:lang w:eastAsia="en-US"/>
        </w:rPr>
      </w:pPr>
      <w:proofErr w:type="gramStart"/>
      <w:r w:rsidRPr="00FB253D">
        <w:rPr>
          <w:rFonts w:ascii="Arial" w:eastAsiaTheme="minorHAnsi" w:hAnsi="Arial" w:cs="Arial"/>
          <w:b/>
          <w:sz w:val="20"/>
          <w:szCs w:val="20"/>
          <w:lang w:eastAsia="en-US"/>
        </w:rPr>
        <w:t>об</w:t>
      </w:r>
      <w:proofErr w:type="gramEnd"/>
      <w:r w:rsidRPr="00FB253D">
        <w:rPr>
          <w:rFonts w:ascii="Arial" w:eastAsiaTheme="minorHAnsi" w:hAnsi="Arial" w:cs="Arial"/>
          <w:b/>
          <w:sz w:val="20"/>
          <w:szCs w:val="20"/>
          <w:lang w:eastAsia="en-US"/>
        </w:rPr>
        <w:t xml:space="preserve"> отказе в согласовании переустройства и (или) перепланировки жилого помещения</w:t>
      </w: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440B02" w:rsidRDefault="00440B02" w:rsidP="00440B02">
      <w:pPr>
        <w:autoSpaceDE w:val="0"/>
        <w:autoSpaceDN w:val="0"/>
        <w:adjustRightInd w:val="0"/>
        <w:ind w:firstLine="709"/>
        <w:jc w:val="both"/>
        <w:rPr>
          <w:rFonts w:ascii="Arial" w:eastAsiaTheme="minorHAnsi" w:hAnsi="Arial" w:cs="Arial"/>
          <w:sz w:val="20"/>
          <w:szCs w:val="20"/>
          <w:lang w:eastAsia="en-US"/>
        </w:rPr>
      </w:pPr>
    </w:p>
    <w:p w:rsidR="00440B02" w:rsidRPr="00440B02" w:rsidRDefault="00440B02" w:rsidP="00440B02">
      <w:pPr>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В связи с обращением </w:t>
      </w:r>
    </w:p>
    <w:p w:rsidR="00440B02" w:rsidRPr="00440B02" w:rsidRDefault="00440B02" w:rsidP="00440B02">
      <w:pPr>
        <w:ind w:firstLine="709"/>
        <w:jc w:val="both"/>
        <w:rPr>
          <w:rFonts w:ascii="Arial" w:eastAsiaTheme="minorHAnsi" w:hAnsi="Arial" w:cs="Arial"/>
          <w:i/>
          <w:sz w:val="20"/>
          <w:szCs w:val="20"/>
          <w:lang w:eastAsia="en-US"/>
        </w:rPr>
      </w:pPr>
    </w:p>
    <w:p w:rsidR="00440B02" w:rsidRDefault="00440B02" w:rsidP="00440B02">
      <w:pPr>
        <w:pBdr>
          <w:top w:val="single" w:sz="4" w:space="0" w:color="auto"/>
        </w:pBdr>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(Ф.И.О. физического лица, наименование юридического лица – заявителя)</w:t>
      </w:r>
    </w:p>
    <w:p w:rsidR="00FB253D" w:rsidRPr="00440B02" w:rsidRDefault="00FB253D" w:rsidP="00440B02">
      <w:pPr>
        <w:pBdr>
          <w:top w:val="single" w:sz="4" w:space="0" w:color="auto"/>
        </w:pBdr>
        <w:ind w:firstLine="709"/>
        <w:jc w:val="center"/>
        <w:rPr>
          <w:rFonts w:ascii="Arial" w:eastAsiaTheme="minorHAnsi" w:hAnsi="Arial" w:cs="Arial"/>
          <w:sz w:val="20"/>
          <w:szCs w:val="20"/>
          <w:lang w:eastAsia="en-US"/>
        </w:rPr>
      </w:pPr>
    </w:p>
    <w:p w:rsidR="00440B02" w:rsidRPr="00440B02" w:rsidRDefault="00440B02" w:rsidP="00440B02">
      <w:pPr>
        <w:tabs>
          <w:tab w:val="center" w:pos="4962"/>
          <w:tab w:val="left" w:pos="7966"/>
        </w:tabs>
        <w:ind w:firstLine="709"/>
        <w:rPr>
          <w:rFonts w:ascii="Arial" w:eastAsiaTheme="minorHAnsi" w:hAnsi="Arial" w:cs="Arial"/>
          <w:sz w:val="20"/>
          <w:szCs w:val="20"/>
          <w:lang w:eastAsia="en-US"/>
        </w:rPr>
      </w:pPr>
      <w:proofErr w:type="gramStart"/>
      <w:r w:rsidRPr="00440B02">
        <w:rPr>
          <w:rFonts w:ascii="Arial" w:eastAsiaTheme="minorHAnsi" w:hAnsi="Arial" w:cs="Arial"/>
          <w:sz w:val="20"/>
          <w:szCs w:val="20"/>
          <w:lang w:eastAsia="en-US"/>
        </w:rPr>
        <w:t>о</w:t>
      </w:r>
      <w:proofErr w:type="gramEnd"/>
      <w:r w:rsidRPr="00440B02">
        <w:rPr>
          <w:rFonts w:ascii="Arial" w:eastAsiaTheme="minorHAnsi" w:hAnsi="Arial" w:cs="Arial"/>
          <w:sz w:val="20"/>
          <w:szCs w:val="20"/>
          <w:lang w:eastAsia="en-US"/>
        </w:rPr>
        <w:t xml:space="preserve"> намерении провести  переустройство и (или)         перепланировку</w:t>
      </w:r>
      <w:r w:rsidRPr="00440B02">
        <w:rPr>
          <w:rFonts w:ascii="Arial" w:eastAsiaTheme="minorHAnsi" w:hAnsi="Arial" w:cs="Arial"/>
          <w:sz w:val="20"/>
          <w:szCs w:val="20"/>
          <w:lang w:eastAsia="en-US"/>
        </w:rPr>
        <w:tab/>
        <w:t>жилых помещений</w:t>
      </w:r>
    </w:p>
    <w:p w:rsidR="00440B02" w:rsidRPr="00440B02" w:rsidRDefault="00440B02" w:rsidP="00440B02">
      <w:pPr>
        <w:pBdr>
          <w:top w:val="single" w:sz="4" w:space="1" w:color="auto"/>
        </w:pBdr>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(ненужное зачеркнуть)</w:t>
      </w:r>
    </w:p>
    <w:p w:rsidR="00440B02" w:rsidRPr="00440B02" w:rsidRDefault="00440B02" w:rsidP="00440B02">
      <w:pPr>
        <w:ind w:firstLine="709"/>
        <w:jc w:val="both"/>
        <w:rPr>
          <w:rFonts w:ascii="Arial" w:eastAsiaTheme="minorHAnsi" w:hAnsi="Arial" w:cs="Arial"/>
          <w:b/>
          <w:i/>
          <w:color w:val="FF0000"/>
          <w:sz w:val="20"/>
          <w:szCs w:val="20"/>
          <w:lang w:eastAsia="en-US"/>
        </w:rPr>
      </w:pPr>
      <w:r w:rsidRPr="00440B02">
        <w:rPr>
          <w:rFonts w:ascii="Arial" w:eastAsiaTheme="minorHAnsi" w:hAnsi="Arial" w:cs="Arial"/>
          <w:sz w:val="20"/>
          <w:szCs w:val="20"/>
          <w:lang w:eastAsia="en-US"/>
        </w:rPr>
        <w:t xml:space="preserve">по адресу: </w:t>
      </w:r>
    </w:p>
    <w:p w:rsidR="00440B02" w:rsidRPr="00440B02" w:rsidRDefault="00440B02" w:rsidP="00440B02">
      <w:pPr>
        <w:pBdr>
          <w:top w:val="single" w:sz="4" w:space="1" w:color="auto"/>
        </w:pBdr>
        <w:ind w:firstLine="709"/>
        <w:rPr>
          <w:rFonts w:ascii="Arial" w:eastAsiaTheme="minorHAnsi" w:hAnsi="Arial" w:cs="Arial"/>
          <w:sz w:val="20"/>
          <w:szCs w:val="20"/>
          <w:lang w:eastAsia="en-US"/>
        </w:rPr>
      </w:pPr>
    </w:p>
    <w:tbl>
      <w:tblPr>
        <w:tblW w:w="0" w:type="auto"/>
        <w:tblLayout w:type="fixed"/>
        <w:tblCellMar>
          <w:left w:w="28" w:type="dxa"/>
          <w:right w:w="28" w:type="dxa"/>
        </w:tblCellMar>
        <w:tblLook w:val="04A0" w:firstRow="1" w:lastRow="0" w:firstColumn="1" w:lastColumn="0" w:noHBand="0" w:noVBand="1"/>
      </w:tblPr>
      <w:tblGrid>
        <w:gridCol w:w="6148"/>
        <w:gridCol w:w="180"/>
        <w:gridCol w:w="3618"/>
      </w:tblGrid>
      <w:tr w:rsidR="00440B02" w:rsidRPr="00440B02" w:rsidTr="00440B02">
        <w:tc>
          <w:tcPr>
            <w:tcW w:w="6148" w:type="dxa"/>
            <w:tcBorders>
              <w:top w:val="nil"/>
              <w:left w:val="nil"/>
              <w:bottom w:val="single" w:sz="4" w:space="0" w:color="auto"/>
              <w:right w:val="nil"/>
            </w:tcBorders>
            <w:vAlign w:val="bottom"/>
          </w:tcPr>
          <w:p w:rsidR="00440B02" w:rsidRPr="00440B02" w:rsidRDefault="00440B02" w:rsidP="00440B02">
            <w:pPr>
              <w:ind w:firstLine="709"/>
              <w:jc w:val="center"/>
              <w:rPr>
                <w:rFonts w:ascii="Arial" w:eastAsiaTheme="minorHAnsi" w:hAnsi="Arial" w:cs="Arial"/>
                <w:sz w:val="20"/>
                <w:szCs w:val="20"/>
                <w:lang w:eastAsia="en-US"/>
              </w:rPr>
            </w:pPr>
          </w:p>
        </w:tc>
        <w:tc>
          <w:tcPr>
            <w:tcW w:w="180" w:type="dxa"/>
            <w:vAlign w:val="bottom"/>
            <w:hideMark/>
          </w:tcPr>
          <w:p w:rsidR="00440B02" w:rsidRPr="00440B02" w:rsidRDefault="00440B02" w:rsidP="00440B02">
            <w:pPr>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w:t>
            </w:r>
          </w:p>
        </w:tc>
        <w:tc>
          <w:tcPr>
            <w:tcW w:w="3618" w:type="dxa"/>
            <w:tcBorders>
              <w:top w:val="nil"/>
              <w:left w:val="nil"/>
              <w:bottom w:val="single" w:sz="4" w:space="0" w:color="auto"/>
              <w:right w:val="nil"/>
            </w:tcBorders>
            <w:vAlign w:val="bottom"/>
            <w:hideMark/>
          </w:tcPr>
          <w:p w:rsidR="00440B02" w:rsidRPr="00440B02" w:rsidRDefault="00440B02" w:rsidP="00440B02">
            <w:pPr>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занимаемых (принадлежащих)</w:t>
            </w:r>
          </w:p>
        </w:tc>
      </w:tr>
      <w:tr w:rsidR="00440B02" w:rsidRPr="00440B02" w:rsidTr="00440B02">
        <w:tc>
          <w:tcPr>
            <w:tcW w:w="6148"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180"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3618" w:type="dxa"/>
            <w:vAlign w:val="bottom"/>
            <w:hideMark/>
          </w:tcPr>
          <w:p w:rsidR="00440B02" w:rsidRPr="00440B02" w:rsidRDefault="00440B02" w:rsidP="00440B02">
            <w:pPr>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(ненужное зачеркнуть)</w:t>
            </w:r>
          </w:p>
        </w:tc>
      </w:tr>
    </w:tbl>
    <w:p w:rsidR="00440B02" w:rsidRPr="00440B02" w:rsidRDefault="00440B02" w:rsidP="00440B02">
      <w:pPr>
        <w:ind w:right="-54"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на основании: </w:t>
      </w:r>
    </w:p>
    <w:p w:rsidR="00440B02" w:rsidRPr="00440B02" w:rsidRDefault="00440B02" w:rsidP="00440B02">
      <w:pPr>
        <w:ind w:right="-54" w:firstLine="709"/>
        <w:jc w:val="both"/>
        <w:rPr>
          <w:rFonts w:ascii="Arial" w:eastAsiaTheme="minorHAnsi" w:hAnsi="Arial" w:cs="Arial"/>
          <w:b/>
          <w:i/>
          <w:color w:val="FF0000"/>
          <w:sz w:val="20"/>
          <w:szCs w:val="20"/>
          <w:lang w:eastAsia="en-US"/>
        </w:rPr>
      </w:pPr>
    </w:p>
    <w:p w:rsidR="00440B02" w:rsidRPr="00440B02" w:rsidRDefault="00440B02" w:rsidP="00440B02">
      <w:pPr>
        <w:pBdr>
          <w:top w:val="single" w:sz="4" w:space="1" w:color="auto"/>
        </w:pBdr>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(вид и реквизиты правоустанавливающего документа на переустраиваемое и (или)</w:t>
      </w:r>
    </w:p>
    <w:p w:rsidR="00440B02" w:rsidRDefault="00FB253D" w:rsidP="00440B02">
      <w:pPr>
        <w:pBdr>
          <w:top w:val="single" w:sz="4" w:space="1" w:color="auto"/>
        </w:pBdr>
        <w:ind w:firstLine="709"/>
        <w:jc w:val="center"/>
        <w:rPr>
          <w:rFonts w:ascii="Arial" w:eastAsiaTheme="minorHAnsi" w:hAnsi="Arial" w:cs="Arial"/>
          <w:sz w:val="20"/>
          <w:szCs w:val="20"/>
          <w:lang w:eastAsia="en-US"/>
        </w:rPr>
      </w:pPr>
      <w:proofErr w:type="spellStart"/>
      <w:proofErr w:type="gramStart"/>
      <w:r>
        <w:rPr>
          <w:rFonts w:ascii="Arial" w:eastAsiaTheme="minorHAnsi" w:hAnsi="Arial" w:cs="Arial"/>
          <w:sz w:val="20"/>
          <w:szCs w:val="20"/>
          <w:lang w:eastAsia="en-US"/>
        </w:rPr>
        <w:t>перепланируемое</w:t>
      </w:r>
      <w:proofErr w:type="spellEnd"/>
      <w:proofErr w:type="gramEnd"/>
      <w:r>
        <w:rPr>
          <w:rFonts w:ascii="Arial" w:eastAsiaTheme="minorHAnsi" w:hAnsi="Arial" w:cs="Arial"/>
          <w:sz w:val="20"/>
          <w:szCs w:val="20"/>
          <w:lang w:eastAsia="en-US"/>
        </w:rPr>
        <w:t xml:space="preserve"> </w:t>
      </w:r>
      <w:r w:rsidR="00440B02" w:rsidRPr="00440B02">
        <w:rPr>
          <w:rFonts w:ascii="Arial" w:eastAsiaTheme="minorHAnsi" w:hAnsi="Arial" w:cs="Arial"/>
          <w:sz w:val="20"/>
          <w:szCs w:val="20"/>
          <w:lang w:eastAsia="en-US"/>
        </w:rPr>
        <w:t>жилое помещение)</w:t>
      </w:r>
    </w:p>
    <w:p w:rsidR="00FB253D" w:rsidRPr="00440B02" w:rsidRDefault="00FB253D" w:rsidP="00440B02">
      <w:pPr>
        <w:pBdr>
          <w:top w:val="single" w:sz="4" w:space="1" w:color="auto"/>
        </w:pBdr>
        <w:ind w:firstLine="709"/>
        <w:jc w:val="center"/>
        <w:rPr>
          <w:rFonts w:ascii="Arial" w:eastAsiaTheme="minorHAnsi" w:hAnsi="Arial" w:cs="Arial"/>
          <w:sz w:val="20"/>
          <w:szCs w:val="20"/>
          <w:lang w:eastAsia="en-US"/>
        </w:rPr>
      </w:pPr>
    </w:p>
    <w:p w:rsidR="00440B02" w:rsidRPr="00440B02" w:rsidRDefault="00440B02" w:rsidP="00440B02">
      <w:pPr>
        <w:ind w:firstLine="709"/>
        <w:jc w:val="both"/>
        <w:rPr>
          <w:rFonts w:ascii="Arial" w:eastAsiaTheme="minorHAnsi" w:hAnsi="Arial" w:cs="Arial"/>
          <w:sz w:val="20"/>
          <w:szCs w:val="20"/>
          <w:lang w:eastAsia="en-US"/>
        </w:rPr>
      </w:pPr>
      <w:proofErr w:type="gramStart"/>
      <w:r w:rsidRPr="00440B02">
        <w:rPr>
          <w:rFonts w:ascii="Arial" w:eastAsiaTheme="minorHAnsi" w:hAnsi="Arial" w:cs="Arial"/>
          <w:sz w:val="20"/>
          <w:szCs w:val="20"/>
          <w:lang w:eastAsia="en-US"/>
        </w:rPr>
        <w:t>по</w:t>
      </w:r>
      <w:proofErr w:type="gramEnd"/>
      <w:r w:rsidRPr="00440B02">
        <w:rPr>
          <w:rFonts w:ascii="Arial" w:eastAsiaTheme="minorHAnsi" w:hAnsi="Arial" w:cs="Arial"/>
          <w:sz w:val="20"/>
          <w:szCs w:val="20"/>
          <w:lang w:eastAsia="en-US"/>
        </w:rPr>
        <w:t xml:space="preserve"> результатам рассмотрения представленных документов принято решение об отказе</w:t>
      </w:r>
    </w:p>
    <w:p w:rsidR="00440B02" w:rsidRPr="00440B02" w:rsidRDefault="00440B02" w:rsidP="00440B02">
      <w:pPr>
        <w:ind w:firstLine="709"/>
        <w:jc w:val="both"/>
        <w:rPr>
          <w:rFonts w:ascii="Arial" w:eastAsiaTheme="minorHAnsi" w:hAnsi="Arial" w:cs="Arial"/>
          <w:sz w:val="20"/>
          <w:szCs w:val="20"/>
          <w:lang w:eastAsia="en-US"/>
        </w:rPr>
      </w:pPr>
      <w:r w:rsidRPr="00440B02">
        <w:rPr>
          <w:rFonts w:ascii="Arial" w:eastAsiaTheme="minorHAnsi" w:hAnsi="Arial" w:cs="Arial"/>
          <w:sz w:val="20"/>
          <w:szCs w:val="20"/>
          <w:lang w:eastAsia="en-US"/>
        </w:rPr>
        <w:t>в проведении</w:t>
      </w:r>
    </w:p>
    <w:p w:rsidR="00440B02" w:rsidRPr="00440B02" w:rsidRDefault="00440B02" w:rsidP="00440B02">
      <w:pPr>
        <w:pBdr>
          <w:top w:val="single" w:sz="4" w:space="1" w:color="auto"/>
        </w:pBdr>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 (переустройство, перепланировку, переустройство и перепланировку – нужное указать)</w:t>
      </w:r>
    </w:p>
    <w:tbl>
      <w:tblPr>
        <w:tblW w:w="10228" w:type="dxa"/>
        <w:tblLayout w:type="fixed"/>
        <w:tblCellMar>
          <w:left w:w="28" w:type="dxa"/>
          <w:right w:w="28" w:type="dxa"/>
        </w:tblCellMar>
        <w:tblLook w:val="04A0" w:firstRow="1" w:lastRow="0" w:firstColumn="1" w:lastColumn="0" w:noHBand="0" w:noVBand="1"/>
      </w:tblPr>
      <w:tblGrid>
        <w:gridCol w:w="1288"/>
        <w:gridCol w:w="441"/>
        <w:gridCol w:w="284"/>
        <w:gridCol w:w="1843"/>
        <w:gridCol w:w="492"/>
        <w:gridCol w:w="358"/>
        <w:gridCol w:w="425"/>
        <w:gridCol w:w="2937"/>
        <w:gridCol w:w="2160"/>
      </w:tblGrid>
      <w:tr w:rsidR="00440B02" w:rsidRPr="00440B02" w:rsidTr="00440B02">
        <w:trPr>
          <w:cantSplit/>
        </w:trPr>
        <w:tc>
          <w:tcPr>
            <w:tcW w:w="1288" w:type="dxa"/>
            <w:vAlign w:val="bottom"/>
          </w:tcPr>
          <w:p w:rsidR="00440B02" w:rsidRPr="00440B02" w:rsidRDefault="00440B02" w:rsidP="00440B02">
            <w:pPr>
              <w:spacing w:after="200" w:line="276" w:lineRule="auto"/>
              <w:ind w:firstLine="709"/>
              <w:rPr>
                <w:rFonts w:ascii="Arial" w:eastAsiaTheme="minorHAnsi" w:hAnsi="Arial" w:cs="Arial"/>
                <w:sz w:val="20"/>
                <w:szCs w:val="20"/>
                <w:lang w:eastAsia="en-US"/>
              </w:rPr>
            </w:pPr>
          </w:p>
        </w:tc>
        <w:tc>
          <w:tcPr>
            <w:tcW w:w="441"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284"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1843"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492"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358"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425"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2937" w:type="dxa"/>
            <w:hideMark/>
          </w:tcPr>
          <w:p w:rsidR="00440B02" w:rsidRPr="00440B02" w:rsidRDefault="00440B02" w:rsidP="00440B02">
            <w:pPr>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(подпись заявителя или уполномоченного лица заявителей)</w:t>
            </w:r>
          </w:p>
        </w:tc>
        <w:tc>
          <w:tcPr>
            <w:tcW w:w="2160" w:type="dxa"/>
            <w:vAlign w:val="center"/>
            <w:hideMark/>
          </w:tcPr>
          <w:p w:rsidR="00440B02" w:rsidRPr="00440B02" w:rsidRDefault="00440B02" w:rsidP="00440B02">
            <w:pPr>
              <w:ind w:firstLine="709"/>
              <w:rPr>
                <w:rFonts w:ascii="Arial" w:eastAsiaTheme="minorHAnsi" w:hAnsi="Arial" w:cs="Arial"/>
                <w:sz w:val="20"/>
                <w:szCs w:val="20"/>
                <w:lang w:eastAsia="en-US"/>
              </w:rPr>
            </w:pPr>
          </w:p>
        </w:tc>
      </w:tr>
    </w:tbl>
    <w:p w:rsidR="00440B02" w:rsidRPr="00440B02" w:rsidRDefault="00440B02" w:rsidP="00440B02">
      <w:pPr>
        <w:ind w:firstLine="709"/>
        <w:rPr>
          <w:rFonts w:ascii="Arial" w:eastAsiaTheme="minorHAnsi" w:hAnsi="Arial" w:cs="Arial"/>
          <w:sz w:val="20"/>
          <w:szCs w:val="20"/>
          <w:lang w:eastAsia="en-US"/>
        </w:rPr>
      </w:pPr>
    </w:p>
    <w:tbl>
      <w:tblPr>
        <w:tblW w:w="0" w:type="auto"/>
        <w:tblLayout w:type="fixed"/>
        <w:tblCellMar>
          <w:left w:w="28" w:type="dxa"/>
          <w:right w:w="28" w:type="dxa"/>
        </w:tblCellMar>
        <w:tblLook w:val="04A0" w:firstRow="1" w:lastRow="0" w:firstColumn="1" w:lastColumn="0" w:noHBand="0" w:noVBand="1"/>
      </w:tblPr>
      <w:tblGrid>
        <w:gridCol w:w="5068"/>
        <w:gridCol w:w="360"/>
        <w:gridCol w:w="360"/>
        <w:gridCol w:w="1611"/>
        <w:gridCol w:w="369"/>
        <w:gridCol w:w="360"/>
        <w:gridCol w:w="547"/>
      </w:tblGrid>
      <w:tr w:rsidR="00440B02" w:rsidRPr="00440B02" w:rsidTr="00440B02">
        <w:tc>
          <w:tcPr>
            <w:tcW w:w="5068" w:type="dxa"/>
            <w:vAlign w:val="bottom"/>
            <w:hideMark/>
          </w:tcPr>
          <w:p w:rsidR="00440B02" w:rsidRPr="00440B02" w:rsidRDefault="00440B02" w:rsidP="00440B02">
            <w:pPr>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Решение направлено в адрес заявителя (ей) “</w:t>
            </w:r>
          </w:p>
        </w:tc>
        <w:tc>
          <w:tcPr>
            <w:tcW w:w="360" w:type="dxa"/>
            <w:tcBorders>
              <w:top w:val="nil"/>
              <w:left w:val="nil"/>
              <w:bottom w:val="single" w:sz="4" w:space="0" w:color="auto"/>
              <w:right w:val="nil"/>
            </w:tcBorders>
            <w:vAlign w:val="bottom"/>
          </w:tcPr>
          <w:p w:rsidR="00440B02" w:rsidRPr="00440B02" w:rsidRDefault="00440B02" w:rsidP="00440B02">
            <w:pPr>
              <w:ind w:firstLine="709"/>
              <w:jc w:val="center"/>
              <w:rPr>
                <w:rFonts w:ascii="Arial" w:eastAsiaTheme="minorHAnsi" w:hAnsi="Arial" w:cs="Arial"/>
                <w:sz w:val="20"/>
                <w:szCs w:val="20"/>
                <w:lang w:eastAsia="en-US"/>
              </w:rPr>
            </w:pPr>
          </w:p>
        </w:tc>
        <w:tc>
          <w:tcPr>
            <w:tcW w:w="360" w:type="dxa"/>
            <w:vAlign w:val="bottom"/>
            <w:hideMark/>
          </w:tcPr>
          <w:p w:rsidR="00440B02" w:rsidRPr="00440B02" w:rsidRDefault="00440B02" w:rsidP="00440B02">
            <w:pPr>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w:t>
            </w:r>
          </w:p>
        </w:tc>
        <w:tc>
          <w:tcPr>
            <w:tcW w:w="1611" w:type="dxa"/>
            <w:tcBorders>
              <w:top w:val="nil"/>
              <w:left w:val="nil"/>
              <w:bottom w:val="single" w:sz="4" w:space="0" w:color="auto"/>
              <w:right w:val="nil"/>
            </w:tcBorders>
            <w:vAlign w:val="bottom"/>
          </w:tcPr>
          <w:p w:rsidR="00440B02" w:rsidRPr="00440B02" w:rsidRDefault="00440B02" w:rsidP="00440B02">
            <w:pPr>
              <w:ind w:firstLine="709"/>
              <w:jc w:val="center"/>
              <w:rPr>
                <w:rFonts w:ascii="Arial" w:eastAsiaTheme="minorHAnsi" w:hAnsi="Arial" w:cs="Arial"/>
                <w:sz w:val="20"/>
                <w:szCs w:val="20"/>
                <w:lang w:eastAsia="en-US"/>
              </w:rPr>
            </w:pPr>
          </w:p>
        </w:tc>
        <w:tc>
          <w:tcPr>
            <w:tcW w:w="369" w:type="dxa"/>
            <w:vAlign w:val="bottom"/>
            <w:hideMark/>
          </w:tcPr>
          <w:p w:rsidR="00440B02" w:rsidRPr="00440B02" w:rsidRDefault="00440B02" w:rsidP="00440B02">
            <w:pPr>
              <w:ind w:firstLine="709"/>
              <w:jc w:val="right"/>
              <w:rPr>
                <w:rFonts w:ascii="Arial" w:eastAsiaTheme="minorHAnsi" w:hAnsi="Arial" w:cs="Arial"/>
                <w:sz w:val="20"/>
                <w:szCs w:val="20"/>
                <w:lang w:eastAsia="en-US"/>
              </w:rPr>
            </w:pPr>
            <w:r w:rsidRPr="00440B02">
              <w:rPr>
                <w:rFonts w:ascii="Arial" w:eastAsiaTheme="minorHAnsi" w:hAnsi="Arial" w:cs="Arial"/>
                <w:sz w:val="20"/>
                <w:szCs w:val="20"/>
                <w:lang w:eastAsia="en-US"/>
              </w:rPr>
              <w:t>20</w:t>
            </w:r>
          </w:p>
        </w:tc>
        <w:tc>
          <w:tcPr>
            <w:tcW w:w="360" w:type="dxa"/>
            <w:tcBorders>
              <w:top w:val="nil"/>
              <w:left w:val="nil"/>
              <w:bottom w:val="single" w:sz="4" w:space="0" w:color="auto"/>
              <w:right w:val="nil"/>
            </w:tcBorders>
            <w:vAlign w:val="bottom"/>
            <w:hideMark/>
          </w:tcPr>
          <w:p w:rsidR="00440B02" w:rsidRPr="00440B02" w:rsidRDefault="00440B02" w:rsidP="00440B02">
            <w:pPr>
              <w:ind w:firstLine="709"/>
              <w:rPr>
                <w:rFonts w:ascii="Arial" w:eastAsiaTheme="minorHAnsi" w:hAnsi="Arial" w:cs="Arial"/>
                <w:sz w:val="20"/>
                <w:szCs w:val="20"/>
                <w:lang w:eastAsia="en-US"/>
              </w:rPr>
            </w:pPr>
          </w:p>
        </w:tc>
        <w:tc>
          <w:tcPr>
            <w:tcW w:w="547" w:type="dxa"/>
            <w:vAlign w:val="bottom"/>
            <w:hideMark/>
          </w:tcPr>
          <w:p w:rsidR="00440B02" w:rsidRPr="00440B02" w:rsidRDefault="00440B02" w:rsidP="00440B02">
            <w:pPr>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г.</w:t>
            </w:r>
          </w:p>
        </w:tc>
      </w:tr>
      <w:tr w:rsidR="00440B02" w:rsidRPr="00440B02" w:rsidTr="00440B02">
        <w:tc>
          <w:tcPr>
            <w:tcW w:w="5068" w:type="dxa"/>
            <w:vAlign w:val="bottom"/>
            <w:hideMark/>
          </w:tcPr>
          <w:p w:rsidR="00440B02" w:rsidRPr="00440B02" w:rsidRDefault="00440B02" w:rsidP="00440B02">
            <w:pPr>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(заполняется в случае направления</w:t>
            </w:r>
            <w:r w:rsidRPr="00440B02">
              <w:rPr>
                <w:rFonts w:ascii="Arial" w:eastAsiaTheme="minorHAnsi" w:hAnsi="Arial" w:cs="Arial"/>
                <w:sz w:val="20"/>
                <w:szCs w:val="20"/>
                <w:lang w:eastAsia="en-US"/>
              </w:rPr>
              <w:br/>
              <w:t>решения по почте)</w:t>
            </w:r>
          </w:p>
        </w:tc>
        <w:tc>
          <w:tcPr>
            <w:tcW w:w="360"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360"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1611"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369"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360" w:type="dxa"/>
            <w:vAlign w:val="bottom"/>
          </w:tcPr>
          <w:p w:rsidR="00440B02" w:rsidRPr="00440B02" w:rsidRDefault="00440B02" w:rsidP="00440B02">
            <w:pPr>
              <w:ind w:firstLine="709"/>
              <w:rPr>
                <w:rFonts w:ascii="Arial" w:eastAsiaTheme="minorHAnsi" w:hAnsi="Arial" w:cs="Arial"/>
                <w:sz w:val="20"/>
                <w:szCs w:val="20"/>
                <w:lang w:eastAsia="en-US"/>
              </w:rPr>
            </w:pPr>
          </w:p>
        </w:tc>
        <w:tc>
          <w:tcPr>
            <w:tcW w:w="547" w:type="dxa"/>
            <w:vAlign w:val="bottom"/>
          </w:tcPr>
          <w:p w:rsidR="00440B02" w:rsidRPr="00440B02" w:rsidRDefault="00440B02" w:rsidP="00440B02">
            <w:pPr>
              <w:ind w:firstLine="709"/>
              <w:rPr>
                <w:rFonts w:ascii="Arial" w:eastAsiaTheme="minorHAnsi" w:hAnsi="Arial" w:cs="Arial"/>
                <w:sz w:val="20"/>
                <w:szCs w:val="20"/>
                <w:lang w:eastAsia="en-US"/>
              </w:rPr>
            </w:pPr>
          </w:p>
        </w:tc>
      </w:tr>
    </w:tbl>
    <w:p w:rsidR="00440B02" w:rsidRPr="00440B02" w:rsidRDefault="00440B02" w:rsidP="00440B02">
      <w:pPr>
        <w:ind w:firstLine="709"/>
        <w:rPr>
          <w:rFonts w:ascii="Arial" w:eastAsiaTheme="minorHAnsi" w:hAnsi="Arial" w:cs="Arial"/>
          <w:sz w:val="20"/>
          <w:szCs w:val="20"/>
          <w:lang w:eastAsia="en-US"/>
        </w:rPr>
      </w:pPr>
    </w:p>
    <w:p w:rsidR="00440B02" w:rsidRPr="00440B02" w:rsidRDefault="00440B02" w:rsidP="00440B02">
      <w:pPr>
        <w:pBdr>
          <w:top w:val="single" w:sz="4" w:space="1" w:color="auto"/>
        </w:pBdr>
        <w:ind w:firstLine="709"/>
        <w:jc w:val="center"/>
        <w:rPr>
          <w:rFonts w:ascii="Arial" w:eastAsiaTheme="minorHAnsi" w:hAnsi="Arial" w:cs="Arial"/>
          <w:sz w:val="20"/>
          <w:szCs w:val="20"/>
          <w:lang w:eastAsia="en-US"/>
        </w:rPr>
      </w:pPr>
      <w:r w:rsidRPr="00440B02">
        <w:rPr>
          <w:rFonts w:ascii="Arial" w:eastAsiaTheme="minorHAnsi" w:hAnsi="Arial" w:cs="Arial"/>
          <w:sz w:val="20"/>
          <w:szCs w:val="20"/>
          <w:lang w:eastAsia="en-US"/>
        </w:rPr>
        <w:t xml:space="preserve">(подпись должностного лица, направившего решение в адрес заявителя (ей)) </w:t>
      </w:r>
    </w:p>
    <w:p w:rsidR="00440B02" w:rsidRPr="00440B02" w:rsidRDefault="00440B02" w:rsidP="00440B02">
      <w:pPr>
        <w:ind w:firstLine="709"/>
        <w:rPr>
          <w:rFonts w:ascii="Arial" w:eastAsiaTheme="minorHAnsi" w:hAnsi="Arial" w:cs="Arial"/>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4793"/>
        <w:gridCol w:w="3269"/>
      </w:tblGrid>
      <w:tr w:rsidR="00FB253D" w:rsidRPr="00FB253D" w:rsidTr="00FB253D">
        <w:trPr>
          <w:trHeight w:val="1265"/>
          <w:jc w:val="center"/>
        </w:trPr>
        <w:tc>
          <w:tcPr>
            <w:tcW w:w="1679" w:type="dxa"/>
          </w:tcPr>
          <w:p w:rsidR="00FB253D" w:rsidRPr="00FB253D" w:rsidRDefault="00FB253D" w:rsidP="00FB253D">
            <w:pPr>
              <w:autoSpaceDE w:val="0"/>
              <w:autoSpaceDN w:val="0"/>
              <w:adjustRightInd w:val="0"/>
              <w:jc w:val="center"/>
              <w:rPr>
                <w:rFonts w:ascii="Arial" w:eastAsiaTheme="minorHAnsi" w:hAnsi="Arial" w:cs="Arial"/>
                <w:sz w:val="20"/>
                <w:szCs w:val="20"/>
                <w:lang w:eastAsia="en-US"/>
              </w:rPr>
            </w:pPr>
            <w:r w:rsidRPr="00FB253D">
              <w:rPr>
                <w:rFonts w:ascii="Arial" w:eastAsiaTheme="minorHAnsi" w:hAnsi="Arial" w:cs="Arial"/>
                <w:sz w:val="20"/>
                <w:szCs w:val="20"/>
                <w:lang w:eastAsia="en-US"/>
              </w:rPr>
              <w:lastRenderedPageBreak/>
              <w:t>№</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пункта</w:t>
            </w:r>
            <w:proofErr w:type="gramEnd"/>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spellStart"/>
            <w:proofErr w:type="gramStart"/>
            <w:r w:rsidRPr="00FB253D">
              <w:rPr>
                <w:rFonts w:ascii="Arial" w:eastAsiaTheme="minorHAnsi" w:hAnsi="Arial" w:cs="Arial"/>
                <w:sz w:val="20"/>
                <w:szCs w:val="20"/>
                <w:lang w:eastAsia="en-US"/>
              </w:rPr>
              <w:t>администра</w:t>
            </w:r>
            <w:proofErr w:type="spellEnd"/>
            <w:proofErr w:type="gramEnd"/>
            <w:r w:rsidRPr="00FB253D">
              <w:rPr>
                <w:rFonts w:ascii="Arial" w:eastAsiaTheme="minorHAnsi" w:hAnsi="Arial" w:cs="Arial"/>
                <w:sz w:val="20"/>
                <w:szCs w:val="20"/>
                <w:lang w:eastAsia="en-US"/>
              </w:rPr>
              <w:t>-</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spellStart"/>
            <w:proofErr w:type="gramStart"/>
            <w:r w:rsidRPr="00FB253D">
              <w:rPr>
                <w:rFonts w:ascii="Arial" w:eastAsiaTheme="minorHAnsi" w:hAnsi="Arial" w:cs="Arial"/>
                <w:sz w:val="20"/>
                <w:szCs w:val="20"/>
                <w:lang w:eastAsia="en-US"/>
              </w:rPr>
              <w:t>тивного</w:t>
            </w:r>
            <w:proofErr w:type="spellEnd"/>
            <w:proofErr w:type="gramEnd"/>
          </w:p>
          <w:p w:rsidR="00FB253D" w:rsidRPr="00FB253D" w:rsidRDefault="00FB253D" w:rsidP="00FB253D">
            <w:pPr>
              <w:autoSpaceDE w:val="0"/>
              <w:autoSpaceDN w:val="0"/>
              <w:adjustRightInd w:val="0"/>
              <w:jc w:val="center"/>
              <w:rPr>
                <w:rFonts w:ascii="Arial" w:eastAsiaTheme="minorHAnsi" w:hAnsi="Arial" w:cs="Arial"/>
                <w:color w:val="000000"/>
                <w:sz w:val="20"/>
                <w:szCs w:val="20"/>
                <w:lang w:eastAsia="en-US"/>
              </w:rPr>
            </w:pPr>
            <w:proofErr w:type="gramStart"/>
            <w:r w:rsidRPr="00FB253D">
              <w:rPr>
                <w:rFonts w:ascii="Arial" w:eastAsiaTheme="minorHAnsi" w:hAnsi="Arial" w:cs="Arial"/>
                <w:sz w:val="20"/>
                <w:szCs w:val="20"/>
                <w:lang w:eastAsia="en-US"/>
              </w:rPr>
              <w:t>регламента</w:t>
            </w:r>
            <w:proofErr w:type="gramEnd"/>
          </w:p>
        </w:tc>
        <w:tc>
          <w:tcPr>
            <w:tcW w:w="4962" w:type="dxa"/>
          </w:tcPr>
          <w:p w:rsidR="00FB253D" w:rsidRPr="00FB253D" w:rsidRDefault="00FB253D" w:rsidP="00FB253D">
            <w:pPr>
              <w:autoSpaceDE w:val="0"/>
              <w:autoSpaceDN w:val="0"/>
              <w:adjustRightInd w:val="0"/>
              <w:jc w:val="center"/>
              <w:rPr>
                <w:rFonts w:ascii="Arial" w:eastAsiaTheme="minorHAnsi" w:hAnsi="Arial" w:cs="Arial"/>
                <w:sz w:val="20"/>
                <w:szCs w:val="20"/>
                <w:lang w:eastAsia="en-US"/>
              </w:rPr>
            </w:pPr>
            <w:r w:rsidRPr="00FB253D">
              <w:rPr>
                <w:rFonts w:ascii="Arial" w:eastAsiaTheme="minorHAnsi" w:hAnsi="Arial" w:cs="Arial"/>
                <w:sz w:val="20"/>
                <w:szCs w:val="20"/>
                <w:lang w:eastAsia="en-US"/>
              </w:rPr>
              <w:t>Наименование основания для отказа в</w:t>
            </w:r>
          </w:p>
          <w:p w:rsidR="00FB253D" w:rsidRPr="00FB253D" w:rsidRDefault="00FB253D" w:rsidP="00FB253D">
            <w:pPr>
              <w:spacing w:after="200" w:line="276" w:lineRule="auto"/>
              <w:jc w:val="center"/>
              <w:rPr>
                <w:rFonts w:ascii="Arial" w:eastAsiaTheme="minorHAnsi" w:hAnsi="Arial" w:cs="Arial"/>
                <w:color w:val="000000"/>
                <w:sz w:val="20"/>
                <w:szCs w:val="20"/>
                <w:lang w:eastAsia="en-US"/>
              </w:rPr>
            </w:pPr>
            <w:proofErr w:type="gramStart"/>
            <w:r w:rsidRPr="00FB253D">
              <w:rPr>
                <w:rFonts w:ascii="Arial" w:eastAsiaTheme="minorHAnsi" w:hAnsi="Arial" w:cs="Arial"/>
                <w:sz w:val="20"/>
                <w:szCs w:val="20"/>
                <w:lang w:eastAsia="en-US"/>
              </w:rPr>
              <w:t>соответствии</w:t>
            </w:r>
            <w:proofErr w:type="gramEnd"/>
            <w:r w:rsidRPr="00FB253D">
              <w:rPr>
                <w:rFonts w:ascii="Arial" w:eastAsiaTheme="minorHAnsi" w:hAnsi="Arial" w:cs="Arial"/>
                <w:sz w:val="20"/>
                <w:szCs w:val="20"/>
                <w:lang w:eastAsia="en-US"/>
              </w:rPr>
              <w:t xml:space="preserve"> с единым стандартом</w:t>
            </w:r>
          </w:p>
        </w:tc>
        <w:tc>
          <w:tcPr>
            <w:tcW w:w="3352" w:type="dxa"/>
          </w:tcPr>
          <w:p w:rsidR="00FB253D" w:rsidRPr="00FB253D" w:rsidRDefault="00FB253D" w:rsidP="00FB253D">
            <w:pPr>
              <w:autoSpaceDE w:val="0"/>
              <w:autoSpaceDN w:val="0"/>
              <w:adjustRightInd w:val="0"/>
              <w:jc w:val="center"/>
              <w:rPr>
                <w:rFonts w:ascii="Arial" w:eastAsiaTheme="minorHAnsi" w:hAnsi="Arial" w:cs="Arial"/>
                <w:sz w:val="20"/>
                <w:szCs w:val="20"/>
                <w:lang w:eastAsia="en-US"/>
              </w:rPr>
            </w:pPr>
            <w:r w:rsidRPr="00FB253D">
              <w:rPr>
                <w:rFonts w:ascii="Arial" w:eastAsiaTheme="minorHAnsi" w:hAnsi="Arial" w:cs="Arial"/>
                <w:sz w:val="20"/>
                <w:szCs w:val="20"/>
                <w:lang w:eastAsia="en-US"/>
              </w:rPr>
              <w:t>Разъяснение причин отказа в</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предоставлении</w:t>
            </w:r>
            <w:proofErr w:type="gramEnd"/>
            <w:r w:rsidRPr="00FB253D">
              <w:rPr>
                <w:rFonts w:ascii="Arial" w:eastAsiaTheme="minorHAnsi" w:hAnsi="Arial" w:cs="Arial"/>
                <w:sz w:val="20"/>
                <w:szCs w:val="20"/>
                <w:lang w:eastAsia="en-US"/>
              </w:rPr>
              <w:t xml:space="preserve"> услуги</w:t>
            </w:r>
          </w:p>
          <w:p w:rsidR="00FB253D" w:rsidRPr="00FB253D" w:rsidRDefault="00FB253D" w:rsidP="00FB253D">
            <w:pPr>
              <w:spacing w:after="200" w:line="276" w:lineRule="auto"/>
              <w:jc w:val="center"/>
              <w:rPr>
                <w:rFonts w:ascii="Arial" w:hAnsi="Arial" w:cs="Arial"/>
                <w:color w:val="000000"/>
                <w:sz w:val="20"/>
                <w:szCs w:val="20"/>
              </w:rPr>
            </w:pPr>
          </w:p>
          <w:p w:rsidR="00FB253D" w:rsidRPr="00FB253D" w:rsidRDefault="00FB253D" w:rsidP="00FB253D">
            <w:pPr>
              <w:tabs>
                <w:tab w:val="left" w:pos="708"/>
                <w:tab w:val="center" w:pos="4153"/>
                <w:tab w:val="right" w:pos="8306"/>
              </w:tabs>
              <w:jc w:val="center"/>
              <w:rPr>
                <w:rFonts w:ascii="Arial" w:hAnsi="Arial" w:cs="Arial"/>
                <w:color w:val="000000"/>
                <w:sz w:val="20"/>
                <w:szCs w:val="20"/>
              </w:rPr>
            </w:pPr>
          </w:p>
        </w:tc>
      </w:tr>
      <w:tr w:rsidR="00FB253D" w:rsidRPr="00FB253D" w:rsidTr="00FB253D">
        <w:trPr>
          <w:trHeight w:val="559"/>
          <w:jc w:val="center"/>
        </w:trPr>
        <w:tc>
          <w:tcPr>
            <w:tcW w:w="1679" w:type="dxa"/>
          </w:tcPr>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подпункт</w:t>
            </w:r>
            <w:proofErr w:type="gramEnd"/>
            <w:r w:rsidRPr="00FB253D">
              <w:rPr>
                <w:rFonts w:ascii="Arial" w:eastAsiaTheme="minorHAnsi" w:hAnsi="Arial" w:cs="Arial"/>
                <w:sz w:val="20"/>
                <w:szCs w:val="20"/>
                <w:lang w:eastAsia="en-US"/>
              </w:rPr>
              <w:t xml:space="preserve"> 1</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пункта</w:t>
            </w:r>
            <w:proofErr w:type="gramEnd"/>
            <w:r w:rsidRPr="00FB253D">
              <w:rPr>
                <w:rFonts w:ascii="Arial" w:eastAsiaTheme="minorHAnsi" w:hAnsi="Arial" w:cs="Arial"/>
                <w:sz w:val="20"/>
                <w:szCs w:val="20"/>
                <w:lang w:eastAsia="en-US"/>
              </w:rPr>
              <w:t xml:space="preserve"> 2.8</w:t>
            </w:r>
          </w:p>
          <w:p w:rsidR="00FB253D" w:rsidRPr="00FB253D" w:rsidRDefault="00FB253D" w:rsidP="00FB253D">
            <w:pPr>
              <w:tabs>
                <w:tab w:val="left" w:pos="708"/>
                <w:tab w:val="center" w:pos="4153"/>
                <w:tab w:val="right" w:pos="8306"/>
              </w:tabs>
              <w:ind w:left="-22" w:firstLine="240"/>
              <w:rPr>
                <w:rFonts w:ascii="Arial" w:hAnsi="Arial" w:cs="Arial"/>
                <w:color w:val="000000"/>
                <w:sz w:val="20"/>
                <w:szCs w:val="20"/>
              </w:rPr>
            </w:pPr>
          </w:p>
        </w:tc>
        <w:tc>
          <w:tcPr>
            <w:tcW w:w="4962" w:type="dxa"/>
          </w:tcPr>
          <w:p w:rsidR="00FB253D" w:rsidRPr="00FB253D" w:rsidRDefault="00FB253D" w:rsidP="00FB253D">
            <w:pPr>
              <w:autoSpaceDE w:val="0"/>
              <w:autoSpaceDN w:val="0"/>
              <w:adjustRightInd w:val="0"/>
              <w:jc w:val="both"/>
              <w:rPr>
                <w:rFonts w:ascii="Arial" w:eastAsiaTheme="minorHAnsi" w:hAnsi="Arial" w:cs="Arial"/>
                <w:sz w:val="20"/>
                <w:szCs w:val="20"/>
                <w:lang w:eastAsia="en-US"/>
              </w:rPr>
            </w:pPr>
            <w:r w:rsidRPr="00FB253D">
              <w:rPr>
                <w:rFonts w:ascii="Arial" w:eastAsiaTheme="minorHAnsi" w:hAnsi="Arial" w:cs="Arial"/>
                <w:sz w:val="20"/>
                <w:szCs w:val="20"/>
                <w:lang w:eastAsia="en-US"/>
              </w:rPr>
              <w:t>Не представлены документы, обязанность</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по</w:t>
            </w:r>
            <w:proofErr w:type="gramEnd"/>
            <w:r w:rsidRPr="00FB253D">
              <w:rPr>
                <w:rFonts w:ascii="Arial" w:eastAsiaTheme="minorHAnsi" w:hAnsi="Arial" w:cs="Arial"/>
                <w:sz w:val="20"/>
                <w:szCs w:val="20"/>
                <w:lang w:eastAsia="en-US"/>
              </w:rPr>
              <w:t xml:space="preserve"> представлению которых с возложена на</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заявителя</w:t>
            </w:r>
            <w:proofErr w:type="gramEnd"/>
          </w:p>
          <w:p w:rsidR="00FB253D" w:rsidRPr="00FB253D" w:rsidRDefault="00FB253D" w:rsidP="00FB253D">
            <w:pPr>
              <w:spacing w:after="200" w:line="276" w:lineRule="auto"/>
              <w:rPr>
                <w:rFonts w:ascii="Arial" w:hAnsi="Arial" w:cs="Arial"/>
                <w:color w:val="000000"/>
                <w:sz w:val="20"/>
                <w:szCs w:val="20"/>
              </w:rPr>
            </w:pPr>
          </w:p>
        </w:tc>
        <w:tc>
          <w:tcPr>
            <w:tcW w:w="3352" w:type="dxa"/>
          </w:tcPr>
          <w:p w:rsidR="00FB253D" w:rsidRPr="00FB253D" w:rsidRDefault="00FB253D" w:rsidP="00FB253D">
            <w:pPr>
              <w:autoSpaceDE w:val="0"/>
              <w:autoSpaceDN w:val="0"/>
              <w:adjustRightInd w:val="0"/>
              <w:jc w:val="both"/>
              <w:rPr>
                <w:rFonts w:ascii="Arial" w:eastAsiaTheme="minorHAnsi" w:hAnsi="Arial" w:cs="Arial"/>
                <w:sz w:val="20"/>
                <w:szCs w:val="20"/>
                <w:lang w:eastAsia="en-US"/>
              </w:rPr>
            </w:pPr>
            <w:r w:rsidRPr="00FB253D">
              <w:rPr>
                <w:rFonts w:ascii="Arial" w:eastAsiaTheme="minorHAnsi" w:hAnsi="Arial" w:cs="Arial"/>
                <w:sz w:val="20"/>
                <w:szCs w:val="20"/>
                <w:lang w:eastAsia="en-US"/>
              </w:rPr>
              <w:t>Указывается исчерпывающий</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перечень</w:t>
            </w:r>
            <w:proofErr w:type="gramEnd"/>
            <w:r w:rsidRPr="00FB253D">
              <w:rPr>
                <w:rFonts w:ascii="Arial" w:eastAsiaTheme="minorHAnsi" w:hAnsi="Arial" w:cs="Arial"/>
                <w:sz w:val="20"/>
                <w:szCs w:val="20"/>
                <w:lang w:eastAsia="en-US"/>
              </w:rPr>
              <w:t xml:space="preserve"> непредставленных</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заявителем</w:t>
            </w:r>
            <w:proofErr w:type="gramEnd"/>
            <w:r w:rsidRPr="00FB253D">
              <w:rPr>
                <w:rFonts w:ascii="Arial" w:eastAsiaTheme="minorHAnsi" w:hAnsi="Arial" w:cs="Arial"/>
                <w:sz w:val="20"/>
                <w:szCs w:val="20"/>
                <w:lang w:eastAsia="en-US"/>
              </w:rPr>
              <w:t xml:space="preserve"> документов,</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обязанность</w:t>
            </w:r>
            <w:proofErr w:type="gramEnd"/>
            <w:r w:rsidRPr="00FB253D">
              <w:rPr>
                <w:rFonts w:ascii="Arial" w:eastAsiaTheme="minorHAnsi" w:hAnsi="Arial" w:cs="Arial"/>
                <w:sz w:val="20"/>
                <w:szCs w:val="20"/>
                <w:lang w:eastAsia="en-US"/>
              </w:rPr>
              <w:t xml:space="preserve"> по </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представлению</w:t>
            </w:r>
            <w:proofErr w:type="gramEnd"/>
            <w:r w:rsidRPr="00FB253D">
              <w:rPr>
                <w:rFonts w:ascii="Arial" w:eastAsiaTheme="minorHAnsi" w:hAnsi="Arial" w:cs="Arial"/>
                <w:sz w:val="20"/>
                <w:szCs w:val="20"/>
                <w:lang w:eastAsia="en-US"/>
              </w:rPr>
              <w:t xml:space="preserve"> которых </w:t>
            </w:r>
          </w:p>
          <w:p w:rsidR="00FB253D" w:rsidRPr="00FB253D" w:rsidRDefault="00FB253D" w:rsidP="00FB253D">
            <w:pPr>
              <w:autoSpaceDE w:val="0"/>
              <w:autoSpaceDN w:val="0"/>
              <w:adjustRightInd w:val="0"/>
              <w:jc w:val="both"/>
              <w:rPr>
                <w:rFonts w:ascii="Arial" w:hAnsi="Arial" w:cs="Arial"/>
                <w:color w:val="000000"/>
                <w:sz w:val="20"/>
                <w:szCs w:val="20"/>
              </w:rPr>
            </w:pPr>
            <w:proofErr w:type="gramStart"/>
            <w:r w:rsidRPr="00FB253D">
              <w:rPr>
                <w:rFonts w:ascii="Arial" w:eastAsiaTheme="minorHAnsi" w:hAnsi="Arial" w:cs="Arial"/>
                <w:sz w:val="20"/>
                <w:szCs w:val="20"/>
                <w:lang w:eastAsia="en-US"/>
              </w:rPr>
              <w:t>возложена</w:t>
            </w:r>
            <w:proofErr w:type="gramEnd"/>
            <w:r w:rsidRPr="00FB253D">
              <w:rPr>
                <w:rFonts w:ascii="Arial" w:eastAsiaTheme="minorHAnsi" w:hAnsi="Arial" w:cs="Arial"/>
                <w:sz w:val="20"/>
                <w:szCs w:val="20"/>
                <w:lang w:eastAsia="en-US"/>
              </w:rPr>
              <w:t xml:space="preserve"> на заявителя</w:t>
            </w:r>
          </w:p>
        </w:tc>
      </w:tr>
      <w:tr w:rsidR="00FB253D" w:rsidRPr="00FB253D" w:rsidTr="00FB253D">
        <w:trPr>
          <w:trHeight w:val="559"/>
          <w:jc w:val="center"/>
        </w:trPr>
        <w:tc>
          <w:tcPr>
            <w:tcW w:w="1679" w:type="dxa"/>
          </w:tcPr>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подпункт</w:t>
            </w:r>
            <w:proofErr w:type="gramEnd"/>
            <w:r w:rsidRPr="00FB253D">
              <w:rPr>
                <w:rFonts w:ascii="Arial" w:eastAsiaTheme="minorHAnsi" w:hAnsi="Arial" w:cs="Arial"/>
                <w:sz w:val="20"/>
                <w:szCs w:val="20"/>
                <w:lang w:eastAsia="en-US"/>
              </w:rPr>
              <w:t xml:space="preserve"> 2</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пункта</w:t>
            </w:r>
            <w:proofErr w:type="gramEnd"/>
            <w:r w:rsidRPr="00FB253D">
              <w:rPr>
                <w:rFonts w:ascii="Arial" w:eastAsiaTheme="minorHAnsi" w:hAnsi="Arial" w:cs="Arial"/>
                <w:sz w:val="20"/>
                <w:szCs w:val="20"/>
                <w:lang w:eastAsia="en-US"/>
              </w:rPr>
              <w:t xml:space="preserve"> 2.8</w:t>
            </w:r>
          </w:p>
          <w:p w:rsidR="00FB253D" w:rsidRPr="00FB253D" w:rsidRDefault="00FB253D" w:rsidP="00FB253D">
            <w:pPr>
              <w:tabs>
                <w:tab w:val="left" w:pos="708"/>
                <w:tab w:val="center" w:pos="4153"/>
                <w:tab w:val="right" w:pos="8306"/>
              </w:tabs>
              <w:ind w:left="-22" w:firstLine="240"/>
              <w:rPr>
                <w:rFonts w:ascii="Arial" w:hAnsi="Arial" w:cs="Arial"/>
                <w:color w:val="000000"/>
                <w:sz w:val="20"/>
                <w:szCs w:val="20"/>
              </w:rPr>
            </w:pPr>
          </w:p>
        </w:tc>
        <w:tc>
          <w:tcPr>
            <w:tcW w:w="4962" w:type="dxa"/>
          </w:tcPr>
          <w:p w:rsidR="00FB253D" w:rsidRPr="00FB253D" w:rsidRDefault="00FB253D" w:rsidP="00FB253D">
            <w:pPr>
              <w:autoSpaceDE w:val="0"/>
              <w:autoSpaceDN w:val="0"/>
              <w:adjustRightInd w:val="0"/>
              <w:jc w:val="both"/>
              <w:rPr>
                <w:rFonts w:ascii="Arial" w:eastAsiaTheme="minorHAnsi" w:hAnsi="Arial" w:cs="Arial"/>
                <w:sz w:val="20"/>
                <w:szCs w:val="20"/>
                <w:lang w:eastAsia="en-US"/>
              </w:rPr>
            </w:pPr>
            <w:r w:rsidRPr="00FB253D">
              <w:rPr>
                <w:rFonts w:ascii="Arial" w:eastAsiaTheme="minorHAnsi" w:hAnsi="Arial" w:cs="Arial"/>
                <w:sz w:val="20"/>
                <w:szCs w:val="20"/>
                <w:lang w:eastAsia="en-US"/>
              </w:rPr>
              <w:t>Поступления в орган, осуществляющий</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согласование</w:t>
            </w:r>
            <w:proofErr w:type="gramEnd"/>
            <w:r w:rsidRPr="00FB253D">
              <w:rPr>
                <w:rFonts w:ascii="Arial" w:eastAsiaTheme="minorHAnsi" w:hAnsi="Arial" w:cs="Arial"/>
                <w:sz w:val="20"/>
                <w:szCs w:val="20"/>
                <w:lang w:eastAsia="en-US"/>
              </w:rPr>
              <w:t>,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межведомственный</w:t>
            </w:r>
            <w:proofErr w:type="gramEnd"/>
            <w:r w:rsidRPr="00FB253D">
              <w:rPr>
                <w:rFonts w:ascii="Arial" w:eastAsiaTheme="minorHAnsi" w:hAnsi="Arial" w:cs="Arial"/>
                <w:sz w:val="20"/>
                <w:szCs w:val="20"/>
                <w:lang w:eastAsia="en-US"/>
              </w:rPr>
              <w:t xml:space="preserve"> запрос, свидетельствующего об отсутствии</w:t>
            </w:r>
          </w:p>
          <w:p w:rsidR="00FB253D" w:rsidRPr="00FB253D" w:rsidRDefault="00FB253D" w:rsidP="00FB253D">
            <w:pPr>
              <w:autoSpaceDE w:val="0"/>
              <w:autoSpaceDN w:val="0"/>
              <w:adjustRightInd w:val="0"/>
              <w:jc w:val="both"/>
              <w:rPr>
                <w:rFonts w:ascii="Arial" w:hAnsi="Arial" w:cs="Arial"/>
                <w:color w:val="000000"/>
                <w:sz w:val="20"/>
                <w:szCs w:val="20"/>
              </w:rPr>
            </w:pPr>
            <w:proofErr w:type="gramStart"/>
            <w:r w:rsidRPr="00FB253D">
              <w:rPr>
                <w:rFonts w:ascii="Arial" w:eastAsiaTheme="minorHAnsi" w:hAnsi="Arial" w:cs="Arial"/>
                <w:sz w:val="20"/>
                <w:szCs w:val="20"/>
                <w:lang w:eastAsia="en-US"/>
              </w:rPr>
              <w:t>документа</w:t>
            </w:r>
            <w:proofErr w:type="gramEnd"/>
            <w:r w:rsidRPr="00FB253D">
              <w:rPr>
                <w:rFonts w:ascii="Arial" w:eastAsiaTheme="minorHAnsi" w:hAnsi="Arial" w:cs="Arial"/>
                <w:sz w:val="20"/>
                <w:szCs w:val="20"/>
                <w:lang w:eastAsia="en-US"/>
              </w:rPr>
              <w:t xml:space="preserve"> и (или) информации, необходимых для проведения переустройства и (или) перепланировки помещения в многоквартирном доме в соответствии с частью 2.1 статьи 26 ЖК РФ, если соответствующий документ не был представлен заявителем по собственной инициативе. </w:t>
            </w:r>
          </w:p>
        </w:tc>
        <w:tc>
          <w:tcPr>
            <w:tcW w:w="3352" w:type="dxa"/>
          </w:tcPr>
          <w:p w:rsidR="00FB253D" w:rsidRPr="00FB253D" w:rsidRDefault="00FB253D" w:rsidP="00FB253D">
            <w:pPr>
              <w:autoSpaceDE w:val="0"/>
              <w:autoSpaceDN w:val="0"/>
              <w:adjustRightInd w:val="0"/>
              <w:jc w:val="both"/>
              <w:rPr>
                <w:rFonts w:ascii="Arial" w:eastAsiaTheme="minorHAnsi" w:hAnsi="Arial" w:cs="Arial"/>
                <w:sz w:val="20"/>
                <w:szCs w:val="20"/>
                <w:lang w:eastAsia="en-US"/>
              </w:rPr>
            </w:pPr>
            <w:r w:rsidRPr="00FB253D">
              <w:rPr>
                <w:rFonts w:ascii="Arial" w:eastAsiaTheme="minorHAnsi" w:hAnsi="Arial" w:cs="Arial"/>
                <w:sz w:val="20"/>
                <w:szCs w:val="20"/>
                <w:lang w:eastAsia="en-US"/>
              </w:rPr>
              <w:t>Указывается исчерпывающий</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перечень</w:t>
            </w:r>
            <w:proofErr w:type="gramEnd"/>
            <w:r w:rsidRPr="00FB253D">
              <w:rPr>
                <w:rFonts w:ascii="Arial" w:eastAsiaTheme="minorHAnsi" w:hAnsi="Arial" w:cs="Arial"/>
                <w:sz w:val="20"/>
                <w:szCs w:val="20"/>
                <w:lang w:eastAsia="en-US"/>
              </w:rPr>
              <w:t xml:space="preserve"> отсутствующих документов и (или)</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информации</w:t>
            </w:r>
            <w:proofErr w:type="gramEnd"/>
            <w:r w:rsidRPr="00FB253D">
              <w:rPr>
                <w:rFonts w:ascii="Arial" w:eastAsiaTheme="minorHAnsi" w:hAnsi="Arial" w:cs="Arial"/>
                <w:sz w:val="20"/>
                <w:szCs w:val="20"/>
                <w:lang w:eastAsia="en-US"/>
              </w:rPr>
              <w:t>, необходимых для проведения</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переустройства</w:t>
            </w:r>
            <w:proofErr w:type="gramEnd"/>
            <w:r w:rsidRPr="00FB253D">
              <w:rPr>
                <w:rFonts w:ascii="Arial" w:eastAsiaTheme="minorHAnsi" w:hAnsi="Arial" w:cs="Arial"/>
                <w:sz w:val="20"/>
                <w:szCs w:val="20"/>
                <w:lang w:eastAsia="en-US"/>
              </w:rPr>
              <w:t xml:space="preserve"> и (или) перепланировки помещения в многоквартирном доме в</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соответствии</w:t>
            </w:r>
            <w:proofErr w:type="gramEnd"/>
            <w:r w:rsidRPr="00FB253D">
              <w:rPr>
                <w:rFonts w:ascii="Arial" w:eastAsiaTheme="minorHAnsi" w:hAnsi="Arial" w:cs="Arial"/>
                <w:sz w:val="20"/>
                <w:szCs w:val="20"/>
                <w:lang w:eastAsia="en-US"/>
              </w:rPr>
              <w:t xml:space="preserve"> с частью 2.1 статьи 26 ЖК РФ, если соответствующий документ не был представлен заявителем по собственной</w:t>
            </w:r>
          </w:p>
          <w:p w:rsidR="00FB253D" w:rsidRPr="00FB253D" w:rsidRDefault="00FB253D" w:rsidP="00FB253D">
            <w:pPr>
              <w:spacing w:after="200" w:line="276" w:lineRule="auto"/>
              <w:rPr>
                <w:rFonts w:ascii="Arial" w:hAnsi="Arial" w:cs="Arial"/>
                <w:color w:val="000000"/>
                <w:sz w:val="20"/>
                <w:szCs w:val="20"/>
              </w:rPr>
            </w:pPr>
            <w:proofErr w:type="gramStart"/>
            <w:r w:rsidRPr="00FB253D">
              <w:rPr>
                <w:rFonts w:ascii="Arial" w:eastAsiaTheme="minorHAnsi" w:hAnsi="Arial" w:cs="Arial"/>
                <w:sz w:val="20"/>
                <w:szCs w:val="20"/>
                <w:lang w:eastAsia="en-US"/>
              </w:rPr>
              <w:t>инициативе</w:t>
            </w:r>
            <w:proofErr w:type="gramEnd"/>
            <w:r w:rsidRPr="00FB253D">
              <w:rPr>
                <w:rFonts w:ascii="Arial" w:eastAsiaTheme="minorHAnsi" w:hAnsi="Arial" w:cs="Arial"/>
                <w:sz w:val="20"/>
                <w:szCs w:val="20"/>
                <w:lang w:eastAsia="en-US"/>
              </w:rPr>
              <w:t>.</w:t>
            </w:r>
          </w:p>
        </w:tc>
      </w:tr>
      <w:tr w:rsidR="00FB253D" w:rsidRPr="00FB253D" w:rsidTr="00FB253D">
        <w:trPr>
          <w:trHeight w:val="559"/>
          <w:jc w:val="center"/>
        </w:trPr>
        <w:tc>
          <w:tcPr>
            <w:tcW w:w="1679" w:type="dxa"/>
          </w:tcPr>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подпункт</w:t>
            </w:r>
            <w:proofErr w:type="gramEnd"/>
            <w:r w:rsidRPr="00FB253D">
              <w:rPr>
                <w:rFonts w:ascii="Arial" w:eastAsiaTheme="minorHAnsi" w:hAnsi="Arial" w:cs="Arial"/>
                <w:sz w:val="20"/>
                <w:szCs w:val="20"/>
                <w:lang w:eastAsia="en-US"/>
              </w:rPr>
              <w:t xml:space="preserve"> 3</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пункта</w:t>
            </w:r>
            <w:proofErr w:type="gramEnd"/>
            <w:r w:rsidRPr="00FB253D">
              <w:rPr>
                <w:rFonts w:ascii="Arial" w:eastAsiaTheme="minorHAnsi" w:hAnsi="Arial" w:cs="Arial"/>
                <w:sz w:val="20"/>
                <w:szCs w:val="20"/>
                <w:lang w:eastAsia="en-US"/>
              </w:rPr>
              <w:t xml:space="preserve"> 2.8</w:t>
            </w:r>
          </w:p>
          <w:p w:rsidR="00FB253D" w:rsidRPr="00FB253D" w:rsidRDefault="00FB253D" w:rsidP="00FB253D">
            <w:pPr>
              <w:tabs>
                <w:tab w:val="left" w:pos="708"/>
                <w:tab w:val="center" w:pos="4153"/>
                <w:tab w:val="right" w:pos="8306"/>
              </w:tabs>
              <w:ind w:left="-22" w:firstLine="240"/>
              <w:rPr>
                <w:rFonts w:ascii="Arial" w:hAnsi="Arial" w:cs="Arial"/>
                <w:color w:val="000000"/>
                <w:sz w:val="20"/>
                <w:szCs w:val="20"/>
              </w:rPr>
            </w:pPr>
          </w:p>
        </w:tc>
        <w:tc>
          <w:tcPr>
            <w:tcW w:w="4962" w:type="dxa"/>
          </w:tcPr>
          <w:p w:rsidR="00FB253D" w:rsidRPr="00FB253D" w:rsidRDefault="00FB253D" w:rsidP="00FB253D">
            <w:pPr>
              <w:autoSpaceDE w:val="0"/>
              <w:autoSpaceDN w:val="0"/>
              <w:adjustRightInd w:val="0"/>
              <w:rPr>
                <w:rFonts w:ascii="Arial" w:eastAsiaTheme="minorHAnsi" w:hAnsi="Arial" w:cs="Arial"/>
                <w:sz w:val="20"/>
                <w:szCs w:val="20"/>
                <w:lang w:eastAsia="en-US"/>
              </w:rPr>
            </w:pPr>
            <w:r w:rsidRPr="00FB253D">
              <w:rPr>
                <w:rFonts w:ascii="Arial" w:eastAsiaTheme="minorHAnsi" w:hAnsi="Arial" w:cs="Arial"/>
                <w:sz w:val="20"/>
                <w:szCs w:val="20"/>
                <w:lang w:eastAsia="en-US"/>
              </w:rPr>
              <w:t>Представления документов в ненадлежащий орган.</w:t>
            </w:r>
          </w:p>
          <w:p w:rsidR="00FB253D" w:rsidRPr="00FB253D" w:rsidRDefault="00FB253D" w:rsidP="00FB253D">
            <w:pPr>
              <w:spacing w:after="200" w:line="276" w:lineRule="auto"/>
              <w:rPr>
                <w:rFonts w:ascii="Arial" w:hAnsi="Arial" w:cs="Arial"/>
                <w:color w:val="000000"/>
                <w:sz w:val="20"/>
                <w:szCs w:val="20"/>
              </w:rPr>
            </w:pPr>
          </w:p>
        </w:tc>
        <w:tc>
          <w:tcPr>
            <w:tcW w:w="3352" w:type="dxa"/>
          </w:tcPr>
          <w:p w:rsidR="00FB253D" w:rsidRPr="00FB253D" w:rsidRDefault="00FB253D" w:rsidP="00FB253D">
            <w:pPr>
              <w:autoSpaceDE w:val="0"/>
              <w:autoSpaceDN w:val="0"/>
              <w:adjustRightInd w:val="0"/>
              <w:rPr>
                <w:rFonts w:ascii="Arial" w:eastAsiaTheme="minorHAnsi" w:hAnsi="Arial" w:cs="Arial"/>
                <w:sz w:val="20"/>
                <w:szCs w:val="20"/>
                <w:lang w:eastAsia="en-US"/>
              </w:rPr>
            </w:pPr>
            <w:r w:rsidRPr="00FB253D">
              <w:rPr>
                <w:rFonts w:ascii="Arial" w:eastAsiaTheme="minorHAnsi" w:hAnsi="Arial" w:cs="Arial"/>
                <w:sz w:val="20"/>
                <w:szCs w:val="20"/>
                <w:lang w:eastAsia="en-US"/>
              </w:rPr>
              <w:t>Указывается уполномоченный орган,</w:t>
            </w:r>
          </w:p>
          <w:p w:rsidR="00FB253D" w:rsidRPr="00FB253D" w:rsidRDefault="00FB253D" w:rsidP="00FB253D">
            <w:pPr>
              <w:autoSpaceDE w:val="0"/>
              <w:autoSpaceDN w:val="0"/>
              <w:adjustRightInd w:val="0"/>
              <w:rPr>
                <w:rFonts w:ascii="Arial" w:hAnsi="Arial" w:cs="Arial"/>
                <w:color w:val="000000"/>
                <w:sz w:val="20"/>
                <w:szCs w:val="20"/>
              </w:rPr>
            </w:pPr>
            <w:proofErr w:type="gramStart"/>
            <w:r w:rsidRPr="00FB253D">
              <w:rPr>
                <w:rFonts w:ascii="Arial" w:eastAsiaTheme="minorHAnsi" w:hAnsi="Arial" w:cs="Arial"/>
                <w:sz w:val="20"/>
                <w:szCs w:val="20"/>
                <w:lang w:eastAsia="en-US"/>
              </w:rPr>
              <w:t>осуществляющий</w:t>
            </w:r>
            <w:proofErr w:type="gramEnd"/>
            <w:r w:rsidRPr="00FB253D">
              <w:rPr>
                <w:rFonts w:ascii="Arial" w:eastAsiaTheme="minorHAnsi" w:hAnsi="Arial" w:cs="Arial"/>
                <w:sz w:val="20"/>
                <w:szCs w:val="20"/>
                <w:lang w:eastAsia="en-US"/>
              </w:rPr>
              <w:t xml:space="preserve"> согласование, в который предоставляются документы</w:t>
            </w:r>
          </w:p>
        </w:tc>
      </w:tr>
      <w:tr w:rsidR="00FB253D" w:rsidRPr="00FB253D" w:rsidTr="00FB253D">
        <w:trPr>
          <w:trHeight w:val="559"/>
          <w:jc w:val="center"/>
        </w:trPr>
        <w:tc>
          <w:tcPr>
            <w:tcW w:w="1679" w:type="dxa"/>
          </w:tcPr>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подпункт</w:t>
            </w:r>
            <w:proofErr w:type="gramEnd"/>
            <w:r w:rsidRPr="00FB253D">
              <w:rPr>
                <w:rFonts w:ascii="Arial" w:eastAsiaTheme="minorHAnsi" w:hAnsi="Arial" w:cs="Arial"/>
                <w:sz w:val="20"/>
                <w:szCs w:val="20"/>
                <w:lang w:eastAsia="en-US"/>
              </w:rPr>
              <w:t xml:space="preserve"> 4</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пункта</w:t>
            </w:r>
            <w:proofErr w:type="gramEnd"/>
            <w:r w:rsidRPr="00FB253D">
              <w:rPr>
                <w:rFonts w:ascii="Arial" w:eastAsiaTheme="minorHAnsi" w:hAnsi="Arial" w:cs="Arial"/>
                <w:sz w:val="20"/>
                <w:szCs w:val="20"/>
                <w:lang w:eastAsia="en-US"/>
              </w:rPr>
              <w:t xml:space="preserve"> 2.8</w:t>
            </w:r>
          </w:p>
          <w:p w:rsidR="00FB253D" w:rsidRPr="00FB253D" w:rsidRDefault="00FB253D" w:rsidP="00FB253D">
            <w:pPr>
              <w:autoSpaceDE w:val="0"/>
              <w:autoSpaceDN w:val="0"/>
              <w:adjustRightInd w:val="0"/>
              <w:jc w:val="center"/>
              <w:rPr>
                <w:rFonts w:ascii="Arial" w:eastAsiaTheme="minorHAnsi" w:hAnsi="Arial" w:cs="Arial"/>
                <w:sz w:val="20"/>
                <w:szCs w:val="20"/>
                <w:lang w:eastAsia="en-US"/>
              </w:rPr>
            </w:pPr>
          </w:p>
        </w:tc>
        <w:tc>
          <w:tcPr>
            <w:tcW w:w="4962" w:type="dxa"/>
          </w:tcPr>
          <w:p w:rsidR="00FB253D" w:rsidRPr="00FB253D" w:rsidRDefault="00FB253D" w:rsidP="00FB253D">
            <w:pPr>
              <w:autoSpaceDE w:val="0"/>
              <w:autoSpaceDN w:val="0"/>
              <w:adjustRightInd w:val="0"/>
              <w:jc w:val="both"/>
              <w:rPr>
                <w:rFonts w:ascii="Arial" w:eastAsiaTheme="minorHAnsi" w:hAnsi="Arial" w:cs="Arial"/>
                <w:sz w:val="20"/>
                <w:szCs w:val="20"/>
                <w:lang w:eastAsia="en-US"/>
              </w:rPr>
            </w:pPr>
            <w:r w:rsidRPr="00FB253D">
              <w:rPr>
                <w:rFonts w:ascii="Arial" w:eastAsiaTheme="minorHAnsi" w:hAnsi="Arial" w:cs="Arial"/>
                <w:sz w:val="20"/>
                <w:szCs w:val="20"/>
                <w:lang w:eastAsia="en-US"/>
              </w:rPr>
              <w:t>Несоответствия проекта переустройства и</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r w:rsidRPr="00FB253D">
              <w:rPr>
                <w:rFonts w:ascii="Arial" w:eastAsiaTheme="minorHAnsi" w:hAnsi="Arial" w:cs="Arial"/>
                <w:sz w:val="20"/>
                <w:szCs w:val="20"/>
                <w:lang w:eastAsia="en-US"/>
              </w:rPr>
              <w:t>(</w:t>
            </w:r>
            <w:proofErr w:type="gramStart"/>
            <w:r w:rsidRPr="00FB253D">
              <w:rPr>
                <w:rFonts w:ascii="Arial" w:eastAsiaTheme="minorHAnsi" w:hAnsi="Arial" w:cs="Arial"/>
                <w:sz w:val="20"/>
                <w:szCs w:val="20"/>
                <w:lang w:eastAsia="en-US"/>
              </w:rPr>
              <w:t>или</w:t>
            </w:r>
            <w:proofErr w:type="gramEnd"/>
            <w:r w:rsidRPr="00FB253D">
              <w:rPr>
                <w:rFonts w:ascii="Arial" w:eastAsiaTheme="minorHAnsi" w:hAnsi="Arial" w:cs="Arial"/>
                <w:sz w:val="20"/>
                <w:szCs w:val="20"/>
                <w:lang w:eastAsia="en-US"/>
              </w:rPr>
              <w:t>) перепланировки помещения в</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многоквартирном</w:t>
            </w:r>
            <w:proofErr w:type="gramEnd"/>
            <w:r w:rsidRPr="00FB253D">
              <w:rPr>
                <w:rFonts w:ascii="Arial" w:eastAsiaTheme="minorHAnsi" w:hAnsi="Arial" w:cs="Arial"/>
                <w:sz w:val="20"/>
                <w:szCs w:val="20"/>
                <w:lang w:eastAsia="en-US"/>
              </w:rPr>
              <w:t xml:space="preserve"> доме требованиям</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законодательства</w:t>
            </w:r>
            <w:proofErr w:type="gramEnd"/>
            <w:r w:rsidRPr="00FB253D">
              <w:rPr>
                <w:rFonts w:ascii="Arial" w:eastAsiaTheme="minorHAnsi" w:hAnsi="Arial" w:cs="Arial"/>
                <w:sz w:val="20"/>
                <w:szCs w:val="20"/>
                <w:lang w:eastAsia="en-US"/>
              </w:rPr>
              <w:t>.</w:t>
            </w:r>
          </w:p>
          <w:p w:rsidR="00FB253D" w:rsidRPr="00FB253D" w:rsidRDefault="00FB253D" w:rsidP="00FB253D">
            <w:pPr>
              <w:autoSpaceDE w:val="0"/>
              <w:autoSpaceDN w:val="0"/>
              <w:adjustRightInd w:val="0"/>
              <w:rPr>
                <w:rFonts w:ascii="Arial" w:eastAsiaTheme="minorHAnsi" w:hAnsi="Arial" w:cs="Arial"/>
                <w:sz w:val="20"/>
                <w:szCs w:val="20"/>
                <w:lang w:eastAsia="en-US"/>
              </w:rPr>
            </w:pPr>
          </w:p>
        </w:tc>
        <w:tc>
          <w:tcPr>
            <w:tcW w:w="3352" w:type="dxa"/>
          </w:tcPr>
          <w:p w:rsidR="00FB253D" w:rsidRPr="00FB253D" w:rsidRDefault="00FB253D" w:rsidP="00FB253D">
            <w:pPr>
              <w:autoSpaceDE w:val="0"/>
              <w:autoSpaceDN w:val="0"/>
              <w:adjustRightInd w:val="0"/>
              <w:jc w:val="both"/>
              <w:rPr>
                <w:rFonts w:ascii="Arial" w:eastAsiaTheme="minorHAnsi" w:hAnsi="Arial" w:cs="Arial"/>
                <w:sz w:val="20"/>
                <w:szCs w:val="20"/>
                <w:lang w:eastAsia="en-US"/>
              </w:rPr>
            </w:pPr>
            <w:r w:rsidRPr="00FB253D">
              <w:rPr>
                <w:rFonts w:ascii="Arial" w:eastAsiaTheme="minorHAnsi" w:hAnsi="Arial" w:cs="Arial"/>
                <w:sz w:val="20"/>
                <w:szCs w:val="20"/>
                <w:lang w:eastAsia="en-US"/>
              </w:rPr>
              <w:t>Указывается исчерпывающий</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перечень</w:t>
            </w:r>
            <w:proofErr w:type="gramEnd"/>
            <w:r w:rsidRPr="00FB253D">
              <w:rPr>
                <w:rFonts w:ascii="Arial" w:eastAsiaTheme="minorHAnsi" w:hAnsi="Arial" w:cs="Arial"/>
                <w:sz w:val="20"/>
                <w:szCs w:val="20"/>
                <w:lang w:eastAsia="en-US"/>
              </w:rPr>
              <w:t xml:space="preserve"> оснований</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несоответствия</w:t>
            </w:r>
            <w:proofErr w:type="gramEnd"/>
            <w:r w:rsidRPr="00FB253D">
              <w:rPr>
                <w:rFonts w:ascii="Arial" w:eastAsiaTheme="minorHAnsi" w:hAnsi="Arial" w:cs="Arial"/>
                <w:sz w:val="20"/>
                <w:szCs w:val="20"/>
                <w:lang w:eastAsia="en-US"/>
              </w:rPr>
              <w:t xml:space="preserve"> проекта</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переустройства</w:t>
            </w:r>
            <w:proofErr w:type="gramEnd"/>
            <w:r w:rsidRPr="00FB253D">
              <w:rPr>
                <w:rFonts w:ascii="Arial" w:eastAsiaTheme="minorHAnsi" w:hAnsi="Arial" w:cs="Arial"/>
                <w:sz w:val="20"/>
                <w:szCs w:val="20"/>
                <w:lang w:eastAsia="en-US"/>
              </w:rPr>
              <w:t xml:space="preserve"> и (или)</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перепланировки</w:t>
            </w:r>
            <w:proofErr w:type="gramEnd"/>
            <w:r w:rsidRPr="00FB253D">
              <w:rPr>
                <w:rFonts w:ascii="Arial" w:eastAsiaTheme="minorHAnsi" w:hAnsi="Arial" w:cs="Arial"/>
                <w:sz w:val="20"/>
                <w:szCs w:val="20"/>
                <w:lang w:eastAsia="en-US"/>
              </w:rPr>
              <w:t xml:space="preserve"> помещения в</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многоквартирном</w:t>
            </w:r>
            <w:proofErr w:type="gramEnd"/>
            <w:r w:rsidRPr="00FB253D">
              <w:rPr>
                <w:rFonts w:ascii="Arial" w:eastAsiaTheme="minorHAnsi" w:hAnsi="Arial" w:cs="Arial"/>
                <w:sz w:val="20"/>
                <w:szCs w:val="20"/>
                <w:lang w:eastAsia="en-US"/>
              </w:rPr>
              <w:t xml:space="preserve"> доме</w:t>
            </w:r>
          </w:p>
          <w:p w:rsidR="00FB253D" w:rsidRPr="00FB253D" w:rsidRDefault="00FB253D" w:rsidP="00FB253D">
            <w:pPr>
              <w:autoSpaceDE w:val="0"/>
              <w:autoSpaceDN w:val="0"/>
              <w:adjustRightInd w:val="0"/>
              <w:jc w:val="both"/>
              <w:rPr>
                <w:rFonts w:ascii="Arial" w:eastAsiaTheme="minorHAnsi" w:hAnsi="Arial" w:cs="Arial"/>
                <w:sz w:val="20"/>
                <w:szCs w:val="20"/>
                <w:lang w:eastAsia="en-US"/>
              </w:rPr>
            </w:pPr>
            <w:proofErr w:type="gramStart"/>
            <w:r w:rsidRPr="00FB253D">
              <w:rPr>
                <w:rFonts w:ascii="Arial" w:eastAsiaTheme="minorHAnsi" w:hAnsi="Arial" w:cs="Arial"/>
                <w:sz w:val="20"/>
                <w:szCs w:val="20"/>
                <w:lang w:eastAsia="en-US"/>
              </w:rPr>
              <w:t>требованиям</w:t>
            </w:r>
            <w:proofErr w:type="gramEnd"/>
            <w:r w:rsidRPr="00FB253D">
              <w:rPr>
                <w:rFonts w:ascii="Arial" w:eastAsiaTheme="minorHAnsi" w:hAnsi="Arial" w:cs="Arial"/>
                <w:sz w:val="20"/>
                <w:szCs w:val="20"/>
                <w:lang w:eastAsia="en-US"/>
              </w:rPr>
              <w:t xml:space="preserve"> законодательства.</w:t>
            </w:r>
          </w:p>
          <w:p w:rsidR="00FB253D" w:rsidRPr="00FB253D" w:rsidRDefault="00FB253D" w:rsidP="00FB253D">
            <w:pPr>
              <w:autoSpaceDE w:val="0"/>
              <w:autoSpaceDN w:val="0"/>
              <w:adjustRightInd w:val="0"/>
              <w:rPr>
                <w:rFonts w:ascii="Arial" w:eastAsiaTheme="minorHAnsi" w:hAnsi="Arial" w:cs="Arial"/>
                <w:sz w:val="20"/>
                <w:szCs w:val="20"/>
                <w:lang w:eastAsia="en-US"/>
              </w:rPr>
            </w:pPr>
          </w:p>
        </w:tc>
      </w:tr>
    </w:tbl>
    <w:p w:rsidR="00440B02" w:rsidRPr="00440B02" w:rsidRDefault="00440B02" w:rsidP="00440B02">
      <w:pPr>
        <w:tabs>
          <w:tab w:val="left" w:pos="708"/>
          <w:tab w:val="center" w:pos="4153"/>
          <w:tab w:val="right" w:pos="8306"/>
        </w:tabs>
        <w:ind w:firstLine="709"/>
        <w:rPr>
          <w:rFonts w:ascii="Arial" w:hAnsi="Arial" w:cs="Arial"/>
          <w:color w:val="000000"/>
          <w:sz w:val="20"/>
          <w:szCs w:val="20"/>
        </w:rPr>
      </w:pPr>
    </w:p>
    <w:p w:rsidR="00440B02" w:rsidRPr="00440B02" w:rsidRDefault="00440B02" w:rsidP="00440B02">
      <w:pPr>
        <w:autoSpaceDE w:val="0"/>
        <w:autoSpaceDN w:val="0"/>
        <w:adjustRightInd w:val="0"/>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Дополнительная информация:</w:t>
      </w:r>
    </w:p>
    <w:p w:rsidR="00440B02" w:rsidRPr="00440B02" w:rsidRDefault="00440B02" w:rsidP="00440B02">
      <w:pPr>
        <w:autoSpaceDE w:val="0"/>
        <w:autoSpaceDN w:val="0"/>
        <w:adjustRightInd w:val="0"/>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_______________________________________.</w:t>
      </w:r>
    </w:p>
    <w:p w:rsidR="00440B02" w:rsidRPr="00440B02" w:rsidRDefault="00440B02" w:rsidP="00440B02">
      <w:pPr>
        <w:autoSpaceDE w:val="0"/>
        <w:autoSpaceDN w:val="0"/>
        <w:adjustRightInd w:val="0"/>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Вы вправе повторно обратиться в уполномоченный орган с заявлением о предоставлении государственной</w:t>
      </w:r>
    </w:p>
    <w:p w:rsidR="00440B02" w:rsidRPr="00440B02" w:rsidRDefault="00440B02" w:rsidP="00440B02">
      <w:pPr>
        <w:autoSpaceDE w:val="0"/>
        <w:autoSpaceDN w:val="0"/>
        <w:adjustRightInd w:val="0"/>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(муниципальной) услуги после устранения указанных нарушений.</w:t>
      </w:r>
    </w:p>
    <w:p w:rsidR="00440B02" w:rsidRPr="00440B02" w:rsidRDefault="00440B02" w:rsidP="00440B02">
      <w:pPr>
        <w:autoSpaceDE w:val="0"/>
        <w:autoSpaceDN w:val="0"/>
        <w:adjustRightInd w:val="0"/>
        <w:ind w:firstLine="709"/>
        <w:rPr>
          <w:rFonts w:ascii="Arial" w:eastAsiaTheme="minorHAnsi" w:hAnsi="Arial" w:cs="Arial"/>
          <w:sz w:val="20"/>
          <w:szCs w:val="20"/>
          <w:lang w:eastAsia="en-US"/>
        </w:rPr>
      </w:pPr>
      <w:r w:rsidRPr="00440B02">
        <w:rPr>
          <w:rFonts w:ascii="Arial" w:eastAsiaTheme="minorHAnsi" w:hAnsi="Arial" w:cs="Arial"/>
          <w:sz w:val="20"/>
          <w:szCs w:val="20"/>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440B02" w:rsidRPr="00440B02" w:rsidRDefault="00440B02" w:rsidP="00440B02">
      <w:pPr>
        <w:autoSpaceDE w:val="0"/>
        <w:autoSpaceDN w:val="0"/>
        <w:adjustRightInd w:val="0"/>
        <w:ind w:firstLine="709"/>
        <w:rPr>
          <w:rFonts w:ascii="Arial" w:eastAsiaTheme="minorHAnsi" w:hAnsi="Arial" w:cs="Arial"/>
          <w:i/>
          <w:iCs/>
          <w:sz w:val="20"/>
          <w:szCs w:val="20"/>
          <w:lang w:eastAsia="en-US"/>
        </w:rPr>
      </w:pPr>
      <w:r w:rsidRPr="00440B02">
        <w:rPr>
          <w:rFonts w:ascii="Arial" w:eastAsiaTheme="minorHAnsi" w:hAnsi="Arial" w:cs="Arial"/>
          <w:i/>
          <w:iCs/>
          <w:sz w:val="20"/>
          <w:szCs w:val="20"/>
          <w:lang w:eastAsia="en-US"/>
        </w:rPr>
        <w:t>__________________________________________</w:t>
      </w:r>
    </w:p>
    <w:p w:rsidR="00440B02" w:rsidRPr="00440B02" w:rsidRDefault="00440B02" w:rsidP="00440B02">
      <w:pPr>
        <w:autoSpaceDE w:val="0"/>
        <w:autoSpaceDN w:val="0"/>
        <w:adjustRightInd w:val="0"/>
        <w:ind w:firstLine="709"/>
        <w:rPr>
          <w:rFonts w:ascii="Arial" w:eastAsiaTheme="minorHAnsi" w:hAnsi="Arial" w:cs="Arial"/>
          <w:i/>
          <w:iCs/>
          <w:sz w:val="20"/>
          <w:szCs w:val="20"/>
          <w:lang w:eastAsia="en-US"/>
        </w:rPr>
      </w:pPr>
      <w:r w:rsidRPr="00440B02">
        <w:rPr>
          <w:rFonts w:ascii="Arial" w:eastAsiaTheme="minorHAnsi" w:hAnsi="Arial" w:cs="Arial"/>
          <w:i/>
          <w:iCs/>
          <w:sz w:val="20"/>
          <w:szCs w:val="20"/>
          <w:lang w:eastAsia="en-US"/>
        </w:rPr>
        <w:t>Должность и ФИО сотрудника, принявшего решение</w:t>
      </w:r>
    </w:p>
    <w:tbl>
      <w:tblPr>
        <w:tblpPr w:leftFromText="180" w:rightFromText="180" w:vertAnchor="text" w:horzAnchor="page" w:tblpX="8359"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tblGrid>
      <w:tr w:rsidR="00440B02" w:rsidRPr="00440B02" w:rsidTr="00440B02">
        <w:trPr>
          <w:trHeight w:val="376"/>
        </w:trPr>
        <w:tc>
          <w:tcPr>
            <w:tcW w:w="2357" w:type="dxa"/>
          </w:tcPr>
          <w:p w:rsidR="00440B02" w:rsidRPr="00440B02" w:rsidRDefault="00440B02" w:rsidP="00FB253D">
            <w:pPr>
              <w:autoSpaceDE w:val="0"/>
              <w:autoSpaceDN w:val="0"/>
              <w:adjustRightInd w:val="0"/>
              <w:jc w:val="center"/>
              <w:rPr>
                <w:rFonts w:ascii="Arial" w:eastAsiaTheme="minorHAnsi" w:hAnsi="Arial" w:cs="Arial"/>
                <w:iCs/>
                <w:sz w:val="20"/>
                <w:szCs w:val="20"/>
                <w:lang w:eastAsia="en-US"/>
              </w:rPr>
            </w:pPr>
            <w:r w:rsidRPr="00440B02">
              <w:rPr>
                <w:rFonts w:ascii="Arial" w:eastAsiaTheme="minorHAnsi" w:hAnsi="Arial" w:cs="Arial"/>
                <w:sz w:val="20"/>
                <w:szCs w:val="20"/>
                <w:lang w:eastAsia="en-US"/>
              </w:rPr>
              <w:t>Сведения об</w:t>
            </w:r>
            <w:r w:rsidR="00FB253D">
              <w:rPr>
                <w:rFonts w:ascii="Arial" w:eastAsiaTheme="minorHAnsi" w:hAnsi="Arial" w:cs="Arial"/>
                <w:sz w:val="20"/>
                <w:szCs w:val="20"/>
                <w:lang w:eastAsia="en-US"/>
              </w:rPr>
              <w:t xml:space="preserve"> </w:t>
            </w:r>
            <w:r w:rsidRPr="00440B02">
              <w:rPr>
                <w:rFonts w:ascii="Arial" w:eastAsiaTheme="minorHAnsi" w:hAnsi="Arial" w:cs="Arial"/>
                <w:sz w:val="20"/>
                <w:szCs w:val="20"/>
                <w:lang w:eastAsia="en-US"/>
              </w:rPr>
              <w:t>электронной подписи</w:t>
            </w:r>
          </w:p>
        </w:tc>
      </w:tr>
    </w:tbl>
    <w:p w:rsidR="00440B02" w:rsidRPr="00440B02" w:rsidRDefault="00440B02" w:rsidP="00440B02">
      <w:pPr>
        <w:autoSpaceDE w:val="0"/>
        <w:autoSpaceDN w:val="0"/>
        <w:adjustRightInd w:val="0"/>
        <w:ind w:firstLine="709"/>
        <w:jc w:val="right"/>
        <w:rPr>
          <w:rFonts w:ascii="Arial" w:eastAsiaTheme="minorHAnsi" w:hAnsi="Arial" w:cs="Arial"/>
          <w:iCs/>
          <w:sz w:val="20"/>
          <w:szCs w:val="20"/>
          <w:lang w:eastAsia="en-US"/>
        </w:rPr>
      </w:pPr>
    </w:p>
    <w:p w:rsidR="00440B02" w:rsidRPr="00440B02" w:rsidRDefault="00440B02" w:rsidP="00440B02">
      <w:pPr>
        <w:spacing w:line="276" w:lineRule="auto"/>
        <w:ind w:firstLine="709"/>
        <w:rPr>
          <w:rFonts w:ascii="Arial" w:eastAsiaTheme="minorHAnsi" w:hAnsi="Arial" w:cs="Arial"/>
          <w:sz w:val="20"/>
          <w:szCs w:val="20"/>
          <w:lang w:eastAsia="en-US"/>
        </w:rPr>
      </w:pPr>
    </w:p>
    <w:p w:rsidR="00440B02" w:rsidRPr="00440B02" w:rsidRDefault="00440B02" w:rsidP="00440B02">
      <w:pPr>
        <w:spacing w:line="276" w:lineRule="auto"/>
        <w:ind w:firstLine="709"/>
        <w:rPr>
          <w:rFonts w:ascii="Arial" w:eastAsiaTheme="minorHAnsi" w:hAnsi="Arial" w:cs="Arial"/>
          <w:sz w:val="20"/>
          <w:szCs w:val="20"/>
          <w:lang w:eastAsia="en-US"/>
        </w:rPr>
      </w:pPr>
    </w:p>
    <w:p w:rsidR="00440B02" w:rsidRPr="00440B02" w:rsidRDefault="00440B02" w:rsidP="00440B02">
      <w:pPr>
        <w:jc w:val="both"/>
        <w:rPr>
          <w:rFonts w:ascii="Arial" w:hAnsi="Arial" w:cs="Arial"/>
          <w:color w:val="000000"/>
          <w:sz w:val="20"/>
          <w:szCs w:val="20"/>
        </w:rPr>
      </w:pPr>
    </w:p>
    <w:p w:rsidR="00440B02" w:rsidRDefault="00440B02" w:rsidP="00B2480D">
      <w:pPr>
        <w:jc w:val="both"/>
        <w:rPr>
          <w:rFonts w:ascii="Arial" w:hAnsi="Arial" w:cs="Arial"/>
          <w:b/>
          <w:color w:val="000000"/>
          <w:sz w:val="20"/>
          <w:szCs w:val="20"/>
        </w:rPr>
      </w:pPr>
    </w:p>
    <w:p w:rsidR="0049468D" w:rsidRPr="0049468D" w:rsidRDefault="0049468D" w:rsidP="0049468D">
      <w:pPr>
        <w:tabs>
          <w:tab w:val="left" w:pos="1080"/>
        </w:tabs>
        <w:suppressAutoHyphens/>
        <w:ind w:right="21"/>
        <w:jc w:val="both"/>
        <w:rPr>
          <w:rFonts w:ascii="Arial" w:hAnsi="Arial" w:cs="Arial"/>
          <w:sz w:val="20"/>
          <w:szCs w:val="20"/>
        </w:rPr>
      </w:pPr>
    </w:p>
    <w:p w:rsidR="0049468D" w:rsidRPr="0049468D" w:rsidRDefault="0049468D" w:rsidP="0049468D">
      <w:pPr>
        <w:rPr>
          <w:rFonts w:ascii="Arial" w:hAnsi="Arial" w:cs="Arial"/>
          <w:sz w:val="20"/>
          <w:szCs w:val="20"/>
        </w:rPr>
      </w:pPr>
    </w:p>
    <w:p w:rsidR="0049468D" w:rsidRPr="0049468D" w:rsidRDefault="0049468D" w:rsidP="0049468D">
      <w:pPr>
        <w:tabs>
          <w:tab w:val="center" w:pos="-1843"/>
          <w:tab w:val="left" w:pos="-1418"/>
          <w:tab w:val="right" w:pos="11907"/>
        </w:tabs>
        <w:autoSpaceDE w:val="0"/>
        <w:autoSpaceDN w:val="0"/>
        <w:ind w:left="-567" w:right="-1" w:firstLine="567"/>
        <w:jc w:val="both"/>
        <w:rPr>
          <w:rFonts w:ascii="Arial" w:hAnsi="Arial" w:cs="Arial"/>
          <w:sz w:val="20"/>
          <w:szCs w:val="20"/>
        </w:rPr>
      </w:pPr>
    </w:p>
    <w:p w:rsidR="0049468D" w:rsidRPr="0049468D" w:rsidRDefault="0049468D" w:rsidP="0049468D">
      <w:pPr>
        <w:tabs>
          <w:tab w:val="center" w:pos="-1843"/>
          <w:tab w:val="left" w:pos="-1418"/>
          <w:tab w:val="right" w:pos="11907"/>
        </w:tabs>
        <w:autoSpaceDE w:val="0"/>
        <w:autoSpaceDN w:val="0"/>
        <w:ind w:left="-567" w:right="-1" w:firstLine="567"/>
        <w:jc w:val="both"/>
        <w:rPr>
          <w:rFonts w:ascii="Arial" w:hAnsi="Arial" w:cs="Arial"/>
          <w:sz w:val="20"/>
          <w:szCs w:val="20"/>
        </w:rPr>
      </w:pPr>
    </w:p>
    <w:p w:rsidR="0049468D" w:rsidRPr="0049468D" w:rsidRDefault="0049468D" w:rsidP="0049468D">
      <w:pPr>
        <w:tabs>
          <w:tab w:val="center" w:pos="-1843"/>
          <w:tab w:val="left" w:pos="-1418"/>
          <w:tab w:val="right" w:pos="11907"/>
        </w:tabs>
        <w:autoSpaceDE w:val="0"/>
        <w:autoSpaceDN w:val="0"/>
        <w:ind w:left="-567" w:right="-1" w:firstLine="567"/>
        <w:jc w:val="both"/>
        <w:rPr>
          <w:rFonts w:ascii="Arial" w:hAnsi="Arial" w:cs="Arial"/>
          <w:sz w:val="20"/>
          <w:szCs w:val="20"/>
        </w:rPr>
      </w:pPr>
    </w:p>
    <w:p w:rsidR="0049468D" w:rsidRPr="0049468D" w:rsidRDefault="0049468D" w:rsidP="0049468D">
      <w:pPr>
        <w:tabs>
          <w:tab w:val="center" w:pos="-1843"/>
          <w:tab w:val="left" w:pos="-1418"/>
          <w:tab w:val="right" w:pos="11907"/>
        </w:tabs>
        <w:autoSpaceDE w:val="0"/>
        <w:autoSpaceDN w:val="0"/>
        <w:ind w:left="-567" w:right="-1" w:firstLine="567"/>
        <w:jc w:val="both"/>
        <w:rPr>
          <w:rFonts w:ascii="Arial" w:hAnsi="Arial" w:cs="Arial"/>
          <w:sz w:val="20"/>
          <w:szCs w:val="20"/>
        </w:rPr>
      </w:pPr>
    </w:p>
    <w:p w:rsidR="0049468D" w:rsidRPr="0049468D" w:rsidRDefault="0049468D" w:rsidP="0049468D">
      <w:pPr>
        <w:tabs>
          <w:tab w:val="center" w:pos="-1843"/>
          <w:tab w:val="left" w:pos="-1418"/>
          <w:tab w:val="right" w:pos="11907"/>
        </w:tabs>
        <w:autoSpaceDE w:val="0"/>
        <w:autoSpaceDN w:val="0"/>
        <w:ind w:left="-567" w:right="-1" w:firstLine="567"/>
        <w:jc w:val="both"/>
        <w:rPr>
          <w:rFonts w:ascii="Arial" w:hAnsi="Arial" w:cs="Arial"/>
          <w:sz w:val="20"/>
          <w:szCs w:val="20"/>
        </w:rPr>
      </w:pPr>
    </w:p>
    <w:p w:rsidR="0049468D" w:rsidRDefault="0049468D" w:rsidP="0049468D">
      <w:pPr>
        <w:tabs>
          <w:tab w:val="center" w:pos="-1843"/>
          <w:tab w:val="left" w:pos="-1418"/>
          <w:tab w:val="right" w:pos="11907"/>
        </w:tabs>
        <w:autoSpaceDE w:val="0"/>
        <w:autoSpaceDN w:val="0"/>
        <w:ind w:left="-567" w:right="-1" w:firstLine="567"/>
        <w:jc w:val="both"/>
      </w:pPr>
    </w:p>
    <w:p w:rsidR="00155B19" w:rsidRPr="00D538DD" w:rsidRDefault="00287106" w:rsidP="00D538DD">
      <w:pPr>
        <w:jc w:val="center"/>
        <w:rPr>
          <w:rFonts w:ascii="Arial" w:hAnsi="Arial" w:cs="Arial"/>
          <w:sz w:val="20"/>
          <w:szCs w:val="20"/>
        </w:rPr>
      </w:pPr>
      <w:bookmarkStart w:id="0" w:name="_GoBack"/>
      <w:bookmarkEnd w:id="0"/>
      <w:r w:rsidRPr="00D538DD">
        <w:rPr>
          <w:rFonts w:ascii="Arial" w:hAnsi="Arial" w:cs="Arial"/>
          <w:sz w:val="20"/>
          <w:szCs w:val="20"/>
        </w:rPr>
        <w:lastRenderedPageBreak/>
        <w:t>Ад</w:t>
      </w:r>
      <w:r w:rsidR="00155B19" w:rsidRPr="00D538DD">
        <w:rPr>
          <w:rFonts w:ascii="Arial" w:hAnsi="Arial" w:cs="Arial"/>
          <w:sz w:val="20"/>
          <w:szCs w:val="20"/>
        </w:rPr>
        <w:t xml:space="preserve">министрация </w:t>
      </w:r>
      <w:r w:rsidR="002A6BB3" w:rsidRPr="00D538DD">
        <w:rPr>
          <w:rFonts w:ascii="Arial" w:hAnsi="Arial" w:cs="Arial"/>
          <w:sz w:val="20"/>
          <w:szCs w:val="20"/>
        </w:rPr>
        <w:t>г</w:t>
      </w:r>
      <w:r w:rsidR="00155B19" w:rsidRPr="00D538DD">
        <w:rPr>
          <w:rFonts w:ascii="Arial" w:hAnsi="Arial" w:cs="Arial"/>
          <w:sz w:val="20"/>
          <w:szCs w:val="20"/>
        </w:rPr>
        <w:t>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r w:rsidRPr="00D538DD">
        <w:rPr>
          <w:rFonts w:ascii="Arial" w:hAnsi="Arial" w:cs="Arial"/>
          <w:sz w:val="20"/>
          <w:szCs w:val="20"/>
        </w:rPr>
        <w:t>Совет депутатов города Куйбышева Куйбышевского района Новосибирской области</w:t>
      </w:r>
    </w:p>
    <w:p w:rsidR="00155B19" w:rsidRPr="00D538DD" w:rsidRDefault="00155B19" w:rsidP="00D538DD">
      <w:pPr>
        <w:contextualSpacing/>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Редакционный совет:</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Кускова Е.Г., заместитель главы администрации города-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начальник отдела культуры, спорта и молодежной политики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w:t>
      </w:r>
      <w:r w:rsidR="00FE2C08" w:rsidRPr="00D538DD">
        <w:rPr>
          <w:rFonts w:ascii="Arial" w:hAnsi="Arial" w:cs="Arial"/>
          <w:sz w:val="20"/>
          <w:szCs w:val="20"/>
        </w:rPr>
        <w:t>председатель</w:t>
      </w:r>
      <w:r w:rsidRPr="00D538DD">
        <w:rPr>
          <w:rFonts w:ascii="Arial" w:hAnsi="Arial" w:cs="Arial"/>
          <w:sz w:val="20"/>
          <w:szCs w:val="20"/>
        </w:rPr>
        <w:t>)</w:t>
      </w:r>
    </w:p>
    <w:p w:rsidR="00FE2C08" w:rsidRPr="00D538DD" w:rsidRDefault="00FE2C08" w:rsidP="00D538DD">
      <w:pPr>
        <w:jc w:val="center"/>
        <w:rPr>
          <w:rFonts w:ascii="Arial" w:hAnsi="Arial" w:cs="Arial"/>
          <w:sz w:val="20"/>
          <w:szCs w:val="20"/>
        </w:rPr>
      </w:pPr>
      <w:r w:rsidRPr="00D538DD">
        <w:rPr>
          <w:rFonts w:ascii="Arial" w:hAnsi="Arial" w:cs="Arial"/>
          <w:sz w:val="20"/>
          <w:szCs w:val="20"/>
        </w:rPr>
        <w:t>- Рукицкая Т.А., управляющий делами администрации города Куйбышева</w:t>
      </w:r>
    </w:p>
    <w:p w:rsidR="00FE2C08" w:rsidRPr="00D538DD" w:rsidRDefault="00FE2C08" w:rsidP="00D538DD">
      <w:pPr>
        <w:jc w:val="center"/>
        <w:rPr>
          <w:rFonts w:ascii="Arial" w:hAnsi="Arial" w:cs="Arial"/>
          <w:sz w:val="20"/>
          <w:szCs w:val="20"/>
        </w:rPr>
      </w:pPr>
      <w:r w:rsidRPr="00D538DD">
        <w:rPr>
          <w:rFonts w:ascii="Arial" w:hAnsi="Arial" w:cs="Arial"/>
          <w:sz w:val="20"/>
          <w:szCs w:val="20"/>
        </w:rPr>
        <w:t>(заместитель председателя)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r w:rsidR="00FE2C08" w:rsidRPr="00D538DD">
        <w:rPr>
          <w:rFonts w:ascii="Arial" w:hAnsi="Arial" w:cs="Arial"/>
          <w:sz w:val="20"/>
          <w:szCs w:val="20"/>
        </w:rPr>
        <w:t>Можаева А.А</w:t>
      </w:r>
      <w:r w:rsidRPr="00D538DD">
        <w:rPr>
          <w:rFonts w:ascii="Arial" w:hAnsi="Arial" w:cs="Arial"/>
          <w:sz w:val="20"/>
          <w:szCs w:val="20"/>
        </w:rPr>
        <w:t>.,   ведущий эксперт</w:t>
      </w:r>
      <w:r w:rsidR="001830A2" w:rsidRPr="00D538DD">
        <w:rPr>
          <w:rFonts w:ascii="Arial" w:hAnsi="Arial" w:cs="Arial"/>
          <w:sz w:val="20"/>
          <w:szCs w:val="20"/>
        </w:rPr>
        <w:t xml:space="preserve"> управления делами</w:t>
      </w:r>
    </w:p>
    <w:p w:rsidR="00FE2C08" w:rsidRPr="00D538DD" w:rsidRDefault="00FE2C08" w:rsidP="00D538DD">
      <w:pPr>
        <w:jc w:val="center"/>
        <w:rPr>
          <w:rFonts w:ascii="Arial" w:hAnsi="Arial" w:cs="Arial"/>
          <w:sz w:val="20"/>
          <w:szCs w:val="20"/>
        </w:rPr>
      </w:pPr>
      <w:r w:rsidRPr="00D538DD">
        <w:rPr>
          <w:rFonts w:ascii="Arial" w:hAnsi="Arial" w:cs="Arial"/>
          <w:sz w:val="20"/>
          <w:szCs w:val="20"/>
        </w:rPr>
        <w:t>(секретарь)</w:t>
      </w:r>
    </w:p>
    <w:p w:rsidR="00FE2C08" w:rsidRPr="00D538DD" w:rsidRDefault="00FE2C08" w:rsidP="00D538DD">
      <w:pPr>
        <w:jc w:val="center"/>
        <w:rPr>
          <w:rFonts w:ascii="Arial" w:hAnsi="Arial" w:cs="Arial"/>
          <w:sz w:val="20"/>
          <w:szCs w:val="20"/>
        </w:rPr>
      </w:pPr>
    </w:p>
    <w:p w:rsidR="00FE2C08" w:rsidRPr="00D538DD" w:rsidRDefault="00FE2C08" w:rsidP="00D538DD">
      <w:pPr>
        <w:jc w:val="center"/>
        <w:rPr>
          <w:rFonts w:ascii="Arial" w:hAnsi="Arial" w:cs="Arial"/>
          <w:sz w:val="20"/>
          <w:szCs w:val="20"/>
        </w:rPr>
      </w:pPr>
      <w:r w:rsidRPr="00D538DD">
        <w:rPr>
          <w:rFonts w:ascii="Arial" w:hAnsi="Arial" w:cs="Arial"/>
          <w:sz w:val="20"/>
          <w:szCs w:val="20"/>
        </w:rPr>
        <w:t>- Пронина Е.В.,    ведущий эксперт по работе с общественностью и СМИ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 xml:space="preserve">- </w:t>
      </w:r>
      <w:proofErr w:type="spellStart"/>
      <w:r w:rsidRPr="00D538DD">
        <w:rPr>
          <w:rFonts w:ascii="Arial" w:hAnsi="Arial" w:cs="Arial"/>
          <w:sz w:val="20"/>
          <w:szCs w:val="20"/>
        </w:rPr>
        <w:t>Шурышева</w:t>
      </w:r>
      <w:proofErr w:type="spellEnd"/>
      <w:r w:rsidRPr="00D538DD">
        <w:rPr>
          <w:rFonts w:ascii="Arial" w:hAnsi="Arial" w:cs="Arial"/>
          <w:sz w:val="20"/>
          <w:szCs w:val="20"/>
        </w:rPr>
        <w:t xml:space="preserve"> О.Ю.,    депутат Совета депутатов г. Куйбышева (V созыва)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 Павлова Н.В.,         депутат Совета депутатов г. Куйбышева (V созыва)</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Адрес издателя: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632387</w:t>
      </w:r>
    </w:p>
    <w:p w:rsidR="007A6C81" w:rsidRPr="00D538DD" w:rsidRDefault="007A6C81" w:rsidP="00D538DD">
      <w:pPr>
        <w:jc w:val="center"/>
        <w:rPr>
          <w:rFonts w:ascii="Arial" w:hAnsi="Arial" w:cs="Arial"/>
          <w:sz w:val="20"/>
          <w:szCs w:val="20"/>
        </w:rPr>
      </w:pPr>
      <w:r w:rsidRPr="00D538DD">
        <w:rPr>
          <w:rFonts w:ascii="Arial" w:hAnsi="Arial" w:cs="Arial"/>
          <w:sz w:val="20"/>
          <w:szCs w:val="20"/>
        </w:rPr>
        <w:t>Город Куйбышев Куйбышевского района Новосибирской области</w:t>
      </w:r>
    </w:p>
    <w:p w:rsidR="007A6C81" w:rsidRPr="00D538DD" w:rsidRDefault="007A6C81" w:rsidP="00D538DD">
      <w:pPr>
        <w:jc w:val="center"/>
        <w:rPr>
          <w:rFonts w:ascii="Arial" w:hAnsi="Arial" w:cs="Arial"/>
          <w:sz w:val="20"/>
          <w:szCs w:val="20"/>
        </w:rPr>
      </w:pPr>
      <w:r w:rsidRPr="00D538DD">
        <w:rPr>
          <w:rFonts w:ascii="Arial" w:hAnsi="Arial" w:cs="Arial"/>
          <w:sz w:val="20"/>
          <w:szCs w:val="20"/>
        </w:rPr>
        <w:t>Ул. Краскома, 37</w:t>
      </w:r>
    </w:p>
    <w:p w:rsidR="007A6C81" w:rsidRPr="00D538DD" w:rsidRDefault="007A6C81" w:rsidP="00D538DD">
      <w:pPr>
        <w:jc w:val="center"/>
        <w:rPr>
          <w:rFonts w:ascii="Arial" w:hAnsi="Arial" w:cs="Arial"/>
          <w:sz w:val="20"/>
          <w:szCs w:val="20"/>
        </w:rPr>
      </w:pPr>
      <w:r w:rsidRPr="00D538DD">
        <w:rPr>
          <w:rFonts w:ascii="Arial" w:hAnsi="Arial" w:cs="Arial"/>
          <w:sz w:val="20"/>
          <w:szCs w:val="20"/>
        </w:rPr>
        <w:t>Тел./факс (383862) 51-390, 50-</w:t>
      </w:r>
      <w:r w:rsidR="00A12FE1" w:rsidRPr="00D538DD">
        <w:rPr>
          <w:rFonts w:ascii="Arial" w:hAnsi="Arial" w:cs="Arial"/>
          <w:sz w:val="20"/>
          <w:szCs w:val="20"/>
        </w:rPr>
        <w:t>930</w:t>
      </w:r>
    </w:p>
    <w:p w:rsidR="007A6C81" w:rsidRPr="00D538DD" w:rsidRDefault="00020713" w:rsidP="00D538DD">
      <w:pPr>
        <w:jc w:val="center"/>
        <w:rPr>
          <w:rFonts w:ascii="Arial" w:hAnsi="Arial" w:cs="Arial"/>
          <w:sz w:val="20"/>
          <w:szCs w:val="20"/>
        </w:rPr>
      </w:pPr>
      <w:r w:rsidRPr="00D538DD">
        <w:rPr>
          <w:rFonts w:ascii="Arial" w:hAnsi="Arial" w:cs="Arial"/>
          <w:sz w:val="20"/>
          <w:szCs w:val="20"/>
          <w:lang w:val="en-US"/>
        </w:rPr>
        <w:t>E</w:t>
      </w:r>
      <w:r w:rsidRPr="00D538DD">
        <w:rPr>
          <w:rFonts w:ascii="Arial" w:hAnsi="Arial" w:cs="Arial"/>
          <w:sz w:val="20"/>
          <w:szCs w:val="20"/>
        </w:rPr>
        <w:t>-</w:t>
      </w:r>
      <w:r w:rsidRPr="00D538DD">
        <w:rPr>
          <w:rFonts w:ascii="Arial" w:hAnsi="Arial" w:cs="Arial"/>
          <w:sz w:val="20"/>
          <w:szCs w:val="20"/>
          <w:lang w:val="en-US"/>
        </w:rPr>
        <w:t>mail</w:t>
      </w:r>
      <w:r w:rsidRPr="00D538DD">
        <w:rPr>
          <w:rFonts w:ascii="Arial" w:hAnsi="Arial" w:cs="Arial"/>
          <w:sz w:val="20"/>
          <w:szCs w:val="20"/>
        </w:rPr>
        <w:t xml:space="preserve">: </w:t>
      </w:r>
      <w:proofErr w:type="spellStart"/>
      <w:r w:rsidRPr="00D538DD">
        <w:rPr>
          <w:rFonts w:ascii="Arial" w:hAnsi="Arial" w:cs="Arial"/>
          <w:sz w:val="20"/>
          <w:szCs w:val="20"/>
          <w:lang w:val="en-US"/>
        </w:rPr>
        <w:t>kainsk</w:t>
      </w:r>
      <w:proofErr w:type="spellEnd"/>
      <w:r w:rsidRPr="00D538DD">
        <w:rPr>
          <w:rFonts w:ascii="Arial" w:hAnsi="Arial" w:cs="Arial"/>
          <w:sz w:val="20"/>
          <w:szCs w:val="20"/>
        </w:rPr>
        <w:t>-</w:t>
      </w:r>
      <w:r w:rsidR="00A82919" w:rsidRPr="00D538DD">
        <w:rPr>
          <w:rFonts w:ascii="Arial" w:hAnsi="Arial" w:cs="Arial"/>
          <w:sz w:val="20"/>
          <w:szCs w:val="20"/>
          <w:lang w:val="en-US"/>
        </w:rPr>
        <w:t>today</w:t>
      </w:r>
      <w:r w:rsidR="007A6C81" w:rsidRPr="00D538DD">
        <w:rPr>
          <w:rFonts w:ascii="Arial" w:hAnsi="Arial" w:cs="Arial"/>
          <w:sz w:val="20"/>
          <w:szCs w:val="20"/>
        </w:rPr>
        <w:t>@</w:t>
      </w:r>
      <w:r w:rsidR="007A6C81" w:rsidRPr="00D538DD">
        <w:rPr>
          <w:rFonts w:ascii="Arial" w:hAnsi="Arial" w:cs="Arial"/>
          <w:sz w:val="20"/>
          <w:szCs w:val="20"/>
          <w:lang w:val="en-US"/>
        </w:rPr>
        <w:t>mail</w:t>
      </w:r>
      <w:r w:rsidR="007A6C81" w:rsidRPr="00D538DD">
        <w:rPr>
          <w:rFonts w:ascii="Arial" w:hAnsi="Arial" w:cs="Arial"/>
          <w:sz w:val="20"/>
          <w:szCs w:val="20"/>
        </w:rPr>
        <w:t>.</w:t>
      </w:r>
      <w:proofErr w:type="spellStart"/>
      <w:r w:rsidR="007A6C81" w:rsidRPr="00D538DD">
        <w:rPr>
          <w:rFonts w:ascii="Arial" w:hAnsi="Arial" w:cs="Arial"/>
          <w:sz w:val="20"/>
          <w:szCs w:val="20"/>
          <w:lang w:val="en-US"/>
        </w:rPr>
        <w:t>ru</w:t>
      </w:r>
      <w:proofErr w:type="spellEnd"/>
    </w:p>
    <w:p w:rsidR="007A6C81" w:rsidRPr="00D538DD" w:rsidRDefault="007A6C81" w:rsidP="00D538DD">
      <w:pPr>
        <w:jc w:val="center"/>
        <w:rPr>
          <w:rFonts w:ascii="Arial" w:hAnsi="Arial" w:cs="Arial"/>
          <w:sz w:val="20"/>
          <w:szCs w:val="20"/>
        </w:rPr>
      </w:pPr>
    </w:p>
    <w:p w:rsidR="007A6C81" w:rsidRPr="00D538DD" w:rsidRDefault="003E76FC" w:rsidP="00D538DD">
      <w:pPr>
        <w:jc w:val="center"/>
        <w:rPr>
          <w:rFonts w:ascii="Arial" w:hAnsi="Arial" w:cs="Arial"/>
          <w:sz w:val="20"/>
          <w:szCs w:val="20"/>
        </w:rPr>
      </w:pPr>
      <w:r>
        <w:rPr>
          <w:rFonts w:ascii="Arial" w:hAnsi="Arial" w:cs="Arial"/>
          <w:sz w:val="20"/>
          <w:szCs w:val="20"/>
        </w:rPr>
        <w:t>Тираж 10</w:t>
      </w:r>
      <w:r w:rsidR="007A6C81" w:rsidRPr="00D538DD">
        <w:rPr>
          <w:rFonts w:ascii="Arial" w:hAnsi="Arial" w:cs="Arial"/>
          <w:sz w:val="20"/>
          <w:szCs w:val="20"/>
        </w:rPr>
        <w:t xml:space="preserve"> экземпляров</w:t>
      </w:r>
    </w:p>
    <w:p w:rsidR="007A6C81" w:rsidRPr="00D538DD" w:rsidRDefault="007A6C81" w:rsidP="00D538DD">
      <w:pPr>
        <w:jc w:val="center"/>
        <w:rPr>
          <w:rFonts w:ascii="Arial" w:hAnsi="Arial" w:cs="Arial"/>
          <w:sz w:val="20"/>
          <w:szCs w:val="20"/>
        </w:rPr>
      </w:pPr>
    </w:p>
    <w:p w:rsidR="007A6C81" w:rsidRPr="00D538DD" w:rsidRDefault="007A6C81" w:rsidP="00D538DD">
      <w:pPr>
        <w:jc w:val="center"/>
        <w:rPr>
          <w:rFonts w:ascii="Arial" w:hAnsi="Arial" w:cs="Arial"/>
          <w:sz w:val="20"/>
          <w:szCs w:val="20"/>
        </w:rPr>
      </w:pPr>
      <w:r w:rsidRPr="00D538DD">
        <w:rPr>
          <w:rFonts w:ascii="Arial" w:hAnsi="Arial" w:cs="Arial"/>
          <w:sz w:val="20"/>
          <w:szCs w:val="20"/>
        </w:rPr>
        <w:t>Электронная версия Бюллетеня</w:t>
      </w:r>
    </w:p>
    <w:p w:rsidR="007A6C81" w:rsidRPr="00D538DD" w:rsidRDefault="007A6C81" w:rsidP="00D538DD">
      <w:pPr>
        <w:jc w:val="center"/>
        <w:rPr>
          <w:rFonts w:ascii="Arial" w:hAnsi="Arial" w:cs="Arial"/>
          <w:sz w:val="20"/>
          <w:szCs w:val="20"/>
        </w:rPr>
      </w:pPr>
      <w:r w:rsidRPr="00D538DD">
        <w:rPr>
          <w:rFonts w:ascii="Arial" w:hAnsi="Arial" w:cs="Arial"/>
          <w:sz w:val="20"/>
          <w:szCs w:val="20"/>
        </w:rPr>
        <w:t>размещается на официальном сайте администрации города Куйбышева</w:t>
      </w:r>
    </w:p>
    <w:p w:rsidR="007A6C81" w:rsidRPr="00D538DD" w:rsidRDefault="007A6C81" w:rsidP="00D538DD">
      <w:pPr>
        <w:jc w:val="center"/>
        <w:rPr>
          <w:rFonts w:ascii="Arial" w:hAnsi="Arial" w:cs="Arial"/>
          <w:sz w:val="20"/>
          <w:szCs w:val="20"/>
        </w:rPr>
      </w:pPr>
      <w:r w:rsidRPr="00D538DD">
        <w:rPr>
          <w:rFonts w:ascii="Arial" w:hAnsi="Arial" w:cs="Arial"/>
          <w:sz w:val="20"/>
          <w:szCs w:val="20"/>
        </w:rPr>
        <w:t>Куйбышевского района Новосибирской области: www.kainsk.nso.ru</w:t>
      </w:r>
    </w:p>
    <w:p w:rsidR="0030141B" w:rsidRPr="00D538DD" w:rsidRDefault="007A6C81" w:rsidP="00D538DD">
      <w:pPr>
        <w:jc w:val="center"/>
        <w:rPr>
          <w:rFonts w:ascii="Arial" w:hAnsi="Arial" w:cs="Arial"/>
          <w:sz w:val="20"/>
          <w:szCs w:val="20"/>
        </w:rPr>
      </w:pPr>
      <w:r w:rsidRPr="00D538DD">
        <w:rPr>
          <w:rFonts w:ascii="Arial" w:hAnsi="Arial" w:cs="Arial"/>
          <w:sz w:val="20"/>
          <w:szCs w:val="20"/>
        </w:rPr>
        <w:t>Распространяется бесплатн</w:t>
      </w:r>
      <w:bookmarkStart w:id="1" w:name="Текстовое_описание_местоположения_границ"/>
      <w:bookmarkEnd w:id="1"/>
      <w:r w:rsidRPr="00D538DD">
        <w:rPr>
          <w:rFonts w:ascii="Arial" w:hAnsi="Arial" w:cs="Arial"/>
          <w:sz w:val="20"/>
          <w:szCs w:val="20"/>
        </w:rPr>
        <w:t>о</w:t>
      </w:r>
    </w:p>
    <w:sectPr w:rsidR="0030141B" w:rsidRPr="00D538DD" w:rsidSect="00FF176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426F" w:rsidRDefault="0012426F" w:rsidP="00465802">
      <w:r>
        <w:separator/>
      </w:r>
    </w:p>
  </w:endnote>
  <w:endnote w:type="continuationSeparator" w:id="0">
    <w:p w:rsidR="0012426F" w:rsidRDefault="0012426F"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9221284"/>
      <w:docPartObj>
        <w:docPartGallery w:val="Page Numbers (Bottom of Page)"/>
        <w:docPartUnique/>
      </w:docPartObj>
    </w:sdtPr>
    <w:sdtContent>
      <w:p w:rsidR="0012426F" w:rsidRDefault="0012426F">
        <w:pPr>
          <w:pStyle w:val="a7"/>
          <w:jc w:val="center"/>
        </w:pPr>
        <w:r>
          <w:fldChar w:fldCharType="begin"/>
        </w:r>
        <w:r>
          <w:instrText>PAGE   \* MERGEFORMAT</w:instrText>
        </w:r>
        <w:r>
          <w:fldChar w:fldCharType="separate"/>
        </w:r>
        <w:r w:rsidR="003D5A1E">
          <w:rPr>
            <w:noProof/>
          </w:rPr>
          <w:t>52</w:t>
        </w:r>
        <w:r>
          <w:fldChar w:fldCharType="end"/>
        </w:r>
      </w:p>
    </w:sdtContent>
  </w:sdt>
  <w:p w:rsidR="0012426F" w:rsidRDefault="0012426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6F" w:rsidRDefault="0012426F">
    <w:pPr>
      <w:pStyle w:val="a7"/>
      <w:jc w:val="center"/>
    </w:pPr>
    <w:r>
      <w:t>27</w:t>
    </w:r>
  </w:p>
  <w:p w:rsidR="0012426F" w:rsidRDefault="0012426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426F" w:rsidRDefault="0012426F" w:rsidP="00465802">
      <w:r>
        <w:separator/>
      </w:r>
    </w:p>
  </w:footnote>
  <w:footnote w:type="continuationSeparator" w:id="0">
    <w:p w:rsidR="0012426F" w:rsidRDefault="0012426F" w:rsidP="00465802">
      <w:r>
        <w:continuationSeparator/>
      </w:r>
    </w:p>
  </w:footnote>
  <w:footnote w:id="1">
    <w:p w:rsidR="00FF1762" w:rsidRPr="00FF1762" w:rsidRDefault="00FF1762" w:rsidP="00FF1762">
      <w:pPr>
        <w:pStyle w:val="afff4"/>
        <w:ind w:firstLine="567"/>
        <w:jc w:val="both"/>
        <w:rPr>
          <w:rFonts w:ascii="Arial" w:hAnsi="Arial" w:cs="Aria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13">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4">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3"/>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7"/>
  </w:num>
  <w:num w:numId="8">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proofState w:spelling="clean" w:grammar="clean"/>
  <w:defaultTabStop w:val="708"/>
  <w:drawingGridHorizontalSpacing w:val="12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8AF"/>
    <w:rsid w:val="00034B79"/>
    <w:rsid w:val="000359A7"/>
    <w:rsid w:val="00035AEF"/>
    <w:rsid w:val="000365E3"/>
    <w:rsid w:val="00037AC8"/>
    <w:rsid w:val="000406E2"/>
    <w:rsid w:val="0004219F"/>
    <w:rsid w:val="00043C1E"/>
    <w:rsid w:val="00043C8E"/>
    <w:rsid w:val="00044D96"/>
    <w:rsid w:val="000462A0"/>
    <w:rsid w:val="0005034C"/>
    <w:rsid w:val="0005035B"/>
    <w:rsid w:val="00052956"/>
    <w:rsid w:val="00054DC8"/>
    <w:rsid w:val="000554DF"/>
    <w:rsid w:val="000556C9"/>
    <w:rsid w:val="000563C1"/>
    <w:rsid w:val="00056902"/>
    <w:rsid w:val="00060FC1"/>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20C"/>
    <w:rsid w:val="00082456"/>
    <w:rsid w:val="00083529"/>
    <w:rsid w:val="00083E76"/>
    <w:rsid w:val="000906A1"/>
    <w:rsid w:val="0009248F"/>
    <w:rsid w:val="00093290"/>
    <w:rsid w:val="000947B7"/>
    <w:rsid w:val="000948FC"/>
    <w:rsid w:val="00094923"/>
    <w:rsid w:val="000958BA"/>
    <w:rsid w:val="00095AF7"/>
    <w:rsid w:val="00096F0C"/>
    <w:rsid w:val="000A009A"/>
    <w:rsid w:val="000A0BC1"/>
    <w:rsid w:val="000A1F89"/>
    <w:rsid w:val="000A435F"/>
    <w:rsid w:val="000A4F67"/>
    <w:rsid w:val="000A565A"/>
    <w:rsid w:val="000A7E30"/>
    <w:rsid w:val="000B1F32"/>
    <w:rsid w:val="000B2CDF"/>
    <w:rsid w:val="000B3E8A"/>
    <w:rsid w:val="000B4246"/>
    <w:rsid w:val="000B490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63E6"/>
    <w:rsid w:val="000F69E4"/>
    <w:rsid w:val="000F73CC"/>
    <w:rsid w:val="000F79B0"/>
    <w:rsid w:val="0010046A"/>
    <w:rsid w:val="00101EC4"/>
    <w:rsid w:val="001044C1"/>
    <w:rsid w:val="00105327"/>
    <w:rsid w:val="00106CB1"/>
    <w:rsid w:val="001074BA"/>
    <w:rsid w:val="001109CF"/>
    <w:rsid w:val="00111C83"/>
    <w:rsid w:val="00112D9E"/>
    <w:rsid w:val="00113AA0"/>
    <w:rsid w:val="001143D5"/>
    <w:rsid w:val="00115A15"/>
    <w:rsid w:val="00116A91"/>
    <w:rsid w:val="0011737A"/>
    <w:rsid w:val="00121596"/>
    <w:rsid w:val="00121F48"/>
    <w:rsid w:val="00122B7A"/>
    <w:rsid w:val="0012426F"/>
    <w:rsid w:val="00126AA1"/>
    <w:rsid w:val="001302DD"/>
    <w:rsid w:val="0013086E"/>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DE6"/>
    <w:rsid w:val="00180357"/>
    <w:rsid w:val="0018042E"/>
    <w:rsid w:val="00181BA8"/>
    <w:rsid w:val="00182811"/>
    <w:rsid w:val="00182CA3"/>
    <w:rsid w:val="001830A2"/>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A82"/>
    <w:rsid w:val="001D7C02"/>
    <w:rsid w:val="001E2F62"/>
    <w:rsid w:val="001E4975"/>
    <w:rsid w:val="001E62CF"/>
    <w:rsid w:val="001E6340"/>
    <w:rsid w:val="001E66A0"/>
    <w:rsid w:val="001E6C34"/>
    <w:rsid w:val="001E710C"/>
    <w:rsid w:val="001E775A"/>
    <w:rsid w:val="001E78C5"/>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3F11"/>
    <w:rsid w:val="00215B2C"/>
    <w:rsid w:val="00216916"/>
    <w:rsid w:val="00223425"/>
    <w:rsid w:val="002266D3"/>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44AC"/>
    <w:rsid w:val="002747F2"/>
    <w:rsid w:val="00274926"/>
    <w:rsid w:val="002755B4"/>
    <w:rsid w:val="00275AF5"/>
    <w:rsid w:val="00276C21"/>
    <w:rsid w:val="00277532"/>
    <w:rsid w:val="00280ABD"/>
    <w:rsid w:val="0028177B"/>
    <w:rsid w:val="0028194F"/>
    <w:rsid w:val="002831FE"/>
    <w:rsid w:val="00284096"/>
    <w:rsid w:val="00284E62"/>
    <w:rsid w:val="00285CB4"/>
    <w:rsid w:val="002868E6"/>
    <w:rsid w:val="0028703E"/>
    <w:rsid w:val="00287106"/>
    <w:rsid w:val="002871D2"/>
    <w:rsid w:val="0029179B"/>
    <w:rsid w:val="002926EB"/>
    <w:rsid w:val="002934C4"/>
    <w:rsid w:val="00294FC2"/>
    <w:rsid w:val="00295A05"/>
    <w:rsid w:val="00295B33"/>
    <w:rsid w:val="00297014"/>
    <w:rsid w:val="002972A2"/>
    <w:rsid w:val="00297ECC"/>
    <w:rsid w:val="002A21B5"/>
    <w:rsid w:val="002A2F3B"/>
    <w:rsid w:val="002A3C7C"/>
    <w:rsid w:val="002A42BE"/>
    <w:rsid w:val="002A45DB"/>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6AAD"/>
    <w:rsid w:val="002C79BA"/>
    <w:rsid w:val="002C7B0B"/>
    <w:rsid w:val="002D17CE"/>
    <w:rsid w:val="002D52F8"/>
    <w:rsid w:val="002D5EC6"/>
    <w:rsid w:val="002D697E"/>
    <w:rsid w:val="002D6F67"/>
    <w:rsid w:val="002E0025"/>
    <w:rsid w:val="002E1D3F"/>
    <w:rsid w:val="002E1EF2"/>
    <w:rsid w:val="002E3782"/>
    <w:rsid w:val="002E4064"/>
    <w:rsid w:val="002E4885"/>
    <w:rsid w:val="002E5638"/>
    <w:rsid w:val="002E697A"/>
    <w:rsid w:val="002E6C57"/>
    <w:rsid w:val="002E7B4C"/>
    <w:rsid w:val="002F1AE7"/>
    <w:rsid w:val="002F2183"/>
    <w:rsid w:val="002F366B"/>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275E"/>
    <w:rsid w:val="00312BDA"/>
    <w:rsid w:val="003133C6"/>
    <w:rsid w:val="00316BE1"/>
    <w:rsid w:val="00316D8E"/>
    <w:rsid w:val="00320795"/>
    <w:rsid w:val="00320E76"/>
    <w:rsid w:val="0032113F"/>
    <w:rsid w:val="00326E99"/>
    <w:rsid w:val="00327041"/>
    <w:rsid w:val="003271E9"/>
    <w:rsid w:val="00333D42"/>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22D7"/>
    <w:rsid w:val="003D3779"/>
    <w:rsid w:val="003D4343"/>
    <w:rsid w:val="003D58A8"/>
    <w:rsid w:val="003D5A1E"/>
    <w:rsid w:val="003D6629"/>
    <w:rsid w:val="003D6634"/>
    <w:rsid w:val="003E11F0"/>
    <w:rsid w:val="003E189B"/>
    <w:rsid w:val="003E3B6E"/>
    <w:rsid w:val="003E53B8"/>
    <w:rsid w:val="003E75E7"/>
    <w:rsid w:val="003E76FC"/>
    <w:rsid w:val="003F043E"/>
    <w:rsid w:val="003F0E56"/>
    <w:rsid w:val="003F0EDC"/>
    <w:rsid w:val="003F3114"/>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400C3"/>
    <w:rsid w:val="00440722"/>
    <w:rsid w:val="00440B02"/>
    <w:rsid w:val="004414E5"/>
    <w:rsid w:val="004420B5"/>
    <w:rsid w:val="00442D12"/>
    <w:rsid w:val="0044371C"/>
    <w:rsid w:val="004442BD"/>
    <w:rsid w:val="0044471A"/>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DFB"/>
    <w:rsid w:val="00473380"/>
    <w:rsid w:val="00477210"/>
    <w:rsid w:val="00482206"/>
    <w:rsid w:val="00483972"/>
    <w:rsid w:val="004846BD"/>
    <w:rsid w:val="00484E7C"/>
    <w:rsid w:val="0048564C"/>
    <w:rsid w:val="00485D8C"/>
    <w:rsid w:val="00486914"/>
    <w:rsid w:val="004869BC"/>
    <w:rsid w:val="004909A4"/>
    <w:rsid w:val="00490A95"/>
    <w:rsid w:val="00490AD2"/>
    <w:rsid w:val="00490F40"/>
    <w:rsid w:val="0049230C"/>
    <w:rsid w:val="00493471"/>
    <w:rsid w:val="00493511"/>
    <w:rsid w:val="00493B59"/>
    <w:rsid w:val="00493C81"/>
    <w:rsid w:val="0049468D"/>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8E9"/>
    <w:rsid w:val="004D4C95"/>
    <w:rsid w:val="004D68D8"/>
    <w:rsid w:val="004D725B"/>
    <w:rsid w:val="004D7E30"/>
    <w:rsid w:val="004E2E48"/>
    <w:rsid w:val="004E458C"/>
    <w:rsid w:val="004E62BB"/>
    <w:rsid w:val="004E70FA"/>
    <w:rsid w:val="004E7167"/>
    <w:rsid w:val="004F4075"/>
    <w:rsid w:val="004F4DF5"/>
    <w:rsid w:val="004F4EFB"/>
    <w:rsid w:val="004F5A0A"/>
    <w:rsid w:val="004F642A"/>
    <w:rsid w:val="004F6FBC"/>
    <w:rsid w:val="004F77A8"/>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F51"/>
    <w:rsid w:val="00531AB9"/>
    <w:rsid w:val="00531EC9"/>
    <w:rsid w:val="005321EB"/>
    <w:rsid w:val="0053315D"/>
    <w:rsid w:val="00533DFD"/>
    <w:rsid w:val="00535613"/>
    <w:rsid w:val="00535F29"/>
    <w:rsid w:val="005417C6"/>
    <w:rsid w:val="00541D88"/>
    <w:rsid w:val="00543010"/>
    <w:rsid w:val="00544E1C"/>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5A9F"/>
    <w:rsid w:val="005C5C77"/>
    <w:rsid w:val="005C5E7D"/>
    <w:rsid w:val="005C6256"/>
    <w:rsid w:val="005C64AA"/>
    <w:rsid w:val="005C6AF5"/>
    <w:rsid w:val="005C6E7F"/>
    <w:rsid w:val="005D005E"/>
    <w:rsid w:val="005D04D3"/>
    <w:rsid w:val="005D0C4B"/>
    <w:rsid w:val="005D27FA"/>
    <w:rsid w:val="005D43E5"/>
    <w:rsid w:val="005D4B21"/>
    <w:rsid w:val="005D543D"/>
    <w:rsid w:val="005D56CD"/>
    <w:rsid w:val="005D7F27"/>
    <w:rsid w:val="005E0F5D"/>
    <w:rsid w:val="005E1050"/>
    <w:rsid w:val="005E29BB"/>
    <w:rsid w:val="005E2E0B"/>
    <w:rsid w:val="005E32F0"/>
    <w:rsid w:val="005E375E"/>
    <w:rsid w:val="005E5D82"/>
    <w:rsid w:val="005F0383"/>
    <w:rsid w:val="005F0DD8"/>
    <w:rsid w:val="005F2999"/>
    <w:rsid w:val="005F3785"/>
    <w:rsid w:val="005F3F4E"/>
    <w:rsid w:val="005F405B"/>
    <w:rsid w:val="005F4EC5"/>
    <w:rsid w:val="005F5854"/>
    <w:rsid w:val="005F6A22"/>
    <w:rsid w:val="005F6D2E"/>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52E4"/>
    <w:rsid w:val="00645AFF"/>
    <w:rsid w:val="006469EA"/>
    <w:rsid w:val="00647CF9"/>
    <w:rsid w:val="00647F82"/>
    <w:rsid w:val="0065223B"/>
    <w:rsid w:val="00652A26"/>
    <w:rsid w:val="00656001"/>
    <w:rsid w:val="00660184"/>
    <w:rsid w:val="00661BC9"/>
    <w:rsid w:val="00661D8F"/>
    <w:rsid w:val="006628CC"/>
    <w:rsid w:val="00662C23"/>
    <w:rsid w:val="006637B0"/>
    <w:rsid w:val="006639BA"/>
    <w:rsid w:val="0067037E"/>
    <w:rsid w:val="00670F4B"/>
    <w:rsid w:val="00671BE9"/>
    <w:rsid w:val="0067223F"/>
    <w:rsid w:val="006723DD"/>
    <w:rsid w:val="00672901"/>
    <w:rsid w:val="00673015"/>
    <w:rsid w:val="00673099"/>
    <w:rsid w:val="0067342E"/>
    <w:rsid w:val="006746EB"/>
    <w:rsid w:val="00675503"/>
    <w:rsid w:val="006759FB"/>
    <w:rsid w:val="00675B04"/>
    <w:rsid w:val="00676A97"/>
    <w:rsid w:val="006775B1"/>
    <w:rsid w:val="00680460"/>
    <w:rsid w:val="006808FC"/>
    <w:rsid w:val="006822FF"/>
    <w:rsid w:val="006826D9"/>
    <w:rsid w:val="00683DB7"/>
    <w:rsid w:val="006856F8"/>
    <w:rsid w:val="00685759"/>
    <w:rsid w:val="00693CCB"/>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7262"/>
    <w:rsid w:val="006F26D2"/>
    <w:rsid w:val="006F33B4"/>
    <w:rsid w:val="006F344D"/>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D9"/>
    <w:rsid w:val="00742CDB"/>
    <w:rsid w:val="007443D0"/>
    <w:rsid w:val="007448CC"/>
    <w:rsid w:val="00745E60"/>
    <w:rsid w:val="00746613"/>
    <w:rsid w:val="00747EA1"/>
    <w:rsid w:val="007501B9"/>
    <w:rsid w:val="00750C78"/>
    <w:rsid w:val="00750D18"/>
    <w:rsid w:val="00751025"/>
    <w:rsid w:val="0075188B"/>
    <w:rsid w:val="00751C06"/>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D34"/>
    <w:rsid w:val="007749B5"/>
    <w:rsid w:val="00780197"/>
    <w:rsid w:val="007814BA"/>
    <w:rsid w:val="00782D9B"/>
    <w:rsid w:val="00782DF7"/>
    <w:rsid w:val="00783250"/>
    <w:rsid w:val="00783826"/>
    <w:rsid w:val="00783E0B"/>
    <w:rsid w:val="00783FFF"/>
    <w:rsid w:val="00785432"/>
    <w:rsid w:val="007866B7"/>
    <w:rsid w:val="007868A9"/>
    <w:rsid w:val="00787709"/>
    <w:rsid w:val="00787725"/>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7147"/>
    <w:rsid w:val="007E7619"/>
    <w:rsid w:val="007F02EB"/>
    <w:rsid w:val="007F0C32"/>
    <w:rsid w:val="007F19F6"/>
    <w:rsid w:val="007F24D7"/>
    <w:rsid w:val="007F4375"/>
    <w:rsid w:val="007F4B58"/>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1ABE"/>
    <w:rsid w:val="008421A2"/>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FE2"/>
    <w:rsid w:val="00861D81"/>
    <w:rsid w:val="00862BE7"/>
    <w:rsid w:val="008638AD"/>
    <w:rsid w:val="00863B90"/>
    <w:rsid w:val="00866B44"/>
    <w:rsid w:val="00867921"/>
    <w:rsid w:val="008710FE"/>
    <w:rsid w:val="00871FF7"/>
    <w:rsid w:val="00872774"/>
    <w:rsid w:val="00875F05"/>
    <w:rsid w:val="00876E8F"/>
    <w:rsid w:val="00877683"/>
    <w:rsid w:val="00880199"/>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D6B"/>
    <w:rsid w:val="008A69CF"/>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DB0"/>
    <w:rsid w:val="008E7CE0"/>
    <w:rsid w:val="008F0F6C"/>
    <w:rsid w:val="008F2327"/>
    <w:rsid w:val="008F2D07"/>
    <w:rsid w:val="008F2E87"/>
    <w:rsid w:val="008F3DAB"/>
    <w:rsid w:val="008F3E53"/>
    <w:rsid w:val="008F4027"/>
    <w:rsid w:val="008F484E"/>
    <w:rsid w:val="008F5C95"/>
    <w:rsid w:val="00901751"/>
    <w:rsid w:val="00901AF6"/>
    <w:rsid w:val="009029E8"/>
    <w:rsid w:val="00903465"/>
    <w:rsid w:val="00905B14"/>
    <w:rsid w:val="00906393"/>
    <w:rsid w:val="009067C8"/>
    <w:rsid w:val="0090725F"/>
    <w:rsid w:val="0090746A"/>
    <w:rsid w:val="009105D0"/>
    <w:rsid w:val="0091270D"/>
    <w:rsid w:val="009127EC"/>
    <w:rsid w:val="00912C6E"/>
    <w:rsid w:val="00916761"/>
    <w:rsid w:val="0091756E"/>
    <w:rsid w:val="0092066A"/>
    <w:rsid w:val="00921344"/>
    <w:rsid w:val="00923C0F"/>
    <w:rsid w:val="00923FE4"/>
    <w:rsid w:val="009243C4"/>
    <w:rsid w:val="00925863"/>
    <w:rsid w:val="00926C12"/>
    <w:rsid w:val="00926CF2"/>
    <w:rsid w:val="00927435"/>
    <w:rsid w:val="009305DE"/>
    <w:rsid w:val="00930908"/>
    <w:rsid w:val="00930EBD"/>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6596"/>
    <w:rsid w:val="00967125"/>
    <w:rsid w:val="00967938"/>
    <w:rsid w:val="00972164"/>
    <w:rsid w:val="00973177"/>
    <w:rsid w:val="00980372"/>
    <w:rsid w:val="009809BA"/>
    <w:rsid w:val="009817C0"/>
    <w:rsid w:val="009848BB"/>
    <w:rsid w:val="00987C7F"/>
    <w:rsid w:val="009902DE"/>
    <w:rsid w:val="0099049A"/>
    <w:rsid w:val="0099300A"/>
    <w:rsid w:val="00994864"/>
    <w:rsid w:val="009952A8"/>
    <w:rsid w:val="00996223"/>
    <w:rsid w:val="00996DCD"/>
    <w:rsid w:val="00997C56"/>
    <w:rsid w:val="009A0764"/>
    <w:rsid w:val="009A1265"/>
    <w:rsid w:val="009A1506"/>
    <w:rsid w:val="009A4F92"/>
    <w:rsid w:val="009A5257"/>
    <w:rsid w:val="009A58BA"/>
    <w:rsid w:val="009A5C06"/>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71CD"/>
    <w:rsid w:val="009C0842"/>
    <w:rsid w:val="009C0B78"/>
    <w:rsid w:val="009C0BF2"/>
    <w:rsid w:val="009C16A2"/>
    <w:rsid w:val="009C16E6"/>
    <w:rsid w:val="009C1B7F"/>
    <w:rsid w:val="009C25A6"/>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DE7"/>
    <w:rsid w:val="00A1630F"/>
    <w:rsid w:val="00A20514"/>
    <w:rsid w:val="00A23E84"/>
    <w:rsid w:val="00A25E5F"/>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1348"/>
    <w:rsid w:val="00A72E78"/>
    <w:rsid w:val="00A75F33"/>
    <w:rsid w:val="00A803A8"/>
    <w:rsid w:val="00A814C0"/>
    <w:rsid w:val="00A82919"/>
    <w:rsid w:val="00A829E0"/>
    <w:rsid w:val="00A832D9"/>
    <w:rsid w:val="00A84DB8"/>
    <w:rsid w:val="00A85752"/>
    <w:rsid w:val="00A869BB"/>
    <w:rsid w:val="00A86D87"/>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E30"/>
    <w:rsid w:val="00AC7810"/>
    <w:rsid w:val="00AD01D8"/>
    <w:rsid w:val="00AD146D"/>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A2"/>
    <w:rsid w:val="00B053EE"/>
    <w:rsid w:val="00B1102A"/>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AD4"/>
    <w:rsid w:val="00B91688"/>
    <w:rsid w:val="00B93BC6"/>
    <w:rsid w:val="00B94A32"/>
    <w:rsid w:val="00B973CD"/>
    <w:rsid w:val="00B97D97"/>
    <w:rsid w:val="00BA0AFE"/>
    <w:rsid w:val="00BA130A"/>
    <w:rsid w:val="00BA2043"/>
    <w:rsid w:val="00BA23BC"/>
    <w:rsid w:val="00BA5634"/>
    <w:rsid w:val="00BA70D8"/>
    <w:rsid w:val="00BB06D7"/>
    <w:rsid w:val="00BB0F86"/>
    <w:rsid w:val="00BB36D2"/>
    <w:rsid w:val="00BB4352"/>
    <w:rsid w:val="00BB5807"/>
    <w:rsid w:val="00BB5F53"/>
    <w:rsid w:val="00BB61C8"/>
    <w:rsid w:val="00BB68D0"/>
    <w:rsid w:val="00BB6E95"/>
    <w:rsid w:val="00BC336A"/>
    <w:rsid w:val="00BC4C57"/>
    <w:rsid w:val="00BC4E1D"/>
    <w:rsid w:val="00BC518C"/>
    <w:rsid w:val="00BC5DF0"/>
    <w:rsid w:val="00BC75F4"/>
    <w:rsid w:val="00BC77C5"/>
    <w:rsid w:val="00BD1063"/>
    <w:rsid w:val="00BD135D"/>
    <w:rsid w:val="00BD1811"/>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3200"/>
    <w:rsid w:val="00C94187"/>
    <w:rsid w:val="00C942F8"/>
    <w:rsid w:val="00C957E4"/>
    <w:rsid w:val="00C97901"/>
    <w:rsid w:val="00CA2FE3"/>
    <w:rsid w:val="00CA4BC5"/>
    <w:rsid w:val="00CA4F33"/>
    <w:rsid w:val="00CA4FDB"/>
    <w:rsid w:val="00CA5740"/>
    <w:rsid w:val="00CA58E9"/>
    <w:rsid w:val="00CA655D"/>
    <w:rsid w:val="00CA77D2"/>
    <w:rsid w:val="00CB2897"/>
    <w:rsid w:val="00CB2B11"/>
    <w:rsid w:val="00CB463A"/>
    <w:rsid w:val="00CB516D"/>
    <w:rsid w:val="00CC02CF"/>
    <w:rsid w:val="00CC033A"/>
    <w:rsid w:val="00CC1A43"/>
    <w:rsid w:val="00CC3345"/>
    <w:rsid w:val="00CC3E71"/>
    <w:rsid w:val="00CC4094"/>
    <w:rsid w:val="00CC7203"/>
    <w:rsid w:val="00CC7F5A"/>
    <w:rsid w:val="00CD01BB"/>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C4F"/>
    <w:rsid w:val="00D0537E"/>
    <w:rsid w:val="00D053BD"/>
    <w:rsid w:val="00D05FED"/>
    <w:rsid w:val="00D0619F"/>
    <w:rsid w:val="00D0622D"/>
    <w:rsid w:val="00D069BC"/>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2796"/>
    <w:rsid w:val="00D32B46"/>
    <w:rsid w:val="00D32B9D"/>
    <w:rsid w:val="00D34B2E"/>
    <w:rsid w:val="00D36A21"/>
    <w:rsid w:val="00D37E68"/>
    <w:rsid w:val="00D4044C"/>
    <w:rsid w:val="00D42981"/>
    <w:rsid w:val="00D44BF3"/>
    <w:rsid w:val="00D45220"/>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53FA"/>
    <w:rsid w:val="00D65B7F"/>
    <w:rsid w:val="00D667E7"/>
    <w:rsid w:val="00D6744B"/>
    <w:rsid w:val="00D7388F"/>
    <w:rsid w:val="00D74CEB"/>
    <w:rsid w:val="00D761FF"/>
    <w:rsid w:val="00D763D4"/>
    <w:rsid w:val="00D76859"/>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C85"/>
    <w:rsid w:val="00DB7DA9"/>
    <w:rsid w:val="00DC17DC"/>
    <w:rsid w:val="00DC237D"/>
    <w:rsid w:val="00DC28C1"/>
    <w:rsid w:val="00DC3B2A"/>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429F"/>
    <w:rsid w:val="00E3534B"/>
    <w:rsid w:val="00E35408"/>
    <w:rsid w:val="00E36E63"/>
    <w:rsid w:val="00E370D7"/>
    <w:rsid w:val="00E377D6"/>
    <w:rsid w:val="00E42752"/>
    <w:rsid w:val="00E42AD5"/>
    <w:rsid w:val="00E44702"/>
    <w:rsid w:val="00E44C62"/>
    <w:rsid w:val="00E46387"/>
    <w:rsid w:val="00E465DA"/>
    <w:rsid w:val="00E4662F"/>
    <w:rsid w:val="00E468A6"/>
    <w:rsid w:val="00E46B27"/>
    <w:rsid w:val="00E50342"/>
    <w:rsid w:val="00E505D1"/>
    <w:rsid w:val="00E5121F"/>
    <w:rsid w:val="00E5142B"/>
    <w:rsid w:val="00E515E2"/>
    <w:rsid w:val="00E5288E"/>
    <w:rsid w:val="00E52BE9"/>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502"/>
    <w:rsid w:val="00F44BCA"/>
    <w:rsid w:val="00F45511"/>
    <w:rsid w:val="00F460AE"/>
    <w:rsid w:val="00F47536"/>
    <w:rsid w:val="00F47B8C"/>
    <w:rsid w:val="00F47DB9"/>
    <w:rsid w:val="00F47EB9"/>
    <w:rsid w:val="00F512DD"/>
    <w:rsid w:val="00F5197E"/>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CC3"/>
    <w:rsid w:val="00F70AC5"/>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EAC"/>
    <w:rsid w:val="00FB176C"/>
    <w:rsid w:val="00FB253D"/>
    <w:rsid w:val="00FB4970"/>
    <w:rsid w:val="00FB5562"/>
    <w:rsid w:val="00FB670E"/>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6625"/>
    <o:shapelayout v:ext="edit">
      <o:idmap v:ext="edit" data="1"/>
      <o:rules v:ext="edit">
        <o:r id="V:Rule2" type="connector" idref="#_x0000_s1038"/>
      </o:rules>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C7810"/>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basedOn w:val="a0"/>
    <w:link w:val="ab"/>
    <w:unhideWhenUsed/>
    <w:rsid w:val="00465802"/>
    <w:pPr>
      <w:tabs>
        <w:tab w:val="center" w:pos="4677"/>
        <w:tab w:val="right" w:pos="9355"/>
      </w:tabs>
    </w:pPr>
  </w:style>
  <w:style w:type="character" w:customStyle="1" w:styleId="ab">
    <w:name w:val="Верхний колонтитул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uiPriority w:val="99"/>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semiHidden/>
    <w:unhideWhenUsed/>
    <w:rsid w:val="0067223F"/>
    <w:rPr>
      <w:rFonts w:ascii="Tahoma" w:hAnsi="Tahoma" w:cs="Tahoma"/>
      <w:sz w:val="16"/>
      <w:szCs w:val="16"/>
    </w:rPr>
  </w:style>
  <w:style w:type="character" w:customStyle="1" w:styleId="afffffb">
    <w:name w:val="Схема документа Знак"/>
    <w:basedOn w:val="a1"/>
    <w:link w:val="afffffa"/>
    <w:uiPriority w:val="99"/>
    <w:semiHidden/>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50C73-D625-49DA-9810-BCD0A3970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1893</TotalTime>
  <Pages>52</Pages>
  <Words>22272</Words>
  <Characters>126955</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148930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Козимиренко Мария Николаевна</cp:lastModifiedBy>
  <cp:revision>89</cp:revision>
  <cp:lastPrinted>2022-08-10T06:00:00Z</cp:lastPrinted>
  <dcterms:created xsi:type="dcterms:W3CDTF">2022-05-13T08:37:00Z</dcterms:created>
  <dcterms:modified xsi:type="dcterms:W3CDTF">2022-10-18T03:24:00Z</dcterms:modified>
</cp:coreProperties>
</file>