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243827"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91 (1186)&#10;17 октяб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2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243827"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F505E2">
        <w:rPr>
          <w:rFonts w:ascii="Arial" w:hAnsi="Arial" w:cs="Arial"/>
          <w:b/>
          <w:sz w:val="20"/>
          <w:szCs w:val="20"/>
        </w:rPr>
        <w:t>91</w:t>
      </w:r>
      <w:r w:rsidR="00E623F1" w:rsidRPr="0085658A">
        <w:rPr>
          <w:rFonts w:ascii="Arial" w:hAnsi="Arial" w:cs="Arial"/>
          <w:b/>
          <w:sz w:val="20"/>
          <w:szCs w:val="20"/>
        </w:rPr>
        <w:t>(</w:t>
      </w:r>
      <w:r w:rsidR="000F300B">
        <w:rPr>
          <w:rFonts w:ascii="Arial" w:hAnsi="Arial" w:cs="Arial"/>
          <w:b/>
          <w:sz w:val="20"/>
          <w:szCs w:val="20"/>
        </w:rPr>
        <w:t>1186</w:t>
      </w:r>
      <w:r w:rsidR="00F147EA">
        <w:rPr>
          <w:rFonts w:ascii="Arial" w:hAnsi="Arial" w:cs="Arial"/>
          <w:b/>
          <w:sz w:val="20"/>
          <w:szCs w:val="20"/>
        </w:rPr>
        <w:t>)</w:t>
      </w:r>
      <w:r w:rsidRPr="0085658A">
        <w:rPr>
          <w:rFonts w:ascii="Arial" w:hAnsi="Arial" w:cs="Arial"/>
          <w:b/>
          <w:sz w:val="20"/>
          <w:szCs w:val="20"/>
        </w:rPr>
        <w:t xml:space="preserve"> от </w:t>
      </w:r>
      <w:r w:rsidR="00F505E2">
        <w:rPr>
          <w:rFonts w:ascii="Arial" w:hAnsi="Arial" w:cs="Arial"/>
          <w:b/>
          <w:sz w:val="20"/>
          <w:szCs w:val="20"/>
        </w:rPr>
        <w:t>17</w:t>
      </w:r>
      <w:r w:rsidR="006808FC">
        <w:rPr>
          <w:rFonts w:ascii="Arial" w:hAnsi="Arial" w:cs="Arial"/>
          <w:b/>
          <w:sz w:val="20"/>
          <w:szCs w:val="20"/>
        </w:rPr>
        <w:t xml:space="preserve"> </w:t>
      </w:r>
      <w:r w:rsidR="00906393">
        <w:rPr>
          <w:rFonts w:ascii="Arial" w:hAnsi="Arial" w:cs="Arial"/>
          <w:b/>
          <w:sz w:val="20"/>
          <w:szCs w:val="20"/>
        </w:rPr>
        <w:t>октября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533DC">
        <w:rPr>
          <w:rFonts w:ascii="Arial" w:hAnsi="Arial" w:cs="Arial"/>
          <w:b/>
          <w:sz w:val="20"/>
          <w:szCs w:val="20"/>
        </w:rPr>
        <w:t>22</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297014" w:rsidRDefault="00297014" w:rsidP="00CE66FD">
      <w:pPr>
        <w:jc w:val="both"/>
        <w:rPr>
          <w:rFonts w:ascii="Arial" w:hAnsi="Arial" w:cs="Arial"/>
          <w:sz w:val="20"/>
          <w:szCs w:val="20"/>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8363"/>
        <w:gridCol w:w="567"/>
      </w:tblGrid>
      <w:tr w:rsidR="00F505E2" w:rsidRPr="002D22CF" w:rsidTr="00771881">
        <w:trPr>
          <w:trHeight w:val="423"/>
        </w:trPr>
        <w:tc>
          <w:tcPr>
            <w:tcW w:w="368" w:type="pct"/>
            <w:shd w:val="clear" w:color="auto" w:fill="auto"/>
          </w:tcPr>
          <w:p w:rsidR="00F505E2" w:rsidRDefault="00F505E2" w:rsidP="00771881">
            <w:pPr>
              <w:tabs>
                <w:tab w:val="left" w:pos="9071"/>
              </w:tabs>
              <w:ind w:right="-143"/>
              <w:jc w:val="both"/>
              <w:rPr>
                <w:rFonts w:ascii="Arial" w:hAnsi="Arial" w:cs="Arial"/>
                <w:b/>
                <w:sz w:val="20"/>
                <w:szCs w:val="20"/>
              </w:rPr>
            </w:pPr>
            <w:r>
              <w:rPr>
                <w:rFonts w:ascii="Arial" w:hAnsi="Arial" w:cs="Arial"/>
                <w:b/>
                <w:sz w:val="20"/>
                <w:szCs w:val="20"/>
              </w:rPr>
              <w:t>1.1.</w:t>
            </w:r>
          </w:p>
        </w:tc>
        <w:tc>
          <w:tcPr>
            <w:tcW w:w="4338" w:type="pct"/>
            <w:tcBorders>
              <w:bottom w:val="single" w:sz="4" w:space="0" w:color="auto"/>
            </w:tcBorders>
            <w:shd w:val="clear" w:color="auto" w:fill="auto"/>
          </w:tcPr>
          <w:p w:rsidR="00F505E2" w:rsidRPr="002D22CF" w:rsidRDefault="00F505E2" w:rsidP="00906393">
            <w:pPr>
              <w:tabs>
                <w:tab w:val="left" w:pos="9071"/>
              </w:tabs>
              <w:ind w:right="121"/>
              <w:jc w:val="both"/>
              <w:rPr>
                <w:rFonts w:ascii="Arial" w:hAnsi="Arial" w:cs="Arial"/>
                <w:b/>
                <w:bCs/>
                <w:sz w:val="20"/>
                <w:szCs w:val="20"/>
              </w:rPr>
            </w:pPr>
            <w:r w:rsidRPr="00F505E2">
              <w:rPr>
                <w:rFonts w:ascii="Arial" w:hAnsi="Arial" w:cs="Arial"/>
                <w:b/>
                <w:bCs/>
                <w:sz w:val="20"/>
                <w:szCs w:val="20"/>
              </w:rPr>
              <w:t xml:space="preserve">РЕШЕНИЕ СОВЕТА ДЕПУТАТОВ ГОРОДА КУЙБЫШЕВА КУЙБЫШЕВСКОГО РАЙОНА НОВОСИБИРСКОЙ ОБЛАСТИ от 19.09.2022 № 133 </w:t>
            </w:r>
            <w:r w:rsidRPr="00F505E2">
              <w:rPr>
                <w:rFonts w:ascii="Arial" w:hAnsi="Arial" w:cs="Arial"/>
                <w:bCs/>
                <w:sz w:val="20"/>
                <w:szCs w:val="20"/>
              </w:rPr>
              <w:t>«О внесении изменений в Устав городского поселения города Куйбышева Куйбышевского муниципального района Новосибирской области»</w:t>
            </w:r>
          </w:p>
        </w:tc>
        <w:tc>
          <w:tcPr>
            <w:tcW w:w="294" w:type="pct"/>
            <w:shd w:val="clear" w:color="auto" w:fill="auto"/>
          </w:tcPr>
          <w:p w:rsidR="00F505E2" w:rsidRDefault="00F505E2" w:rsidP="00771881">
            <w:pPr>
              <w:tabs>
                <w:tab w:val="left" w:pos="9071"/>
              </w:tabs>
              <w:ind w:right="-143"/>
              <w:jc w:val="both"/>
              <w:rPr>
                <w:rFonts w:ascii="Arial" w:hAnsi="Arial" w:cs="Arial"/>
                <w:sz w:val="20"/>
                <w:szCs w:val="20"/>
              </w:rPr>
            </w:pPr>
            <w:r>
              <w:rPr>
                <w:rFonts w:ascii="Arial" w:hAnsi="Arial" w:cs="Arial"/>
                <w:sz w:val="20"/>
                <w:szCs w:val="20"/>
              </w:rPr>
              <w:t xml:space="preserve"> 03</w:t>
            </w:r>
          </w:p>
        </w:tc>
      </w:tr>
    </w:tbl>
    <w:p w:rsidR="00A654DB" w:rsidRDefault="00A654DB" w:rsidP="00CE66FD">
      <w:pPr>
        <w:jc w:val="both"/>
        <w:rPr>
          <w:rFonts w:ascii="Arial" w:hAnsi="Arial" w:cs="Arial"/>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1F078E" w:rsidRDefault="001F078E" w:rsidP="00034B79">
      <w:pPr>
        <w:jc w:val="both"/>
        <w:rPr>
          <w:rFonts w:ascii="Arial" w:hAnsi="Arial" w:cs="Arial"/>
          <w:sz w:val="20"/>
          <w:szCs w:val="20"/>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8363"/>
        <w:gridCol w:w="567"/>
      </w:tblGrid>
      <w:tr w:rsidR="00243827" w:rsidRPr="002D22CF" w:rsidTr="001F078E">
        <w:trPr>
          <w:trHeight w:val="423"/>
        </w:trPr>
        <w:tc>
          <w:tcPr>
            <w:tcW w:w="368" w:type="pct"/>
            <w:shd w:val="clear" w:color="auto" w:fill="auto"/>
          </w:tcPr>
          <w:p w:rsidR="00243827" w:rsidRDefault="00243827" w:rsidP="00112665">
            <w:pPr>
              <w:tabs>
                <w:tab w:val="left" w:pos="9071"/>
              </w:tabs>
              <w:ind w:right="-143"/>
              <w:jc w:val="both"/>
              <w:rPr>
                <w:rFonts w:ascii="Arial" w:hAnsi="Arial" w:cs="Arial"/>
                <w:b/>
                <w:sz w:val="20"/>
                <w:szCs w:val="20"/>
              </w:rPr>
            </w:pPr>
            <w:r>
              <w:rPr>
                <w:rFonts w:ascii="Arial" w:hAnsi="Arial" w:cs="Arial"/>
                <w:b/>
                <w:sz w:val="20"/>
                <w:szCs w:val="20"/>
              </w:rPr>
              <w:t>2.1.</w:t>
            </w:r>
          </w:p>
        </w:tc>
        <w:tc>
          <w:tcPr>
            <w:tcW w:w="4338" w:type="pct"/>
            <w:shd w:val="clear" w:color="auto" w:fill="auto"/>
          </w:tcPr>
          <w:p w:rsidR="00243827" w:rsidRPr="0049468D" w:rsidRDefault="00243827" w:rsidP="00243827">
            <w:pPr>
              <w:jc w:val="both"/>
              <w:rPr>
                <w:rFonts w:ascii="Arial" w:hAnsi="Arial" w:cs="Arial"/>
                <w:b/>
                <w:bCs/>
                <w:sz w:val="20"/>
                <w:szCs w:val="20"/>
              </w:rPr>
            </w:pPr>
            <w:r w:rsidRPr="00243827">
              <w:rPr>
                <w:rFonts w:ascii="Arial" w:hAnsi="Arial" w:cs="Arial"/>
                <w:b/>
                <w:bCs/>
                <w:sz w:val="20"/>
                <w:szCs w:val="20"/>
              </w:rPr>
              <w:t>ПОСТАНОВЛЕНИЕ АДМИНИСТРАЦИИ ГОРОДА КУЙБЫШЕВА КУЙБЫШЕВСКОГО РАЙОНА НОВОСИБИРС</w:t>
            </w:r>
            <w:r>
              <w:rPr>
                <w:rFonts w:ascii="Arial" w:hAnsi="Arial" w:cs="Arial"/>
                <w:b/>
                <w:bCs/>
                <w:sz w:val="20"/>
                <w:szCs w:val="20"/>
              </w:rPr>
              <w:t xml:space="preserve">КОЙ ОБЛАСТИ от 20.05.2022 № 627 </w:t>
            </w:r>
            <w:r w:rsidRPr="00243827">
              <w:rPr>
                <w:rFonts w:ascii="Arial" w:hAnsi="Arial" w:cs="Arial"/>
                <w:bCs/>
                <w:sz w:val="20"/>
                <w:szCs w:val="20"/>
              </w:rPr>
              <w:t>«</w:t>
            </w:r>
            <w:r w:rsidRPr="00243827">
              <w:rPr>
                <w:rFonts w:ascii="Arial" w:hAnsi="Arial" w:cs="Arial"/>
                <w:bCs/>
                <w:sz w:val="20"/>
                <w:szCs w:val="20"/>
              </w:rPr>
              <w:t xml:space="preserve">Об утверждении Положения </w:t>
            </w:r>
            <w:r w:rsidRPr="00243827">
              <w:rPr>
                <w:rFonts w:ascii="Arial" w:hAnsi="Arial" w:cs="Arial"/>
                <w:bCs/>
                <w:sz w:val="20"/>
                <w:szCs w:val="20"/>
              </w:rPr>
              <w:t xml:space="preserve">о муниципальном почетном звании «Почетный </w:t>
            </w:r>
            <w:r w:rsidRPr="00243827">
              <w:rPr>
                <w:rFonts w:ascii="Arial" w:hAnsi="Arial" w:cs="Arial"/>
                <w:bCs/>
                <w:sz w:val="20"/>
                <w:szCs w:val="20"/>
              </w:rPr>
              <w:t>муниципа</w:t>
            </w:r>
            <w:r w:rsidRPr="00243827">
              <w:rPr>
                <w:rFonts w:ascii="Arial" w:hAnsi="Arial" w:cs="Arial"/>
                <w:bCs/>
                <w:sz w:val="20"/>
                <w:szCs w:val="20"/>
              </w:rPr>
              <w:t xml:space="preserve">льный служащий города Куйбышева </w:t>
            </w:r>
            <w:r w:rsidRPr="00243827">
              <w:rPr>
                <w:rFonts w:ascii="Arial" w:hAnsi="Arial" w:cs="Arial"/>
                <w:bCs/>
                <w:sz w:val="20"/>
                <w:szCs w:val="20"/>
              </w:rPr>
              <w:t>Куйбышевского района Новосибирской области»</w:t>
            </w:r>
          </w:p>
        </w:tc>
        <w:tc>
          <w:tcPr>
            <w:tcW w:w="294" w:type="pct"/>
            <w:shd w:val="clear" w:color="auto" w:fill="auto"/>
          </w:tcPr>
          <w:p w:rsidR="00243827" w:rsidRDefault="00243827" w:rsidP="00112665">
            <w:pPr>
              <w:tabs>
                <w:tab w:val="left" w:pos="9071"/>
              </w:tabs>
              <w:ind w:right="-143"/>
              <w:jc w:val="both"/>
              <w:rPr>
                <w:rFonts w:ascii="Arial" w:hAnsi="Arial" w:cs="Arial"/>
                <w:sz w:val="20"/>
                <w:szCs w:val="20"/>
              </w:rPr>
            </w:pPr>
            <w:r>
              <w:rPr>
                <w:rFonts w:ascii="Arial" w:hAnsi="Arial" w:cs="Arial"/>
                <w:sz w:val="20"/>
                <w:szCs w:val="20"/>
              </w:rPr>
              <w:t xml:space="preserve"> 04</w:t>
            </w:r>
          </w:p>
        </w:tc>
      </w:tr>
      <w:tr w:rsidR="001F078E" w:rsidRPr="002D22CF" w:rsidTr="001F078E">
        <w:trPr>
          <w:trHeight w:val="423"/>
        </w:trPr>
        <w:tc>
          <w:tcPr>
            <w:tcW w:w="368" w:type="pct"/>
            <w:shd w:val="clear" w:color="auto" w:fill="auto"/>
          </w:tcPr>
          <w:p w:rsidR="001F078E" w:rsidRPr="002D22CF" w:rsidRDefault="00243827" w:rsidP="00112665">
            <w:pPr>
              <w:tabs>
                <w:tab w:val="left" w:pos="9071"/>
              </w:tabs>
              <w:ind w:right="-143"/>
              <w:jc w:val="both"/>
              <w:rPr>
                <w:rFonts w:ascii="Arial" w:hAnsi="Arial" w:cs="Arial"/>
                <w:b/>
                <w:sz w:val="20"/>
                <w:szCs w:val="20"/>
              </w:rPr>
            </w:pPr>
            <w:r>
              <w:rPr>
                <w:rFonts w:ascii="Arial" w:hAnsi="Arial" w:cs="Arial"/>
                <w:b/>
                <w:sz w:val="20"/>
                <w:szCs w:val="20"/>
              </w:rPr>
              <w:t>2.2</w:t>
            </w:r>
            <w:r w:rsidR="001F078E">
              <w:rPr>
                <w:rFonts w:ascii="Arial" w:hAnsi="Arial" w:cs="Arial"/>
                <w:b/>
                <w:sz w:val="20"/>
                <w:szCs w:val="20"/>
              </w:rPr>
              <w:t>.</w:t>
            </w:r>
          </w:p>
        </w:tc>
        <w:tc>
          <w:tcPr>
            <w:tcW w:w="4338" w:type="pct"/>
            <w:shd w:val="clear" w:color="auto" w:fill="auto"/>
          </w:tcPr>
          <w:p w:rsidR="001F078E" w:rsidRPr="002D22CF" w:rsidRDefault="001F078E" w:rsidP="001F078E">
            <w:pPr>
              <w:jc w:val="both"/>
              <w:rPr>
                <w:rFonts w:ascii="Arial" w:hAnsi="Arial" w:cs="Arial"/>
                <w:bCs/>
                <w:sz w:val="20"/>
                <w:szCs w:val="20"/>
              </w:rPr>
            </w:pPr>
            <w:r w:rsidRPr="0049468D">
              <w:rPr>
                <w:rFonts w:ascii="Arial" w:hAnsi="Arial" w:cs="Arial"/>
                <w:b/>
                <w:bCs/>
                <w:sz w:val="20"/>
                <w:szCs w:val="20"/>
              </w:rPr>
              <w:t>ПОСТАНОВЛЕНИЕ АДМИНИСТРАЦИИ ГОРОДА КУЙБЫШЕВА КУЙБЫШЕВСКОГО РАЙОНА НОВОСИБИРСК</w:t>
            </w:r>
            <w:r>
              <w:rPr>
                <w:rFonts w:ascii="Arial" w:hAnsi="Arial" w:cs="Arial"/>
                <w:b/>
                <w:bCs/>
                <w:sz w:val="20"/>
                <w:szCs w:val="20"/>
              </w:rPr>
              <w:t xml:space="preserve">ОЙ ОБЛАСТИ от 13.10.2022 № 1302 </w:t>
            </w:r>
            <w:r w:rsidRPr="0049468D">
              <w:rPr>
                <w:rFonts w:ascii="Arial" w:hAnsi="Arial" w:cs="Arial"/>
                <w:bCs/>
                <w:sz w:val="20"/>
                <w:szCs w:val="20"/>
              </w:rPr>
              <w:t>«Об утверждении условий приватизации муниципального имущества города Куйбышева Куйбышевского района Новосибирской области»</w:t>
            </w:r>
          </w:p>
        </w:tc>
        <w:tc>
          <w:tcPr>
            <w:tcW w:w="294" w:type="pct"/>
            <w:shd w:val="clear" w:color="auto" w:fill="auto"/>
          </w:tcPr>
          <w:p w:rsidR="001F078E" w:rsidRPr="002D22CF" w:rsidRDefault="008F6E83" w:rsidP="00112665">
            <w:pPr>
              <w:tabs>
                <w:tab w:val="left" w:pos="9071"/>
              </w:tabs>
              <w:ind w:right="-143"/>
              <w:jc w:val="both"/>
              <w:rPr>
                <w:rFonts w:ascii="Arial" w:hAnsi="Arial" w:cs="Arial"/>
                <w:sz w:val="20"/>
                <w:szCs w:val="20"/>
              </w:rPr>
            </w:pPr>
            <w:r>
              <w:rPr>
                <w:rFonts w:ascii="Arial" w:hAnsi="Arial" w:cs="Arial"/>
                <w:sz w:val="20"/>
                <w:szCs w:val="20"/>
              </w:rPr>
              <w:t xml:space="preserve"> 04</w:t>
            </w:r>
          </w:p>
        </w:tc>
      </w:tr>
      <w:tr w:rsidR="001F078E" w:rsidRPr="002D22CF" w:rsidTr="007B428E">
        <w:trPr>
          <w:trHeight w:val="423"/>
        </w:trPr>
        <w:tc>
          <w:tcPr>
            <w:tcW w:w="368" w:type="pct"/>
            <w:shd w:val="clear" w:color="auto" w:fill="auto"/>
          </w:tcPr>
          <w:p w:rsidR="001F078E" w:rsidRDefault="00243827" w:rsidP="00112665">
            <w:pPr>
              <w:tabs>
                <w:tab w:val="left" w:pos="9071"/>
              </w:tabs>
              <w:ind w:right="-143"/>
              <w:jc w:val="both"/>
              <w:rPr>
                <w:rFonts w:ascii="Arial" w:hAnsi="Arial" w:cs="Arial"/>
                <w:b/>
                <w:sz w:val="20"/>
                <w:szCs w:val="20"/>
              </w:rPr>
            </w:pPr>
            <w:r>
              <w:rPr>
                <w:rFonts w:ascii="Arial" w:hAnsi="Arial" w:cs="Arial"/>
                <w:b/>
                <w:sz w:val="20"/>
                <w:szCs w:val="20"/>
              </w:rPr>
              <w:t>2.3</w:t>
            </w:r>
            <w:r w:rsidR="001F078E">
              <w:rPr>
                <w:rFonts w:ascii="Arial" w:hAnsi="Arial" w:cs="Arial"/>
                <w:b/>
                <w:sz w:val="20"/>
                <w:szCs w:val="20"/>
              </w:rPr>
              <w:t>.</w:t>
            </w:r>
          </w:p>
        </w:tc>
        <w:tc>
          <w:tcPr>
            <w:tcW w:w="4338" w:type="pct"/>
            <w:shd w:val="clear" w:color="auto" w:fill="auto"/>
          </w:tcPr>
          <w:p w:rsidR="001F078E" w:rsidRPr="0049468D" w:rsidRDefault="001F078E" w:rsidP="001F078E">
            <w:pPr>
              <w:jc w:val="both"/>
              <w:rPr>
                <w:rFonts w:ascii="Arial" w:hAnsi="Arial" w:cs="Arial"/>
                <w:b/>
                <w:bCs/>
                <w:sz w:val="20"/>
                <w:szCs w:val="20"/>
              </w:rPr>
            </w:pPr>
            <w:r w:rsidRPr="001F078E">
              <w:rPr>
                <w:rFonts w:ascii="Arial" w:hAnsi="Arial" w:cs="Arial"/>
                <w:b/>
                <w:bCs/>
                <w:sz w:val="20"/>
                <w:szCs w:val="20"/>
              </w:rPr>
              <w:t xml:space="preserve">ПОСТАНОВЛЕНИЕ АДМИНИСТРАЦИИ ГОРОДА КУЙБЫШЕВА КУЙБЫШЕВСКОГО РАЙОНА НОВОСИБИРСКОЙ ОБЛАСТИ от 13.10.2022 № 1305 </w:t>
            </w:r>
            <w:r w:rsidRPr="001F078E">
              <w:rPr>
                <w:rFonts w:ascii="Arial" w:hAnsi="Arial" w:cs="Arial"/>
                <w:bCs/>
                <w:sz w:val="20"/>
                <w:szCs w:val="20"/>
              </w:rPr>
              <w:t>«О внесении изменений в постановление администрации города Куйбышева Куйбышевского района Новосибирской области от 01.06.2022 №668 «Об утверждении Перечня муниц</w:t>
            </w:r>
            <w:r w:rsidR="000F300B">
              <w:rPr>
                <w:rFonts w:ascii="Arial" w:hAnsi="Arial" w:cs="Arial"/>
                <w:bCs/>
                <w:sz w:val="20"/>
                <w:szCs w:val="20"/>
              </w:rPr>
              <w:t xml:space="preserve">ипальных услуг, предоставляемых </w:t>
            </w:r>
            <w:r w:rsidRPr="001F078E">
              <w:rPr>
                <w:rFonts w:ascii="Arial" w:hAnsi="Arial" w:cs="Arial"/>
                <w:bCs/>
                <w:sz w:val="20"/>
                <w:szCs w:val="20"/>
              </w:rPr>
              <w:t>администрацией города Куйбышева Куйбышевского района Новосибирской области»</w:t>
            </w:r>
          </w:p>
        </w:tc>
        <w:tc>
          <w:tcPr>
            <w:tcW w:w="294" w:type="pct"/>
            <w:shd w:val="clear" w:color="auto" w:fill="auto"/>
          </w:tcPr>
          <w:p w:rsidR="001F078E" w:rsidRDefault="008F6E83" w:rsidP="00112665">
            <w:pPr>
              <w:tabs>
                <w:tab w:val="left" w:pos="9071"/>
              </w:tabs>
              <w:ind w:right="-143"/>
              <w:jc w:val="both"/>
              <w:rPr>
                <w:rFonts w:ascii="Arial" w:hAnsi="Arial" w:cs="Arial"/>
                <w:sz w:val="20"/>
                <w:szCs w:val="20"/>
              </w:rPr>
            </w:pPr>
            <w:r>
              <w:rPr>
                <w:rFonts w:ascii="Arial" w:hAnsi="Arial" w:cs="Arial"/>
                <w:sz w:val="20"/>
                <w:szCs w:val="20"/>
              </w:rPr>
              <w:t xml:space="preserve"> 15</w:t>
            </w:r>
          </w:p>
        </w:tc>
      </w:tr>
      <w:tr w:rsidR="007B428E" w:rsidRPr="002D22CF" w:rsidTr="00112665">
        <w:trPr>
          <w:trHeight w:val="423"/>
        </w:trPr>
        <w:tc>
          <w:tcPr>
            <w:tcW w:w="368" w:type="pct"/>
            <w:shd w:val="clear" w:color="auto" w:fill="auto"/>
          </w:tcPr>
          <w:p w:rsidR="007B428E" w:rsidRDefault="00243827" w:rsidP="00112665">
            <w:pPr>
              <w:tabs>
                <w:tab w:val="left" w:pos="9071"/>
              </w:tabs>
              <w:ind w:right="-143"/>
              <w:jc w:val="both"/>
              <w:rPr>
                <w:rFonts w:ascii="Arial" w:hAnsi="Arial" w:cs="Arial"/>
                <w:b/>
                <w:sz w:val="20"/>
                <w:szCs w:val="20"/>
              </w:rPr>
            </w:pPr>
            <w:r>
              <w:rPr>
                <w:rFonts w:ascii="Arial" w:hAnsi="Arial" w:cs="Arial"/>
                <w:b/>
                <w:sz w:val="20"/>
                <w:szCs w:val="20"/>
              </w:rPr>
              <w:t>2.4</w:t>
            </w:r>
            <w:r w:rsidR="007B428E">
              <w:rPr>
                <w:rFonts w:ascii="Arial" w:hAnsi="Arial" w:cs="Arial"/>
                <w:b/>
                <w:sz w:val="20"/>
                <w:szCs w:val="20"/>
              </w:rPr>
              <w:t>.</w:t>
            </w:r>
          </w:p>
        </w:tc>
        <w:tc>
          <w:tcPr>
            <w:tcW w:w="4338" w:type="pct"/>
            <w:tcBorders>
              <w:bottom w:val="single" w:sz="4" w:space="0" w:color="auto"/>
            </w:tcBorders>
            <w:shd w:val="clear" w:color="auto" w:fill="auto"/>
          </w:tcPr>
          <w:p w:rsidR="007B428E" w:rsidRPr="001F078E" w:rsidRDefault="007B428E" w:rsidP="000F300B">
            <w:pPr>
              <w:jc w:val="both"/>
              <w:rPr>
                <w:rFonts w:ascii="Arial" w:hAnsi="Arial" w:cs="Arial"/>
                <w:b/>
                <w:bCs/>
                <w:sz w:val="20"/>
                <w:szCs w:val="20"/>
              </w:rPr>
            </w:pPr>
            <w:r w:rsidRPr="007B428E">
              <w:rPr>
                <w:rFonts w:ascii="Arial" w:hAnsi="Arial" w:cs="Arial"/>
                <w:b/>
                <w:bCs/>
                <w:sz w:val="20"/>
                <w:szCs w:val="20"/>
              </w:rPr>
              <w:t>ПОСТАНОВЛЕНИЕ АДМИНИСТРАЦИИ ГОРОДА КУЙБЫШЕВА КУЙБЫШЕВСКОГО РАЙОНА НОВОСИБИРС</w:t>
            </w:r>
            <w:r w:rsidR="000F300B">
              <w:rPr>
                <w:rFonts w:ascii="Arial" w:hAnsi="Arial" w:cs="Arial"/>
                <w:b/>
                <w:bCs/>
                <w:sz w:val="20"/>
                <w:szCs w:val="20"/>
              </w:rPr>
              <w:t>КОЙ ОБЛАСТИ от 14</w:t>
            </w:r>
            <w:r>
              <w:rPr>
                <w:rFonts w:ascii="Arial" w:hAnsi="Arial" w:cs="Arial"/>
                <w:b/>
                <w:bCs/>
                <w:sz w:val="20"/>
                <w:szCs w:val="20"/>
              </w:rPr>
              <w:t>.10.2022 № 1306</w:t>
            </w:r>
            <w:r w:rsidR="00F505E2">
              <w:rPr>
                <w:rFonts w:ascii="Arial" w:hAnsi="Arial" w:cs="Arial"/>
                <w:b/>
                <w:bCs/>
                <w:sz w:val="20"/>
                <w:szCs w:val="20"/>
              </w:rPr>
              <w:t xml:space="preserve"> </w:t>
            </w:r>
            <w:r w:rsidR="00F505E2" w:rsidRPr="000F300B">
              <w:rPr>
                <w:rFonts w:ascii="Arial" w:hAnsi="Arial" w:cs="Arial"/>
                <w:bCs/>
                <w:sz w:val="20"/>
                <w:szCs w:val="20"/>
              </w:rPr>
              <w:t>«</w:t>
            </w:r>
            <w:r w:rsidR="000F300B" w:rsidRPr="000F300B">
              <w:rPr>
                <w:rFonts w:ascii="Arial" w:hAnsi="Arial" w:cs="Arial"/>
                <w:bCs/>
                <w:sz w:val="20"/>
                <w:szCs w:val="20"/>
              </w:rPr>
              <w:t>О признании утратившими силу отдельных постановлений администрации города Куйбышева Куйбышевского района Новосибирской области</w:t>
            </w:r>
            <w:r w:rsidR="00F505E2" w:rsidRPr="000F300B">
              <w:rPr>
                <w:rFonts w:ascii="Arial" w:hAnsi="Arial" w:cs="Arial"/>
                <w:bCs/>
                <w:sz w:val="20"/>
                <w:szCs w:val="20"/>
              </w:rPr>
              <w:t>»</w:t>
            </w:r>
          </w:p>
        </w:tc>
        <w:tc>
          <w:tcPr>
            <w:tcW w:w="294" w:type="pct"/>
            <w:shd w:val="clear" w:color="auto" w:fill="auto"/>
          </w:tcPr>
          <w:p w:rsidR="007B428E" w:rsidRDefault="008F6E83" w:rsidP="00112665">
            <w:pPr>
              <w:tabs>
                <w:tab w:val="left" w:pos="9071"/>
              </w:tabs>
              <w:ind w:right="-143"/>
              <w:jc w:val="both"/>
              <w:rPr>
                <w:rFonts w:ascii="Arial" w:hAnsi="Arial" w:cs="Arial"/>
                <w:sz w:val="20"/>
                <w:szCs w:val="20"/>
              </w:rPr>
            </w:pPr>
            <w:r>
              <w:rPr>
                <w:rFonts w:ascii="Arial" w:hAnsi="Arial" w:cs="Arial"/>
                <w:sz w:val="20"/>
                <w:szCs w:val="20"/>
              </w:rPr>
              <w:t xml:space="preserve"> 15</w:t>
            </w:r>
          </w:p>
        </w:tc>
      </w:tr>
    </w:tbl>
    <w:p w:rsidR="001F078E" w:rsidRDefault="001F078E"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305314" w:rsidRDefault="00305314" w:rsidP="00284E62">
      <w:pPr>
        <w:jc w:val="both"/>
        <w:rPr>
          <w:rFonts w:ascii="Arial" w:hAnsi="Arial" w:cs="Arial"/>
          <w:sz w:val="20"/>
          <w:szCs w:val="20"/>
        </w:rPr>
      </w:pPr>
    </w:p>
    <w:p w:rsidR="005F405B" w:rsidRPr="00336F0C" w:rsidRDefault="00465802" w:rsidP="005F405B">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423AF" w:rsidRPr="00336F0C" w:rsidRDefault="007423AF" w:rsidP="005F405B">
      <w:pPr>
        <w:rPr>
          <w:rFonts w:ascii="Arial" w:hAnsi="Arial" w:cs="Arial"/>
          <w:sz w:val="20"/>
          <w:szCs w:val="20"/>
        </w:rPr>
      </w:pPr>
    </w:p>
    <w:p w:rsidR="009305DE" w:rsidRDefault="009305DE" w:rsidP="005F405B">
      <w:pPr>
        <w:rPr>
          <w:rFonts w:ascii="Arial" w:hAnsi="Arial" w:cs="Arial"/>
          <w:sz w:val="20"/>
          <w:szCs w:val="20"/>
        </w:rPr>
      </w:pPr>
    </w:p>
    <w:p w:rsidR="004F642A" w:rsidRDefault="004F642A" w:rsidP="005F405B">
      <w:pPr>
        <w:rPr>
          <w:rFonts w:ascii="Arial" w:hAnsi="Arial" w:cs="Arial"/>
          <w:sz w:val="20"/>
          <w:szCs w:val="20"/>
        </w:rPr>
      </w:pPr>
    </w:p>
    <w:p w:rsidR="009C0B78" w:rsidRDefault="009C0B7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F505E2" w:rsidRPr="006E2D26" w:rsidRDefault="00F505E2" w:rsidP="00F505E2">
      <w:pPr>
        <w:jc w:val="center"/>
        <w:rPr>
          <w:rFonts w:ascii="Arial" w:hAnsi="Arial" w:cs="Arial"/>
          <w:b/>
          <w:sz w:val="20"/>
          <w:szCs w:val="20"/>
        </w:rPr>
      </w:pPr>
      <w:r w:rsidRPr="006E2D26">
        <w:rPr>
          <w:rFonts w:ascii="Arial" w:hAnsi="Arial" w:cs="Arial"/>
          <w:b/>
          <w:sz w:val="20"/>
          <w:szCs w:val="20"/>
        </w:rPr>
        <w:lastRenderedPageBreak/>
        <w:t>РАЗДЕЛ I.</w:t>
      </w:r>
    </w:p>
    <w:p w:rsidR="00F505E2" w:rsidRDefault="00F505E2" w:rsidP="00F505E2">
      <w:pPr>
        <w:jc w:val="center"/>
        <w:rPr>
          <w:rFonts w:ascii="Arial" w:hAnsi="Arial" w:cs="Arial"/>
          <w:b/>
          <w:sz w:val="20"/>
          <w:szCs w:val="20"/>
        </w:rPr>
      </w:pPr>
      <w:r w:rsidRPr="006E2D26">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F505E2" w:rsidRDefault="00F505E2" w:rsidP="00F505E2">
      <w:pPr>
        <w:jc w:val="center"/>
        <w:rPr>
          <w:rFonts w:ascii="Arial" w:hAnsi="Arial" w:cs="Arial"/>
          <w:b/>
          <w:sz w:val="20"/>
          <w:szCs w:val="20"/>
        </w:rPr>
      </w:pPr>
    </w:p>
    <w:p w:rsidR="00F505E2" w:rsidRPr="005F5280" w:rsidRDefault="00F505E2" w:rsidP="00F505E2">
      <w:pPr>
        <w:numPr>
          <w:ilvl w:val="1"/>
          <w:numId w:val="3"/>
        </w:numPr>
        <w:ind w:left="0" w:firstLine="0"/>
        <w:contextualSpacing/>
        <w:jc w:val="both"/>
        <w:rPr>
          <w:rFonts w:ascii="Arial" w:hAnsi="Arial" w:cs="Arial"/>
          <w:b/>
          <w:sz w:val="20"/>
          <w:szCs w:val="20"/>
        </w:rPr>
      </w:pPr>
      <w:r w:rsidRPr="005F5280">
        <w:rPr>
          <w:rFonts w:ascii="Arial" w:hAnsi="Arial" w:cs="Arial"/>
          <w:b/>
          <w:bCs/>
          <w:sz w:val="20"/>
          <w:szCs w:val="20"/>
        </w:rPr>
        <w:t xml:space="preserve">РЕШЕНИЕ СОВЕТА ДЕПУТАТОВ ГОРОДА КУЙБЫШЕВА КУЙБЫШЕВСКОГО РАЙОНА НОВОСИБИРСКОЙ ОБЛАСТИ от 19.09.2022 № 133 </w:t>
      </w:r>
      <w:r w:rsidRPr="005F5280">
        <w:rPr>
          <w:rFonts w:ascii="Arial" w:hAnsi="Arial" w:cs="Arial"/>
          <w:bCs/>
          <w:sz w:val="20"/>
          <w:szCs w:val="20"/>
        </w:rPr>
        <w:t>«О внесении изменений в Устав городского поселения города Куйбышева Куйбышевского муниципального района Новосибирской области»</w:t>
      </w:r>
    </w:p>
    <w:p w:rsidR="00F505E2" w:rsidRPr="005F5280" w:rsidRDefault="00F505E2" w:rsidP="00F505E2">
      <w:pPr>
        <w:jc w:val="center"/>
        <w:rPr>
          <w:rFonts w:ascii="Arial" w:hAnsi="Arial" w:cs="Arial"/>
          <w:b/>
          <w:sz w:val="20"/>
          <w:szCs w:val="20"/>
        </w:rPr>
      </w:pPr>
    </w:p>
    <w:p w:rsidR="00F505E2" w:rsidRPr="005F5280" w:rsidRDefault="00F505E2" w:rsidP="00F505E2">
      <w:pPr>
        <w:jc w:val="center"/>
        <w:rPr>
          <w:rFonts w:ascii="Arial" w:hAnsi="Arial" w:cs="Arial"/>
          <w:b/>
          <w:sz w:val="20"/>
          <w:szCs w:val="20"/>
        </w:rPr>
      </w:pPr>
      <w:r w:rsidRPr="005F5280">
        <w:rPr>
          <w:rFonts w:ascii="Arial" w:hAnsi="Arial" w:cs="Arial"/>
          <w:b/>
          <w:sz w:val="20"/>
          <w:szCs w:val="20"/>
        </w:rPr>
        <w:t>РЕШЕНИЕ</w:t>
      </w:r>
    </w:p>
    <w:p w:rsidR="00F505E2" w:rsidRPr="005F5280" w:rsidRDefault="00F505E2" w:rsidP="00F505E2">
      <w:pPr>
        <w:jc w:val="center"/>
        <w:rPr>
          <w:rFonts w:ascii="Arial" w:hAnsi="Arial" w:cs="Arial"/>
          <w:b/>
          <w:sz w:val="20"/>
          <w:szCs w:val="20"/>
        </w:rPr>
      </w:pPr>
      <w:r w:rsidRPr="005F5280">
        <w:rPr>
          <w:rFonts w:ascii="Arial" w:hAnsi="Arial" w:cs="Arial"/>
          <w:sz w:val="20"/>
          <w:szCs w:val="20"/>
        </w:rPr>
        <w:t>(четырнадцатая сессия)</w:t>
      </w:r>
    </w:p>
    <w:p w:rsidR="00F505E2" w:rsidRPr="005F5280" w:rsidRDefault="00F505E2" w:rsidP="00F505E2">
      <w:pPr>
        <w:jc w:val="center"/>
        <w:rPr>
          <w:rFonts w:ascii="Arial" w:hAnsi="Arial" w:cs="Arial"/>
          <w:b/>
          <w:sz w:val="20"/>
          <w:szCs w:val="20"/>
        </w:rPr>
      </w:pPr>
    </w:p>
    <w:p w:rsidR="00F505E2" w:rsidRPr="005F5280" w:rsidRDefault="00F505E2" w:rsidP="00F505E2">
      <w:pPr>
        <w:jc w:val="center"/>
        <w:rPr>
          <w:rFonts w:ascii="Arial" w:hAnsi="Arial" w:cs="Arial"/>
          <w:sz w:val="20"/>
          <w:szCs w:val="20"/>
        </w:rPr>
      </w:pPr>
      <w:r w:rsidRPr="005F5280">
        <w:rPr>
          <w:rFonts w:ascii="Arial" w:hAnsi="Arial" w:cs="Arial"/>
          <w:sz w:val="20"/>
          <w:szCs w:val="20"/>
        </w:rPr>
        <w:t>19.09.2022 № 133</w:t>
      </w:r>
    </w:p>
    <w:p w:rsidR="00F505E2" w:rsidRPr="005F5280" w:rsidRDefault="00F505E2" w:rsidP="00F505E2">
      <w:pPr>
        <w:jc w:val="center"/>
        <w:rPr>
          <w:rFonts w:ascii="Arial" w:hAnsi="Arial" w:cs="Arial"/>
          <w:b/>
          <w:sz w:val="20"/>
          <w:szCs w:val="20"/>
        </w:rPr>
      </w:pPr>
    </w:p>
    <w:p w:rsidR="00F505E2" w:rsidRPr="005F5280" w:rsidRDefault="00F505E2" w:rsidP="00F505E2">
      <w:pPr>
        <w:contextualSpacing/>
        <w:jc w:val="center"/>
        <w:rPr>
          <w:rFonts w:ascii="Arial" w:hAnsi="Arial" w:cs="Arial"/>
          <w:b/>
          <w:sz w:val="20"/>
          <w:szCs w:val="20"/>
        </w:rPr>
      </w:pPr>
      <w:r w:rsidRPr="005F5280">
        <w:rPr>
          <w:rFonts w:ascii="Arial" w:hAnsi="Arial" w:cs="Arial"/>
          <w:b/>
          <w:sz w:val="20"/>
          <w:szCs w:val="20"/>
        </w:rPr>
        <w:t>О внесении изменений в Устав городского поселения города Куйбышева Куйбышевского муниципального района Новосибирской области</w:t>
      </w:r>
    </w:p>
    <w:p w:rsidR="00F505E2" w:rsidRPr="005F5280" w:rsidRDefault="00F505E2" w:rsidP="00F505E2">
      <w:pPr>
        <w:ind w:firstLine="709"/>
        <w:contextualSpacing/>
        <w:jc w:val="both"/>
        <w:rPr>
          <w:rFonts w:ascii="Arial" w:hAnsi="Arial" w:cs="Arial"/>
          <w:b/>
          <w:sz w:val="20"/>
          <w:szCs w:val="20"/>
        </w:rPr>
      </w:pPr>
    </w:p>
    <w:p w:rsidR="00F505E2" w:rsidRPr="005F5280" w:rsidRDefault="00F505E2" w:rsidP="00F505E2">
      <w:pPr>
        <w:widowControl w:val="0"/>
        <w:autoSpaceDE w:val="0"/>
        <w:autoSpaceDN w:val="0"/>
        <w:adjustRightInd w:val="0"/>
        <w:snapToGrid w:val="0"/>
        <w:ind w:firstLine="709"/>
        <w:jc w:val="both"/>
        <w:rPr>
          <w:rFonts w:ascii="Arial" w:hAnsi="Arial" w:cs="Arial"/>
          <w:sz w:val="20"/>
          <w:szCs w:val="20"/>
        </w:rPr>
      </w:pPr>
      <w:r w:rsidRPr="005F5280">
        <w:rPr>
          <w:rFonts w:ascii="Arial" w:hAnsi="Arial" w:cs="Arial"/>
          <w:sz w:val="20"/>
          <w:szCs w:val="20"/>
        </w:rPr>
        <w:t>Руководствуясь Федеральным законом от 06.10.2003 № 131-ФЗ «Об общих принципах организации местного самоуправления в Российской Федерации», Совет депутатов города Куйбышева Куйбышевского района Новосибирской области</w:t>
      </w:r>
    </w:p>
    <w:p w:rsidR="00F505E2" w:rsidRPr="005F5280" w:rsidRDefault="00F505E2" w:rsidP="00F505E2">
      <w:pPr>
        <w:autoSpaceDE w:val="0"/>
        <w:autoSpaceDN w:val="0"/>
        <w:adjustRightInd w:val="0"/>
        <w:ind w:firstLine="709"/>
        <w:jc w:val="both"/>
        <w:rPr>
          <w:rFonts w:ascii="Arial" w:hAnsi="Arial" w:cs="Arial"/>
          <w:b/>
          <w:sz w:val="20"/>
          <w:szCs w:val="20"/>
        </w:rPr>
      </w:pPr>
      <w:r w:rsidRPr="005F5280">
        <w:rPr>
          <w:rFonts w:ascii="Arial" w:hAnsi="Arial" w:cs="Arial"/>
          <w:b/>
          <w:sz w:val="20"/>
          <w:szCs w:val="20"/>
        </w:rPr>
        <w:t>РЕШИЛ:</w:t>
      </w:r>
    </w:p>
    <w:p w:rsidR="00F505E2" w:rsidRPr="005F5280" w:rsidRDefault="00F505E2" w:rsidP="00F505E2">
      <w:pPr>
        <w:autoSpaceDE w:val="0"/>
        <w:autoSpaceDN w:val="0"/>
        <w:adjustRightInd w:val="0"/>
        <w:ind w:firstLine="709"/>
        <w:jc w:val="both"/>
        <w:rPr>
          <w:rFonts w:ascii="Arial" w:hAnsi="Arial" w:cs="Arial"/>
          <w:sz w:val="20"/>
          <w:szCs w:val="20"/>
        </w:rPr>
      </w:pPr>
      <w:r w:rsidRPr="005F5280">
        <w:rPr>
          <w:rFonts w:ascii="Arial" w:hAnsi="Arial" w:cs="Arial"/>
          <w:sz w:val="20"/>
          <w:szCs w:val="20"/>
        </w:rPr>
        <w:t>1.  Внести в Устав городского поселения города Куйбышева Куйбышевского муниципального района Новосибирской области следующие изменения:</w:t>
      </w:r>
    </w:p>
    <w:p w:rsidR="00F505E2" w:rsidRPr="005F5280" w:rsidRDefault="00F505E2" w:rsidP="00F505E2">
      <w:pPr>
        <w:autoSpaceDE w:val="0"/>
        <w:autoSpaceDN w:val="0"/>
        <w:adjustRightInd w:val="0"/>
        <w:ind w:firstLine="709"/>
        <w:jc w:val="both"/>
        <w:rPr>
          <w:rFonts w:ascii="Arial" w:hAnsi="Arial" w:cs="Arial"/>
          <w:b/>
          <w:sz w:val="20"/>
          <w:szCs w:val="20"/>
        </w:rPr>
      </w:pPr>
      <w:r w:rsidRPr="005F5280">
        <w:rPr>
          <w:rFonts w:ascii="Arial" w:hAnsi="Arial" w:cs="Arial"/>
          <w:sz w:val="20"/>
          <w:szCs w:val="20"/>
        </w:rPr>
        <w:t>1.1.</w:t>
      </w:r>
      <w:r w:rsidRPr="005F5280">
        <w:rPr>
          <w:rFonts w:ascii="Arial" w:hAnsi="Arial" w:cs="Arial"/>
          <w:b/>
          <w:sz w:val="20"/>
          <w:szCs w:val="20"/>
        </w:rPr>
        <w:t xml:space="preserve"> Статья 5. Вопросы местного значения города Куйбышева  </w:t>
      </w:r>
    </w:p>
    <w:p w:rsidR="00F505E2" w:rsidRPr="005F5280" w:rsidRDefault="00F505E2" w:rsidP="00F505E2">
      <w:pPr>
        <w:autoSpaceDE w:val="0"/>
        <w:autoSpaceDN w:val="0"/>
        <w:adjustRightInd w:val="0"/>
        <w:ind w:firstLine="709"/>
        <w:jc w:val="both"/>
        <w:rPr>
          <w:rFonts w:ascii="Arial" w:hAnsi="Arial" w:cs="Arial"/>
          <w:sz w:val="20"/>
          <w:szCs w:val="20"/>
        </w:rPr>
      </w:pPr>
      <w:r w:rsidRPr="005F5280">
        <w:rPr>
          <w:rFonts w:ascii="Arial" w:hAnsi="Arial" w:cs="Arial"/>
          <w:sz w:val="20"/>
          <w:szCs w:val="20"/>
        </w:rPr>
        <w:t>1.1.1. в пункте 39 части 1 слова «, проведение открытого аукциона на право заключить договор о создании искусственного земельного участка» исключить.</w:t>
      </w:r>
    </w:p>
    <w:p w:rsidR="00F505E2" w:rsidRPr="005F5280" w:rsidRDefault="00F505E2" w:rsidP="00F505E2">
      <w:pPr>
        <w:autoSpaceDE w:val="0"/>
        <w:autoSpaceDN w:val="0"/>
        <w:adjustRightInd w:val="0"/>
        <w:ind w:firstLine="709"/>
        <w:jc w:val="both"/>
        <w:rPr>
          <w:rFonts w:ascii="Arial" w:hAnsi="Arial" w:cs="Arial"/>
          <w:b/>
          <w:sz w:val="20"/>
          <w:szCs w:val="20"/>
        </w:rPr>
      </w:pPr>
      <w:r w:rsidRPr="005F5280">
        <w:rPr>
          <w:rFonts w:ascii="Arial" w:hAnsi="Arial" w:cs="Arial"/>
          <w:sz w:val="20"/>
          <w:szCs w:val="20"/>
        </w:rPr>
        <w:t xml:space="preserve">1.2. </w:t>
      </w:r>
      <w:r w:rsidRPr="005F5280">
        <w:rPr>
          <w:rFonts w:ascii="Arial" w:hAnsi="Arial" w:cs="Arial"/>
          <w:b/>
          <w:sz w:val="20"/>
          <w:szCs w:val="20"/>
        </w:rPr>
        <w:t>Статья 24. Полномочия администрации</w:t>
      </w:r>
    </w:p>
    <w:p w:rsidR="00F505E2" w:rsidRPr="005F5280" w:rsidRDefault="00F505E2" w:rsidP="00F505E2">
      <w:pPr>
        <w:autoSpaceDE w:val="0"/>
        <w:autoSpaceDN w:val="0"/>
        <w:adjustRightInd w:val="0"/>
        <w:ind w:firstLine="709"/>
        <w:jc w:val="both"/>
        <w:rPr>
          <w:rFonts w:ascii="Arial" w:hAnsi="Arial" w:cs="Arial"/>
          <w:sz w:val="20"/>
          <w:szCs w:val="20"/>
        </w:rPr>
      </w:pPr>
      <w:r w:rsidRPr="005F5280">
        <w:rPr>
          <w:rFonts w:ascii="Arial" w:hAnsi="Arial" w:cs="Arial"/>
          <w:sz w:val="20"/>
          <w:szCs w:val="20"/>
        </w:rPr>
        <w:t>1.2.1. в части 37.16 слова «, проведение открытого аукциона на право заключить договор о создании искусственного земельного участка» исключить.</w:t>
      </w:r>
    </w:p>
    <w:p w:rsidR="00F505E2" w:rsidRPr="005F5280" w:rsidRDefault="00F505E2" w:rsidP="00F505E2">
      <w:pPr>
        <w:widowControl w:val="0"/>
        <w:autoSpaceDE w:val="0"/>
        <w:autoSpaceDN w:val="0"/>
        <w:adjustRightInd w:val="0"/>
        <w:snapToGrid w:val="0"/>
        <w:ind w:firstLine="709"/>
        <w:jc w:val="both"/>
        <w:rPr>
          <w:rFonts w:ascii="Arial" w:hAnsi="Arial" w:cs="Arial"/>
          <w:b/>
          <w:sz w:val="20"/>
          <w:szCs w:val="20"/>
        </w:rPr>
      </w:pPr>
      <w:r w:rsidRPr="005F5280">
        <w:rPr>
          <w:rFonts w:ascii="Arial" w:hAnsi="Arial" w:cs="Arial"/>
          <w:sz w:val="20"/>
          <w:szCs w:val="20"/>
        </w:rPr>
        <w:t>1.3.</w:t>
      </w:r>
      <w:r w:rsidRPr="005F5280">
        <w:rPr>
          <w:rFonts w:ascii="Arial" w:hAnsi="Arial" w:cs="Arial"/>
          <w:b/>
          <w:sz w:val="20"/>
          <w:szCs w:val="20"/>
        </w:rPr>
        <w:t xml:space="preserve"> Статья 34. Внесение изменений и дополнений в Устав</w:t>
      </w:r>
    </w:p>
    <w:p w:rsidR="00F505E2" w:rsidRPr="005F5280" w:rsidRDefault="00F505E2" w:rsidP="00F505E2">
      <w:pPr>
        <w:widowControl w:val="0"/>
        <w:snapToGrid w:val="0"/>
        <w:ind w:firstLine="709"/>
        <w:jc w:val="both"/>
        <w:rPr>
          <w:rFonts w:ascii="Arial" w:hAnsi="Arial" w:cs="Arial"/>
          <w:sz w:val="20"/>
          <w:szCs w:val="20"/>
        </w:rPr>
      </w:pPr>
      <w:r w:rsidRPr="005F5280">
        <w:rPr>
          <w:rFonts w:ascii="Arial" w:hAnsi="Arial" w:cs="Arial"/>
          <w:sz w:val="20"/>
          <w:szCs w:val="20"/>
        </w:rPr>
        <w:t>1.3.1.  из части 4 слово «(обнародованию)» исключить;</w:t>
      </w:r>
    </w:p>
    <w:p w:rsidR="00F505E2" w:rsidRPr="005F5280" w:rsidRDefault="00F505E2" w:rsidP="00F505E2">
      <w:pPr>
        <w:widowControl w:val="0"/>
        <w:snapToGrid w:val="0"/>
        <w:ind w:firstLine="709"/>
        <w:jc w:val="both"/>
        <w:rPr>
          <w:rFonts w:ascii="Arial" w:hAnsi="Arial" w:cs="Arial"/>
          <w:sz w:val="20"/>
          <w:szCs w:val="20"/>
        </w:rPr>
      </w:pPr>
      <w:r w:rsidRPr="005F5280">
        <w:rPr>
          <w:rFonts w:ascii="Arial" w:hAnsi="Arial" w:cs="Arial"/>
          <w:sz w:val="20"/>
          <w:szCs w:val="20"/>
        </w:rPr>
        <w:t>1.3.2.в части 5 слова «,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 заменить словами «, сроков государственной регистрации и официального опубликования такого муниципального правового акта и, как правило, не должен превышать шесть месяцев.».</w:t>
      </w:r>
    </w:p>
    <w:p w:rsidR="00F505E2" w:rsidRPr="005F5280" w:rsidRDefault="00F505E2" w:rsidP="00F505E2">
      <w:pPr>
        <w:autoSpaceDE w:val="0"/>
        <w:autoSpaceDN w:val="0"/>
        <w:adjustRightInd w:val="0"/>
        <w:ind w:firstLine="709"/>
        <w:jc w:val="both"/>
        <w:rPr>
          <w:rFonts w:ascii="Arial" w:hAnsi="Arial" w:cs="Arial"/>
          <w:sz w:val="20"/>
          <w:szCs w:val="20"/>
        </w:rPr>
      </w:pPr>
      <w:r w:rsidRPr="005F5280">
        <w:rPr>
          <w:rFonts w:ascii="Arial" w:hAnsi="Arial" w:cs="Arial"/>
          <w:sz w:val="20"/>
          <w:szCs w:val="20"/>
        </w:rPr>
        <w:t>2. Представить настоящее решение в Главное управление Министерства юстиции Российской Федерации по Новосибирской области для государственной регистрации в порядке, установленном Федеральным законом от 21.07.2005 № 97-ФЗ «О государственной регистрации уставов муниципальных образований».</w:t>
      </w:r>
    </w:p>
    <w:p w:rsidR="00F505E2" w:rsidRPr="005F5280" w:rsidRDefault="00F505E2" w:rsidP="00F505E2">
      <w:pPr>
        <w:widowControl w:val="0"/>
        <w:autoSpaceDE w:val="0"/>
        <w:autoSpaceDN w:val="0"/>
        <w:adjustRightInd w:val="0"/>
        <w:snapToGrid w:val="0"/>
        <w:ind w:firstLine="709"/>
        <w:jc w:val="both"/>
        <w:rPr>
          <w:rFonts w:ascii="Arial" w:hAnsi="Arial" w:cs="Arial"/>
          <w:sz w:val="20"/>
          <w:szCs w:val="20"/>
        </w:rPr>
      </w:pPr>
      <w:r w:rsidRPr="005F5280">
        <w:rPr>
          <w:rFonts w:ascii="Arial" w:hAnsi="Arial" w:cs="Arial"/>
          <w:sz w:val="20"/>
          <w:szCs w:val="20"/>
        </w:rPr>
        <w:t>3. Опубликовать настоящее решение в периодическом печатном издании «Бюллетень органов местного самоуправления города Куйбышева Куйбышевского района Новосибирской области» после государственной регистрации в течение 7 дней.</w:t>
      </w:r>
    </w:p>
    <w:p w:rsidR="00F505E2" w:rsidRPr="005F5280" w:rsidRDefault="00F505E2" w:rsidP="00F505E2">
      <w:pPr>
        <w:autoSpaceDE w:val="0"/>
        <w:autoSpaceDN w:val="0"/>
        <w:adjustRightInd w:val="0"/>
        <w:ind w:firstLine="709"/>
        <w:jc w:val="both"/>
        <w:rPr>
          <w:rFonts w:ascii="Arial" w:hAnsi="Arial" w:cs="Arial"/>
          <w:sz w:val="20"/>
          <w:szCs w:val="20"/>
        </w:rPr>
      </w:pPr>
      <w:r w:rsidRPr="005F5280">
        <w:rPr>
          <w:rFonts w:ascii="Arial" w:hAnsi="Arial" w:cs="Arial"/>
          <w:sz w:val="20"/>
          <w:szCs w:val="20"/>
        </w:rPr>
        <w:t>4. Главе города Куйбышева Куйбышевского района Новосибирской области в течение 10 дней со дня официального опубликования настоящего решения направить в Главное управление Министерства юстиции Российской Федерации по Новосибирской области сведения об источнике и дате официального опубликования решения, прошедшего государственную регистрацию, для включения указанных сведений в государственный реестр уставов муниципальных образований Новосибирской области.</w:t>
      </w:r>
    </w:p>
    <w:p w:rsidR="00F505E2" w:rsidRPr="005F5280" w:rsidRDefault="00F505E2" w:rsidP="00F505E2">
      <w:pPr>
        <w:autoSpaceDE w:val="0"/>
        <w:autoSpaceDN w:val="0"/>
        <w:adjustRightInd w:val="0"/>
        <w:ind w:firstLine="709"/>
        <w:jc w:val="both"/>
        <w:rPr>
          <w:rFonts w:ascii="Arial" w:hAnsi="Arial" w:cs="Arial"/>
          <w:sz w:val="20"/>
          <w:szCs w:val="20"/>
        </w:rPr>
      </w:pPr>
      <w:r w:rsidRPr="005F5280">
        <w:rPr>
          <w:rFonts w:ascii="Arial" w:hAnsi="Arial" w:cs="Arial"/>
          <w:sz w:val="20"/>
          <w:szCs w:val="20"/>
        </w:rPr>
        <w:t>5. Настоящее решение вступает в силу после государственной регистрации и официального опубликования.</w:t>
      </w:r>
    </w:p>
    <w:p w:rsidR="00F505E2" w:rsidRPr="005F5280" w:rsidRDefault="00F505E2" w:rsidP="00F505E2">
      <w:pPr>
        <w:autoSpaceDE w:val="0"/>
        <w:autoSpaceDN w:val="0"/>
        <w:adjustRightInd w:val="0"/>
        <w:ind w:firstLine="709"/>
        <w:jc w:val="both"/>
        <w:rPr>
          <w:rFonts w:ascii="Arial" w:hAnsi="Arial" w:cs="Arial"/>
          <w:sz w:val="20"/>
          <w:szCs w:val="20"/>
        </w:rPr>
      </w:pPr>
    </w:p>
    <w:tbl>
      <w:tblPr>
        <w:tblW w:w="10625" w:type="dxa"/>
        <w:tblLook w:val="01E0" w:firstRow="1" w:lastRow="1" w:firstColumn="1" w:lastColumn="1" w:noHBand="0" w:noVBand="0"/>
      </w:tblPr>
      <w:tblGrid>
        <w:gridCol w:w="5451"/>
        <w:gridCol w:w="5174"/>
      </w:tblGrid>
      <w:tr w:rsidR="00F505E2" w:rsidRPr="005F5280" w:rsidTr="00FB30F8">
        <w:trPr>
          <w:trHeight w:val="339"/>
        </w:trPr>
        <w:tc>
          <w:tcPr>
            <w:tcW w:w="5451" w:type="dxa"/>
          </w:tcPr>
          <w:p w:rsidR="00F505E2" w:rsidRPr="005F5280" w:rsidRDefault="00F505E2" w:rsidP="00FB30F8">
            <w:pPr>
              <w:widowControl w:val="0"/>
              <w:snapToGrid w:val="0"/>
              <w:rPr>
                <w:rFonts w:ascii="Arial" w:hAnsi="Arial" w:cs="Arial"/>
                <w:sz w:val="20"/>
                <w:szCs w:val="20"/>
              </w:rPr>
            </w:pPr>
            <w:r w:rsidRPr="005F5280">
              <w:rPr>
                <w:rFonts w:ascii="Arial" w:hAnsi="Arial" w:cs="Arial"/>
                <w:sz w:val="20"/>
                <w:szCs w:val="20"/>
              </w:rPr>
              <w:t>Временно исполняющий полномочия</w:t>
            </w:r>
          </w:p>
          <w:p w:rsidR="00F505E2" w:rsidRPr="005F5280" w:rsidRDefault="00F505E2" w:rsidP="00FB30F8">
            <w:pPr>
              <w:widowControl w:val="0"/>
              <w:snapToGrid w:val="0"/>
              <w:rPr>
                <w:rFonts w:ascii="Arial" w:hAnsi="Arial" w:cs="Arial"/>
                <w:sz w:val="20"/>
                <w:szCs w:val="20"/>
              </w:rPr>
            </w:pPr>
            <w:r w:rsidRPr="005F5280">
              <w:rPr>
                <w:rFonts w:ascii="Arial" w:hAnsi="Arial" w:cs="Arial"/>
                <w:sz w:val="20"/>
                <w:szCs w:val="20"/>
              </w:rPr>
              <w:t xml:space="preserve">Главы города Куйбышева                                              </w:t>
            </w:r>
          </w:p>
          <w:p w:rsidR="00F505E2" w:rsidRPr="005F5280" w:rsidRDefault="00F505E2" w:rsidP="00FB30F8">
            <w:pPr>
              <w:widowControl w:val="0"/>
              <w:snapToGrid w:val="0"/>
              <w:rPr>
                <w:rFonts w:ascii="Arial" w:hAnsi="Arial" w:cs="Arial"/>
                <w:sz w:val="20"/>
                <w:szCs w:val="20"/>
              </w:rPr>
            </w:pPr>
            <w:r w:rsidRPr="005F5280">
              <w:rPr>
                <w:rFonts w:ascii="Arial" w:hAnsi="Arial" w:cs="Arial"/>
                <w:sz w:val="20"/>
                <w:szCs w:val="20"/>
              </w:rPr>
              <w:t xml:space="preserve">Куйбышевского района </w:t>
            </w:r>
          </w:p>
          <w:p w:rsidR="00F505E2" w:rsidRPr="005F5280" w:rsidRDefault="00F505E2" w:rsidP="00FB30F8">
            <w:pPr>
              <w:widowControl w:val="0"/>
              <w:snapToGrid w:val="0"/>
              <w:rPr>
                <w:rFonts w:ascii="Arial" w:hAnsi="Arial" w:cs="Arial"/>
                <w:sz w:val="20"/>
                <w:szCs w:val="20"/>
              </w:rPr>
            </w:pPr>
            <w:r w:rsidRPr="005F5280">
              <w:rPr>
                <w:rFonts w:ascii="Arial" w:hAnsi="Arial" w:cs="Arial"/>
                <w:sz w:val="20"/>
                <w:szCs w:val="20"/>
              </w:rPr>
              <w:t>Новосибирской области</w:t>
            </w:r>
          </w:p>
          <w:p w:rsidR="00F505E2" w:rsidRPr="005F5280" w:rsidRDefault="00F505E2" w:rsidP="00FB30F8">
            <w:pPr>
              <w:widowControl w:val="0"/>
              <w:snapToGrid w:val="0"/>
              <w:rPr>
                <w:rFonts w:ascii="Arial" w:hAnsi="Arial" w:cs="Arial"/>
                <w:sz w:val="20"/>
                <w:szCs w:val="20"/>
              </w:rPr>
            </w:pPr>
          </w:p>
          <w:p w:rsidR="00F505E2" w:rsidRPr="005F5280" w:rsidRDefault="00F505E2" w:rsidP="00FB30F8">
            <w:pPr>
              <w:widowControl w:val="0"/>
              <w:snapToGrid w:val="0"/>
              <w:rPr>
                <w:rFonts w:ascii="Arial" w:hAnsi="Arial" w:cs="Arial"/>
                <w:color w:val="0070C0"/>
                <w:sz w:val="20"/>
                <w:szCs w:val="20"/>
              </w:rPr>
            </w:pPr>
            <w:r w:rsidRPr="005F5280">
              <w:rPr>
                <w:rFonts w:ascii="Arial" w:hAnsi="Arial" w:cs="Arial"/>
                <w:sz w:val="20"/>
                <w:szCs w:val="20"/>
              </w:rPr>
              <w:t>______________А.Г. Бирюков</w:t>
            </w:r>
          </w:p>
        </w:tc>
        <w:tc>
          <w:tcPr>
            <w:tcW w:w="5174" w:type="dxa"/>
          </w:tcPr>
          <w:p w:rsidR="00F505E2" w:rsidRPr="005F5280" w:rsidRDefault="00F505E2" w:rsidP="00FB30F8">
            <w:pPr>
              <w:widowControl w:val="0"/>
              <w:snapToGrid w:val="0"/>
              <w:rPr>
                <w:rFonts w:ascii="Arial" w:hAnsi="Arial" w:cs="Arial"/>
                <w:sz w:val="20"/>
                <w:szCs w:val="20"/>
              </w:rPr>
            </w:pPr>
            <w:r w:rsidRPr="005F5280">
              <w:rPr>
                <w:rFonts w:ascii="Arial" w:hAnsi="Arial" w:cs="Arial"/>
                <w:sz w:val="20"/>
                <w:szCs w:val="20"/>
              </w:rPr>
              <w:t>Председатель Совета депутатов</w:t>
            </w:r>
          </w:p>
          <w:p w:rsidR="00F505E2" w:rsidRPr="005F5280" w:rsidRDefault="00F505E2" w:rsidP="00FB30F8">
            <w:pPr>
              <w:widowControl w:val="0"/>
              <w:snapToGrid w:val="0"/>
              <w:rPr>
                <w:rFonts w:ascii="Arial" w:hAnsi="Arial" w:cs="Arial"/>
                <w:sz w:val="20"/>
                <w:szCs w:val="20"/>
              </w:rPr>
            </w:pPr>
            <w:r w:rsidRPr="005F5280">
              <w:rPr>
                <w:rFonts w:ascii="Arial" w:hAnsi="Arial" w:cs="Arial"/>
                <w:sz w:val="20"/>
                <w:szCs w:val="20"/>
              </w:rPr>
              <w:t>города Куйбышева Куйбышевского района Новосибирской области</w:t>
            </w:r>
          </w:p>
          <w:p w:rsidR="00F505E2" w:rsidRPr="005F5280" w:rsidRDefault="00F505E2" w:rsidP="00FB30F8">
            <w:pPr>
              <w:widowControl w:val="0"/>
              <w:snapToGrid w:val="0"/>
              <w:rPr>
                <w:rFonts w:ascii="Arial" w:hAnsi="Arial" w:cs="Arial"/>
                <w:sz w:val="20"/>
                <w:szCs w:val="20"/>
              </w:rPr>
            </w:pPr>
          </w:p>
          <w:p w:rsidR="00F505E2" w:rsidRPr="005F5280" w:rsidRDefault="00F505E2" w:rsidP="00FB30F8">
            <w:pPr>
              <w:widowControl w:val="0"/>
              <w:snapToGrid w:val="0"/>
              <w:rPr>
                <w:rFonts w:ascii="Arial" w:hAnsi="Arial" w:cs="Arial"/>
                <w:sz w:val="20"/>
                <w:szCs w:val="20"/>
              </w:rPr>
            </w:pPr>
          </w:p>
          <w:p w:rsidR="00F505E2" w:rsidRPr="005F5280" w:rsidRDefault="00F505E2" w:rsidP="00FB30F8">
            <w:pPr>
              <w:widowControl w:val="0"/>
              <w:snapToGrid w:val="0"/>
              <w:rPr>
                <w:rFonts w:ascii="Arial" w:hAnsi="Arial" w:cs="Arial"/>
                <w:sz w:val="20"/>
                <w:szCs w:val="20"/>
              </w:rPr>
            </w:pPr>
            <w:r w:rsidRPr="005F5280">
              <w:rPr>
                <w:rFonts w:ascii="Arial" w:hAnsi="Arial" w:cs="Arial"/>
                <w:sz w:val="20"/>
                <w:szCs w:val="20"/>
              </w:rPr>
              <w:t>______________Е.А. Яблокова</w:t>
            </w:r>
          </w:p>
        </w:tc>
      </w:tr>
    </w:tbl>
    <w:p w:rsidR="00F505E2" w:rsidRPr="005F5280" w:rsidRDefault="00F505E2" w:rsidP="00F505E2">
      <w:pPr>
        <w:widowControl w:val="0"/>
        <w:snapToGrid w:val="0"/>
        <w:rPr>
          <w:rFonts w:ascii="Arial" w:hAnsi="Arial" w:cs="Arial"/>
          <w:sz w:val="20"/>
          <w:szCs w:val="20"/>
        </w:rPr>
      </w:pPr>
    </w:p>
    <w:p w:rsidR="00F505E2" w:rsidRPr="005F5280" w:rsidRDefault="00F505E2" w:rsidP="00F505E2">
      <w:pPr>
        <w:widowControl w:val="0"/>
        <w:snapToGrid w:val="0"/>
        <w:rPr>
          <w:rFonts w:ascii="Arial" w:hAnsi="Arial" w:cs="Arial"/>
          <w:sz w:val="20"/>
          <w:szCs w:val="20"/>
        </w:rPr>
      </w:pPr>
    </w:p>
    <w:p w:rsidR="00F505E2" w:rsidRPr="005F5280" w:rsidRDefault="00F505E2" w:rsidP="00F505E2">
      <w:pPr>
        <w:widowControl w:val="0"/>
        <w:snapToGrid w:val="0"/>
        <w:rPr>
          <w:rFonts w:ascii="Arial" w:hAnsi="Arial" w:cs="Arial"/>
          <w:sz w:val="20"/>
          <w:szCs w:val="20"/>
        </w:rPr>
      </w:pPr>
    </w:p>
    <w:p w:rsidR="00F505E2" w:rsidRPr="005F5280" w:rsidRDefault="00F505E2" w:rsidP="00F505E2">
      <w:pPr>
        <w:widowControl w:val="0"/>
        <w:snapToGrid w:val="0"/>
        <w:rPr>
          <w:rFonts w:ascii="Arial" w:hAnsi="Arial" w:cs="Arial"/>
          <w:sz w:val="20"/>
          <w:szCs w:val="20"/>
        </w:rPr>
      </w:pPr>
      <w:r w:rsidRPr="005F5280">
        <w:rPr>
          <w:rFonts w:ascii="Arial" w:hAnsi="Arial" w:cs="Arial"/>
          <w:sz w:val="20"/>
          <w:szCs w:val="20"/>
        </w:rPr>
        <w:t>г. Куйбышев,</w:t>
      </w:r>
    </w:p>
    <w:p w:rsidR="00F505E2" w:rsidRPr="005F5280" w:rsidRDefault="00F505E2" w:rsidP="00F505E2">
      <w:pPr>
        <w:widowControl w:val="0"/>
        <w:snapToGrid w:val="0"/>
        <w:rPr>
          <w:rFonts w:ascii="Arial" w:hAnsi="Arial" w:cs="Arial"/>
          <w:sz w:val="20"/>
          <w:szCs w:val="20"/>
        </w:rPr>
      </w:pPr>
      <w:r w:rsidRPr="005F5280">
        <w:rPr>
          <w:rFonts w:ascii="Arial" w:hAnsi="Arial" w:cs="Arial"/>
          <w:sz w:val="20"/>
          <w:szCs w:val="20"/>
        </w:rPr>
        <w:t xml:space="preserve">ул. Краскома, 37 </w:t>
      </w:r>
    </w:p>
    <w:p w:rsidR="00F505E2" w:rsidRPr="005F5280" w:rsidRDefault="00F505E2" w:rsidP="00F505E2">
      <w:pPr>
        <w:widowControl w:val="0"/>
        <w:tabs>
          <w:tab w:val="left" w:pos="3613"/>
        </w:tabs>
        <w:snapToGrid w:val="0"/>
        <w:rPr>
          <w:rFonts w:ascii="Arial" w:hAnsi="Arial" w:cs="Arial"/>
          <w:sz w:val="20"/>
          <w:szCs w:val="20"/>
        </w:rPr>
      </w:pPr>
      <w:r w:rsidRPr="005F5280">
        <w:rPr>
          <w:rFonts w:ascii="Arial" w:hAnsi="Arial" w:cs="Arial"/>
          <w:sz w:val="20"/>
          <w:szCs w:val="20"/>
        </w:rPr>
        <w:t>«19» сентября 2022 г.</w:t>
      </w:r>
    </w:p>
    <w:p w:rsidR="00F505E2" w:rsidRPr="005F5280" w:rsidRDefault="00F505E2" w:rsidP="00F505E2">
      <w:pPr>
        <w:widowControl w:val="0"/>
        <w:snapToGrid w:val="0"/>
        <w:rPr>
          <w:rFonts w:ascii="Arial" w:hAnsi="Arial" w:cs="Arial"/>
          <w:sz w:val="20"/>
          <w:szCs w:val="20"/>
        </w:rPr>
      </w:pPr>
      <w:r w:rsidRPr="005F5280">
        <w:rPr>
          <w:rFonts w:ascii="Arial" w:hAnsi="Arial" w:cs="Arial"/>
          <w:sz w:val="20"/>
          <w:szCs w:val="20"/>
        </w:rPr>
        <w:t>№ 133 – НПА</w:t>
      </w:r>
    </w:p>
    <w:p w:rsidR="001F078E" w:rsidRPr="001F078E" w:rsidRDefault="001F078E" w:rsidP="001F078E">
      <w:pPr>
        <w:autoSpaceDE w:val="0"/>
        <w:autoSpaceDN w:val="0"/>
        <w:adjustRightInd w:val="0"/>
        <w:ind w:left="-180"/>
        <w:jc w:val="center"/>
        <w:rPr>
          <w:rFonts w:ascii="Arial" w:hAnsi="Arial" w:cs="Arial"/>
          <w:b/>
          <w:sz w:val="20"/>
          <w:szCs w:val="20"/>
        </w:rPr>
      </w:pPr>
      <w:r w:rsidRPr="001F078E">
        <w:rPr>
          <w:rFonts w:ascii="Arial" w:hAnsi="Arial" w:cs="Arial"/>
          <w:b/>
          <w:sz w:val="20"/>
          <w:szCs w:val="20"/>
        </w:rPr>
        <w:lastRenderedPageBreak/>
        <w:t>РАЗДЕЛ II.</w:t>
      </w:r>
    </w:p>
    <w:p w:rsidR="00297014" w:rsidRDefault="001F078E" w:rsidP="001F078E">
      <w:pPr>
        <w:autoSpaceDE w:val="0"/>
        <w:autoSpaceDN w:val="0"/>
        <w:adjustRightInd w:val="0"/>
        <w:ind w:left="-180"/>
        <w:jc w:val="center"/>
        <w:rPr>
          <w:rFonts w:ascii="Arial" w:hAnsi="Arial" w:cs="Arial"/>
          <w:b/>
          <w:sz w:val="20"/>
          <w:szCs w:val="20"/>
        </w:rPr>
      </w:pPr>
      <w:r w:rsidRPr="001F078E">
        <w:rPr>
          <w:rFonts w:ascii="Arial" w:hAnsi="Arial" w:cs="Arial"/>
          <w:b/>
          <w:sz w:val="20"/>
          <w:szCs w:val="20"/>
        </w:rPr>
        <w:t>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243827" w:rsidRDefault="00243827" w:rsidP="001F078E">
      <w:pPr>
        <w:autoSpaceDE w:val="0"/>
        <w:autoSpaceDN w:val="0"/>
        <w:adjustRightInd w:val="0"/>
        <w:ind w:left="-180"/>
        <w:jc w:val="center"/>
        <w:rPr>
          <w:rFonts w:ascii="Arial" w:hAnsi="Arial" w:cs="Arial"/>
          <w:b/>
          <w:sz w:val="20"/>
          <w:szCs w:val="20"/>
        </w:rPr>
      </w:pPr>
    </w:p>
    <w:p w:rsidR="00243827" w:rsidRDefault="00243827" w:rsidP="00243827">
      <w:pPr>
        <w:autoSpaceDE w:val="0"/>
        <w:autoSpaceDN w:val="0"/>
        <w:adjustRightInd w:val="0"/>
        <w:jc w:val="both"/>
        <w:rPr>
          <w:rFonts w:ascii="Arial" w:hAnsi="Arial" w:cs="Arial"/>
          <w:b/>
          <w:sz w:val="20"/>
          <w:szCs w:val="20"/>
        </w:rPr>
      </w:pPr>
      <w:r w:rsidRPr="00243827">
        <w:rPr>
          <w:rFonts w:ascii="Arial" w:hAnsi="Arial" w:cs="Arial"/>
          <w:b/>
          <w:sz w:val="20"/>
          <w:szCs w:val="20"/>
        </w:rPr>
        <w:t>2.1.</w:t>
      </w:r>
      <w:r w:rsidRPr="00243827">
        <w:rPr>
          <w:rFonts w:ascii="Arial" w:hAnsi="Arial" w:cs="Arial"/>
          <w:b/>
          <w:sz w:val="20"/>
          <w:szCs w:val="20"/>
        </w:rPr>
        <w:tab/>
        <w:t>ПОСТАНОВЛЕНИЕ АДМИНИСТРАЦИИ ГОРОДА КУЙБЫШЕВА КУЙБЫШЕВСКОГО РАЙОНА НОВОСИБИРСКОЙ ОБЛАСТИ от 20.05.2022 № 627</w:t>
      </w:r>
      <w:r w:rsidRPr="00243827">
        <w:rPr>
          <w:rFonts w:ascii="Arial" w:hAnsi="Arial" w:cs="Arial"/>
          <w:sz w:val="20"/>
          <w:szCs w:val="20"/>
        </w:rPr>
        <w:t xml:space="preserve"> «Об утверждении Положения о муниципальном почетном звании «Почетный муниципальный служащий города Куйбышева Куйбышевского района Новосибирской области»</w:t>
      </w:r>
    </w:p>
    <w:p w:rsidR="00297014" w:rsidRDefault="00297014" w:rsidP="00305314">
      <w:pPr>
        <w:autoSpaceDE w:val="0"/>
        <w:autoSpaceDN w:val="0"/>
        <w:adjustRightInd w:val="0"/>
        <w:ind w:left="-180"/>
        <w:jc w:val="center"/>
        <w:rPr>
          <w:rFonts w:ascii="Arial" w:hAnsi="Arial" w:cs="Arial"/>
          <w:b/>
          <w:sz w:val="20"/>
          <w:szCs w:val="20"/>
        </w:rPr>
      </w:pPr>
    </w:p>
    <w:p w:rsidR="00243827" w:rsidRPr="00243827" w:rsidRDefault="00243827" w:rsidP="00243827">
      <w:pPr>
        <w:autoSpaceDE w:val="0"/>
        <w:autoSpaceDN w:val="0"/>
        <w:adjustRightInd w:val="0"/>
        <w:jc w:val="center"/>
        <w:rPr>
          <w:rFonts w:ascii="Arial" w:hAnsi="Arial" w:cs="Arial"/>
          <w:b/>
          <w:sz w:val="20"/>
          <w:szCs w:val="20"/>
        </w:rPr>
      </w:pPr>
      <w:r w:rsidRPr="00243827">
        <w:rPr>
          <w:rFonts w:ascii="Arial" w:hAnsi="Arial" w:cs="Arial"/>
          <w:b/>
          <w:sz w:val="20"/>
          <w:szCs w:val="20"/>
        </w:rPr>
        <w:t>ПОСТАНОВЛЕНИЕ</w:t>
      </w:r>
    </w:p>
    <w:p w:rsidR="00243827" w:rsidRPr="00243827" w:rsidRDefault="00243827" w:rsidP="00243827">
      <w:pPr>
        <w:autoSpaceDE w:val="0"/>
        <w:autoSpaceDN w:val="0"/>
        <w:adjustRightInd w:val="0"/>
        <w:jc w:val="center"/>
        <w:rPr>
          <w:rFonts w:ascii="Arial" w:hAnsi="Arial" w:cs="Arial"/>
          <w:sz w:val="20"/>
          <w:szCs w:val="20"/>
        </w:rPr>
      </w:pPr>
    </w:p>
    <w:p w:rsidR="00243827" w:rsidRPr="00243827" w:rsidRDefault="00243827" w:rsidP="00243827">
      <w:pPr>
        <w:autoSpaceDE w:val="0"/>
        <w:autoSpaceDN w:val="0"/>
        <w:adjustRightInd w:val="0"/>
        <w:jc w:val="center"/>
        <w:rPr>
          <w:rFonts w:ascii="Arial" w:hAnsi="Arial" w:cs="Arial"/>
          <w:sz w:val="20"/>
          <w:szCs w:val="20"/>
        </w:rPr>
      </w:pPr>
      <w:r>
        <w:rPr>
          <w:rFonts w:ascii="Arial" w:hAnsi="Arial" w:cs="Arial"/>
          <w:sz w:val="20"/>
          <w:szCs w:val="20"/>
        </w:rPr>
        <w:t>20.05.2022 № 627</w:t>
      </w:r>
    </w:p>
    <w:p w:rsidR="00243827" w:rsidRDefault="00243827" w:rsidP="00243827">
      <w:pPr>
        <w:autoSpaceDE w:val="0"/>
        <w:autoSpaceDN w:val="0"/>
        <w:adjustRightInd w:val="0"/>
        <w:jc w:val="center"/>
        <w:rPr>
          <w:rFonts w:ascii="Arial" w:hAnsi="Arial" w:cs="Arial"/>
          <w:b/>
          <w:sz w:val="20"/>
          <w:szCs w:val="20"/>
        </w:rPr>
      </w:pPr>
    </w:p>
    <w:p w:rsidR="00243827" w:rsidRDefault="00243827" w:rsidP="00243827">
      <w:pPr>
        <w:autoSpaceDE w:val="0"/>
        <w:autoSpaceDN w:val="0"/>
        <w:adjustRightInd w:val="0"/>
        <w:jc w:val="center"/>
        <w:rPr>
          <w:rFonts w:ascii="Arial" w:hAnsi="Arial" w:cs="Arial"/>
          <w:b/>
          <w:sz w:val="20"/>
          <w:szCs w:val="20"/>
        </w:rPr>
      </w:pPr>
      <w:r w:rsidRPr="00243827">
        <w:rPr>
          <w:rFonts w:ascii="Arial" w:hAnsi="Arial" w:cs="Arial"/>
          <w:b/>
          <w:sz w:val="20"/>
          <w:szCs w:val="20"/>
        </w:rPr>
        <w:t>Об утверждении Положения о муниципальном почетном звании «Почетный муниципальный служащий города Куйбышева Куйбышевского района Новосибирской области»</w:t>
      </w:r>
    </w:p>
    <w:p w:rsidR="00243827" w:rsidRDefault="00243827" w:rsidP="00305314">
      <w:pPr>
        <w:autoSpaceDE w:val="0"/>
        <w:autoSpaceDN w:val="0"/>
        <w:adjustRightInd w:val="0"/>
        <w:ind w:left="-180"/>
        <w:jc w:val="center"/>
        <w:rPr>
          <w:rFonts w:ascii="Arial" w:hAnsi="Arial" w:cs="Arial"/>
          <w:b/>
          <w:sz w:val="20"/>
          <w:szCs w:val="20"/>
        </w:rPr>
      </w:pPr>
    </w:p>
    <w:p w:rsidR="00243827" w:rsidRPr="00243827" w:rsidRDefault="00243827" w:rsidP="00243827">
      <w:pPr>
        <w:autoSpaceDE w:val="0"/>
        <w:autoSpaceDN w:val="0"/>
        <w:adjustRightInd w:val="0"/>
        <w:ind w:firstLine="709"/>
        <w:jc w:val="both"/>
        <w:rPr>
          <w:rFonts w:ascii="Arial" w:hAnsi="Arial" w:cs="Arial"/>
          <w:sz w:val="20"/>
          <w:szCs w:val="20"/>
        </w:rPr>
      </w:pPr>
      <w:r w:rsidRPr="00243827">
        <w:rPr>
          <w:rFonts w:ascii="Arial" w:hAnsi="Arial" w:cs="Arial"/>
          <w:sz w:val="20"/>
          <w:szCs w:val="20"/>
        </w:rPr>
        <w:t>В соответствии с Трудовым кодексом Российской Федерации, Федеральными законами от 6 октября 2003 года N 131-ФЗ "Об общих принципах организации местного самоуправления в Российской Федерации", от 2 марта 2007 года N 25-ФЗ "О муниципальной службе в Российской Федерации", Уставом городского поселения города Куйбышева Куйбышевского района Новосибирской области. В целях установления высшего муниципального поощрения муниципальным служащим города Куйбышева публичного признания их личных заслуг и вклада в развитие муниципального образования города Куйбышева:</w:t>
      </w:r>
    </w:p>
    <w:p w:rsidR="00243827" w:rsidRPr="00243827" w:rsidRDefault="00243827" w:rsidP="00243827">
      <w:pPr>
        <w:autoSpaceDE w:val="0"/>
        <w:autoSpaceDN w:val="0"/>
        <w:adjustRightInd w:val="0"/>
        <w:ind w:firstLine="709"/>
        <w:jc w:val="both"/>
        <w:rPr>
          <w:rFonts w:ascii="Arial" w:hAnsi="Arial" w:cs="Arial"/>
          <w:sz w:val="20"/>
          <w:szCs w:val="20"/>
        </w:rPr>
      </w:pPr>
      <w:r w:rsidRPr="00243827">
        <w:rPr>
          <w:rFonts w:ascii="Arial" w:hAnsi="Arial" w:cs="Arial"/>
          <w:sz w:val="20"/>
          <w:szCs w:val="20"/>
        </w:rPr>
        <w:t>ПОСТАНОВЛЯЕТ:</w:t>
      </w:r>
    </w:p>
    <w:p w:rsidR="00243827" w:rsidRPr="00243827" w:rsidRDefault="00243827" w:rsidP="00243827">
      <w:pPr>
        <w:autoSpaceDE w:val="0"/>
        <w:autoSpaceDN w:val="0"/>
        <w:adjustRightInd w:val="0"/>
        <w:ind w:firstLine="709"/>
        <w:jc w:val="both"/>
        <w:rPr>
          <w:rFonts w:ascii="Arial" w:hAnsi="Arial" w:cs="Arial"/>
          <w:sz w:val="20"/>
          <w:szCs w:val="20"/>
        </w:rPr>
      </w:pPr>
      <w:r w:rsidRPr="00243827">
        <w:rPr>
          <w:rFonts w:ascii="Arial" w:hAnsi="Arial" w:cs="Arial"/>
          <w:sz w:val="20"/>
          <w:szCs w:val="20"/>
        </w:rPr>
        <w:t>1.</w:t>
      </w:r>
      <w:r w:rsidRPr="00243827">
        <w:rPr>
          <w:rFonts w:ascii="Arial" w:hAnsi="Arial" w:cs="Arial"/>
          <w:sz w:val="20"/>
          <w:szCs w:val="20"/>
        </w:rPr>
        <w:tab/>
        <w:t>Признать утратившим силу постановление администрации города Куйбышева Куйбышевского района Новосибирской области от 25.09.2012 №690 «О внесении изменений в постановление главы муниципального образования города Куйбышева Новосибирской о</w:t>
      </w:r>
      <w:r>
        <w:rPr>
          <w:rFonts w:ascii="Arial" w:hAnsi="Arial" w:cs="Arial"/>
          <w:sz w:val="20"/>
          <w:szCs w:val="20"/>
        </w:rPr>
        <w:t xml:space="preserve">бласти от 23.03.2007 № 112 «Об </w:t>
      </w:r>
      <w:r w:rsidRPr="00243827">
        <w:rPr>
          <w:rFonts w:ascii="Arial" w:hAnsi="Arial" w:cs="Arial"/>
          <w:sz w:val="20"/>
          <w:szCs w:val="20"/>
        </w:rPr>
        <w:t>утверждении Положения о муниципальном почетном звании «Почетный муниципальный служащий города Куйбышева»».</w:t>
      </w:r>
    </w:p>
    <w:p w:rsidR="00243827" w:rsidRPr="00243827" w:rsidRDefault="00243827" w:rsidP="00243827">
      <w:pPr>
        <w:autoSpaceDE w:val="0"/>
        <w:autoSpaceDN w:val="0"/>
        <w:adjustRightInd w:val="0"/>
        <w:ind w:firstLine="709"/>
        <w:jc w:val="both"/>
        <w:rPr>
          <w:rFonts w:ascii="Arial" w:hAnsi="Arial" w:cs="Arial"/>
          <w:sz w:val="20"/>
          <w:szCs w:val="20"/>
        </w:rPr>
      </w:pPr>
      <w:r w:rsidRPr="00243827">
        <w:rPr>
          <w:rFonts w:ascii="Arial" w:hAnsi="Arial" w:cs="Arial"/>
          <w:sz w:val="20"/>
          <w:szCs w:val="20"/>
        </w:rPr>
        <w:t>2.</w:t>
      </w:r>
      <w:r w:rsidRPr="00243827">
        <w:rPr>
          <w:rFonts w:ascii="Arial" w:hAnsi="Arial" w:cs="Arial"/>
          <w:sz w:val="20"/>
          <w:szCs w:val="20"/>
        </w:rPr>
        <w:tab/>
        <w:t>Признать утратившим силу постановление администрации города Куйбышева Куйбышевского района Новосибирской области от 19.07.2017 №1156 «О внесении изменений в постановление главы муниципального образования города Куйбышева Новосибирской области от 23.03.2007 № 112 «Об утверждении Положения о муниципальном почетном звании «Почетный муниципальный служащий города Куйбышева»».</w:t>
      </w:r>
    </w:p>
    <w:p w:rsidR="00243827" w:rsidRPr="00243827" w:rsidRDefault="00243827" w:rsidP="00243827">
      <w:pPr>
        <w:autoSpaceDE w:val="0"/>
        <w:autoSpaceDN w:val="0"/>
        <w:adjustRightInd w:val="0"/>
        <w:ind w:firstLine="709"/>
        <w:jc w:val="both"/>
        <w:rPr>
          <w:rFonts w:ascii="Arial" w:hAnsi="Arial" w:cs="Arial"/>
          <w:sz w:val="20"/>
          <w:szCs w:val="20"/>
        </w:rPr>
      </w:pPr>
      <w:r w:rsidRPr="00243827">
        <w:rPr>
          <w:rFonts w:ascii="Arial" w:hAnsi="Arial" w:cs="Arial"/>
          <w:sz w:val="20"/>
          <w:szCs w:val="20"/>
        </w:rPr>
        <w:t>3.</w:t>
      </w:r>
      <w:r w:rsidRPr="00243827">
        <w:rPr>
          <w:rFonts w:ascii="Arial" w:hAnsi="Arial" w:cs="Arial"/>
          <w:sz w:val="20"/>
          <w:szCs w:val="20"/>
        </w:rPr>
        <w:tab/>
        <w:t>Утвердить Положение о муниципальном почетном звании «Почетный муниципальный служащий города Куйбышева Куйбышевского района Новосибирской области».</w:t>
      </w:r>
    </w:p>
    <w:p w:rsidR="00243827" w:rsidRPr="00243827" w:rsidRDefault="00243827" w:rsidP="00243827">
      <w:pPr>
        <w:autoSpaceDE w:val="0"/>
        <w:autoSpaceDN w:val="0"/>
        <w:adjustRightInd w:val="0"/>
        <w:ind w:firstLine="709"/>
        <w:jc w:val="both"/>
        <w:rPr>
          <w:rFonts w:ascii="Arial" w:hAnsi="Arial" w:cs="Arial"/>
          <w:sz w:val="20"/>
          <w:szCs w:val="20"/>
        </w:rPr>
      </w:pPr>
      <w:r w:rsidRPr="00243827">
        <w:rPr>
          <w:rFonts w:ascii="Arial" w:hAnsi="Arial" w:cs="Arial"/>
          <w:sz w:val="20"/>
          <w:szCs w:val="20"/>
        </w:rPr>
        <w:t>4.</w:t>
      </w:r>
      <w:r w:rsidRPr="00243827">
        <w:rPr>
          <w:rFonts w:ascii="Arial" w:hAnsi="Arial" w:cs="Arial"/>
          <w:sz w:val="20"/>
          <w:szCs w:val="20"/>
        </w:rPr>
        <w:tab/>
        <w:t>Управлению делами администрации города Куйбышева (Рукицкая Т.А.) обеспечить опубликование постановления в официальном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 администрации города Куйбышева Куйбышевского района Новосибирской области в сети «Интернет».</w:t>
      </w:r>
    </w:p>
    <w:p w:rsidR="00243827" w:rsidRPr="00243827" w:rsidRDefault="00243827" w:rsidP="00243827">
      <w:pPr>
        <w:autoSpaceDE w:val="0"/>
        <w:autoSpaceDN w:val="0"/>
        <w:adjustRightInd w:val="0"/>
        <w:ind w:firstLine="709"/>
        <w:jc w:val="both"/>
        <w:rPr>
          <w:rFonts w:ascii="Arial" w:hAnsi="Arial" w:cs="Arial"/>
          <w:sz w:val="20"/>
          <w:szCs w:val="20"/>
        </w:rPr>
      </w:pPr>
      <w:r w:rsidRPr="00243827">
        <w:rPr>
          <w:rFonts w:ascii="Arial" w:hAnsi="Arial" w:cs="Arial"/>
          <w:sz w:val="20"/>
          <w:szCs w:val="20"/>
        </w:rPr>
        <w:t>5.</w:t>
      </w:r>
      <w:r w:rsidRPr="00243827">
        <w:rPr>
          <w:rFonts w:ascii="Arial" w:hAnsi="Arial" w:cs="Arial"/>
          <w:sz w:val="20"/>
          <w:szCs w:val="20"/>
        </w:rPr>
        <w:tab/>
        <w:t>Контроль за исполнением распоряжения оставляю за собой.</w:t>
      </w:r>
    </w:p>
    <w:p w:rsidR="00243827" w:rsidRPr="00243827" w:rsidRDefault="00243827" w:rsidP="00243827">
      <w:pPr>
        <w:autoSpaceDE w:val="0"/>
        <w:autoSpaceDN w:val="0"/>
        <w:adjustRightInd w:val="0"/>
        <w:jc w:val="both"/>
        <w:rPr>
          <w:rFonts w:ascii="Arial" w:hAnsi="Arial" w:cs="Arial"/>
          <w:sz w:val="20"/>
          <w:szCs w:val="20"/>
        </w:rPr>
      </w:pPr>
    </w:p>
    <w:p w:rsidR="00243827" w:rsidRPr="00243827" w:rsidRDefault="00243827" w:rsidP="00243827">
      <w:pPr>
        <w:autoSpaceDE w:val="0"/>
        <w:autoSpaceDN w:val="0"/>
        <w:adjustRightInd w:val="0"/>
        <w:jc w:val="both"/>
        <w:rPr>
          <w:rFonts w:ascii="Arial" w:hAnsi="Arial" w:cs="Arial"/>
          <w:sz w:val="20"/>
          <w:szCs w:val="20"/>
        </w:rPr>
      </w:pPr>
    </w:p>
    <w:p w:rsidR="00243827" w:rsidRPr="00243827" w:rsidRDefault="00243827" w:rsidP="00243827">
      <w:pPr>
        <w:autoSpaceDE w:val="0"/>
        <w:autoSpaceDN w:val="0"/>
        <w:adjustRightInd w:val="0"/>
        <w:jc w:val="both"/>
        <w:rPr>
          <w:rFonts w:ascii="Arial" w:hAnsi="Arial" w:cs="Arial"/>
          <w:sz w:val="20"/>
          <w:szCs w:val="20"/>
        </w:rPr>
      </w:pPr>
      <w:r w:rsidRPr="00243827">
        <w:rPr>
          <w:rFonts w:ascii="Arial" w:hAnsi="Arial" w:cs="Arial"/>
          <w:sz w:val="20"/>
          <w:szCs w:val="20"/>
        </w:rPr>
        <w:t>Глава города Куйбышева</w:t>
      </w:r>
    </w:p>
    <w:p w:rsidR="00243827" w:rsidRPr="00243827" w:rsidRDefault="00243827" w:rsidP="00243827">
      <w:pPr>
        <w:autoSpaceDE w:val="0"/>
        <w:autoSpaceDN w:val="0"/>
        <w:adjustRightInd w:val="0"/>
        <w:jc w:val="both"/>
        <w:rPr>
          <w:rFonts w:ascii="Arial" w:hAnsi="Arial" w:cs="Arial"/>
          <w:sz w:val="20"/>
          <w:szCs w:val="20"/>
        </w:rPr>
      </w:pPr>
      <w:r w:rsidRPr="00243827">
        <w:rPr>
          <w:rFonts w:ascii="Arial" w:hAnsi="Arial" w:cs="Arial"/>
          <w:sz w:val="20"/>
          <w:szCs w:val="20"/>
        </w:rPr>
        <w:t>Куйбышевского района</w:t>
      </w:r>
    </w:p>
    <w:p w:rsidR="00243827" w:rsidRPr="00243827" w:rsidRDefault="00243827" w:rsidP="00243827">
      <w:pPr>
        <w:autoSpaceDE w:val="0"/>
        <w:autoSpaceDN w:val="0"/>
        <w:adjustRightInd w:val="0"/>
        <w:jc w:val="both"/>
        <w:rPr>
          <w:rFonts w:ascii="Arial" w:hAnsi="Arial" w:cs="Arial"/>
          <w:sz w:val="20"/>
          <w:szCs w:val="20"/>
        </w:rPr>
      </w:pPr>
      <w:r w:rsidRPr="00243827">
        <w:rPr>
          <w:rFonts w:ascii="Arial" w:hAnsi="Arial" w:cs="Arial"/>
          <w:sz w:val="20"/>
          <w:szCs w:val="20"/>
        </w:rPr>
        <w:t xml:space="preserve">Новосибирской области                                              </w:t>
      </w:r>
      <w:r>
        <w:rPr>
          <w:rFonts w:ascii="Arial" w:hAnsi="Arial" w:cs="Arial"/>
          <w:sz w:val="20"/>
          <w:szCs w:val="20"/>
        </w:rPr>
        <w:t xml:space="preserve">                                                           </w:t>
      </w:r>
      <w:r w:rsidRPr="00243827">
        <w:rPr>
          <w:rFonts w:ascii="Arial" w:hAnsi="Arial" w:cs="Arial"/>
          <w:sz w:val="20"/>
          <w:szCs w:val="20"/>
        </w:rPr>
        <w:t xml:space="preserve">    А.А.Андронов </w:t>
      </w:r>
    </w:p>
    <w:p w:rsidR="00243827" w:rsidRDefault="00243827" w:rsidP="00305314">
      <w:pPr>
        <w:autoSpaceDE w:val="0"/>
        <w:autoSpaceDN w:val="0"/>
        <w:adjustRightInd w:val="0"/>
        <w:ind w:left="-180"/>
        <w:jc w:val="center"/>
        <w:rPr>
          <w:rFonts w:ascii="Arial" w:hAnsi="Arial" w:cs="Arial"/>
          <w:b/>
          <w:sz w:val="20"/>
          <w:szCs w:val="20"/>
        </w:rPr>
      </w:pPr>
    </w:p>
    <w:p w:rsidR="001F078E" w:rsidRPr="001F078E" w:rsidRDefault="00243827" w:rsidP="001F078E">
      <w:pPr>
        <w:jc w:val="both"/>
        <w:rPr>
          <w:rFonts w:ascii="Arial" w:hAnsi="Arial" w:cs="Arial"/>
          <w:color w:val="000000"/>
          <w:sz w:val="20"/>
          <w:szCs w:val="20"/>
        </w:rPr>
      </w:pPr>
      <w:r>
        <w:rPr>
          <w:rFonts w:ascii="Arial" w:hAnsi="Arial" w:cs="Arial"/>
          <w:b/>
          <w:color w:val="000000"/>
          <w:sz w:val="20"/>
          <w:szCs w:val="20"/>
        </w:rPr>
        <w:t>2.2</w:t>
      </w:r>
      <w:r w:rsidR="001F078E" w:rsidRPr="001F078E">
        <w:rPr>
          <w:rFonts w:ascii="Arial" w:hAnsi="Arial" w:cs="Arial"/>
          <w:b/>
          <w:color w:val="000000"/>
          <w:sz w:val="20"/>
          <w:szCs w:val="20"/>
        </w:rPr>
        <w:t>.</w:t>
      </w:r>
      <w:r w:rsidR="001F078E" w:rsidRPr="001F078E">
        <w:rPr>
          <w:rFonts w:ascii="Arial" w:hAnsi="Arial" w:cs="Arial"/>
          <w:b/>
          <w:color w:val="000000"/>
          <w:sz w:val="20"/>
          <w:szCs w:val="20"/>
        </w:rPr>
        <w:tab/>
        <w:t>ПОСТАНОВЛЕНИЕ АДМИНИСТРАЦИИ ГОРОДА КУЙБЫШЕВА КУЙБЫШЕВСКОГО РАЙОНА НОВОСИБИРСКОЙ ОБЛАСТИ от 13.10.2022 № 1302</w:t>
      </w:r>
      <w:r w:rsidR="001F078E" w:rsidRPr="001F078E">
        <w:rPr>
          <w:rFonts w:ascii="Arial" w:hAnsi="Arial" w:cs="Arial"/>
          <w:color w:val="000000"/>
          <w:sz w:val="20"/>
          <w:szCs w:val="20"/>
        </w:rPr>
        <w:t xml:space="preserve"> «Об утверждении условий приватизации муниципального имущества города Куйбышева Куйбышевского района Новосибирской области»</w:t>
      </w:r>
    </w:p>
    <w:p w:rsidR="001F078E" w:rsidRPr="001F078E" w:rsidRDefault="001F078E" w:rsidP="001F078E">
      <w:pPr>
        <w:jc w:val="center"/>
        <w:rPr>
          <w:rFonts w:ascii="Arial" w:hAnsi="Arial" w:cs="Arial"/>
          <w:b/>
          <w:sz w:val="20"/>
          <w:szCs w:val="20"/>
        </w:rPr>
      </w:pPr>
    </w:p>
    <w:p w:rsidR="001F078E" w:rsidRPr="001F078E" w:rsidRDefault="001F078E" w:rsidP="001F078E">
      <w:pPr>
        <w:jc w:val="center"/>
        <w:rPr>
          <w:rFonts w:ascii="Arial" w:hAnsi="Arial" w:cs="Arial"/>
          <w:b/>
          <w:sz w:val="20"/>
          <w:szCs w:val="20"/>
        </w:rPr>
      </w:pPr>
      <w:r w:rsidRPr="001F078E">
        <w:rPr>
          <w:rFonts w:ascii="Arial" w:hAnsi="Arial" w:cs="Arial"/>
          <w:b/>
          <w:sz w:val="20"/>
          <w:szCs w:val="20"/>
        </w:rPr>
        <w:t>ПОСТАНОВЛЕНИЕ</w:t>
      </w:r>
    </w:p>
    <w:p w:rsidR="001F078E" w:rsidRPr="001F078E" w:rsidRDefault="001F078E" w:rsidP="001F078E">
      <w:pPr>
        <w:jc w:val="center"/>
        <w:rPr>
          <w:rFonts w:ascii="Arial" w:hAnsi="Arial" w:cs="Arial"/>
          <w:b/>
          <w:sz w:val="20"/>
          <w:szCs w:val="20"/>
        </w:rPr>
      </w:pPr>
    </w:p>
    <w:p w:rsidR="001F078E" w:rsidRPr="001F078E" w:rsidRDefault="001F078E" w:rsidP="001F078E">
      <w:pPr>
        <w:jc w:val="center"/>
        <w:rPr>
          <w:rFonts w:ascii="Arial" w:hAnsi="Arial" w:cs="Arial"/>
          <w:sz w:val="20"/>
          <w:szCs w:val="20"/>
        </w:rPr>
      </w:pPr>
      <w:r w:rsidRPr="001F078E">
        <w:rPr>
          <w:rFonts w:ascii="Arial" w:hAnsi="Arial" w:cs="Arial"/>
          <w:sz w:val="20"/>
          <w:szCs w:val="20"/>
        </w:rPr>
        <w:t>13.10.2022 № 1302</w:t>
      </w:r>
    </w:p>
    <w:p w:rsidR="001F078E" w:rsidRPr="001F078E" w:rsidRDefault="001F078E" w:rsidP="001F078E">
      <w:pPr>
        <w:jc w:val="center"/>
        <w:rPr>
          <w:rFonts w:ascii="Arial" w:hAnsi="Arial" w:cs="Arial"/>
          <w:sz w:val="20"/>
          <w:szCs w:val="20"/>
        </w:rPr>
      </w:pPr>
    </w:p>
    <w:p w:rsidR="001F078E" w:rsidRPr="001F078E" w:rsidRDefault="001F078E" w:rsidP="001F078E">
      <w:pPr>
        <w:jc w:val="center"/>
        <w:rPr>
          <w:rFonts w:ascii="Arial" w:hAnsi="Arial" w:cs="Arial"/>
          <w:b/>
          <w:color w:val="000000"/>
          <w:sz w:val="20"/>
          <w:szCs w:val="20"/>
        </w:rPr>
      </w:pPr>
      <w:r w:rsidRPr="001F078E">
        <w:rPr>
          <w:rFonts w:ascii="Arial" w:hAnsi="Arial" w:cs="Arial"/>
          <w:b/>
          <w:color w:val="000000"/>
          <w:sz w:val="20"/>
          <w:szCs w:val="20"/>
        </w:rPr>
        <w:t>Об утверждении условий приватизации муниципального имущества города Куйбышева Куйбышевского района Новосибирской области</w:t>
      </w:r>
    </w:p>
    <w:p w:rsidR="001F078E" w:rsidRPr="001F078E" w:rsidRDefault="001F078E" w:rsidP="001F078E">
      <w:pPr>
        <w:ind w:firstLine="709"/>
        <w:jc w:val="both"/>
        <w:rPr>
          <w:rFonts w:ascii="Arial" w:hAnsi="Arial" w:cs="Arial"/>
          <w:sz w:val="20"/>
          <w:szCs w:val="20"/>
        </w:rPr>
      </w:pPr>
    </w:p>
    <w:p w:rsidR="001F078E" w:rsidRPr="001F078E" w:rsidRDefault="001F078E" w:rsidP="001F078E">
      <w:pPr>
        <w:ind w:firstLine="709"/>
        <w:jc w:val="both"/>
        <w:rPr>
          <w:rFonts w:ascii="Arial" w:hAnsi="Arial" w:cs="Arial"/>
          <w:sz w:val="20"/>
          <w:szCs w:val="20"/>
        </w:rPr>
      </w:pPr>
      <w:r w:rsidRPr="001F078E">
        <w:rPr>
          <w:rFonts w:ascii="Arial" w:hAnsi="Arial" w:cs="Arial"/>
          <w:sz w:val="20"/>
          <w:szCs w:val="20"/>
        </w:rPr>
        <w:t xml:space="preserve">В соответствии с Федеральным законом от 21.12.2001 № 178-ФЗ «О приватизации государственного и муниципального имущества», Постановлением Правительства РФ от 27.08.2012 N </w:t>
      </w:r>
      <w:r w:rsidRPr="001F078E">
        <w:rPr>
          <w:rFonts w:ascii="Arial" w:hAnsi="Arial" w:cs="Arial"/>
          <w:sz w:val="20"/>
          <w:szCs w:val="20"/>
        </w:rPr>
        <w:lastRenderedPageBreak/>
        <w:t>860 "Об организации и проведении продажи государственного или муниципального имущества в электронной форме", решением Совета депутатов города Куйбышева Куйбышевского района Новосибирской области от 21.12.2021  №53 «Об утверждении прогнозного плана (программы) приватизации муниципального имущества города Куйбышева Куйбышевского района Новосибирской области на 2022 год» (с изменениями)</w:t>
      </w:r>
    </w:p>
    <w:p w:rsidR="001F078E" w:rsidRPr="001F078E" w:rsidRDefault="001F078E" w:rsidP="001F078E">
      <w:pPr>
        <w:ind w:firstLine="709"/>
        <w:jc w:val="both"/>
        <w:rPr>
          <w:rFonts w:ascii="Arial" w:hAnsi="Arial" w:cs="Arial"/>
          <w:sz w:val="20"/>
          <w:szCs w:val="20"/>
        </w:rPr>
      </w:pPr>
      <w:r w:rsidRPr="001F078E">
        <w:rPr>
          <w:rFonts w:ascii="Arial" w:hAnsi="Arial" w:cs="Arial"/>
          <w:sz w:val="20"/>
          <w:szCs w:val="20"/>
        </w:rPr>
        <w:t>ПОСТАНОВЛЯЕТ:</w:t>
      </w:r>
    </w:p>
    <w:p w:rsidR="001F078E" w:rsidRPr="001F078E" w:rsidRDefault="001F078E" w:rsidP="001F078E">
      <w:pPr>
        <w:numPr>
          <w:ilvl w:val="0"/>
          <w:numId w:val="4"/>
        </w:numPr>
        <w:ind w:left="0" w:firstLine="709"/>
        <w:jc w:val="both"/>
        <w:rPr>
          <w:rFonts w:ascii="Arial" w:hAnsi="Arial" w:cs="Arial"/>
          <w:sz w:val="20"/>
          <w:szCs w:val="20"/>
        </w:rPr>
      </w:pPr>
      <w:r w:rsidRPr="001F078E">
        <w:rPr>
          <w:rFonts w:ascii="Arial" w:hAnsi="Arial" w:cs="Arial"/>
          <w:sz w:val="20"/>
          <w:szCs w:val="20"/>
        </w:rPr>
        <w:t>Утвердить условия приватизации муниципального имущества города Куйбышева Куйбышевского района Новосибирской области (приложение № 1).</w:t>
      </w:r>
    </w:p>
    <w:p w:rsidR="001F078E" w:rsidRPr="001F078E" w:rsidRDefault="001F078E" w:rsidP="001F078E">
      <w:pPr>
        <w:numPr>
          <w:ilvl w:val="0"/>
          <w:numId w:val="4"/>
        </w:numPr>
        <w:ind w:left="0" w:firstLine="709"/>
        <w:rPr>
          <w:rFonts w:ascii="Arial" w:hAnsi="Arial" w:cs="Arial"/>
          <w:sz w:val="20"/>
          <w:szCs w:val="20"/>
        </w:rPr>
      </w:pPr>
      <w:r w:rsidRPr="001F078E">
        <w:rPr>
          <w:rFonts w:ascii="Arial" w:hAnsi="Arial" w:cs="Arial"/>
          <w:sz w:val="20"/>
          <w:szCs w:val="20"/>
        </w:rPr>
        <w:t>Утвердить электронную форму заявки на участие в аукционе по продаже имущества (приложение №2).</w:t>
      </w:r>
    </w:p>
    <w:p w:rsidR="001F078E" w:rsidRPr="001F078E" w:rsidRDefault="001F078E" w:rsidP="001F078E">
      <w:pPr>
        <w:numPr>
          <w:ilvl w:val="0"/>
          <w:numId w:val="4"/>
        </w:numPr>
        <w:ind w:left="0" w:firstLine="709"/>
        <w:jc w:val="both"/>
        <w:rPr>
          <w:rFonts w:ascii="Arial" w:hAnsi="Arial" w:cs="Arial"/>
          <w:sz w:val="20"/>
          <w:szCs w:val="20"/>
        </w:rPr>
      </w:pPr>
      <w:r w:rsidRPr="001F078E">
        <w:rPr>
          <w:rFonts w:ascii="Arial" w:hAnsi="Arial" w:cs="Arial"/>
          <w:sz w:val="20"/>
          <w:szCs w:val="20"/>
        </w:rPr>
        <w:t xml:space="preserve"> Утвердить Информационное сообщение о проведении открытого аукциона по продаже муниципального имущества города Куйбышева Куйбышевского района Новосибирской области муниципального имущества города Куйбышева Куйбышевского района Новосибирской области (Приложение №3).</w:t>
      </w:r>
    </w:p>
    <w:p w:rsidR="001F078E" w:rsidRPr="001F078E" w:rsidRDefault="001F078E" w:rsidP="001F078E">
      <w:pPr>
        <w:numPr>
          <w:ilvl w:val="0"/>
          <w:numId w:val="4"/>
        </w:numPr>
        <w:ind w:left="0" w:firstLine="709"/>
        <w:jc w:val="both"/>
        <w:rPr>
          <w:rFonts w:ascii="Arial" w:hAnsi="Arial" w:cs="Arial"/>
          <w:sz w:val="20"/>
          <w:szCs w:val="20"/>
        </w:rPr>
      </w:pPr>
      <w:r w:rsidRPr="001F078E">
        <w:rPr>
          <w:rFonts w:ascii="Arial" w:hAnsi="Arial" w:cs="Arial"/>
          <w:sz w:val="20"/>
          <w:szCs w:val="20"/>
        </w:rPr>
        <w:t xml:space="preserve">Управлению права, экономики и имущественных отношений администрации города Куйбышева Куйбышевского района Новосибирской области (Добровольская Т.В) разместить настоящее постановление, условия приватизации муниципального имущества (приложение № 1), заявку на участие в аукционе в электронной форме (приложение №2), информационное сообщение (приложение №3) на сайте </w:t>
      </w:r>
      <w:hyperlink r:id="rId10" w:history="1">
        <w:r w:rsidRPr="001F078E">
          <w:rPr>
            <w:rFonts w:ascii="Arial" w:hAnsi="Arial" w:cs="Arial"/>
            <w:sz w:val="20"/>
            <w:szCs w:val="20"/>
          </w:rPr>
          <w:t>www.torgi.gov.ru</w:t>
        </w:r>
      </w:hyperlink>
      <w:r w:rsidRPr="001F078E">
        <w:rPr>
          <w:rFonts w:ascii="Arial" w:hAnsi="Arial" w:cs="Arial"/>
          <w:sz w:val="20"/>
          <w:szCs w:val="20"/>
        </w:rPr>
        <w:t xml:space="preserve">, на электронной торговой площадке «РТС-тендер» </w:t>
      </w:r>
      <w:hyperlink r:id="rId11" w:history="1">
        <w:r w:rsidRPr="001F078E">
          <w:rPr>
            <w:rFonts w:ascii="Arial" w:hAnsi="Arial" w:cs="Arial"/>
            <w:sz w:val="20"/>
            <w:szCs w:val="20"/>
          </w:rPr>
          <w:t>rts-tender.ru</w:t>
        </w:r>
      </w:hyperlink>
      <w:r w:rsidRPr="001F078E">
        <w:rPr>
          <w:rFonts w:ascii="Arial" w:hAnsi="Arial" w:cs="Arial"/>
          <w:sz w:val="20"/>
          <w:szCs w:val="20"/>
        </w:rPr>
        <w:t xml:space="preserve"> и организовать проведение продажи муниципального имущества в электронной форме.</w:t>
      </w:r>
    </w:p>
    <w:p w:rsidR="001F078E" w:rsidRPr="001F078E" w:rsidRDefault="001F078E" w:rsidP="001F078E">
      <w:pPr>
        <w:numPr>
          <w:ilvl w:val="0"/>
          <w:numId w:val="4"/>
        </w:numPr>
        <w:ind w:left="0" w:firstLine="709"/>
        <w:jc w:val="both"/>
        <w:rPr>
          <w:rFonts w:ascii="Arial" w:hAnsi="Arial" w:cs="Arial"/>
          <w:sz w:val="20"/>
          <w:szCs w:val="20"/>
        </w:rPr>
      </w:pPr>
      <w:r w:rsidRPr="001F078E">
        <w:rPr>
          <w:rFonts w:ascii="Arial" w:hAnsi="Arial" w:cs="Arial"/>
          <w:sz w:val="20"/>
          <w:szCs w:val="20"/>
        </w:rPr>
        <w:t>Управлению делами администрации города Куйбышева Куйбышевского района Новосибирской области (Рукицкая Т.А) опубликовать настоящее постановление, в официальном    печатном издании администрации города Куйбышева «Бюллетене органов местного самоуправления города Куйбышева Куйбышевского района Новосибирской области» на официальном сайте в сети Интернет www.kainsk.</w:t>
      </w:r>
      <w:r w:rsidRPr="001F078E">
        <w:rPr>
          <w:rFonts w:ascii="Arial" w:hAnsi="Arial" w:cs="Arial"/>
          <w:sz w:val="20"/>
          <w:szCs w:val="20"/>
          <w:lang w:val="en-US"/>
        </w:rPr>
        <w:t>nso</w:t>
      </w:r>
      <w:r w:rsidRPr="001F078E">
        <w:rPr>
          <w:rFonts w:ascii="Arial" w:hAnsi="Arial" w:cs="Arial"/>
          <w:sz w:val="20"/>
          <w:szCs w:val="20"/>
        </w:rPr>
        <w:t>.ru.</w:t>
      </w:r>
    </w:p>
    <w:p w:rsidR="001F078E" w:rsidRPr="001F078E" w:rsidRDefault="001F078E" w:rsidP="001F078E">
      <w:pPr>
        <w:tabs>
          <w:tab w:val="center" w:pos="-1843"/>
          <w:tab w:val="left" w:pos="-1418"/>
          <w:tab w:val="right" w:pos="11907"/>
        </w:tabs>
        <w:autoSpaceDE w:val="0"/>
        <w:autoSpaceDN w:val="0"/>
        <w:rPr>
          <w:rFonts w:ascii="Arial" w:hAnsi="Arial" w:cs="Arial"/>
          <w:sz w:val="20"/>
          <w:szCs w:val="20"/>
        </w:rPr>
      </w:pPr>
    </w:p>
    <w:p w:rsidR="001F078E" w:rsidRPr="001F078E" w:rsidRDefault="001F078E" w:rsidP="001F078E">
      <w:pPr>
        <w:tabs>
          <w:tab w:val="center" w:pos="-1843"/>
          <w:tab w:val="left" w:pos="-1418"/>
          <w:tab w:val="right" w:pos="11907"/>
        </w:tabs>
        <w:autoSpaceDE w:val="0"/>
        <w:autoSpaceDN w:val="0"/>
        <w:rPr>
          <w:rFonts w:ascii="Arial" w:hAnsi="Arial" w:cs="Arial"/>
          <w:sz w:val="20"/>
          <w:szCs w:val="20"/>
        </w:rPr>
      </w:pPr>
      <w:r w:rsidRPr="001F078E">
        <w:rPr>
          <w:rFonts w:ascii="Arial" w:hAnsi="Arial" w:cs="Arial"/>
          <w:sz w:val="20"/>
          <w:szCs w:val="20"/>
        </w:rPr>
        <w:t xml:space="preserve">Глава города Куйбышева      </w:t>
      </w:r>
    </w:p>
    <w:p w:rsidR="001F078E" w:rsidRPr="001F078E" w:rsidRDefault="001F078E" w:rsidP="001F078E">
      <w:pPr>
        <w:tabs>
          <w:tab w:val="center" w:pos="-1843"/>
          <w:tab w:val="left" w:pos="-1418"/>
          <w:tab w:val="right" w:pos="11907"/>
        </w:tabs>
        <w:autoSpaceDE w:val="0"/>
        <w:autoSpaceDN w:val="0"/>
        <w:rPr>
          <w:rFonts w:ascii="Arial" w:hAnsi="Arial" w:cs="Arial"/>
          <w:sz w:val="20"/>
          <w:szCs w:val="20"/>
        </w:rPr>
      </w:pPr>
      <w:r w:rsidRPr="001F078E">
        <w:rPr>
          <w:rFonts w:ascii="Arial" w:hAnsi="Arial" w:cs="Arial"/>
          <w:sz w:val="20"/>
          <w:szCs w:val="20"/>
        </w:rPr>
        <w:t>Куйбышевского района</w:t>
      </w:r>
    </w:p>
    <w:p w:rsidR="001F078E" w:rsidRPr="001F078E" w:rsidRDefault="001F078E" w:rsidP="001F078E">
      <w:pPr>
        <w:tabs>
          <w:tab w:val="center" w:pos="-1843"/>
          <w:tab w:val="left" w:pos="-1418"/>
          <w:tab w:val="right" w:pos="11907"/>
        </w:tabs>
        <w:autoSpaceDE w:val="0"/>
        <w:autoSpaceDN w:val="0"/>
        <w:rPr>
          <w:rFonts w:ascii="Arial" w:hAnsi="Arial" w:cs="Arial"/>
          <w:sz w:val="20"/>
          <w:szCs w:val="20"/>
        </w:rPr>
      </w:pPr>
      <w:r w:rsidRPr="001F078E">
        <w:rPr>
          <w:rFonts w:ascii="Arial" w:hAnsi="Arial" w:cs="Arial"/>
          <w:sz w:val="20"/>
          <w:szCs w:val="20"/>
        </w:rPr>
        <w:t>Новосибирской области                                                                                                            А.А. Андронов</w:t>
      </w:r>
    </w:p>
    <w:p w:rsidR="001F078E" w:rsidRPr="001F078E" w:rsidRDefault="001F078E" w:rsidP="001F078E">
      <w:pPr>
        <w:tabs>
          <w:tab w:val="center" w:pos="-1843"/>
          <w:tab w:val="left" w:pos="-1418"/>
          <w:tab w:val="right" w:pos="11907"/>
        </w:tabs>
        <w:autoSpaceDE w:val="0"/>
        <w:autoSpaceDN w:val="0"/>
        <w:jc w:val="right"/>
        <w:rPr>
          <w:rFonts w:ascii="Arial" w:hAnsi="Arial" w:cs="Arial"/>
          <w:sz w:val="20"/>
          <w:szCs w:val="20"/>
        </w:rPr>
      </w:pPr>
    </w:p>
    <w:p w:rsidR="00243827" w:rsidRDefault="00243827" w:rsidP="001F078E">
      <w:pPr>
        <w:tabs>
          <w:tab w:val="center" w:pos="-1843"/>
          <w:tab w:val="left" w:pos="-1418"/>
          <w:tab w:val="right" w:pos="11907"/>
        </w:tabs>
        <w:autoSpaceDE w:val="0"/>
        <w:autoSpaceDN w:val="0"/>
        <w:jc w:val="right"/>
        <w:rPr>
          <w:rFonts w:ascii="Arial" w:hAnsi="Arial" w:cs="Arial"/>
          <w:sz w:val="20"/>
          <w:szCs w:val="20"/>
        </w:rPr>
      </w:pPr>
    </w:p>
    <w:p w:rsidR="001F078E" w:rsidRPr="001F078E" w:rsidRDefault="001F078E" w:rsidP="001F078E">
      <w:pPr>
        <w:tabs>
          <w:tab w:val="center" w:pos="-1843"/>
          <w:tab w:val="left" w:pos="-1418"/>
          <w:tab w:val="right" w:pos="11907"/>
        </w:tabs>
        <w:autoSpaceDE w:val="0"/>
        <w:autoSpaceDN w:val="0"/>
        <w:jc w:val="right"/>
        <w:rPr>
          <w:rFonts w:ascii="Arial" w:hAnsi="Arial" w:cs="Arial"/>
          <w:sz w:val="20"/>
          <w:szCs w:val="20"/>
        </w:rPr>
      </w:pPr>
      <w:r w:rsidRPr="001F078E">
        <w:rPr>
          <w:rFonts w:ascii="Arial" w:hAnsi="Arial" w:cs="Arial"/>
          <w:sz w:val="20"/>
          <w:szCs w:val="20"/>
        </w:rPr>
        <w:t>Приложение № 1</w:t>
      </w:r>
    </w:p>
    <w:p w:rsidR="001F078E" w:rsidRPr="001F078E" w:rsidRDefault="001F078E" w:rsidP="001F078E">
      <w:pPr>
        <w:tabs>
          <w:tab w:val="center" w:pos="-1843"/>
          <w:tab w:val="left" w:pos="-1418"/>
          <w:tab w:val="right" w:pos="11907"/>
        </w:tabs>
        <w:autoSpaceDE w:val="0"/>
        <w:autoSpaceDN w:val="0"/>
        <w:jc w:val="right"/>
        <w:rPr>
          <w:rFonts w:ascii="Arial" w:hAnsi="Arial" w:cs="Arial"/>
          <w:sz w:val="20"/>
          <w:szCs w:val="20"/>
        </w:rPr>
      </w:pPr>
      <w:r w:rsidRPr="001F078E">
        <w:rPr>
          <w:rFonts w:ascii="Arial" w:hAnsi="Arial" w:cs="Arial"/>
          <w:sz w:val="20"/>
          <w:szCs w:val="20"/>
        </w:rPr>
        <w:t xml:space="preserve">                                                                           </w:t>
      </w:r>
      <w:r>
        <w:rPr>
          <w:rFonts w:ascii="Arial" w:hAnsi="Arial" w:cs="Arial"/>
          <w:sz w:val="20"/>
          <w:szCs w:val="20"/>
        </w:rPr>
        <w:t xml:space="preserve">                     </w:t>
      </w:r>
      <w:r w:rsidRPr="001F078E">
        <w:rPr>
          <w:rFonts w:ascii="Arial" w:hAnsi="Arial" w:cs="Arial"/>
          <w:sz w:val="20"/>
          <w:szCs w:val="20"/>
        </w:rPr>
        <w:t xml:space="preserve">утверждено постановлением администрации </w:t>
      </w:r>
    </w:p>
    <w:p w:rsidR="001F078E" w:rsidRPr="001F078E" w:rsidRDefault="001F078E" w:rsidP="001F078E">
      <w:pPr>
        <w:tabs>
          <w:tab w:val="center" w:pos="-1843"/>
          <w:tab w:val="left" w:pos="-1418"/>
          <w:tab w:val="right" w:pos="11907"/>
        </w:tabs>
        <w:autoSpaceDE w:val="0"/>
        <w:autoSpaceDN w:val="0"/>
        <w:jc w:val="right"/>
        <w:rPr>
          <w:rFonts w:ascii="Arial" w:hAnsi="Arial" w:cs="Arial"/>
          <w:sz w:val="20"/>
          <w:szCs w:val="20"/>
        </w:rPr>
      </w:pPr>
      <w:r w:rsidRPr="001F078E">
        <w:rPr>
          <w:rFonts w:ascii="Arial" w:hAnsi="Arial" w:cs="Arial"/>
          <w:sz w:val="20"/>
          <w:szCs w:val="20"/>
        </w:rPr>
        <w:t xml:space="preserve">                                                                                                                     </w:t>
      </w:r>
      <w:r w:rsidR="00F505E2">
        <w:rPr>
          <w:rFonts w:ascii="Arial" w:hAnsi="Arial" w:cs="Arial"/>
          <w:sz w:val="20"/>
          <w:szCs w:val="20"/>
        </w:rPr>
        <w:t xml:space="preserve">             г</w:t>
      </w:r>
      <w:r w:rsidRPr="001F078E">
        <w:rPr>
          <w:rFonts w:ascii="Arial" w:hAnsi="Arial" w:cs="Arial"/>
          <w:sz w:val="20"/>
          <w:szCs w:val="20"/>
        </w:rPr>
        <w:t xml:space="preserve">орода Куйбышева  </w:t>
      </w:r>
    </w:p>
    <w:p w:rsidR="001F078E" w:rsidRPr="001F078E" w:rsidRDefault="001F078E" w:rsidP="001F078E">
      <w:pPr>
        <w:tabs>
          <w:tab w:val="center" w:pos="-1843"/>
          <w:tab w:val="left" w:pos="-1418"/>
          <w:tab w:val="right" w:pos="11907"/>
        </w:tabs>
        <w:autoSpaceDE w:val="0"/>
        <w:autoSpaceDN w:val="0"/>
        <w:jc w:val="right"/>
        <w:rPr>
          <w:rFonts w:ascii="Arial" w:hAnsi="Arial" w:cs="Arial"/>
          <w:sz w:val="20"/>
          <w:szCs w:val="20"/>
        </w:rPr>
      </w:pPr>
      <w:r w:rsidRPr="001F078E">
        <w:rPr>
          <w:rFonts w:ascii="Arial" w:hAnsi="Arial" w:cs="Arial"/>
          <w:sz w:val="20"/>
          <w:szCs w:val="20"/>
        </w:rPr>
        <w:t xml:space="preserve">Куйбышевского района </w:t>
      </w:r>
    </w:p>
    <w:p w:rsidR="001F078E" w:rsidRPr="001F078E" w:rsidRDefault="001F078E" w:rsidP="001F078E">
      <w:pPr>
        <w:tabs>
          <w:tab w:val="center" w:pos="-1843"/>
          <w:tab w:val="left" w:pos="-1418"/>
          <w:tab w:val="right" w:pos="11907"/>
        </w:tabs>
        <w:autoSpaceDE w:val="0"/>
        <w:autoSpaceDN w:val="0"/>
        <w:jc w:val="right"/>
        <w:rPr>
          <w:rFonts w:ascii="Arial" w:hAnsi="Arial" w:cs="Arial"/>
          <w:sz w:val="20"/>
          <w:szCs w:val="20"/>
        </w:rPr>
      </w:pPr>
      <w:r w:rsidRPr="001F078E">
        <w:rPr>
          <w:rFonts w:ascii="Arial" w:hAnsi="Arial" w:cs="Arial"/>
          <w:sz w:val="20"/>
          <w:szCs w:val="20"/>
        </w:rPr>
        <w:t>Новосибирской области</w:t>
      </w:r>
    </w:p>
    <w:p w:rsidR="001F078E" w:rsidRPr="001F078E" w:rsidRDefault="001F078E" w:rsidP="001F078E">
      <w:pPr>
        <w:tabs>
          <w:tab w:val="center" w:pos="-1843"/>
          <w:tab w:val="left" w:pos="-1418"/>
          <w:tab w:val="right" w:pos="11907"/>
        </w:tabs>
        <w:autoSpaceDE w:val="0"/>
        <w:autoSpaceDN w:val="0"/>
        <w:ind w:right="-1"/>
        <w:jc w:val="right"/>
        <w:rPr>
          <w:rFonts w:ascii="Arial" w:hAnsi="Arial" w:cs="Arial"/>
          <w:sz w:val="20"/>
          <w:szCs w:val="20"/>
        </w:rPr>
      </w:pPr>
      <w:r w:rsidRPr="001F078E">
        <w:rPr>
          <w:rFonts w:ascii="Arial" w:hAnsi="Arial" w:cs="Arial"/>
          <w:sz w:val="20"/>
          <w:szCs w:val="20"/>
        </w:rPr>
        <w:t xml:space="preserve">                                                                      от 13.10.2022 № 1302</w:t>
      </w:r>
    </w:p>
    <w:p w:rsidR="001F078E" w:rsidRPr="001F078E" w:rsidRDefault="001F078E" w:rsidP="001F078E">
      <w:pPr>
        <w:tabs>
          <w:tab w:val="center" w:pos="-1843"/>
          <w:tab w:val="left" w:pos="-1418"/>
          <w:tab w:val="right" w:pos="11907"/>
        </w:tabs>
        <w:autoSpaceDE w:val="0"/>
        <w:autoSpaceDN w:val="0"/>
        <w:ind w:right="-1"/>
        <w:jc w:val="right"/>
        <w:rPr>
          <w:rFonts w:ascii="Arial" w:hAnsi="Arial" w:cs="Arial"/>
          <w:sz w:val="20"/>
          <w:szCs w:val="20"/>
        </w:rPr>
      </w:pPr>
    </w:p>
    <w:p w:rsidR="001F078E" w:rsidRPr="001F078E" w:rsidRDefault="001F078E" w:rsidP="001F078E">
      <w:pPr>
        <w:tabs>
          <w:tab w:val="center" w:pos="-1843"/>
          <w:tab w:val="left" w:pos="-1418"/>
          <w:tab w:val="right" w:pos="11907"/>
        </w:tabs>
        <w:autoSpaceDE w:val="0"/>
        <w:autoSpaceDN w:val="0"/>
        <w:ind w:right="-1"/>
        <w:jc w:val="center"/>
        <w:rPr>
          <w:rFonts w:ascii="Arial" w:hAnsi="Arial" w:cs="Arial"/>
          <w:b/>
          <w:sz w:val="20"/>
          <w:szCs w:val="20"/>
        </w:rPr>
      </w:pPr>
      <w:r w:rsidRPr="001F078E">
        <w:rPr>
          <w:rFonts w:ascii="Arial" w:hAnsi="Arial" w:cs="Arial"/>
          <w:b/>
          <w:sz w:val="20"/>
          <w:szCs w:val="20"/>
        </w:rPr>
        <w:t>Условия приватизации муниципального имущества города Куйбышева Куйбышевского района Новосибирской области</w:t>
      </w:r>
    </w:p>
    <w:p w:rsidR="001F078E" w:rsidRPr="001F078E" w:rsidRDefault="001F078E" w:rsidP="001F078E">
      <w:pPr>
        <w:tabs>
          <w:tab w:val="center" w:pos="-1843"/>
          <w:tab w:val="left" w:pos="-1418"/>
          <w:tab w:val="right" w:pos="11907"/>
        </w:tabs>
        <w:autoSpaceDE w:val="0"/>
        <w:autoSpaceDN w:val="0"/>
        <w:ind w:right="-1"/>
        <w:jc w:val="right"/>
        <w:rPr>
          <w:rFonts w:ascii="Arial" w:hAnsi="Arial" w:cs="Arial"/>
          <w:sz w:val="20"/>
          <w:szCs w:val="20"/>
        </w:rPr>
      </w:pPr>
    </w:p>
    <w:p w:rsidR="001F078E" w:rsidRPr="001F078E" w:rsidRDefault="001F078E" w:rsidP="001F078E">
      <w:pPr>
        <w:tabs>
          <w:tab w:val="center" w:pos="-1843"/>
          <w:tab w:val="left" w:pos="-1418"/>
          <w:tab w:val="right" w:pos="11907"/>
        </w:tabs>
        <w:autoSpaceDE w:val="0"/>
        <w:autoSpaceDN w:val="0"/>
        <w:ind w:right="-1"/>
        <w:contextualSpacing/>
        <w:jc w:val="center"/>
        <w:rPr>
          <w:rFonts w:ascii="Arial" w:hAnsi="Arial" w:cs="Arial"/>
          <w:sz w:val="20"/>
          <w:szCs w:val="20"/>
        </w:rPr>
      </w:pPr>
      <w:r w:rsidRPr="001F078E">
        <w:rPr>
          <w:rFonts w:ascii="Arial" w:hAnsi="Arial" w:cs="Arial"/>
          <w:b/>
          <w:i/>
          <w:sz w:val="20"/>
          <w:szCs w:val="20"/>
        </w:rPr>
        <w:t>Объект приватизации</w:t>
      </w:r>
    </w:p>
    <w:p w:rsidR="001F078E" w:rsidRPr="001F078E" w:rsidRDefault="001F078E" w:rsidP="001F078E">
      <w:pPr>
        <w:tabs>
          <w:tab w:val="center" w:pos="-1843"/>
          <w:tab w:val="left" w:pos="-1418"/>
          <w:tab w:val="right" w:pos="11907"/>
        </w:tabs>
        <w:autoSpaceDE w:val="0"/>
        <w:autoSpaceDN w:val="0"/>
        <w:ind w:right="-1" w:firstLine="709"/>
        <w:contextualSpacing/>
        <w:jc w:val="both"/>
        <w:rPr>
          <w:rFonts w:ascii="Arial" w:hAnsi="Arial" w:cs="Arial"/>
          <w:sz w:val="20"/>
          <w:szCs w:val="20"/>
        </w:rPr>
      </w:pPr>
      <w:r w:rsidRPr="001F078E">
        <w:rPr>
          <w:rFonts w:ascii="Arial" w:hAnsi="Arial" w:cs="Arial"/>
          <w:b/>
          <w:i/>
          <w:sz w:val="20"/>
          <w:szCs w:val="20"/>
        </w:rPr>
        <w:t xml:space="preserve">ЛОТ №1: </w:t>
      </w:r>
      <w:r w:rsidRPr="001F078E">
        <w:rPr>
          <w:rFonts w:ascii="Arial" w:hAnsi="Arial" w:cs="Arial"/>
          <w:sz w:val="20"/>
          <w:szCs w:val="20"/>
        </w:rPr>
        <w:t>движимое муниципальное имущество – Трактор Т-150К, 1989 года выпуска.</w:t>
      </w:r>
    </w:p>
    <w:p w:rsidR="001F078E" w:rsidRPr="001F078E" w:rsidRDefault="001F078E" w:rsidP="001F078E">
      <w:pPr>
        <w:tabs>
          <w:tab w:val="center" w:pos="-1843"/>
          <w:tab w:val="left" w:pos="-1418"/>
          <w:tab w:val="right" w:pos="11907"/>
        </w:tabs>
        <w:autoSpaceDE w:val="0"/>
        <w:autoSpaceDN w:val="0"/>
        <w:ind w:right="-1" w:firstLine="709"/>
        <w:contextualSpacing/>
        <w:jc w:val="both"/>
        <w:rPr>
          <w:rFonts w:ascii="Arial" w:hAnsi="Arial" w:cs="Arial"/>
          <w:sz w:val="20"/>
          <w:szCs w:val="20"/>
        </w:rPr>
      </w:pPr>
      <w:r w:rsidRPr="001F078E">
        <w:rPr>
          <w:rFonts w:ascii="Arial" w:hAnsi="Arial" w:cs="Arial"/>
          <w:sz w:val="20"/>
          <w:szCs w:val="20"/>
        </w:rPr>
        <w:t>Паспорт самоходной машины и других видов техники № ВА 200222, выдан 27.08.2001</w:t>
      </w:r>
    </w:p>
    <w:p w:rsidR="001F078E" w:rsidRPr="001F078E" w:rsidRDefault="001F078E" w:rsidP="001F078E">
      <w:pPr>
        <w:tabs>
          <w:tab w:val="center" w:pos="-1843"/>
          <w:tab w:val="left" w:pos="-1418"/>
          <w:tab w:val="right" w:pos="11907"/>
        </w:tabs>
        <w:autoSpaceDE w:val="0"/>
        <w:autoSpaceDN w:val="0"/>
        <w:ind w:right="-1" w:firstLine="709"/>
        <w:contextualSpacing/>
        <w:jc w:val="both"/>
        <w:rPr>
          <w:rFonts w:ascii="Arial" w:hAnsi="Arial" w:cs="Arial"/>
          <w:sz w:val="20"/>
          <w:szCs w:val="20"/>
        </w:rPr>
      </w:pPr>
      <w:r w:rsidRPr="001F078E">
        <w:rPr>
          <w:rFonts w:ascii="Arial" w:hAnsi="Arial" w:cs="Arial"/>
          <w:sz w:val="20"/>
          <w:szCs w:val="20"/>
        </w:rPr>
        <w:t>-  государственный регистрационный знак 54НТ0325</w:t>
      </w:r>
    </w:p>
    <w:p w:rsidR="001F078E" w:rsidRPr="001F078E" w:rsidRDefault="001F078E" w:rsidP="001F078E">
      <w:pPr>
        <w:tabs>
          <w:tab w:val="center" w:pos="-1843"/>
          <w:tab w:val="left" w:pos="-1418"/>
          <w:tab w:val="right" w:pos="11907"/>
        </w:tabs>
        <w:autoSpaceDE w:val="0"/>
        <w:autoSpaceDN w:val="0"/>
        <w:ind w:right="-1" w:firstLine="709"/>
        <w:contextualSpacing/>
        <w:jc w:val="both"/>
        <w:rPr>
          <w:rFonts w:ascii="Arial" w:hAnsi="Arial" w:cs="Arial"/>
          <w:sz w:val="20"/>
          <w:szCs w:val="20"/>
        </w:rPr>
      </w:pPr>
      <w:r w:rsidRPr="001F078E">
        <w:rPr>
          <w:rFonts w:ascii="Arial" w:hAnsi="Arial" w:cs="Arial"/>
          <w:sz w:val="20"/>
          <w:szCs w:val="20"/>
        </w:rPr>
        <w:t>- заводской № 471731</w:t>
      </w:r>
    </w:p>
    <w:p w:rsidR="001F078E" w:rsidRPr="001F078E" w:rsidRDefault="001F078E" w:rsidP="001F078E">
      <w:pPr>
        <w:tabs>
          <w:tab w:val="center" w:pos="-1843"/>
          <w:tab w:val="left" w:pos="-1418"/>
          <w:tab w:val="right" w:pos="11907"/>
        </w:tabs>
        <w:autoSpaceDE w:val="0"/>
        <w:autoSpaceDN w:val="0"/>
        <w:ind w:right="-1" w:firstLine="709"/>
        <w:contextualSpacing/>
        <w:jc w:val="both"/>
        <w:rPr>
          <w:rFonts w:ascii="Arial" w:hAnsi="Arial" w:cs="Arial"/>
          <w:sz w:val="20"/>
          <w:szCs w:val="20"/>
        </w:rPr>
      </w:pPr>
      <w:r w:rsidRPr="001F078E">
        <w:rPr>
          <w:rFonts w:ascii="Arial" w:hAnsi="Arial" w:cs="Arial"/>
          <w:sz w:val="20"/>
          <w:szCs w:val="20"/>
        </w:rPr>
        <w:t>- двигатель № 734300</w:t>
      </w:r>
    </w:p>
    <w:p w:rsidR="001F078E" w:rsidRPr="001F078E" w:rsidRDefault="001F078E" w:rsidP="001F078E">
      <w:pPr>
        <w:tabs>
          <w:tab w:val="center" w:pos="-1843"/>
          <w:tab w:val="left" w:pos="-1418"/>
          <w:tab w:val="right" w:pos="11907"/>
        </w:tabs>
        <w:autoSpaceDE w:val="0"/>
        <w:autoSpaceDN w:val="0"/>
        <w:ind w:right="-1" w:firstLine="709"/>
        <w:contextualSpacing/>
        <w:jc w:val="both"/>
        <w:rPr>
          <w:rFonts w:ascii="Arial" w:hAnsi="Arial" w:cs="Arial"/>
          <w:sz w:val="20"/>
          <w:szCs w:val="20"/>
        </w:rPr>
      </w:pPr>
      <w:r w:rsidRPr="001F078E">
        <w:rPr>
          <w:rFonts w:ascii="Arial" w:hAnsi="Arial" w:cs="Arial"/>
          <w:sz w:val="20"/>
          <w:szCs w:val="20"/>
        </w:rPr>
        <w:t>- цвет комбинированный</w:t>
      </w:r>
    </w:p>
    <w:p w:rsidR="001F078E" w:rsidRPr="001F078E" w:rsidRDefault="001F078E" w:rsidP="001F078E">
      <w:pPr>
        <w:tabs>
          <w:tab w:val="center" w:pos="-1843"/>
          <w:tab w:val="left" w:pos="-1418"/>
          <w:tab w:val="right" w:pos="11907"/>
        </w:tabs>
        <w:autoSpaceDE w:val="0"/>
        <w:autoSpaceDN w:val="0"/>
        <w:ind w:right="-1" w:firstLine="709"/>
        <w:contextualSpacing/>
        <w:jc w:val="both"/>
        <w:rPr>
          <w:rFonts w:ascii="Arial" w:hAnsi="Arial" w:cs="Arial"/>
          <w:sz w:val="20"/>
          <w:szCs w:val="20"/>
        </w:rPr>
      </w:pPr>
      <w:r w:rsidRPr="001F078E">
        <w:rPr>
          <w:rFonts w:ascii="Arial" w:hAnsi="Arial" w:cs="Arial"/>
          <w:sz w:val="20"/>
          <w:szCs w:val="20"/>
        </w:rPr>
        <w:t>- вид движения колесный</w:t>
      </w:r>
    </w:p>
    <w:p w:rsidR="001F078E" w:rsidRPr="001F078E" w:rsidRDefault="001F078E" w:rsidP="001F078E">
      <w:pPr>
        <w:tabs>
          <w:tab w:val="center" w:pos="-1843"/>
          <w:tab w:val="left" w:pos="-1418"/>
          <w:tab w:val="right" w:pos="11907"/>
        </w:tabs>
        <w:autoSpaceDE w:val="0"/>
        <w:autoSpaceDN w:val="0"/>
        <w:ind w:right="-1" w:firstLine="709"/>
        <w:contextualSpacing/>
        <w:jc w:val="both"/>
        <w:rPr>
          <w:rFonts w:ascii="Arial" w:hAnsi="Arial" w:cs="Arial"/>
          <w:sz w:val="20"/>
          <w:szCs w:val="20"/>
        </w:rPr>
      </w:pPr>
      <w:r w:rsidRPr="001F078E">
        <w:rPr>
          <w:rFonts w:ascii="Arial" w:hAnsi="Arial" w:cs="Arial"/>
          <w:sz w:val="20"/>
          <w:szCs w:val="20"/>
        </w:rPr>
        <w:t>- мощность двигателя, кВт (л.с.) 121,5 (165)</w:t>
      </w:r>
    </w:p>
    <w:p w:rsidR="001F078E" w:rsidRPr="001F078E" w:rsidRDefault="001F078E" w:rsidP="001F078E">
      <w:pPr>
        <w:tabs>
          <w:tab w:val="center" w:pos="-1843"/>
          <w:tab w:val="left" w:pos="-1418"/>
          <w:tab w:val="right" w:pos="11907"/>
        </w:tabs>
        <w:autoSpaceDE w:val="0"/>
        <w:autoSpaceDN w:val="0"/>
        <w:ind w:right="-1" w:firstLine="709"/>
        <w:contextualSpacing/>
        <w:jc w:val="both"/>
        <w:rPr>
          <w:rFonts w:ascii="Arial" w:hAnsi="Arial" w:cs="Arial"/>
          <w:sz w:val="20"/>
          <w:szCs w:val="20"/>
        </w:rPr>
      </w:pPr>
      <w:r w:rsidRPr="001F078E">
        <w:rPr>
          <w:rFonts w:ascii="Arial" w:hAnsi="Arial" w:cs="Arial"/>
          <w:sz w:val="20"/>
          <w:szCs w:val="20"/>
        </w:rPr>
        <w:t>- предприятие - изготовитель: Харьковский транспортный завод.</w:t>
      </w:r>
    </w:p>
    <w:p w:rsidR="001F078E" w:rsidRPr="001F078E" w:rsidRDefault="001F078E" w:rsidP="001F078E">
      <w:pPr>
        <w:tabs>
          <w:tab w:val="center" w:pos="-1843"/>
          <w:tab w:val="left" w:pos="-1418"/>
          <w:tab w:val="right" w:pos="11907"/>
        </w:tabs>
        <w:autoSpaceDE w:val="0"/>
        <w:autoSpaceDN w:val="0"/>
        <w:ind w:right="-1"/>
        <w:contextualSpacing/>
        <w:jc w:val="both"/>
        <w:rPr>
          <w:rFonts w:ascii="Arial" w:hAnsi="Arial" w:cs="Arial"/>
          <w:sz w:val="20"/>
          <w:szCs w:val="20"/>
        </w:rPr>
      </w:pPr>
    </w:p>
    <w:p w:rsidR="001F078E" w:rsidRPr="001F078E" w:rsidRDefault="001F078E" w:rsidP="001F078E">
      <w:pPr>
        <w:tabs>
          <w:tab w:val="center" w:pos="-1843"/>
          <w:tab w:val="left" w:pos="-1418"/>
          <w:tab w:val="right" w:pos="11907"/>
        </w:tabs>
        <w:autoSpaceDE w:val="0"/>
        <w:autoSpaceDN w:val="0"/>
        <w:ind w:right="-1" w:firstLine="709"/>
        <w:contextualSpacing/>
        <w:jc w:val="both"/>
        <w:rPr>
          <w:rFonts w:ascii="Arial" w:hAnsi="Arial" w:cs="Arial"/>
          <w:sz w:val="20"/>
          <w:szCs w:val="20"/>
        </w:rPr>
      </w:pPr>
      <w:r w:rsidRPr="001F078E">
        <w:rPr>
          <w:rFonts w:ascii="Arial" w:hAnsi="Arial" w:cs="Arial"/>
          <w:sz w:val="20"/>
          <w:szCs w:val="20"/>
        </w:rPr>
        <w:t xml:space="preserve">Описание технического состояния Объекта: транспортное средство технически неисправно. Состояние оценивается как условно пригодное. Транспортное средство пригодно для дальнейшей эксплуатации после выполнения работ по капитальному ремонту или замене конструктивных частей (двигатель, коробка передач). </w:t>
      </w:r>
    </w:p>
    <w:p w:rsidR="001F078E" w:rsidRPr="001F078E" w:rsidRDefault="001F078E" w:rsidP="001F078E">
      <w:pPr>
        <w:tabs>
          <w:tab w:val="center" w:pos="-1843"/>
          <w:tab w:val="left" w:pos="-1418"/>
          <w:tab w:val="right" w:pos="11907"/>
        </w:tabs>
        <w:autoSpaceDE w:val="0"/>
        <w:autoSpaceDN w:val="0"/>
        <w:ind w:right="-1"/>
        <w:contextualSpacing/>
        <w:jc w:val="both"/>
        <w:rPr>
          <w:rFonts w:ascii="Arial" w:hAnsi="Arial" w:cs="Arial"/>
          <w:sz w:val="20"/>
          <w:szCs w:val="20"/>
        </w:rPr>
      </w:pP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sz w:val="20"/>
          <w:szCs w:val="20"/>
        </w:rPr>
      </w:pPr>
      <w:r w:rsidRPr="001F078E">
        <w:rPr>
          <w:rFonts w:ascii="Arial" w:hAnsi="Arial" w:cs="Arial"/>
          <w:sz w:val="20"/>
          <w:szCs w:val="20"/>
        </w:rPr>
        <w:t>Имущество принадлежит продавцу на праве собственности, что подтверждается Постановлением администрации города Куйбышева Куйбышевского района Новосибирской области от 26.09.2022 №1225, выпиской из реестра объектов муниципальной собственности. Реестровый номер Объекта – 34702.</w:t>
      </w:r>
    </w:p>
    <w:p w:rsidR="001F078E" w:rsidRPr="001F078E" w:rsidRDefault="001F078E" w:rsidP="001F078E">
      <w:pPr>
        <w:tabs>
          <w:tab w:val="center" w:pos="-1843"/>
          <w:tab w:val="left" w:pos="-1418"/>
          <w:tab w:val="right" w:pos="11907"/>
        </w:tabs>
        <w:autoSpaceDE w:val="0"/>
        <w:autoSpaceDN w:val="0"/>
        <w:ind w:right="-1"/>
        <w:jc w:val="both"/>
        <w:rPr>
          <w:rFonts w:ascii="Arial" w:hAnsi="Arial" w:cs="Arial"/>
          <w:sz w:val="20"/>
          <w:szCs w:val="20"/>
        </w:rPr>
      </w:pP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sz w:val="20"/>
          <w:szCs w:val="20"/>
        </w:rPr>
      </w:pPr>
      <w:r w:rsidRPr="001F078E">
        <w:rPr>
          <w:rFonts w:ascii="Arial" w:hAnsi="Arial" w:cs="Arial"/>
          <w:b/>
          <w:i/>
          <w:sz w:val="20"/>
          <w:szCs w:val="20"/>
        </w:rPr>
        <w:lastRenderedPageBreak/>
        <w:t>Начальная цена продажи</w:t>
      </w:r>
      <w:r w:rsidRPr="001F078E">
        <w:rPr>
          <w:rFonts w:ascii="Arial" w:hAnsi="Arial" w:cs="Arial"/>
          <w:sz w:val="20"/>
          <w:szCs w:val="20"/>
        </w:rPr>
        <w:t>, включая НДС, составляет 120 000 (сто двадцать тысяч) рублей 00 копеек, на основании отчета независимого оценщика от 11 октября 2022 № -2022/10/027 «Об оценке рыночной стоимости транспортного средства: Трактор Т-150К, 1989 года выпуска, государственный регистрационный знак 54НТ0325».</w:t>
      </w: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sz w:val="20"/>
          <w:szCs w:val="20"/>
        </w:rPr>
      </w:pPr>
      <w:r w:rsidRPr="001F078E">
        <w:rPr>
          <w:rFonts w:ascii="Arial" w:hAnsi="Arial" w:cs="Arial"/>
          <w:b/>
          <w:i/>
          <w:sz w:val="20"/>
          <w:szCs w:val="20"/>
        </w:rPr>
        <w:t>Величина повышения начальной цены</w:t>
      </w:r>
      <w:r w:rsidRPr="001F078E">
        <w:rPr>
          <w:rFonts w:ascii="Arial" w:hAnsi="Arial" w:cs="Arial"/>
          <w:sz w:val="20"/>
          <w:szCs w:val="20"/>
        </w:rPr>
        <w:t xml:space="preserve"> ("шаг аукциона" – 5% начальной цены) составляет 6 000 (шесть тысяч) рублей 00 копеек.</w:t>
      </w: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sz w:val="20"/>
          <w:szCs w:val="20"/>
        </w:rPr>
      </w:pPr>
      <w:r w:rsidRPr="001F078E">
        <w:rPr>
          <w:rFonts w:ascii="Arial" w:hAnsi="Arial" w:cs="Arial"/>
          <w:b/>
          <w:i/>
          <w:sz w:val="20"/>
          <w:szCs w:val="20"/>
        </w:rPr>
        <w:t>Размер задатка</w:t>
      </w:r>
      <w:r w:rsidRPr="001F078E">
        <w:rPr>
          <w:rFonts w:ascii="Arial" w:hAnsi="Arial" w:cs="Arial"/>
          <w:sz w:val="20"/>
          <w:szCs w:val="20"/>
        </w:rPr>
        <w:t xml:space="preserve"> (20% начальной цены): до подачи заявки претендент вносит задаток в размере 24 000 (двадцать четыре тысячи) рублей 00 копеек.</w:t>
      </w: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sz w:val="20"/>
          <w:szCs w:val="20"/>
        </w:rPr>
      </w:pPr>
      <w:r w:rsidRPr="001F078E">
        <w:rPr>
          <w:rFonts w:ascii="Arial" w:hAnsi="Arial" w:cs="Arial"/>
          <w:sz w:val="20"/>
          <w:szCs w:val="20"/>
        </w:rPr>
        <w:t>2.</w:t>
      </w:r>
      <w:r w:rsidRPr="001F078E">
        <w:rPr>
          <w:rFonts w:ascii="Arial" w:hAnsi="Arial" w:cs="Arial"/>
          <w:b/>
          <w:sz w:val="20"/>
          <w:szCs w:val="20"/>
        </w:rPr>
        <w:t xml:space="preserve"> </w:t>
      </w:r>
      <w:r w:rsidRPr="001F078E">
        <w:rPr>
          <w:rFonts w:ascii="Arial" w:hAnsi="Arial" w:cs="Arial"/>
          <w:b/>
          <w:i/>
          <w:sz w:val="20"/>
          <w:szCs w:val="20"/>
        </w:rPr>
        <w:t>Способ приватизации</w:t>
      </w:r>
      <w:r w:rsidRPr="001F078E">
        <w:rPr>
          <w:rFonts w:ascii="Arial" w:hAnsi="Arial" w:cs="Arial"/>
          <w:b/>
          <w:sz w:val="20"/>
          <w:szCs w:val="20"/>
        </w:rPr>
        <w:t>:</w:t>
      </w:r>
      <w:r w:rsidRPr="001F078E">
        <w:rPr>
          <w:rFonts w:ascii="Arial" w:hAnsi="Arial" w:cs="Arial"/>
          <w:sz w:val="20"/>
          <w:szCs w:val="20"/>
        </w:rPr>
        <w:t xml:space="preserve"> </w:t>
      </w:r>
      <w:r w:rsidRPr="001F078E">
        <w:rPr>
          <w:rFonts w:ascii="Arial" w:hAnsi="Arial" w:cs="Arial"/>
          <w:bCs/>
          <w:sz w:val="20"/>
          <w:szCs w:val="20"/>
        </w:rPr>
        <w:t xml:space="preserve">продажа муниципального имущества на </w:t>
      </w:r>
      <w:r w:rsidRPr="001F078E">
        <w:rPr>
          <w:rFonts w:ascii="Arial" w:hAnsi="Arial" w:cs="Arial"/>
          <w:sz w:val="20"/>
          <w:szCs w:val="20"/>
        </w:rPr>
        <w:t xml:space="preserve">аукционе в электронной форме, с открытой формой подачи предложений о цене </w:t>
      </w:r>
      <w:r w:rsidRPr="001F078E">
        <w:rPr>
          <w:rFonts w:ascii="Arial" w:hAnsi="Arial" w:cs="Arial"/>
          <w:bCs/>
          <w:sz w:val="20"/>
          <w:szCs w:val="20"/>
        </w:rPr>
        <w:t xml:space="preserve">на электронной площадке </w:t>
      </w:r>
      <w:r w:rsidRPr="001F078E">
        <w:rPr>
          <w:rFonts w:ascii="Arial" w:hAnsi="Arial" w:cs="Arial"/>
          <w:bCs/>
          <w:sz w:val="20"/>
          <w:szCs w:val="20"/>
          <w:u w:val="single"/>
        </w:rPr>
        <w:t>www.rts-tender.ru</w:t>
      </w:r>
      <w:r w:rsidRPr="001F078E">
        <w:rPr>
          <w:rFonts w:ascii="Arial" w:hAnsi="Arial" w:cs="Arial"/>
          <w:bCs/>
          <w:sz w:val="20"/>
          <w:szCs w:val="20"/>
        </w:rPr>
        <w:t>.</w:t>
      </w: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sz w:val="20"/>
          <w:szCs w:val="20"/>
        </w:rPr>
      </w:pPr>
      <w:r w:rsidRPr="001F078E">
        <w:rPr>
          <w:rFonts w:ascii="Arial" w:hAnsi="Arial" w:cs="Arial"/>
          <w:sz w:val="20"/>
          <w:szCs w:val="20"/>
        </w:rPr>
        <w:t>3.</w:t>
      </w:r>
      <w:r w:rsidRPr="001F078E">
        <w:rPr>
          <w:rFonts w:ascii="Arial" w:hAnsi="Arial" w:cs="Arial"/>
          <w:b/>
          <w:i/>
          <w:sz w:val="20"/>
          <w:szCs w:val="20"/>
        </w:rPr>
        <w:t xml:space="preserve"> Порядок, место, дата начала и окончания приема заявок</w:t>
      </w:r>
      <w:r w:rsidRPr="001F078E">
        <w:rPr>
          <w:rFonts w:ascii="Arial" w:hAnsi="Arial" w:cs="Arial"/>
          <w:sz w:val="20"/>
          <w:szCs w:val="20"/>
        </w:rPr>
        <w:t xml:space="preserve"> - прием заявок и прилагаемых к ним документов для участия в аукционе проводится с 05:00 мск 17.10.2022 до 13:00 мск 11.11.2022</w:t>
      </w:r>
      <w:r w:rsidRPr="001F078E">
        <w:rPr>
          <w:rFonts w:ascii="Arial" w:hAnsi="Arial" w:cs="Arial"/>
          <w:bCs/>
          <w:sz w:val="20"/>
          <w:szCs w:val="20"/>
        </w:rPr>
        <w:t xml:space="preserve"> на электронной площадке </w:t>
      </w:r>
      <w:r w:rsidRPr="001F078E">
        <w:rPr>
          <w:rFonts w:ascii="Arial" w:hAnsi="Arial" w:cs="Arial"/>
          <w:bCs/>
          <w:sz w:val="20"/>
          <w:szCs w:val="20"/>
          <w:u w:val="single"/>
        </w:rPr>
        <w:t>www.rts-tender.ru</w:t>
      </w:r>
      <w:r w:rsidRPr="001F078E">
        <w:rPr>
          <w:rFonts w:ascii="Arial" w:hAnsi="Arial" w:cs="Arial"/>
          <w:bCs/>
          <w:sz w:val="20"/>
          <w:szCs w:val="20"/>
        </w:rPr>
        <w:t>.</w:t>
      </w: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bCs/>
          <w:iCs/>
          <w:sz w:val="20"/>
          <w:szCs w:val="20"/>
        </w:rPr>
      </w:pPr>
      <w:r w:rsidRPr="001F078E">
        <w:rPr>
          <w:rFonts w:ascii="Arial" w:hAnsi="Arial" w:cs="Arial"/>
          <w:bCs/>
          <w:iCs/>
          <w:sz w:val="20"/>
          <w:szCs w:val="20"/>
        </w:rPr>
        <w:t>4.</w:t>
      </w:r>
      <w:r w:rsidRPr="001F078E">
        <w:rPr>
          <w:rFonts w:ascii="Arial" w:hAnsi="Arial" w:cs="Arial"/>
          <w:b/>
          <w:bCs/>
          <w:i/>
          <w:iCs/>
          <w:sz w:val="20"/>
          <w:szCs w:val="20"/>
        </w:rPr>
        <w:t xml:space="preserve"> Рассмотрение заявок на участие в аукционе и признание претендентов участниками аукциона </w:t>
      </w:r>
      <w:r w:rsidRPr="001F078E">
        <w:rPr>
          <w:rFonts w:ascii="Arial" w:hAnsi="Arial" w:cs="Arial"/>
          <w:bCs/>
          <w:iCs/>
          <w:sz w:val="20"/>
          <w:szCs w:val="20"/>
        </w:rPr>
        <w:t xml:space="preserve">состоится 14.11.2022 в 06:00 мск </w:t>
      </w:r>
      <w:r w:rsidRPr="001F078E">
        <w:rPr>
          <w:rFonts w:ascii="Arial" w:hAnsi="Arial" w:cs="Arial"/>
          <w:iCs/>
          <w:sz w:val="20"/>
          <w:szCs w:val="20"/>
        </w:rPr>
        <w:t xml:space="preserve">на электронной площадке </w:t>
      </w:r>
      <w:r w:rsidRPr="001F078E">
        <w:rPr>
          <w:rFonts w:ascii="Arial" w:hAnsi="Arial" w:cs="Arial"/>
          <w:iCs/>
          <w:sz w:val="20"/>
          <w:szCs w:val="20"/>
          <w:u w:val="single"/>
        </w:rPr>
        <w:t>www.rts-tender.ru</w:t>
      </w:r>
      <w:r w:rsidRPr="001F078E">
        <w:rPr>
          <w:rFonts w:ascii="Arial" w:hAnsi="Arial" w:cs="Arial"/>
          <w:iCs/>
          <w:sz w:val="20"/>
          <w:szCs w:val="20"/>
        </w:rPr>
        <w:t>.</w:t>
      </w: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sz w:val="20"/>
          <w:szCs w:val="20"/>
        </w:rPr>
      </w:pPr>
      <w:r w:rsidRPr="001F078E">
        <w:rPr>
          <w:rFonts w:ascii="Arial" w:hAnsi="Arial" w:cs="Arial"/>
          <w:sz w:val="20"/>
          <w:szCs w:val="20"/>
        </w:rPr>
        <w:t xml:space="preserve">5. </w:t>
      </w:r>
      <w:r w:rsidRPr="001F078E">
        <w:rPr>
          <w:rFonts w:ascii="Arial" w:hAnsi="Arial" w:cs="Arial"/>
          <w:b/>
          <w:i/>
          <w:sz w:val="20"/>
          <w:szCs w:val="20"/>
        </w:rPr>
        <w:t>Аукцион</w:t>
      </w:r>
      <w:r w:rsidRPr="001F078E">
        <w:rPr>
          <w:rFonts w:ascii="Arial" w:hAnsi="Arial" w:cs="Arial"/>
          <w:b/>
          <w:sz w:val="20"/>
          <w:szCs w:val="20"/>
        </w:rPr>
        <w:t xml:space="preserve"> </w:t>
      </w:r>
      <w:r w:rsidRPr="001F078E">
        <w:rPr>
          <w:rFonts w:ascii="Arial" w:hAnsi="Arial" w:cs="Arial"/>
          <w:sz w:val="20"/>
          <w:szCs w:val="20"/>
        </w:rPr>
        <w:t>состоится 16.11.2022 в 06:00мск</w:t>
      </w:r>
      <w:r w:rsidRPr="001F078E">
        <w:rPr>
          <w:rFonts w:ascii="Arial" w:hAnsi="Arial" w:cs="Arial"/>
          <w:b/>
          <w:sz w:val="20"/>
          <w:szCs w:val="20"/>
        </w:rPr>
        <w:t xml:space="preserve"> </w:t>
      </w:r>
      <w:r w:rsidRPr="001F078E">
        <w:rPr>
          <w:rFonts w:ascii="Arial" w:hAnsi="Arial" w:cs="Arial"/>
          <w:bCs/>
          <w:sz w:val="20"/>
          <w:szCs w:val="20"/>
        </w:rPr>
        <w:t xml:space="preserve">на электронной площадке </w:t>
      </w:r>
      <w:r w:rsidRPr="001F078E">
        <w:rPr>
          <w:rFonts w:ascii="Arial" w:hAnsi="Arial" w:cs="Arial"/>
          <w:bCs/>
          <w:sz w:val="20"/>
          <w:szCs w:val="20"/>
          <w:u w:val="single"/>
        </w:rPr>
        <w:t>www.rts-tender.ru</w:t>
      </w:r>
      <w:r w:rsidRPr="001F078E">
        <w:rPr>
          <w:rFonts w:ascii="Arial" w:hAnsi="Arial" w:cs="Arial"/>
          <w:bCs/>
          <w:sz w:val="20"/>
          <w:szCs w:val="20"/>
        </w:rPr>
        <w:t>.</w:t>
      </w:r>
      <w:r w:rsidRPr="001F078E">
        <w:rPr>
          <w:rFonts w:ascii="Arial" w:hAnsi="Arial" w:cs="Arial"/>
          <w:sz w:val="20"/>
          <w:szCs w:val="20"/>
        </w:rPr>
        <w:t xml:space="preserve"> </w:t>
      </w: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sz w:val="20"/>
          <w:szCs w:val="20"/>
        </w:rPr>
      </w:pPr>
      <w:r w:rsidRPr="001F078E">
        <w:rPr>
          <w:rFonts w:ascii="Arial" w:hAnsi="Arial" w:cs="Arial"/>
          <w:sz w:val="20"/>
          <w:szCs w:val="20"/>
        </w:rPr>
        <w:t xml:space="preserve">6. </w:t>
      </w:r>
      <w:r w:rsidRPr="001F078E">
        <w:rPr>
          <w:rFonts w:ascii="Arial" w:hAnsi="Arial" w:cs="Arial"/>
          <w:b/>
          <w:i/>
          <w:sz w:val="20"/>
          <w:szCs w:val="20"/>
        </w:rPr>
        <w:t>Место и срок подведения итогов аукциона</w:t>
      </w:r>
      <w:r w:rsidRPr="001F078E">
        <w:rPr>
          <w:rFonts w:ascii="Arial" w:hAnsi="Arial" w:cs="Arial"/>
          <w:sz w:val="20"/>
          <w:szCs w:val="20"/>
        </w:rPr>
        <w:t xml:space="preserve"> –</w:t>
      </w:r>
      <w:r w:rsidRPr="001F078E">
        <w:rPr>
          <w:rFonts w:ascii="Arial" w:hAnsi="Arial" w:cs="Arial"/>
          <w:b/>
          <w:sz w:val="20"/>
          <w:szCs w:val="20"/>
        </w:rPr>
        <w:t xml:space="preserve"> </w:t>
      </w:r>
      <w:r w:rsidRPr="001F078E">
        <w:rPr>
          <w:rFonts w:ascii="Arial" w:hAnsi="Arial" w:cs="Arial"/>
          <w:sz w:val="20"/>
          <w:szCs w:val="20"/>
        </w:rPr>
        <w:t xml:space="preserve">16.11.2022 в течение одного часа после завершения аукциона </w:t>
      </w:r>
      <w:r w:rsidRPr="001F078E">
        <w:rPr>
          <w:rFonts w:ascii="Arial" w:hAnsi="Arial" w:cs="Arial"/>
          <w:bCs/>
          <w:sz w:val="20"/>
          <w:szCs w:val="20"/>
        </w:rPr>
        <w:t xml:space="preserve">на электронной площадке </w:t>
      </w:r>
      <w:r w:rsidRPr="001F078E">
        <w:rPr>
          <w:rFonts w:ascii="Arial" w:hAnsi="Arial" w:cs="Arial"/>
          <w:bCs/>
          <w:sz w:val="20"/>
          <w:szCs w:val="20"/>
          <w:u w:val="single"/>
        </w:rPr>
        <w:t>www.rts-tender.ru</w:t>
      </w:r>
      <w:r w:rsidRPr="001F078E">
        <w:rPr>
          <w:rFonts w:ascii="Arial" w:hAnsi="Arial" w:cs="Arial"/>
          <w:bCs/>
          <w:sz w:val="20"/>
          <w:szCs w:val="20"/>
        </w:rPr>
        <w:t>.</w:t>
      </w: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sz w:val="20"/>
          <w:szCs w:val="20"/>
        </w:rPr>
      </w:pPr>
      <w:r w:rsidRPr="001F078E">
        <w:rPr>
          <w:rFonts w:ascii="Arial" w:hAnsi="Arial" w:cs="Arial"/>
          <w:sz w:val="20"/>
          <w:szCs w:val="20"/>
        </w:rPr>
        <w:t xml:space="preserve">7. </w:t>
      </w:r>
      <w:r w:rsidRPr="001F078E">
        <w:rPr>
          <w:rFonts w:ascii="Arial" w:hAnsi="Arial" w:cs="Arial"/>
          <w:b/>
          <w:i/>
          <w:sz w:val="20"/>
          <w:szCs w:val="20"/>
        </w:rPr>
        <w:t>Победителем аукциона</w:t>
      </w:r>
      <w:r w:rsidRPr="001F078E">
        <w:rPr>
          <w:rFonts w:ascii="Arial" w:hAnsi="Arial" w:cs="Arial"/>
          <w:sz w:val="20"/>
          <w:szCs w:val="20"/>
        </w:rPr>
        <w:t xml:space="preserve"> признается участник, который предложит в ходе торгов наиболее высокую цену</w:t>
      </w:r>
      <w:r w:rsidRPr="001F078E">
        <w:rPr>
          <w:rFonts w:ascii="Arial" w:hAnsi="Arial" w:cs="Arial"/>
          <w:bCs/>
          <w:sz w:val="20"/>
          <w:szCs w:val="20"/>
        </w:rPr>
        <w:t xml:space="preserve"> за имущество на электронной площадке </w:t>
      </w:r>
      <w:r w:rsidRPr="001F078E">
        <w:rPr>
          <w:rFonts w:ascii="Arial" w:hAnsi="Arial" w:cs="Arial"/>
          <w:bCs/>
          <w:sz w:val="20"/>
          <w:szCs w:val="20"/>
          <w:u w:val="single"/>
        </w:rPr>
        <w:t>www.rts-tender.ru</w:t>
      </w:r>
      <w:r w:rsidRPr="001F078E">
        <w:rPr>
          <w:rFonts w:ascii="Arial" w:hAnsi="Arial" w:cs="Arial"/>
          <w:bCs/>
          <w:sz w:val="20"/>
          <w:szCs w:val="20"/>
        </w:rPr>
        <w:t>.</w:t>
      </w: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sz w:val="20"/>
          <w:szCs w:val="20"/>
        </w:rPr>
      </w:pPr>
      <w:r w:rsidRPr="001F078E">
        <w:rPr>
          <w:rFonts w:ascii="Arial" w:hAnsi="Arial" w:cs="Arial"/>
          <w:sz w:val="20"/>
          <w:szCs w:val="20"/>
        </w:rPr>
        <w:t>8.</w:t>
      </w:r>
      <w:r w:rsidRPr="001F078E">
        <w:rPr>
          <w:rFonts w:ascii="Arial" w:hAnsi="Arial" w:cs="Arial"/>
          <w:b/>
          <w:i/>
          <w:sz w:val="20"/>
          <w:szCs w:val="20"/>
        </w:rPr>
        <w:t xml:space="preserve"> Срок заключения договора купли-продажи</w:t>
      </w:r>
      <w:r w:rsidRPr="001F078E">
        <w:rPr>
          <w:rFonts w:ascii="Arial" w:hAnsi="Arial" w:cs="Arial"/>
          <w:sz w:val="20"/>
          <w:szCs w:val="20"/>
        </w:rPr>
        <w:t>: покупатель и продавец обязаны в течение пяти рабочих дней с даты подведения итогов аукциона заключить договор купли-продажи.</w:t>
      </w: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sz w:val="20"/>
          <w:szCs w:val="20"/>
        </w:rPr>
      </w:pPr>
      <w:r w:rsidRPr="001F078E">
        <w:rPr>
          <w:rFonts w:ascii="Arial" w:hAnsi="Arial" w:cs="Arial"/>
          <w:sz w:val="20"/>
          <w:szCs w:val="20"/>
        </w:rPr>
        <w:t xml:space="preserve">9. </w:t>
      </w:r>
      <w:r w:rsidRPr="001F078E">
        <w:rPr>
          <w:rFonts w:ascii="Arial" w:hAnsi="Arial" w:cs="Arial"/>
          <w:b/>
          <w:i/>
          <w:sz w:val="20"/>
          <w:szCs w:val="20"/>
        </w:rPr>
        <w:t>Рассрочка платежа</w:t>
      </w:r>
      <w:r w:rsidRPr="001F078E">
        <w:rPr>
          <w:rFonts w:ascii="Arial" w:hAnsi="Arial" w:cs="Arial"/>
          <w:sz w:val="20"/>
          <w:szCs w:val="20"/>
        </w:rPr>
        <w:t xml:space="preserve"> не предоставляется.</w:t>
      </w:r>
    </w:p>
    <w:p w:rsidR="001F078E" w:rsidRPr="001F078E" w:rsidRDefault="001F078E" w:rsidP="001F078E">
      <w:pPr>
        <w:tabs>
          <w:tab w:val="center" w:pos="-1843"/>
          <w:tab w:val="left" w:pos="-1418"/>
          <w:tab w:val="right" w:pos="11907"/>
        </w:tabs>
        <w:autoSpaceDE w:val="0"/>
        <w:autoSpaceDN w:val="0"/>
        <w:ind w:right="-1"/>
        <w:jc w:val="both"/>
        <w:rPr>
          <w:rFonts w:ascii="Arial" w:hAnsi="Arial" w:cs="Arial"/>
          <w:sz w:val="20"/>
          <w:szCs w:val="20"/>
        </w:rPr>
      </w:pPr>
    </w:p>
    <w:p w:rsidR="001F078E" w:rsidRPr="001F078E" w:rsidRDefault="001F078E" w:rsidP="001F078E">
      <w:pPr>
        <w:tabs>
          <w:tab w:val="center" w:pos="-1843"/>
          <w:tab w:val="left" w:pos="-1418"/>
          <w:tab w:val="right" w:pos="11907"/>
        </w:tabs>
        <w:autoSpaceDE w:val="0"/>
        <w:autoSpaceDN w:val="0"/>
        <w:jc w:val="right"/>
        <w:rPr>
          <w:rFonts w:ascii="Arial" w:hAnsi="Arial" w:cs="Arial"/>
          <w:sz w:val="20"/>
          <w:szCs w:val="20"/>
        </w:rPr>
      </w:pPr>
      <w:r w:rsidRPr="001F078E">
        <w:rPr>
          <w:rFonts w:ascii="Arial" w:hAnsi="Arial" w:cs="Arial"/>
          <w:sz w:val="20"/>
          <w:szCs w:val="20"/>
        </w:rPr>
        <w:t>Приложение № 2</w:t>
      </w:r>
    </w:p>
    <w:p w:rsidR="001F078E" w:rsidRPr="001F078E" w:rsidRDefault="001F078E" w:rsidP="001F078E">
      <w:pPr>
        <w:tabs>
          <w:tab w:val="center" w:pos="-1843"/>
          <w:tab w:val="left" w:pos="-1418"/>
          <w:tab w:val="right" w:pos="11907"/>
        </w:tabs>
        <w:autoSpaceDE w:val="0"/>
        <w:autoSpaceDN w:val="0"/>
        <w:jc w:val="right"/>
        <w:rPr>
          <w:rFonts w:ascii="Arial" w:hAnsi="Arial" w:cs="Arial"/>
          <w:sz w:val="20"/>
          <w:szCs w:val="20"/>
        </w:rPr>
      </w:pPr>
      <w:r w:rsidRPr="001F078E">
        <w:rPr>
          <w:rFonts w:ascii="Arial" w:hAnsi="Arial" w:cs="Arial"/>
          <w:sz w:val="20"/>
          <w:szCs w:val="20"/>
        </w:rPr>
        <w:t xml:space="preserve">утверждено постановлением </w:t>
      </w:r>
    </w:p>
    <w:p w:rsidR="001F078E" w:rsidRPr="001F078E" w:rsidRDefault="001F078E" w:rsidP="001F078E">
      <w:pPr>
        <w:tabs>
          <w:tab w:val="center" w:pos="-1843"/>
          <w:tab w:val="left" w:pos="-1418"/>
          <w:tab w:val="right" w:pos="11907"/>
        </w:tabs>
        <w:autoSpaceDE w:val="0"/>
        <w:autoSpaceDN w:val="0"/>
        <w:jc w:val="right"/>
        <w:rPr>
          <w:rFonts w:ascii="Arial" w:hAnsi="Arial" w:cs="Arial"/>
          <w:sz w:val="20"/>
          <w:szCs w:val="20"/>
        </w:rPr>
      </w:pPr>
      <w:r w:rsidRPr="001F078E">
        <w:rPr>
          <w:rFonts w:ascii="Arial" w:hAnsi="Arial" w:cs="Arial"/>
          <w:sz w:val="20"/>
          <w:szCs w:val="20"/>
        </w:rPr>
        <w:t xml:space="preserve">администрации города  Куйбышева  </w:t>
      </w:r>
    </w:p>
    <w:p w:rsidR="001F078E" w:rsidRPr="001F078E" w:rsidRDefault="001F078E" w:rsidP="001F078E">
      <w:pPr>
        <w:tabs>
          <w:tab w:val="center" w:pos="-1843"/>
          <w:tab w:val="left" w:pos="-1418"/>
          <w:tab w:val="right" w:pos="11907"/>
        </w:tabs>
        <w:autoSpaceDE w:val="0"/>
        <w:autoSpaceDN w:val="0"/>
        <w:jc w:val="right"/>
        <w:rPr>
          <w:rFonts w:ascii="Arial" w:hAnsi="Arial" w:cs="Arial"/>
          <w:sz w:val="20"/>
          <w:szCs w:val="20"/>
        </w:rPr>
      </w:pPr>
      <w:r w:rsidRPr="001F078E">
        <w:rPr>
          <w:rFonts w:ascii="Arial" w:hAnsi="Arial" w:cs="Arial"/>
          <w:sz w:val="20"/>
          <w:szCs w:val="20"/>
        </w:rPr>
        <w:t xml:space="preserve">Куйбышевского района </w:t>
      </w:r>
    </w:p>
    <w:p w:rsidR="001F078E" w:rsidRPr="001F078E" w:rsidRDefault="001F078E" w:rsidP="001F078E">
      <w:pPr>
        <w:tabs>
          <w:tab w:val="center" w:pos="-1843"/>
          <w:tab w:val="left" w:pos="-1418"/>
          <w:tab w:val="right" w:pos="11907"/>
        </w:tabs>
        <w:autoSpaceDE w:val="0"/>
        <w:autoSpaceDN w:val="0"/>
        <w:jc w:val="right"/>
        <w:rPr>
          <w:rFonts w:ascii="Arial" w:hAnsi="Arial" w:cs="Arial"/>
          <w:sz w:val="20"/>
          <w:szCs w:val="20"/>
        </w:rPr>
      </w:pPr>
      <w:r w:rsidRPr="001F078E">
        <w:rPr>
          <w:rFonts w:ascii="Arial" w:hAnsi="Arial" w:cs="Arial"/>
          <w:sz w:val="20"/>
          <w:szCs w:val="20"/>
        </w:rPr>
        <w:t>Новосибирской области</w:t>
      </w:r>
    </w:p>
    <w:p w:rsidR="001F078E" w:rsidRPr="001F078E" w:rsidRDefault="001F078E" w:rsidP="001F078E">
      <w:pPr>
        <w:tabs>
          <w:tab w:val="center" w:pos="-1843"/>
          <w:tab w:val="left" w:pos="-1418"/>
          <w:tab w:val="right" w:pos="11907"/>
        </w:tabs>
        <w:autoSpaceDE w:val="0"/>
        <w:autoSpaceDN w:val="0"/>
        <w:ind w:right="-1"/>
        <w:jc w:val="right"/>
        <w:rPr>
          <w:rFonts w:ascii="Arial" w:hAnsi="Arial" w:cs="Arial"/>
          <w:sz w:val="20"/>
          <w:szCs w:val="20"/>
        </w:rPr>
      </w:pPr>
      <w:r w:rsidRPr="001F078E">
        <w:rPr>
          <w:rFonts w:ascii="Arial" w:hAnsi="Arial" w:cs="Arial"/>
          <w:sz w:val="20"/>
          <w:szCs w:val="20"/>
        </w:rPr>
        <w:t xml:space="preserve">                                                                      от 13.10.2022 № 1302</w:t>
      </w:r>
    </w:p>
    <w:p w:rsidR="001F078E" w:rsidRPr="001F078E" w:rsidRDefault="001F078E" w:rsidP="001F078E">
      <w:pPr>
        <w:tabs>
          <w:tab w:val="center" w:pos="-1843"/>
          <w:tab w:val="left" w:pos="-1418"/>
          <w:tab w:val="right" w:pos="11907"/>
        </w:tabs>
        <w:autoSpaceDE w:val="0"/>
        <w:autoSpaceDN w:val="0"/>
        <w:ind w:right="-1"/>
        <w:jc w:val="right"/>
        <w:rPr>
          <w:rFonts w:ascii="Arial" w:hAnsi="Arial" w:cs="Arial"/>
          <w:sz w:val="20"/>
          <w:szCs w:val="20"/>
        </w:rPr>
      </w:pPr>
    </w:p>
    <w:p w:rsidR="001F078E" w:rsidRPr="001F078E" w:rsidRDefault="001F078E" w:rsidP="001F078E">
      <w:pPr>
        <w:tabs>
          <w:tab w:val="center" w:pos="-1843"/>
          <w:tab w:val="left" w:pos="-1418"/>
          <w:tab w:val="right" w:pos="11907"/>
        </w:tabs>
        <w:autoSpaceDE w:val="0"/>
        <w:autoSpaceDN w:val="0"/>
        <w:ind w:right="-1"/>
        <w:jc w:val="center"/>
        <w:rPr>
          <w:rFonts w:ascii="Arial" w:hAnsi="Arial" w:cs="Arial"/>
          <w:b/>
          <w:sz w:val="20"/>
          <w:szCs w:val="20"/>
        </w:rPr>
      </w:pPr>
      <w:r w:rsidRPr="001F078E">
        <w:rPr>
          <w:rFonts w:ascii="Arial" w:hAnsi="Arial" w:cs="Arial"/>
          <w:b/>
          <w:sz w:val="20"/>
          <w:szCs w:val="20"/>
        </w:rPr>
        <w:t>Условия приватизации муниципального имущества города Куйбышева Куйбышевского района Новосибирской области</w:t>
      </w:r>
    </w:p>
    <w:p w:rsidR="001F078E" w:rsidRPr="001F078E" w:rsidRDefault="001F078E" w:rsidP="001F078E">
      <w:pPr>
        <w:tabs>
          <w:tab w:val="center" w:pos="-1843"/>
          <w:tab w:val="left" w:pos="-1418"/>
          <w:tab w:val="right" w:pos="11907"/>
        </w:tabs>
        <w:autoSpaceDE w:val="0"/>
        <w:autoSpaceDN w:val="0"/>
        <w:ind w:right="-1"/>
        <w:jc w:val="right"/>
        <w:rPr>
          <w:rFonts w:ascii="Arial" w:hAnsi="Arial" w:cs="Arial"/>
          <w:sz w:val="20"/>
          <w:szCs w:val="20"/>
        </w:rPr>
      </w:pPr>
    </w:p>
    <w:p w:rsidR="001F078E" w:rsidRPr="001F078E" w:rsidRDefault="001F078E" w:rsidP="001F078E">
      <w:pPr>
        <w:tabs>
          <w:tab w:val="center" w:pos="-1843"/>
          <w:tab w:val="left" w:pos="-1418"/>
          <w:tab w:val="right" w:pos="11907"/>
        </w:tabs>
        <w:autoSpaceDE w:val="0"/>
        <w:autoSpaceDN w:val="0"/>
        <w:ind w:right="-1" w:firstLine="709"/>
        <w:contextualSpacing/>
        <w:jc w:val="center"/>
        <w:rPr>
          <w:rFonts w:ascii="Arial" w:hAnsi="Arial" w:cs="Arial"/>
          <w:sz w:val="20"/>
          <w:szCs w:val="20"/>
        </w:rPr>
      </w:pPr>
      <w:r w:rsidRPr="001F078E">
        <w:rPr>
          <w:rFonts w:ascii="Arial" w:hAnsi="Arial" w:cs="Arial"/>
          <w:b/>
          <w:i/>
          <w:sz w:val="20"/>
          <w:szCs w:val="20"/>
        </w:rPr>
        <w:t>Объект приватизации</w:t>
      </w:r>
    </w:p>
    <w:p w:rsidR="001F078E" w:rsidRPr="001F078E" w:rsidRDefault="001F078E" w:rsidP="001F078E">
      <w:pPr>
        <w:tabs>
          <w:tab w:val="center" w:pos="-1843"/>
          <w:tab w:val="left" w:pos="-1418"/>
          <w:tab w:val="right" w:pos="11907"/>
        </w:tabs>
        <w:autoSpaceDE w:val="0"/>
        <w:autoSpaceDN w:val="0"/>
        <w:ind w:right="-1" w:firstLine="709"/>
        <w:contextualSpacing/>
        <w:jc w:val="both"/>
        <w:rPr>
          <w:rFonts w:ascii="Arial" w:hAnsi="Arial" w:cs="Arial"/>
          <w:sz w:val="20"/>
          <w:szCs w:val="20"/>
        </w:rPr>
      </w:pPr>
      <w:r w:rsidRPr="001F078E">
        <w:rPr>
          <w:rFonts w:ascii="Arial" w:hAnsi="Arial" w:cs="Arial"/>
          <w:b/>
          <w:i/>
          <w:sz w:val="20"/>
          <w:szCs w:val="20"/>
        </w:rPr>
        <w:t xml:space="preserve">ЛОТ №1: </w:t>
      </w:r>
      <w:r w:rsidRPr="001F078E">
        <w:rPr>
          <w:rFonts w:ascii="Arial" w:hAnsi="Arial" w:cs="Arial"/>
          <w:sz w:val="20"/>
          <w:szCs w:val="20"/>
        </w:rPr>
        <w:t>движимое муниципальное имущество – Трактор Т-150К, 1989 года выпуска.</w:t>
      </w:r>
    </w:p>
    <w:p w:rsidR="001F078E" w:rsidRPr="001F078E" w:rsidRDefault="001F078E" w:rsidP="001F078E">
      <w:pPr>
        <w:tabs>
          <w:tab w:val="center" w:pos="-1843"/>
          <w:tab w:val="left" w:pos="-1418"/>
          <w:tab w:val="right" w:pos="11907"/>
        </w:tabs>
        <w:autoSpaceDE w:val="0"/>
        <w:autoSpaceDN w:val="0"/>
        <w:ind w:right="-1" w:firstLine="709"/>
        <w:contextualSpacing/>
        <w:jc w:val="both"/>
        <w:rPr>
          <w:rFonts w:ascii="Arial" w:hAnsi="Arial" w:cs="Arial"/>
          <w:sz w:val="20"/>
          <w:szCs w:val="20"/>
        </w:rPr>
      </w:pPr>
      <w:r w:rsidRPr="001F078E">
        <w:rPr>
          <w:rFonts w:ascii="Arial" w:hAnsi="Arial" w:cs="Arial"/>
          <w:sz w:val="20"/>
          <w:szCs w:val="20"/>
        </w:rPr>
        <w:t>Паспорт самоходной машины и других видов техники № ВА 200222, выдан 27.08.2001</w:t>
      </w:r>
    </w:p>
    <w:p w:rsidR="001F078E" w:rsidRPr="001F078E" w:rsidRDefault="001F078E" w:rsidP="001F078E">
      <w:pPr>
        <w:tabs>
          <w:tab w:val="center" w:pos="-1843"/>
          <w:tab w:val="left" w:pos="-1418"/>
          <w:tab w:val="right" w:pos="11907"/>
        </w:tabs>
        <w:autoSpaceDE w:val="0"/>
        <w:autoSpaceDN w:val="0"/>
        <w:ind w:right="-1" w:firstLine="709"/>
        <w:contextualSpacing/>
        <w:jc w:val="both"/>
        <w:rPr>
          <w:rFonts w:ascii="Arial" w:hAnsi="Arial" w:cs="Arial"/>
          <w:sz w:val="20"/>
          <w:szCs w:val="20"/>
        </w:rPr>
      </w:pPr>
      <w:r w:rsidRPr="001F078E">
        <w:rPr>
          <w:rFonts w:ascii="Arial" w:hAnsi="Arial" w:cs="Arial"/>
          <w:sz w:val="20"/>
          <w:szCs w:val="20"/>
        </w:rPr>
        <w:t>-  государственный регистрационный знак 54НТ0325</w:t>
      </w:r>
    </w:p>
    <w:p w:rsidR="001F078E" w:rsidRPr="001F078E" w:rsidRDefault="001F078E" w:rsidP="001F078E">
      <w:pPr>
        <w:tabs>
          <w:tab w:val="center" w:pos="-1843"/>
          <w:tab w:val="left" w:pos="-1418"/>
          <w:tab w:val="right" w:pos="11907"/>
        </w:tabs>
        <w:autoSpaceDE w:val="0"/>
        <w:autoSpaceDN w:val="0"/>
        <w:ind w:right="-1" w:firstLine="709"/>
        <w:contextualSpacing/>
        <w:jc w:val="both"/>
        <w:rPr>
          <w:rFonts w:ascii="Arial" w:hAnsi="Arial" w:cs="Arial"/>
          <w:sz w:val="20"/>
          <w:szCs w:val="20"/>
        </w:rPr>
      </w:pPr>
      <w:r w:rsidRPr="001F078E">
        <w:rPr>
          <w:rFonts w:ascii="Arial" w:hAnsi="Arial" w:cs="Arial"/>
          <w:sz w:val="20"/>
          <w:szCs w:val="20"/>
        </w:rPr>
        <w:t>- заводской № 471731</w:t>
      </w:r>
    </w:p>
    <w:p w:rsidR="001F078E" w:rsidRPr="001F078E" w:rsidRDefault="001F078E" w:rsidP="001F078E">
      <w:pPr>
        <w:tabs>
          <w:tab w:val="center" w:pos="-1843"/>
          <w:tab w:val="left" w:pos="-1418"/>
          <w:tab w:val="right" w:pos="11907"/>
        </w:tabs>
        <w:autoSpaceDE w:val="0"/>
        <w:autoSpaceDN w:val="0"/>
        <w:ind w:right="-1" w:firstLine="709"/>
        <w:contextualSpacing/>
        <w:jc w:val="both"/>
        <w:rPr>
          <w:rFonts w:ascii="Arial" w:hAnsi="Arial" w:cs="Arial"/>
          <w:sz w:val="20"/>
          <w:szCs w:val="20"/>
        </w:rPr>
      </w:pPr>
      <w:r w:rsidRPr="001F078E">
        <w:rPr>
          <w:rFonts w:ascii="Arial" w:hAnsi="Arial" w:cs="Arial"/>
          <w:sz w:val="20"/>
          <w:szCs w:val="20"/>
        </w:rPr>
        <w:t>- двигатель № 734300</w:t>
      </w:r>
    </w:p>
    <w:p w:rsidR="001F078E" w:rsidRPr="001F078E" w:rsidRDefault="001F078E" w:rsidP="001F078E">
      <w:pPr>
        <w:tabs>
          <w:tab w:val="center" w:pos="-1843"/>
          <w:tab w:val="left" w:pos="-1418"/>
          <w:tab w:val="right" w:pos="11907"/>
        </w:tabs>
        <w:autoSpaceDE w:val="0"/>
        <w:autoSpaceDN w:val="0"/>
        <w:ind w:right="-1" w:firstLine="709"/>
        <w:contextualSpacing/>
        <w:jc w:val="both"/>
        <w:rPr>
          <w:rFonts w:ascii="Arial" w:hAnsi="Arial" w:cs="Arial"/>
          <w:sz w:val="20"/>
          <w:szCs w:val="20"/>
        </w:rPr>
      </w:pPr>
      <w:r w:rsidRPr="001F078E">
        <w:rPr>
          <w:rFonts w:ascii="Arial" w:hAnsi="Arial" w:cs="Arial"/>
          <w:sz w:val="20"/>
          <w:szCs w:val="20"/>
        </w:rPr>
        <w:t>- цвет комбинированный</w:t>
      </w:r>
    </w:p>
    <w:p w:rsidR="001F078E" w:rsidRPr="001F078E" w:rsidRDefault="001F078E" w:rsidP="001F078E">
      <w:pPr>
        <w:tabs>
          <w:tab w:val="center" w:pos="-1843"/>
          <w:tab w:val="left" w:pos="-1418"/>
          <w:tab w:val="right" w:pos="11907"/>
        </w:tabs>
        <w:autoSpaceDE w:val="0"/>
        <w:autoSpaceDN w:val="0"/>
        <w:ind w:right="-1" w:firstLine="709"/>
        <w:contextualSpacing/>
        <w:jc w:val="both"/>
        <w:rPr>
          <w:rFonts w:ascii="Arial" w:hAnsi="Arial" w:cs="Arial"/>
          <w:sz w:val="20"/>
          <w:szCs w:val="20"/>
        </w:rPr>
      </w:pPr>
      <w:r w:rsidRPr="001F078E">
        <w:rPr>
          <w:rFonts w:ascii="Arial" w:hAnsi="Arial" w:cs="Arial"/>
          <w:sz w:val="20"/>
          <w:szCs w:val="20"/>
        </w:rPr>
        <w:t>- вид движения колесный</w:t>
      </w:r>
    </w:p>
    <w:p w:rsidR="001F078E" w:rsidRPr="001F078E" w:rsidRDefault="001F078E" w:rsidP="001F078E">
      <w:pPr>
        <w:tabs>
          <w:tab w:val="center" w:pos="-1843"/>
          <w:tab w:val="left" w:pos="-1418"/>
          <w:tab w:val="right" w:pos="11907"/>
        </w:tabs>
        <w:autoSpaceDE w:val="0"/>
        <w:autoSpaceDN w:val="0"/>
        <w:ind w:right="-1" w:firstLine="709"/>
        <w:contextualSpacing/>
        <w:jc w:val="both"/>
        <w:rPr>
          <w:rFonts w:ascii="Arial" w:hAnsi="Arial" w:cs="Arial"/>
          <w:sz w:val="20"/>
          <w:szCs w:val="20"/>
        </w:rPr>
      </w:pPr>
      <w:r w:rsidRPr="001F078E">
        <w:rPr>
          <w:rFonts w:ascii="Arial" w:hAnsi="Arial" w:cs="Arial"/>
          <w:sz w:val="20"/>
          <w:szCs w:val="20"/>
        </w:rPr>
        <w:t>- мощность двигателя, кВт (л.с.) 121,5 (165)</w:t>
      </w:r>
    </w:p>
    <w:p w:rsidR="001F078E" w:rsidRPr="001F078E" w:rsidRDefault="001F078E" w:rsidP="001F078E">
      <w:pPr>
        <w:tabs>
          <w:tab w:val="center" w:pos="-1843"/>
          <w:tab w:val="left" w:pos="-1418"/>
          <w:tab w:val="right" w:pos="11907"/>
        </w:tabs>
        <w:autoSpaceDE w:val="0"/>
        <w:autoSpaceDN w:val="0"/>
        <w:ind w:right="-1" w:firstLine="709"/>
        <w:contextualSpacing/>
        <w:jc w:val="both"/>
        <w:rPr>
          <w:rFonts w:ascii="Arial" w:hAnsi="Arial" w:cs="Arial"/>
          <w:sz w:val="20"/>
          <w:szCs w:val="20"/>
        </w:rPr>
      </w:pPr>
      <w:r w:rsidRPr="001F078E">
        <w:rPr>
          <w:rFonts w:ascii="Arial" w:hAnsi="Arial" w:cs="Arial"/>
          <w:sz w:val="20"/>
          <w:szCs w:val="20"/>
        </w:rPr>
        <w:t>- предприятие - изготовитель: Харьковский транспортный завод.</w:t>
      </w:r>
    </w:p>
    <w:p w:rsidR="001F078E" w:rsidRPr="001F078E" w:rsidRDefault="001F078E" w:rsidP="001F078E">
      <w:pPr>
        <w:tabs>
          <w:tab w:val="center" w:pos="-1843"/>
          <w:tab w:val="left" w:pos="-1418"/>
          <w:tab w:val="right" w:pos="11907"/>
        </w:tabs>
        <w:autoSpaceDE w:val="0"/>
        <w:autoSpaceDN w:val="0"/>
        <w:ind w:right="-1"/>
        <w:contextualSpacing/>
        <w:jc w:val="both"/>
        <w:rPr>
          <w:rFonts w:ascii="Arial" w:hAnsi="Arial" w:cs="Arial"/>
          <w:sz w:val="20"/>
          <w:szCs w:val="20"/>
        </w:rPr>
      </w:pPr>
    </w:p>
    <w:p w:rsidR="001F078E" w:rsidRPr="001F078E" w:rsidRDefault="001F078E" w:rsidP="005F5280">
      <w:pPr>
        <w:tabs>
          <w:tab w:val="center" w:pos="-1843"/>
          <w:tab w:val="left" w:pos="-1418"/>
          <w:tab w:val="right" w:pos="11907"/>
        </w:tabs>
        <w:autoSpaceDE w:val="0"/>
        <w:autoSpaceDN w:val="0"/>
        <w:ind w:right="-1" w:firstLine="709"/>
        <w:contextualSpacing/>
        <w:jc w:val="both"/>
        <w:rPr>
          <w:rFonts w:ascii="Arial" w:hAnsi="Arial" w:cs="Arial"/>
          <w:sz w:val="20"/>
          <w:szCs w:val="20"/>
        </w:rPr>
      </w:pPr>
      <w:r w:rsidRPr="001F078E">
        <w:rPr>
          <w:rFonts w:ascii="Arial" w:hAnsi="Arial" w:cs="Arial"/>
          <w:sz w:val="20"/>
          <w:szCs w:val="20"/>
        </w:rPr>
        <w:t xml:space="preserve">Описание технического состояния Объекта: транспортное средство технически неисправно. Состояние оценивается как условно пригодное. Транспортное средство пригодно для дальнейшей эксплуатации после выполнения работ по капитальному ремонту или замене конструктивных частей (двигатель, коробка передач). </w:t>
      </w: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sz w:val="20"/>
          <w:szCs w:val="20"/>
        </w:rPr>
      </w:pPr>
      <w:r w:rsidRPr="001F078E">
        <w:rPr>
          <w:rFonts w:ascii="Arial" w:hAnsi="Arial" w:cs="Arial"/>
          <w:sz w:val="20"/>
          <w:szCs w:val="20"/>
        </w:rPr>
        <w:t>Имущество принадлежит продавцу на праве собственности, что подтверждается Постановлением администрации города Куйбышева Куйбышевского района Новосибирской области от 26.09.2022 №1225, выпиской из реестра объектов муниципальной собственности. Реестровый номер Объекта – 34702.</w:t>
      </w: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sz w:val="20"/>
          <w:szCs w:val="20"/>
        </w:rPr>
      </w:pPr>
      <w:r w:rsidRPr="001F078E">
        <w:rPr>
          <w:rFonts w:ascii="Arial" w:hAnsi="Arial" w:cs="Arial"/>
          <w:b/>
          <w:i/>
          <w:sz w:val="20"/>
          <w:szCs w:val="20"/>
        </w:rPr>
        <w:t>Начальная цена продажи</w:t>
      </w:r>
      <w:r w:rsidRPr="001F078E">
        <w:rPr>
          <w:rFonts w:ascii="Arial" w:hAnsi="Arial" w:cs="Arial"/>
          <w:sz w:val="20"/>
          <w:szCs w:val="20"/>
        </w:rPr>
        <w:t>, включая НДС, составляет 120 000 (сто двадцать тысяч) рублей 00 копеек, на основании отчета независимого оценщика от 11 октября 2022 № -2022/10/027 «Об оценке рыночной стоимости транспортного средства: Трактор Т-150К, 1989 года выпуска, государственный регистрационный знак 54НТ0325».</w:t>
      </w: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sz w:val="20"/>
          <w:szCs w:val="20"/>
        </w:rPr>
      </w:pPr>
      <w:r w:rsidRPr="001F078E">
        <w:rPr>
          <w:rFonts w:ascii="Arial" w:hAnsi="Arial" w:cs="Arial"/>
          <w:b/>
          <w:i/>
          <w:sz w:val="20"/>
          <w:szCs w:val="20"/>
        </w:rPr>
        <w:t>Величина повышения начальной цены</w:t>
      </w:r>
      <w:r w:rsidRPr="001F078E">
        <w:rPr>
          <w:rFonts w:ascii="Arial" w:hAnsi="Arial" w:cs="Arial"/>
          <w:sz w:val="20"/>
          <w:szCs w:val="20"/>
        </w:rPr>
        <w:t xml:space="preserve"> ("шаг аукциона" – 5% начальной цены) составляет 6 000 (шесть тысяч) рублей 00 копеек.</w:t>
      </w: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sz w:val="20"/>
          <w:szCs w:val="20"/>
        </w:rPr>
      </w:pPr>
      <w:r w:rsidRPr="001F078E">
        <w:rPr>
          <w:rFonts w:ascii="Arial" w:hAnsi="Arial" w:cs="Arial"/>
          <w:b/>
          <w:i/>
          <w:sz w:val="20"/>
          <w:szCs w:val="20"/>
        </w:rPr>
        <w:t>Размер задатка</w:t>
      </w:r>
      <w:r w:rsidRPr="001F078E">
        <w:rPr>
          <w:rFonts w:ascii="Arial" w:hAnsi="Arial" w:cs="Arial"/>
          <w:sz w:val="20"/>
          <w:szCs w:val="20"/>
        </w:rPr>
        <w:t xml:space="preserve"> (20% начальной цены): до подачи заявки претендент вносит задаток в размере 24 000 (двадцать четыре тысячи) рублей 00 копеек.</w:t>
      </w: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sz w:val="20"/>
          <w:szCs w:val="20"/>
        </w:rPr>
      </w:pPr>
      <w:r w:rsidRPr="001F078E">
        <w:rPr>
          <w:rFonts w:ascii="Arial" w:hAnsi="Arial" w:cs="Arial"/>
          <w:sz w:val="20"/>
          <w:szCs w:val="20"/>
        </w:rPr>
        <w:lastRenderedPageBreak/>
        <w:t>2.</w:t>
      </w:r>
      <w:r w:rsidRPr="001F078E">
        <w:rPr>
          <w:rFonts w:ascii="Arial" w:hAnsi="Arial" w:cs="Arial"/>
          <w:b/>
          <w:sz w:val="20"/>
          <w:szCs w:val="20"/>
        </w:rPr>
        <w:t xml:space="preserve"> </w:t>
      </w:r>
      <w:r w:rsidRPr="001F078E">
        <w:rPr>
          <w:rFonts w:ascii="Arial" w:hAnsi="Arial" w:cs="Arial"/>
          <w:b/>
          <w:i/>
          <w:sz w:val="20"/>
          <w:szCs w:val="20"/>
        </w:rPr>
        <w:t>Способ приватизации</w:t>
      </w:r>
      <w:r w:rsidRPr="001F078E">
        <w:rPr>
          <w:rFonts w:ascii="Arial" w:hAnsi="Arial" w:cs="Arial"/>
          <w:b/>
          <w:sz w:val="20"/>
          <w:szCs w:val="20"/>
        </w:rPr>
        <w:t>:</w:t>
      </w:r>
      <w:r w:rsidRPr="001F078E">
        <w:rPr>
          <w:rFonts w:ascii="Arial" w:hAnsi="Arial" w:cs="Arial"/>
          <w:sz w:val="20"/>
          <w:szCs w:val="20"/>
        </w:rPr>
        <w:t xml:space="preserve"> </w:t>
      </w:r>
      <w:r w:rsidRPr="001F078E">
        <w:rPr>
          <w:rFonts w:ascii="Arial" w:hAnsi="Arial" w:cs="Arial"/>
          <w:bCs/>
          <w:sz w:val="20"/>
          <w:szCs w:val="20"/>
        </w:rPr>
        <w:t xml:space="preserve">продажа муниципального имущества на </w:t>
      </w:r>
      <w:r w:rsidRPr="001F078E">
        <w:rPr>
          <w:rFonts w:ascii="Arial" w:hAnsi="Arial" w:cs="Arial"/>
          <w:sz w:val="20"/>
          <w:szCs w:val="20"/>
        </w:rPr>
        <w:t xml:space="preserve">аукционе в электронной форме, с открытой формой подачи предложений о цене </w:t>
      </w:r>
      <w:r w:rsidRPr="001F078E">
        <w:rPr>
          <w:rFonts w:ascii="Arial" w:hAnsi="Arial" w:cs="Arial"/>
          <w:bCs/>
          <w:sz w:val="20"/>
          <w:szCs w:val="20"/>
        </w:rPr>
        <w:t xml:space="preserve">на электронной площадке </w:t>
      </w:r>
      <w:r w:rsidRPr="001F078E">
        <w:rPr>
          <w:rFonts w:ascii="Arial" w:hAnsi="Arial" w:cs="Arial"/>
          <w:bCs/>
          <w:sz w:val="20"/>
          <w:szCs w:val="20"/>
          <w:u w:val="single"/>
        </w:rPr>
        <w:t>www.rts-tender.ru</w:t>
      </w:r>
      <w:r w:rsidRPr="001F078E">
        <w:rPr>
          <w:rFonts w:ascii="Arial" w:hAnsi="Arial" w:cs="Arial"/>
          <w:bCs/>
          <w:sz w:val="20"/>
          <w:szCs w:val="20"/>
        </w:rPr>
        <w:t>.</w:t>
      </w: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sz w:val="20"/>
          <w:szCs w:val="20"/>
        </w:rPr>
      </w:pPr>
      <w:r w:rsidRPr="001F078E">
        <w:rPr>
          <w:rFonts w:ascii="Arial" w:hAnsi="Arial" w:cs="Arial"/>
          <w:sz w:val="20"/>
          <w:szCs w:val="20"/>
        </w:rPr>
        <w:t>3.</w:t>
      </w:r>
      <w:r w:rsidRPr="001F078E">
        <w:rPr>
          <w:rFonts w:ascii="Arial" w:hAnsi="Arial" w:cs="Arial"/>
          <w:b/>
          <w:i/>
          <w:sz w:val="20"/>
          <w:szCs w:val="20"/>
        </w:rPr>
        <w:t xml:space="preserve"> Порядок, место, дата начала и окончания приема заявок</w:t>
      </w:r>
      <w:r w:rsidRPr="001F078E">
        <w:rPr>
          <w:rFonts w:ascii="Arial" w:hAnsi="Arial" w:cs="Arial"/>
          <w:sz w:val="20"/>
          <w:szCs w:val="20"/>
        </w:rPr>
        <w:t xml:space="preserve"> - прием заявок и прилагаемых к ним документов для участия в аукционе проводится с 05:00 мск 17.10.2022 до 13:00 мск 11.11.2022</w:t>
      </w:r>
      <w:r w:rsidRPr="001F078E">
        <w:rPr>
          <w:rFonts w:ascii="Arial" w:hAnsi="Arial" w:cs="Arial"/>
          <w:bCs/>
          <w:sz w:val="20"/>
          <w:szCs w:val="20"/>
        </w:rPr>
        <w:t xml:space="preserve"> на электронной площадке </w:t>
      </w:r>
      <w:r w:rsidRPr="001F078E">
        <w:rPr>
          <w:rFonts w:ascii="Arial" w:hAnsi="Arial" w:cs="Arial"/>
          <w:bCs/>
          <w:sz w:val="20"/>
          <w:szCs w:val="20"/>
          <w:u w:val="single"/>
        </w:rPr>
        <w:t>www.rts-tender.ru</w:t>
      </w:r>
      <w:r w:rsidRPr="001F078E">
        <w:rPr>
          <w:rFonts w:ascii="Arial" w:hAnsi="Arial" w:cs="Arial"/>
          <w:bCs/>
          <w:sz w:val="20"/>
          <w:szCs w:val="20"/>
        </w:rPr>
        <w:t>.</w:t>
      </w: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bCs/>
          <w:iCs/>
          <w:sz w:val="20"/>
          <w:szCs w:val="20"/>
        </w:rPr>
      </w:pPr>
      <w:r w:rsidRPr="001F078E">
        <w:rPr>
          <w:rFonts w:ascii="Arial" w:hAnsi="Arial" w:cs="Arial"/>
          <w:bCs/>
          <w:iCs/>
          <w:sz w:val="20"/>
          <w:szCs w:val="20"/>
        </w:rPr>
        <w:t>4</w:t>
      </w:r>
      <w:r w:rsidRPr="001F078E">
        <w:rPr>
          <w:rFonts w:ascii="Arial" w:hAnsi="Arial" w:cs="Arial"/>
          <w:b/>
          <w:bCs/>
          <w:i/>
          <w:iCs/>
          <w:sz w:val="20"/>
          <w:szCs w:val="20"/>
        </w:rPr>
        <w:t xml:space="preserve">. Рассмотрение заявок на участие в аукционе и признание претендентов участниками аукциона </w:t>
      </w:r>
      <w:r w:rsidRPr="001F078E">
        <w:rPr>
          <w:rFonts w:ascii="Arial" w:hAnsi="Arial" w:cs="Arial"/>
          <w:bCs/>
          <w:iCs/>
          <w:sz w:val="20"/>
          <w:szCs w:val="20"/>
        </w:rPr>
        <w:t xml:space="preserve">состоится 14.11.2022 в 06:00 мск </w:t>
      </w:r>
      <w:r w:rsidRPr="001F078E">
        <w:rPr>
          <w:rFonts w:ascii="Arial" w:hAnsi="Arial" w:cs="Arial"/>
          <w:iCs/>
          <w:sz w:val="20"/>
          <w:szCs w:val="20"/>
        </w:rPr>
        <w:t xml:space="preserve">на электронной площадке </w:t>
      </w:r>
      <w:r w:rsidRPr="001F078E">
        <w:rPr>
          <w:rFonts w:ascii="Arial" w:hAnsi="Arial" w:cs="Arial"/>
          <w:iCs/>
          <w:sz w:val="20"/>
          <w:szCs w:val="20"/>
          <w:u w:val="single"/>
        </w:rPr>
        <w:t>www.rts-tender.ru</w:t>
      </w:r>
      <w:r w:rsidRPr="001F078E">
        <w:rPr>
          <w:rFonts w:ascii="Arial" w:hAnsi="Arial" w:cs="Arial"/>
          <w:iCs/>
          <w:sz w:val="20"/>
          <w:szCs w:val="20"/>
        </w:rPr>
        <w:t>.</w:t>
      </w: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sz w:val="20"/>
          <w:szCs w:val="20"/>
        </w:rPr>
      </w:pPr>
      <w:r w:rsidRPr="001F078E">
        <w:rPr>
          <w:rFonts w:ascii="Arial" w:hAnsi="Arial" w:cs="Arial"/>
          <w:sz w:val="20"/>
          <w:szCs w:val="20"/>
        </w:rPr>
        <w:t xml:space="preserve">5. </w:t>
      </w:r>
      <w:r w:rsidRPr="001F078E">
        <w:rPr>
          <w:rFonts w:ascii="Arial" w:hAnsi="Arial" w:cs="Arial"/>
          <w:b/>
          <w:i/>
          <w:sz w:val="20"/>
          <w:szCs w:val="20"/>
        </w:rPr>
        <w:t>Аукцион</w:t>
      </w:r>
      <w:r w:rsidRPr="001F078E">
        <w:rPr>
          <w:rFonts w:ascii="Arial" w:hAnsi="Arial" w:cs="Arial"/>
          <w:b/>
          <w:sz w:val="20"/>
          <w:szCs w:val="20"/>
        </w:rPr>
        <w:t xml:space="preserve"> </w:t>
      </w:r>
      <w:r w:rsidRPr="001F078E">
        <w:rPr>
          <w:rFonts w:ascii="Arial" w:hAnsi="Arial" w:cs="Arial"/>
          <w:sz w:val="20"/>
          <w:szCs w:val="20"/>
        </w:rPr>
        <w:t>состоится 16.11.2022 в 06:00мск</w:t>
      </w:r>
      <w:r w:rsidRPr="001F078E">
        <w:rPr>
          <w:rFonts w:ascii="Arial" w:hAnsi="Arial" w:cs="Arial"/>
          <w:b/>
          <w:sz w:val="20"/>
          <w:szCs w:val="20"/>
        </w:rPr>
        <w:t xml:space="preserve"> </w:t>
      </w:r>
      <w:r w:rsidRPr="001F078E">
        <w:rPr>
          <w:rFonts w:ascii="Arial" w:hAnsi="Arial" w:cs="Arial"/>
          <w:bCs/>
          <w:sz w:val="20"/>
          <w:szCs w:val="20"/>
        </w:rPr>
        <w:t xml:space="preserve">на электронной площадке </w:t>
      </w:r>
      <w:r w:rsidRPr="001F078E">
        <w:rPr>
          <w:rFonts w:ascii="Arial" w:hAnsi="Arial" w:cs="Arial"/>
          <w:bCs/>
          <w:sz w:val="20"/>
          <w:szCs w:val="20"/>
          <w:u w:val="single"/>
        </w:rPr>
        <w:t>www.rts-tender.ru</w:t>
      </w:r>
      <w:r w:rsidRPr="001F078E">
        <w:rPr>
          <w:rFonts w:ascii="Arial" w:hAnsi="Arial" w:cs="Arial"/>
          <w:bCs/>
          <w:sz w:val="20"/>
          <w:szCs w:val="20"/>
        </w:rPr>
        <w:t>.</w:t>
      </w:r>
      <w:r w:rsidRPr="001F078E">
        <w:rPr>
          <w:rFonts w:ascii="Arial" w:hAnsi="Arial" w:cs="Arial"/>
          <w:sz w:val="20"/>
          <w:szCs w:val="20"/>
        </w:rPr>
        <w:t xml:space="preserve"> </w:t>
      </w: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sz w:val="20"/>
          <w:szCs w:val="20"/>
        </w:rPr>
      </w:pPr>
      <w:r w:rsidRPr="001F078E">
        <w:rPr>
          <w:rFonts w:ascii="Arial" w:hAnsi="Arial" w:cs="Arial"/>
          <w:sz w:val="20"/>
          <w:szCs w:val="20"/>
        </w:rPr>
        <w:t xml:space="preserve">6. </w:t>
      </w:r>
      <w:r w:rsidRPr="001F078E">
        <w:rPr>
          <w:rFonts w:ascii="Arial" w:hAnsi="Arial" w:cs="Arial"/>
          <w:b/>
          <w:i/>
          <w:sz w:val="20"/>
          <w:szCs w:val="20"/>
        </w:rPr>
        <w:t>Место и срок подведения итогов аукциона</w:t>
      </w:r>
      <w:r w:rsidRPr="001F078E">
        <w:rPr>
          <w:rFonts w:ascii="Arial" w:hAnsi="Arial" w:cs="Arial"/>
          <w:sz w:val="20"/>
          <w:szCs w:val="20"/>
        </w:rPr>
        <w:t xml:space="preserve"> –</w:t>
      </w:r>
      <w:r w:rsidRPr="001F078E">
        <w:rPr>
          <w:rFonts w:ascii="Arial" w:hAnsi="Arial" w:cs="Arial"/>
          <w:b/>
          <w:sz w:val="20"/>
          <w:szCs w:val="20"/>
        </w:rPr>
        <w:t xml:space="preserve"> </w:t>
      </w:r>
      <w:r w:rsidRPr="001F078E">
        <w:rPr>
          <w:rFonts w:ascii="Arial" w:hAnsi="Arial" w:cs="Arial"/>
          <w:sz w:val="20"/>
          <w:szCs w:val="20"/>
        </w:rPr>
        <w:t xml:space="preserve">16.11.2022 в течение одного часа после завершения аукциона </w:t>
      </w:r>
      <w:r w:rsidRPr="001F078E">
        <w:rPr>
          <w:rFonts w:ascii="Arial" w:hAnsi="Arial" w:cs="Arial"/>
          <w:bCs/>
          <w:sz w:val="20"/>
          <w:szCs w:val="20"/>
        </w:rPr>
        <w:t xml:space="preserve">на электронной площадке </w:t>
      </w:r>
      <w:r w:rsidRPr="001F078E">
        <w:rPr>
          <w:rFonts w:ascii="Arial" w:hAnsi="Arial" w:cs="Arial"/>
          <w:bCs/>
          <w:sz w:val="20"/>
          <w:szCs w:val="20"/>
          <w:u w:val="single"/>
        </w:rPr>
        <w:t>www.rts-tender.ru</w:t>
      </w:r>
      <w:r w:rsidRPr="001F078E">
        <w:rPr>
          <w:rFonts w:ascii="Arial" w:hAnsi="Arial" w:cs="Arial"/>
          <w:bCs/>
          <w:sz w:val="20"/>
          <w:szCs w:val="20"/>
        </w:rPr>
        <w:t>.</w:t>
      </w: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sz w:val="20"/>
          <w:szCs w:val="20"/>
        </w:rPr>
      </w:pPr>
      <w:r w:rsidRPr="001F078E">
        <w:rPr>
          <w:rFonts w:ascii="Arial" w:hAnsi="Arial" w:cs="Arial"/>
          <w:sz w:val="20"/>
          <w:szCs w:val="20"/>
        </w:rPr>
        <w:t xml:space="preserve">7. </w:t>
      </w:r>
      <w:r w:rsidRPr="001F078E">
        <w:rPr>
          <w:rFonts w:ascii="Arial" w:hAnsi="Arial" w:cs="Arial"/>
          <w:b/>
          <w:i/>
          <w:sz w:val="20"/>
          <w:szCs w:val="20"/>
        </w:rPr>
        <w:t>Победителем аукциона</w:t>
      </w:r>
      <w:r w:rsidRPr="001F078E">
        <w:rPr>
          <w:rFonts w:ascii="Arial" w:hAnsi="Arial" w:cs="Arial"/>
          <w:sz w:val="20"/>
          <w:szCs w:val="20"/>
        </w:rPr>
        <w:t xml:space="preserve"> признается участник, который предложит в ходе торгов наиболее высокую цену</w:t>
      </w:r>
      <w:r w:rsidRPr="001F078E">
        <w:rPr>
          <w:rFonts w:ascii="Arial" w:hAnsi="Arial" w:cs="Arial"/>
          <w:bCs/>
          <w:sz w:val="20"/>
          <w:szCs w:val="20"/>
        </w:rPr>
        <w:t xml:space="preserve"> за имущество на электронной площадке </w:t>
      </w:r>
      <w:r w:rsidRPr="001F078E">
        <w:rPr>
          <w:rFonts w:ascii="Arial" w:hAnsi="Arial" w:cs="Arial"/>
          <w:bCs/>
          <w:sz w:val="20"/>
          <w:szCs w:val="20"/>
          <w:u w:val="single"/>
        </w:rPr>
        <w:t>www.rts-tender.ru</w:t>
      </w:r>
      <w:r w:rsidRPr="001F078E">
        <w:rPr>
          <w:rFonts w:ascii="Arial" w:hAnsi="Arial" w:cs="Arial"/>
          <w:bCs/>
          <w:sz w:val="20"/>
          <w:szCs w:val="20"/>
        </w:rPr>
        <w:t>.</w:t>
      </w: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sz w:val="20"/>
          <w:szCs w:val="20"/>
        </w:rPr>
      </w:pPr>
      <w:r w:rsidRPr="001F078E">
        <w:rPr>
          <w:rFonts w:ascii="Arial" w:hAnsi="Arial" w:cs="Arial"/>
          <w:sz w:val="20"/>
          <w:szCs w:val="20"/>
        </w:rPr>
        <w:t>8.</w:t>
      </w:r>
      <w:r w:rsidRPr="001F078E">
        <w:rPr>
          <w:rFonts w:ascii="Arial" w:hAnsi="Arial" w:cs="Arial"/>
          <w:b/>
          <w:i/>
          <w:sz w:val="20"/>
          <w:szCs w:val="20"/>
        </w:rPr>
        <w:t xml:space="preserve"> Срок заключения договора купли-продажи</w:t>
      </w:r>
      <w:r w:rsidRPr="001F078E">
        <w:rPr>
          <w:rFonts w:ascii="Arial" w:hAnsi="Arial" w:cs="Arial"/>
          <w:sz w:val="20"/>
          <w:szCs w:val="20"/>
        </w:rPr>
        <w:t>: покупатель и продавец обязаны в течение пяти рабочих дней с даты подведения итогов аукциона заключить договор купли-продажи.</w:t>
      </w:r>
    </w:p>
    <w:p w:rsidR="001F078E" w:rsidRPr="001F078E" w:rsidRDefault="001F078E" w:rsidP="001F078E">
      <w:pPr>
        <w:tabs>
          <w:tab w:val="center" w:pos="-1843"/>
          <w:tab w:val="left" w:pos="-1418"/>
          <w:tab w:val="right" w:pos="11907"/>
        </w:tabs>
        <w:autoSpaceDE w:val="0"/>
        <w:autoSpaceDN w:val="0"/>
        <w:ind w:right="-1" w:firstLine="709"/>
        <w:jc w:val="both"/>
        <w:rPr>
          <w:rFonts w:ascii="Arial" w:hAnsi="Arial" w:cs="Arial"/>
          <w:sz w:val="20"/>
          <w:szCs w:val="20"/>
        </w:rPr>
      </w:pPr>
      <w:r w:rsidRPr="001F078E">
        <w:rPr>
          <w:rFonts w:ascii="Arial" w:hAnsi="Arial" w:cs="Arial"/>
          <w:sz w:val="20"/>
          <w:szCs w:val="20"/>
        </w:rPr>
        <w:t xml:space="preserve">9. </w:t>
      </w:r>
      <w:r w:rsidRPr="001F078E">
        <w:rPr>
          <w:rFonts w:ascii="Arial" w:hAnsi="Arial" w:cs="Arial"/>
          <w:b/>
          <w:i/>
          <w:sz w:val="20"/>
          <w:szCs w:val="20"/>
        </w:rPr>
        <w:t>Рассрочка платежа</w:t>
      </w:r>
      <w:r w:rsidRPr="001F078E">
        <w:rPr>
          <w:rFonts w:ascii="Arial" w:hAnsi="Arial" w:cs="Arial"/>
          <w:sz w:val="20"/>
          <w:szCs w:val="20"/>
        </w:rPr>
        <w:t xml:space="preserve"> не предоставляется.</w:t>
      </w:r>
    </w:p>
    <w:p w:rsidR="00F505E2" w:rsidRDefault="00F505E2" w:rsidP="001F078E">
      <w:pPr>
        <w:suppressAutoHyphens/>
        <w:jc w:val="right"/>
        <w:rPr>
          <w:rFonts w:ascii="Arial" w:hAnsi="Arial" w:cs="Arial"/>
          <w:sz w:val="20"/>
          <w:szCs w:val="20"/>
        </w:rPr>
      </w:pPr>
    </w:p>
    <w:p w:rsidR="001F078E" w:rsidRPr="001F078E" w:rsidRDefault="001F078E" w:rsidP="001F078E">
      <w:pPr>
        <w:suppressAutoHyphens/>
        <w:jc w:val="right"/>
        <w:rPr>
          <w:rFonts w:ascii="Arial" w:hAnsi="Arial" w:cs="Arial"/>
          <w:sz w:val="20"/>
          <w:szCs w:val="20"/>
        </w:rPr>
      </w:pPr>
      <w:r w:rsidRPr="001F078E">
        <w:rPr>
          <w:rFonts w:ascii="Arial" w:hAnsi="Arial" w:cs="Arial"/>
          <w:sz w:val="20"/>
          <w:szCs w:val="20"/>
        </w:rPr>
        <w:t>Приложение № 3</w:t>
      </w:r>
    </w:p>
    <w:p w:rsidR="001F078E" w:rsidRPr="001F078E" w:rsidRDefault="001F078E" w:rsidP="001F078E">
      <w:pPr>
        <w:suppressAutoHyphens/>
        <w:jc w:val="right"/>
        <w:rPr>
          <w:rFonts w:ascii="Arial" w:hAnsi="Arial" w:cs="Arial"/>
          <w:bCs/>
          <w:sz w:val="20"/>
          <w:szCs w:val="20"/>
        </w:rPr>
      </w:pPr>
      <w:r w:rsidRPr="001F078E">
        <w:rPr>
          <w:rFonts w:ascii="Arial" w:hAnsi="Arial" w:cs="Arial"/>
          <w:bCs/>
          <w:sz w:val="20"/>
          <w:szCs w:val="20"/>
        </w:rPr>
        <w:t xml:space="preserve">к постановлению администрации </w:t>
      </w:r>
    </w:p>
    <w:p w:rsidR="001F078E" w:rsidRPr="001F078E" w:rsidRDefault="001F078E" w:rsidP="001F078E">
      <w:pPr>
        <w:suppressAutoHyphens/>
        <w:jc w:val="right"/>
        <w:rPr>
          <w:rFonts w:ascii="Arial" w:hAnsi="Arial" w:cs="Arial"/>
          <w:bCs/>
          <w:sz w:val="20"/>
          <w:szCs w:val="20"/>
        </w:rPr>
      </w:pPr>
      <w:r w:rsidRPr="001F078E">
        <w:rPr>
          <w:rFonts w:ascii="Arial" w:hAnsi="Arial" w:cs="Arial"/>
          <w:bCs/>
          <w:sz w:val="20"/>
          <w:szCs w:val="20"/>
        </w:rPr>
        <w:t xml:space="preserve">города Куйбышева Куйбышевского </w:t>
      </w:r>
    </w:p>
    <w:p w:rsidR="001F078E" w:rsidRPr="001F078E" w:rsidRDefault="001F078E" w:rsidP="001F078E">
      <w:pPr>
        <w:suppressAutoHyphens/>
        <w:jc w:val="right"/>
        <w:rPr>
          <w:rFonts w:ascii="Arial" w:hAnsi="Arial" w:cs="Arial"/>
          <w:bCs/>
          <w:sz w:val="20"/>
          <w:szCs w:val="20"/>
        </w:rPr>
      </w:pPr>
      <w:r w:rsidRPr="001F078E">
        <w:rPr>
          <w:rFonts w:ascii="Arial" w:hAnsi="Arial" w:cs="Arial"/>
          <w:bCs/>
          <w:sz w:val="20"/>
          <w:szCs w:val="20"/>
        </w:rPr>
        <w:t>района Новосибирской области</w:t>
      </w:r>
    </w:p>
    <w:p w:rsidR="001F078E" w:rsidRPr="001F078E" w:rsidRDefault="001F078E" w:rsidP="001F078E">
      <w:pPr>
        <w:suppressAutoHyphens/>
        <w:jc w:val="right"/>
        <w:rPr>
          <w:rFonts w:ascii="Arial" w:hAnsi="Arial" w:cs="Arial"/>
          <w:bCs/>
          <w:sz w:val="20"/>
          <w:szCs w:val="20"/>
        </w:rPr>
      </w:pPr>
      <w:r w:rsidRPr="001F078E">
        <w:rPr>
          <w:rFonts w:ascii="Arial" w:hAnsi="Arial" w:cs="Arial"/>
          <w:bCs/>
          <w:sz w:val="20"/>
          <w:szCs w:val="20"/>
        </w:rPr>
        <w:t>от 13.10.2022  № 1302</w:t>
      </w:r>
    </w:p>
    <w:p w:rsidR="001F078E" w:rsidRPr="001F078E" w:rsidRDefault="001F078E" w:rsidP="001F078E">
      <w:pPr>
        <w:suppressAutoHyphens/>
        <w:jc w:val="center"/>
        <w:rPr>
          <w:rFonts w:ascii="Arial" w:hAnsi="Arial" w:cs="Arial"/>
          <w:b/>
          <w:bCs/>
          <w:sz w:val="20"/>
          <w:szCs w:val="20"/>
        </w:rPr>
      </w:pPr>
    </w:p>
    <w:p w:rsidR="001F078E" w:rsidRPr="001F078E" w:rsidRDefault="001F078E" w:rsidP="001F078E">
      <w:pPr>
        <w:jc w:val="center"/>
        <w:rPr>
          <w:rFonts w:ascii="Arial" w:hAnsi="Arial" w:cs="Arial"/>
          <w:b/>
          <w:sz w:val="20"/>
          <w:szCs w:val="20"/>
        </w:rPr>
      </w:pPr>
      <w:r w:rsidRPr="001F078E">
        <w:rPr>
          <w:rFonts w:ascii="Arial" w:hAnsi="Arial" w:cs="Arial"/>
          <w:b/>
          <w:sz w:val="20"/>
          <w:szCs w:val="20"/>
          <w:u w:val="single"/>
        </w:rPr>
        <w:t>Информационное сообщение</w:t>
      </w:r>
      <w:r w:rsidR="005F5280">
        <w:rPr>
          <w:rFonts w:ascii="Arial" w:hAnsi="Arial" w:cs="Arial"/>
          <w:b/>
          <w:sz w:val="20"/>
          <w:szCs w:val="20"/>
          <w:u w:val="single"/>
        </w:rPr>
        <w:t xml:space="preserve"> </w:t>
      </w:r>
      <w:r w:rsidRPr="001F078E">
        <w:rPr>
          <w:rFonts w:ascii="Arial" w:hAnsi="Arial" w:cs="Arial"/>
          <w:b/>
          <w:sz w:val="20"/>
          <w:szCs w:val="20"/>
          <w:u w:val="single"/>
        </w:rPr>
        <w:t xml:space="preserve">о проведении открытого аукциона по продаже муниципального имущества города Куйбышева Куйбышевского района Новосибирской области </w:t>
      </w:r>
    </w:p>
    <w:p w:rsidR="001F078E" w:rsidRPr="001F078E" w:rsidRDefault="001F078E" w:rsidP="001F078E">
      <w:pPr>
        <w:tabs>
          <w:tab w:val="left" w:pos="2160"/>
        </w:tabs>
        <w:autoSpaceDE w:val="0"/>
        <w:autoSpaceDN w:val="0"/>
        <w:adjustRightInd w:val="0"/>
        <w:jc w:val="both"/>
        <w:rPr>
          <w:rFonts w:ascii="Arial" w:hAnsi="Arial" w:cs="Arial"/>
          <w:b/>
          <w:sz w:val="20"/>
          <w:szCs w:val="20"/>
        </w:rPr>
      </w:pPr>
    </w:p>
    <w:p w:rsidR="001F078E" w:rsidRPr="001F078E" w:rsidRDefault="001F078E" w:rsidP="001F078E">
      <w:pPr>
        <w:spacing w:line="100" w:lineRule="atLeast"/>
        <w:ind w:firstLine="709"/>
        <w:jc w:val="both"/>
        <w:rPr>
          <w:rFonts w:ascii="Arial" w:hAnsi="Arial" w:cs="Arial"/>
          <w:sz w:val="20"/>
          <w:szCs w:val="20"/>
        </w:rPr>
      </w:pPr>
      <w:r w:rsidRPr="001F078E">
        <w:rPr>
          <w:rFonts w:ascii="Arial" w:hAnsi="Arial" w:cs="Arial"/>
          <w:spacing w:val="5"/>
          <w:sz w:val="20"/>
          <w:szCs w:val="20"/>
        </w:rPr>
        <w:t xml:space="preserve">Настоящая аукционная документация подготовлена в соответствии требованиями </w:t>
      </w:r>
      <w:r w:rsidRPr="001F078E">
        <w:rPr>
          <w:rFonts w:ascii="Arial" w:eastAsia="Calibri" w:hAnsi="Arial" w:cs="Arial"/>
          <w:sz w:val="20"/>
          <w:szCs w:val="20"/>
          <w:lang w:eastAsia="en-US"/>
        </w:rPr>
        <w:t xml:space="preserve">Федерального закона </w:t>
      </w:r>
      <w:r w:rsidRPr="001F078E">
        <w:rPr>
          <w:rFonts w:ascii="Arial" w:hAnsi="Arial" w:cs="Arial"/>
          <w:sz w:val="20"/>
          <w:szCs w:val="20"/>
        </w:rPr>
        <w:t>от 21.12.2001 № 178-ФЗ «О приватизации государственного и муниципального имущества», постановления Правительства Российской Федерации от 27.08.2012 № 860 «Об организации и проведении продажи государственного или муниципального имущества в электронной форме», решением Совета депутатов города Куйбышева Куйбышевского района Новосибирской области от 21.12.2021  №53 «Об утверждении прогнозного плана (программы) приватизации муниципального имущества города Куйбышева Куйбышевского района Новосибирской области на 2022 год» (с изменениями).</w:t>
      </w:r>
    </w:p>
    <w:p w:rsidR="001F078E" w:rsidRPr="001F078E" w:rsidRDefault="001F078E" w:rsidP="001F078E">
      <w:pPr>
        <w:spacing w:line="100" w:lineRule="atLeast"/>
        <w:ind w:firstLine="709"/>
        <w:jc w:val="both"/>
        <w:rPr>
          <w:rFonts w:ascii="Arial" w:hAnsi="Arial" w:cs="Arial"/>
          <w:sz w:val="20"/>
          <w:szCs w:val="20"/>
        </w:rPr>
      </w:pPr>
      <w:r w:rsidRPr="001F078E">
        <w:rPr>
          <w:rFonts w:ascii="Arial" w:hAnsi="Arial" w:cs="Arial"/>
          <w:sz w:val="20"/>
          <w:szCs w:val="20"/>
        </w:rPr>
        <w:t xml:space="preserve">Приватизация муниципального имущества осуществляется в соответствии с Постановлением администрации города Куйбышева Куйбышевского района Новосибирской области от от 13.10.2022 № 1302 «Об утверждении условий приватизации муниципального имущества Куйбышевского муниципального района Новосибирской области» </w:t>
      </w:r>
    </w:p>
    <w:p w:rsidR="001F078E" w:rsidRPr="001F078E" w:rsidRDefault="001F078E" w:rsidP="001F078E">
      <w:pPr>
        <w:spacing w:line="100" w:lineRule="atLeast"/>
        <w:ind w:firstLine="709"/>
        <w:jc w:val="both"/>
        <w:rPr>
          <w:rFonts w:ascii="Arial" w:hAnsi="Arial" w:cs="Arial"/>
          <w:spacing w:val="-1"/>
          <w:sz w:val="20"/>
          <w:szCs w:val="20"/>
        </w:rPr>
      </w:pPr>
      <w:r w:rsidRPr="001F078E">
        <w:rPr>
          <w:rFonts w:ascii="Arial" w:hAnsi="Arial" w:cs="Arial"/>
          <w:spacing w:val="7"/>
          <w:sz w:val="20"/>
          <w:szCs w:val="20"/>
        </w:rPr>
        <w:t>Аукцион проводит</w:t>
      </w:r>
      <w:r w:rsidRPr="001F078E">
        <w:rPr>
          <w:rFonts w:ascii="Arial" w:hAnsi="Arial" w:cs="Arial"/>
          <w:spacing w:val="1"/>
          <w:sz w:val="20"/>
          <w:szCs w:val="20"/>
        </w:rPr>
        <w:t xml:space="preserve">ся в соответствии </w:t>
      </w:r>
      <w:r w:rsidRPr="001F078E">
        <w:rPr>
          <w:rFonts w:ascii="Arial" w:hAnsi="Arial" w:cs="Arial"/>
          <w:spacing w:val="-1"/>
          <w:sz w:val="20"/>
          <w:szCs w:val="20"/>
        </w:rPr>
        <w:t>с процедурами, условиями и положениями настоящей аукционной документации.</w:t>
      </w:r>
    </w:p>
    <w:p w:rsidR="001F078E" w:rsidRPr="001F078E" w:rsidRDefault="001F078E" w:rsidP="001F078E">
      <w:pPr>
        <w:spacing w:line="100" w:lineRule="atLeast"/>
        <w:ind w:firstLine="709"/>
        <w:jc w:val="both"/>
        <w:rPr>
          <w:rFonts w:ascii="Arial" w:hAnsi="Arial" w:cs="Arial"/>
          <w:bCs/>
          <w:sz w:val="20"/>
          <w:szCs w:val="20"/>
        </w:rPr>
      </w:pPr>
      <w:r w:rsidRPr="001F078E">
        <w:rPr>
          <w:rFonts w:ascii="Arial" w:hAnsi="Arial" w:cs="Arial"/>
          <w:bCs/>
          <w:sz w:val="20"/>
          <w:szCs w:val="20"/>
        </w:rPr>
        <w:t>Условия аукциона, порядок и условия заключения договора с участником/победителем аукциона являются условиями публичной оферты, а подача заявки на участие в конкурсе является акцептом такой оферты.</w:t>
      </w:r>
    </w:p>
    <w:p w:rsidR="001F078E" w:rsidRPr="001F078E" w:rsidRDefault="001F078E" w:rsidP="001F078E">
      <w:pPr>
        <w:spacing w:line="100" w:lineRule="atLeast"/>
        <w:ind w:firstLine="709"/>
        <w:jc w:val="both"/>
        <w:rPr>
          <w:rFonts w:ascii="Arial" w:hAnsi="Arial" w:cs="Arial"/>
          <w:sz w:val="20"/>
          <w:szCs w:val="20"/>
        </w:rPr>
      </w:pPr>
      <w:r w:rsidRPr="001F078E">
        <w:rPr>
          <w:rFonts w:ascii="Arial" w:hAnsi="Arial" w:cs="Arial"/>
          <w:sz w:val="20"/>
          <w:szCs w:val="20"/>
        </w:rPr>
        <w:t>Приложения к настоящей конкурсной документации входят в ее состав и являются неотъемлемой частью.</w:t>
      </w:r>
    </w:p>
    <w:p w:rsidR="001F078E" w:rsidRPr="001F078E" w:rsidRDefault="001F078E" w:rsidP="001F078E">
      <w:pPr>
        <w:keepNext/>
        <w:keepLines/>
        <w:suppressLineNumbers/>
        <w:suppressAutoHyphens/>
        <w:ind w:firstLine="709"/>
        <w:jc w:val="both"/>
        <w:rPr>
          <w:rFonts w:ascii="Arial" w:hAnsi="Arial" w:cs="Arial"/>
          <w:sz w:val="20"/>
          <w:szCs w:val="20"/>
        </w:rPr>
      </w:pPr>
      <w:r w:rsidRPr="001F078E">
        <w:rPr>
          <w:rFonts w:ascii="Arial" w:hAnsi="Arial" w:cs="Arial"/>
          <w:b/>
          <w:sz w:val="20"/>
          <w:szCs w:val="20"/>
        </w:rPr>
        <w:t>Организатор аукциона (Продавец):</w:t>
      </w:r>
      <w:r w:rsidRPr="001F078E">
        <w:rPr>
          <w:rFonts w:ascii="Arial" w:hAnsi="Arial" w:cs="Arial"/>
          <w:sz w:val="20"/>
          <w:szCs w:val="20"/>
        </w:rPr>
        <w:t xml:space="preserve"> администрация города Куйбышева Куйбышевского района Новосибирской области.</w:t>
      </w:r>
    </w:p>
    <w:p w:rsidR="001F078E" w:rsidRPr="001F078E" w:rsidRDefault="001F078E" w:rsidP="001F078E">
      <w:pPr>
        <w:numPr>
          <w:ilvl w:val="0"/>
          <w:numId w:val="6"/>
        </w:numPr>
        <w:ind w:left="0" w:firstLine="709"/>
        <w:jc w:val="both"/>
        <w:rPr>
          <w:rFonts w:ascii="Arial" w:hAnsi="Arial" w:cs="Arial"/>
          <w:bCs/>
          <w:sz w:val="20"/>
          <w:szCs w:val="20"/>
        </w:rPr>
      </w:pPr>
      <w:r w:rsidRPr="001F078E">
        <w:rPr>
          <w:rFonts w:ascii="Arial" w:hAnsi="Arial" w:cs="Arial"/>
          <w:sz w:val="20"/>
          <w:szCs w:val="20"/>
        </w:rPr>
        <w:t>адрес</w:t>
      </w:r>
      <w:r w:rsidRPr="001F078E">
        <w:rPr>
          <w:rFonts w:ascii="Arial" w:hAnsi="Arial" w:cs="Arial"/>
          <w:b/>
          <w:sz w:val="20"/>
          <w:szCs w:val="20"/>
        </w:rPr>
        <w:t>:</w:t>
      </w:r>
      <w:r w:rsidRPr="001F078E">
        <w:rPr>
          <w:rFonts w:ascii="Arial" w:hAnsi="Arial" w:cs="Arial"/>
          <w:sz w:val="20"/>
          <w:szCs w:val="20"/>
        </w:rPr>
        <w:t xml:space="preserve"> </w:t>
      </w:r>
      <w:r w:rsidRPr="001F078E">
        <w:rPr>
          <w:rFonts w:ascii="Arial" w:hAnsi="Arial" w:cs="Arial"/>
          <w:bCs/>
          <w:color w:val="000000"/>
          <w:sz w:val="20"/>
          <w:szCs w:val="20"/>
        </w:rPr>
        <w:t>632387, Новосибирская область, г.Куйбышев, ул.Краскома, дом 37</w:t>
      </w:r>
      <w:r w:rsidRPr="001F078E">
        <w:rPr>
          <w:rFonts w:ascii="Arial" w:hAnsi="Arial" w:cs="Arial"/>
          <w:bCs/>
          <w:sz w:val="20"/>
          <w:szCs w:val="20"/>
        </w:rPr>
        <w:t>.</w:t>
      </w:r>
    </w:p>
    <w:p w:rsidR="001F078E" w:rsidRPr="001F078E" w:rsidRDefault="001F078E" w:rsidP="001F078E">
      <w:pPr>
        <w:numPr>
          <w:ilvl w:val="0"/>
          <w:numId w:val="6"/>
        </w:numPr>
        <w:ind w:left="0" w:firstLine="709"/>
        <w:jc w:val="both"/>
        <w:rPr>
          <w:rFonts w:ascii="Arial" w:hAnsi="Arial" w:cs="Arial"/>
          <w:b/>
          <w:sz w:val="20"/>
          <w:szCs w:val="20"/>
        </w:rPr>
      </w:pPr>
      <w:r w:rsidRPr="001F078E">
        <w:rPr>
          <w:rFonts w:ascii="Arial" w:hAnsi="Arial" w:cs="Arial"/>
          <w:sz w:val="20"/>
          <w:szCs w:val="20"/>
        </w:rPr>
        <w:t xml:space="preserve">адрес электронной почты: </w:t>
      </w:r>
      <w:r w:rsidRPr="001F078E">
        <w:rPr>
          <w:rFonts w:ascii="Arial" w:hAnsi="Arial" w:cs="Arial"/>
          <w:i/>
          <w:sz w:val="20"/>
          <w:szCs w:val="20"/>
          <w:lang w:val="en-US"/>
        </w:rPr>
        <w:t>kainsk</w:t>
      </w:r>
      <w:r w:rsidRPr="001F078E">
        <w:rPr>
          <w:rFonts w:ascii="Arial" w:hAnsi="Arial" w:cs="Arial"/>
          <w:i/>
          <w:sz w:val="20"/>
          <w:szCs w:val="20"/>
        </w:rPr>
        <w:t>-</w:t>
      </w:r>
      <w:r w:rsidRPr="001F078E">
        <w:rPr>
          <w:rFonts w:ascii="Arial" w:hAnsi="Arial" w:cs="Arial"/>
          <w:i/>
          <w:sz w:val="20"/>
          <w:szCs w:val="20"/>
          <w:lang w:val="en-US"/>
        </w:rPr>
        <w:t>today</w:t>
      </w:r>
      <w:r w:rsidRPr="001F078E">
        <w:rPr>
          <w:rFonts w:ascii="Arial" w:hAnsi="Arial" w:cs="Arial"/>
          <w:i/>
          <w:sz w:val="20"/>
          <w:szCs w:val="20"/>
        </w:rPr>
        <w:t>@mail.ru</w:t>
      </w:r>
    </w:p>
    <w:p w:rsidR="001F078E" w:rsidRPr="001F078E" w:rsidRDefault="001F078E" w:rsidP="001F078E">
      <w:pPr>
        <w:numPr>
          <w:ilvl w:val="0"/>
          <w:numId w:val="6"/>
        </w:numPr>
        <w:ind w:left="0" w:firstLine="709"/>
        <w:jc w:val="both"/>
        <w:rPr>
          <w:rFonts w:ascii="Arial" w:hAnsi="Arial" w:cs="Arial"/>
          <w:bCs/>
          <w:sz w:val="20"/>
          <w:szCs w:val="20"/>
        </w:rPr>
      </w:pPr>
      <w:r w:rsidRPr="001F078E">
        <w:rPr>
          <w:rFonts w:ascii="Arial" w:hAnsi="Arial" w:cs="Arial"/>
          <w:sz w:val="20"/>
          <w:szCs w:val="20"/>
        </w:rPr>
        <w:t>телефон для справок: 8</w:t>
      </w:r>
      <w:r w:rsidRPr="001F078E">
        <w:rPr>
          <w:rFonts w:ascii="Arial" w:hAnsi="Arial" w:cs="Arial"/>
          <w:bCs/>
          <w:sz w:val="20"/>
          <w:szCs w:val="20"/>
        </w:rPr>
        <w:t>(38362) 51-6</w:t>
      </w:r>
      <w:r w:rsidRPr="001F078E">
        <w:rPr>
          <w:rFonts w:ascii="Arial" w:hAnsi="Arial" w:cs="Arial"/>
          <w:bCs/>
          <w:sz w:val="20"/>
          <w:szCs w:val="20"/>
          <w:lang w:val="en-US"/>
        </w:rPr>
        <w:t>30</w:t>
      </w:r>
      <w:r w:rsidRPr="001F078E">
        <w:rPr>
          <w:rFonts w:ascii="Arial" w:hAnsi="Arial" w:cs="Arial"/>
          <w:bCs/>
          <w:sz w:val="20"/>
          <w:szCs w:val="20"/>
        </w:rPr>
        <w:t>.</w:t>
      </w:r>
    </w:p>
    <w:p w:rsidR="001F078E" w:rsidRPr="001F078E" w:rsidRDefault="001F078E" w:rsidP="001F078E">
      <w:pPr>
        <w:tabs>
          <w:tab w:val="left" w:pos="720"/>
          <w:tab w:val="left" w:pos="2160"/>
        </w:tabs>
        <w:autoSpaceDE w:val="0"/>
        <w:autoSpaceDN w:val="0"/>
        <w:adjustRightInd w:val="0"/>
        <w:ind w:firstLine="709"/>
        <w:jc w:val="both"/>
        <w:rPr>
          <w:rFonts w:ascii="Arial" w:hAnsi="Arial" w:cs="Arial"/>
          <w:sz w:val="20"/>
          <w:szCs w:val="20"/>
        </w:rPr>
      </w:pPr>
      <w:r w:rsidRPr="001F078E">
        <w:rPr>
          <w:rFonts w:ascii="Arial" w:hAnsi="Arial" w:cs="Arial"/>
          <w:b/>
          <w:sz w:val="20"/>
          <w:szCs w:val="20"/>
        </w:rPr>
        <w:t>Электронная площадка:</w:t>
      </w:r>
      <w:r w:rsidRPr="001F078E">
        <w:rPr>
          <w:rFonts w:ascii="Arial" w:hAnsi="Arial" w:cs="Arial"/>
          <w:sz w:val="20"/>
          <w:szCs w:val="20"/>
        </w:rPr>
        <w:t xml:space="preserve"> Общество с ограниченной ответственностью «РТС-тендер» (ООО «РТС-тендер») в соответствии с распоряжением Правительства РФ от 12.07.2018 № 1447-р.</w:t>
      </w:r>
    </w:p>
    <w:p w:rsidR="001F078E" w:rsidRPr="001F078E" w:rsidRDefault="001F078E" w:rsidP="001F078E">
      <w:pPr>
        <w:tabs>
          <w:tab w:val="left" w:pos="720"/>
          <w:tab w:val="left" w:pos="2160"/>
        </w:tabs>
        <w:autoSpaceDE w:val="0"/>
        <w:autoSpaceDN w:val="0"/>
        <w:adjustRightInd w:val="0"/>
        <w:ind w:firstLine="709"/>
        <w:jc w:val="both"/>
        <w:rPr>
          <w:rFonts w:ascii="Arial" w:hAnsi="Arial" w:cs="Arial"/>
          <w:sz w:val="20"/>
          <w:szCs w:val="20"/>
        </w:rPr>
      </w:pPr>
      <w:r w:rsidRPr="001F078E">
        <w:rPr>
          <w:rFonts w:ascii="Arial" w:hAnsi="Arial" w:cs="Arial"/>
          <w:sz w:val="20"/>
          <w:szCs w:val="20"/>
        </w:rPr>
        <w:t>Продажа муниципального имущества города Куйбышева Куйбышевского района Новосибирской области осуществляется только в электронной форме на официальном сайте ООО «РТС - тендер».</w:t>
      </w:r>
      <w:r w:rsidRPr="001F078E">
        <w:rPr>
          <w:rFonts w:ascii="Arial" w:hAnsi="Arial" w:cs="Arial"/>
          <w:b/>
          <w:sz w:val="20"/>
          <w:szCs w:val="20"/>
        </w:rPr>
        <w:t xml:space="preserve"> </w:t>
      </w:r>
    </w:p>
    <w:p w:rsidR="001F078E" w:rsidRPr="001F078E" w:rsidRDefault="001F078E" w:rsidP="001F078E">
      <w:pPr>
        <w:numPr>
          <w:ilvl w:val="0"/>
          <w:numId w:val="10"/>
        </w:numPr>
        <w:suppressAutoHyphens/>
        <w:ind w:left="0" w:firstLine="709"/>
        <w:jc w:val="both"/>
        <w:rPr>
          <w:rFonts w:ascii="Arial" w:hAnsi="Arial" w:cs="Arial"/>
          <w:sz w:val="20"/>
          <w:szCs w:val="20"/>
        </w:rPr>
      </w:pPr>
      <w:r w:rsidRPr="001F078E">
        <w:rPr>
          <w:rFonts w:ascii="Arial" w:hAnsi="Arial" w:cs="Arial"/>
          <w:sz w:val="20"/>
          <w:szCs w:val="20"/>
        </w:rPr>
        <w:t>Место нахождения оператора электронной площадки: 121151, г. Москва, набережная Тараса Шевченко, д. 23А, 25 этаж, помещение 1</w:t>
      </w:r>
    </w:p>
    <w:p w:rsidR="001F078E" w:rsidRPr="001F078E" w:rsidRDefault="001F078E" w:rsidP="001F078E">
      <w:pPr>
        <w:numPr>
          <w:ilvl w:val="0"/>
          <w:numId w:val="10"/>
        </w:numPr>
        <w:suppressAutoHyphens/>
        <w:ind w:left="0" w:firstLine="709"/>
        <w:jc w:val="both"/>
        <w:rPr>
          <w:rFonts w:ascii="Arial" w:hAnsi="Arial" w:cs="Arial"/>
          <w:sz w:val="20"/>
          <w:szCs w:val="20"/>
        </w:rPr>
      </w:pPr>
      <w:r w:rsidRPr="001F078E">
        <w:rPr>
          <w:rFonts w:ascii="Arial" w:hAnsi="Arial" w:cs="Arial"/>
          <w:sz w:val="20"/>
          <w:szCs w:val="20"/>
        </w:rPr>
        <w:t xml:space="preserve">Сайт оператора электронной площадки: </w:t>
      </w:r>
      <w:hyperlink r:id="rId12" w:history="1">
        <w:r w:rsidRPr="001F078E">
          <w:rPr>
            <w:rFonts w:ascii="Arial" w:hAnsi="Arial" w:cs="Arial"/>
            <w:sz w:val="20"/>
            <w:szCs w:val="20"/>
          </w:rPr>
          <w:t>www.rts-tender.ru</w:t>
        </w:r>
      </w:hyperlink>
      <w:r w:rsidRPr="001F078E">
        <w:rPr>
          <w:rFonts w:ascii="Arial" w:hAnsi="Arial" w:cs="Arial"/>
          <w:sz w:val="20"/>
          <w:szCs w:val="20"/>
        </w:rPr>
        <w:t xml:space="preserve"> </w:t>
      </w:r>
    </w:p>
    <w:p w:rsidR="001F078E" w:rsidRPr="001F078E" w:rsidRDefault="001F078E" w:rsidP="001F078E">
      <w:pPr>
        <w:numPr>
          <w:ilvl w:val="0"/>
          <w:numId w:val="10"/>
        </w:numPr>
        <w:suppressAutoHyphens/>
        <w:ind w:left="0" w:firstLine="709"/>
        <w:jc w:val="both"/>
        <w:rPr>
          <w:rFonts w:ascii="Arial" w:hAnsi="Arial" w:cs="Arial"/>
          <w:sz w:val="20"/>
          <w:szCs w:val="20"/>
        </w:rPr>
      </w:pPr>
      <w:r w:rsidRPr="001F078E">
        <w:rPr>
          <w:rFonts w:ascii="Arial" w:hAnsi="Arial" w:cs="Arial"/>
          <w:sz w:val="20"/>
          <w:szCs w:val="20"/>
        </w:rPr>
        <w:t xml:space="preserve">Адрес электронной почты оператора электронной площадки: </w:t>
      </w:r>
      <w:hyperlink r:id="rId13" w:history="1">
        <w:r w:rsidRPr="001F078E">
          <w:rPr>
            <w:rFonts w:ascii="Arial" w:hAnsi="Arial" w:cs="Arial"/>
            <w:sz w:val="20"/>
            <w:szCs w:val="20"/>
          </w:rPr>
          <w:t>iSupport@rts-tender.ru</w:t>
        </w:r>
      </w:hyperlink>
      <w:r w:rsidRPr="001F078E">
        <w:rPr>
          <w:rFonts w:ascii="Arial" w:hAnsi="Arial" w:cs="Arial"/>
          <w:sz w:val="20"/>
          <w:szCs w:val="20"/>
        </w:rPr>
        <w:t xml:space="preserve"> </w:t>
      </w:r>
    </w:p>
    <w:p w:rsidR="001F078E" w:rsidRPr="001F078E" w:rsidRDefault="001F078E" w:rsidP="001F078E">
      <w:pPr>
        <w:numPr>
          <w:ilvl w:val="0"/>
          <w:numId w:val="10"/>
        </w:numPr>
        <w:suppressAutoHyphens/>
        <w:ind w:left="0" w:firstLine="709"/>
        <w:jc w:val="both"/>
        <w:rPr>
          <w:rFonts w:ascii="Arial" w:hAnsi="Arial" w:cs="Arial"/>
          <w:sz w:val="20"/>
          <w:szCs w:val="20"/>
        </w:rPr>
      </w:pPr>
      <w:r w:rsidRPr="001F078E">
        <w:rPr>
          <w:rFonts w:ascii="Arial" w:hAnsi="Arial" w:cs="Arial"/>
          <w:sz w:val="20"/>
          <w:szCs w:val="20"/>
        </w:rPr>
        <w:t>Телефон для справок оператора электронной площадки: +7 (499) 653-77-00</w:t>
      </w:r>
    </w:p>
    <w:p w:rsidR="001F078E" w:rsidRPr="001F078E" w:rsidRDefault="001F078E" w:rsidP="001F078E">
      <w:pPr>
        <w:suppressAutoHyphens/>
        <w:ind w:firstLine="709"/>
        <w:jc w:val="both"/>
        <w:rPr>
          <w:rFonts w:ascii="Arial" w:hAnsi="Arial" w:cs="Arial"/>
          <w:sz w:val="20"/>
          <w:szCs w:val="20"/>
        </w:rPr>
      </w:pPr>
      <w:r w:rsidRPr="001F078E">
        <w:rPr>
          <w:rFonts w:ascii="Arial" w:hAnsi="Arial" w:cs="Arial"/>
          <w:sz w:val="20"/>
          <w:szCs w:val="20"/>
        </w:rPr>
        <w:lastRenderedPageBreak/>
        <w:t xml:space="preserve">Для обеспечения доступа к участию в конкурсе в электронной форме претендентам необходимо пройти регистрацию в соответствии с Регламентом электронной площадки </w:t>
      </w:r>
      <w:r w:rsidRPr="001F078E">
        <w:rPr>
          <w:rFonts w:ascii="Arial" w:hAnsi="Arial" w:cs="Arial"/>
          <w:sz w:val="20"/>
          <w:szCs w:val="20"/>
          <w:u w:val="single"/>
        </w:rPr>
        <w:t>www.rts-tender.ru</w:t>
      </w:r>
      <w:r w:rsidRPr="001F078E">
        <w:rPr>
          <w:rFonts w:ascii="Arial" w:hAnsi="Arial" w:cs="Arial"/>
          <w:sz w:val="20"/>
          <w:szCs w:val="20"/>
        </w:rPr>
        <w:t xml:space="preserve"> (далее - электронная площадка).</w:t>
      </w:r>
    </w:p>
    <w:p w:rsidR="001F078E" w:rsidRPr="001F078E" w:rsidRDefault="001F078E" w:rsidP="001F078E">
      <w:pPr>
        <w:suppressAutoHyphens/>
        <w:ind w:firstLine="709"/>
        <w:jc w:val="both"/>
        <w:rPr>
          <w:rFonts w:ascii="Arial" w:hAnsi="Arial" w:cs="Arial"/>
          <w:sz w:val="20"/>
          <w:szCs w:val="20"/>
        </w:rPr>
      </w:pPr>
      <w:r w:rsidRPr="001F078E">
        <w:rPr>
          <w:rFonts w:ascii="Arial" w:hAnsi="Arial" w:cs="Arial"/>
          <w:sz w:val="20"/>
          <w:szCs w:val="20"/>
        </w:rPr>
        <w:t>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(приема) заявок, указанных в информационном сообщении.</w:t>
      </w:r>
    </w:p>
    <w:p w:rsidR="001F078E" w:rsidRPr="001F078E" w:rsidRDefault="001F078E" w:rsidP="001F078E">
      <w:pPr>
        <w:suppressAutoHyphens/>
        <w:ind w:firstLine="709"/>
        <w:jc w:val="both"/>
        <w:rPr>
          <w:rFonts w:ascii="Arial" w:hAnsi="Arial" w:cs="Arial"/>
          <w:sz w:val="20"/>
          <w:szCs w:val="20"/>
        </w:rPr>
      </w:pPr>
      <w:r w:rsidRPr="001F078E">
        <w:rPr>
          <w:rFonts w:ascii="Arial" w:hAnsi="Arial" w:cs="Arial"/>
          <w:sz w:val="20"/>
          <w:szCs w:val="20"/>
        </w:rPr>
        <w:t>Регистрация на электронной площадке осуществляется без взимания платы. Регистрации на электронной площадке подлежат Претенденты, ранее не зарегистрированные на электронной площадке или регистрация которых на электронной площадке была ими прекращена.</w:t>
      </w:r>
    </w:p>
    <w:p w:rsidR="001F078E" w:rsidRPr="001F078E" w:rsidRDefault="001F078E" w:rsidP="001F078E">
      <w:pPr>
        <w:suppressAutoHyphens/>
        <w:ind w:firstLine="709"/>
        <w:jc w:val="both"/>
        <w:rPr>
          <w:rFonts w:ascii="Arial" w:hAnsi="Arial" w:cs="Arial"/>
          <w:sz w:val="20"/>
          <w:szCs w:val="20"/>
        </w:rPr>
      </w:pPr>
      <w:r w:rsidRPr="001F078E">
        <w:rPr>
          <w:rFonts w:ascii="Arial" w:hAnsi="Arial" w:cs="Arial"/>
          <w:sz w:val="20"/>
          <w:szCs w:val="20"/>
        </w:rPr>
        <w:t xml:space="preserve">Порядок работы Претендента на электронной площадке, системные требования и требования к программному обеспечению устанавливаются оператором и размещены на сайте электронной площадки </w:t>
      </w:r>
      <w:hyperlink r:id="rId14" w:history="1">
        <w:r w:rsidRPr="001F078E">
          <w:rPr>
            <w:rFonts w:ascii="Arial" w:hAnsi="Arial" w:cs="Arial"/>
            <w:sz w:val="20"/>
            <w:szCs w:val="20"/>
          </w:rPr>
          <w:t>http://help.rts-tender.ru/</w:t>
        </w:r>
      </w:hyperlink>
      <w:r w:rsidRPr="001F078E">
        <w:rPr>
          <w:rFonts w:ascii="Arial" w:hAnsi="Arial" w:cs="Arial"/>
          <w:sz w:val="20"/>
          <w:szCs w:val="20"/>
        </w:rPr>
        <w:t>.</w:t>
      </w:r>
    </w:p>
    <w:p w:rsidR="001F078E" w:rsidRPr="001F078E" w:rsidRDefault="001F078E" w:rsidP="001F078E">
      <w:pPr>
        <w:suppressAutoHyphens/>
        <w:ind w:firstLine="709"/>
        <w:jc w:val="both"/>
        <w:rPr>
          <w:rFonts w:ascii="Arial" w:hAnsi="Arial" w:cs="Arial"/>
          <w:sz w:val="20"/>
          <w:szCs w:val="20"/>
        </w:rPr>
      </w:pPr>
    </w:p>
    <w:p w:rsidR="001F078E" w:rsidRPr="001F078E" w:rsidRDefault="001F078E" w:rsidP="001F078E">
      <w:pPr>
        <w:suppressAutoHyphens/>
        <w:ind w:firstLine="709"/>
        <w:jc w:val="both"/>
        <w:rPr>
          <w:rFonts w:ascii="Arial" w:hAnsi="Arial" w:cs="Arial"/>
          <w:sz w:val="20"/>
          <w:szCs w:val="20"/>
        </w:rPr>
      </w:pPr>
      <w:r w:rsidRPr="001F078E">
        <w:rPr>
          <w:rFonts w:ascii="Arial" w:hAnsi="Arial" w:cs="Arial"/>
          <w:sz w:val="20"/>
          <w:szCs w:val="20"/>
        </w:rPr>
        <w:t xml:space="preserve">1. </w:t>
      </w:r>
      <w:r w:rsidRPr="001F078E">
        <w:rPr>
          <w:rFonts w:ascii="Arial" w:hAnsi="Arial" w:cs="Arial"/>
          <w:b/>
          <w:i/>
          <w:sz w:val="20"/>
          <w:szCs w:val="20"/>
        </w:rPr>
        <w:t>Объект приватизации</w:t>
      </w:r>
      <w:r w:rsidRPr="001F078E">
        <w:rPr>
          <w:rFonts w:ascii="Arial" w:hAnsi="Arial" w:cs="Arial"/>
          <w:sz w:val="20"/>
          <w:szCs w:val="20"/>
        </w:rPr>
        <w:t>:</w:t>
      </w:r>
    </w:p>
    <w:p w:rsidR="001F078E" w:rsidRPr="001F078E" w:rsidRDefault="001F078E" w:rsidP="001F078E">
      <w:pPr>
        <w:tabs>
          <w:tab w:val="right" w:pos="1106"/>
        </w:tabs>
        <w:suppressAutoHyphens/>
        <w:ind w:firstLine="709"/>
        <w:jc w:val="both"/>
        <w:rPr>
          <w:rFonts w:ascii="Arial" w:hAnsi="Arial" w:cs="Arial"/>
          <w:sz w:val="20"/>
          <w:szCs w:val="20"/>
        </w:rPr>
      </w:pPr>
      <w:r w:rsidRPr="001F078E">
        <w:rPr>
          <w:rFonts w:ascii="Arial" w:hAnsi="Arial" w:cs="Arial"/>
          <w:sz w:val="20"/>
          <w:szCs w:val="20"/>
        </w:rPr>
        <w:t>ЛОТ №1: движимое муниципальное имущество – Трактор Т-150К, 1989 года выпуска.</w:t>
      </w:r>
    </w:p>
    <w:p w:rsidR="001F078E" w:rsidRPr="001F078E" w:rsidRDefault="001F078E" w:rsidP="001F078E">
      <w:pPr>
        <w:tabs>
          <w:tab w:val="right" w:pos="1106"/>
        </w:tabs>
        <w:suppressAutoHyphens/>
        <w:ind w:firstLine="709"/>
        <w:jc w:val="both"/>
        <w:rPr>
          <w:rFonts w:ascii="Arial" w:hAnsi="Arial" w:cs="Arial"/>
          <w:sz w:val="20"/>
          <w:szCs w:val="20"/>
        </w:rPr>
      </w:pPr>
      <w:r w:rsidRPr="001F078E">
        <w:rPr>
          <w:rFonts w:ascii="Arial" w:hAnsi="Arial" w:cs="Arial"/>
          <w:sz w:val="20"/>
          <w:szCs w:val="20"/>
        </w:rPr>
        <w:t>Паспорт самоходной машины и других видов техники № ВА 200222, выдан 27.08.2001</w:t>
      </w:r>
    </w:p>
    <w:p w:rsidR="001F078E" w:rsidRPr="001F078E" w:rsidRDefault="001F078E" w:rsidP="001F078E">
      <w:pPr>
        <w:tabs>
          <w:tab w:val="right" w:pos="1106"/>
        </w:tabs>
        <w:suppressAutoHyphens/>
        <w:ind w:firstLine="709"/>
        <w:jc w:val="both"/>
        <w:rPr>
          <w:rFonts w:ascii="Arial" w:hAnsi="Arial" w:cs="Arial"/>
          <w:sz w:val="20"/>
          <w:szCs w:val="20"/>
        </w:rPr>
      </w:pPr>
      <w:r w:rsidRPr="001F078E">
        <w:rPr>
          <w:rFonts w:ascii="Arial" w:hAnsi="Arial" w:cs="Arial"/>
          <w:sz w:val="20"/>
          <w:szCs w:val="20"/>
        </w:rPr>
        <w:t>-  государственный регистрационный знак 54НТ0325</w:t>
      </w:r>
    </w:p>
    <w:p w:rsidR="001F078E" w:rsidRPr="001F078E" w:rsidRDefault="001F078E" w:rsidP="001F078E">
      <w:pPr>
        <w:tabs>
          <w:tab w:val="right" w:pos="1106"/>
        </w:tabs>
        <w:suppressAutoHyphens/>
        <w:ind w:firstLine="709"/>
        <w:jc w:val="both"/>
        <w:rPr>
          <w:rFonts w:ascii="Arial" w:hAnsi="Arial" w:cs="Arial"/>
          <w:sz w:val="20"/>
          <w:szCs w:val="20"/>
        </w:rPr>
      </w:pPr>
      <w:r w:rsidRPr="001F078E">
        <w:rPr>
          <w:rFonts w:ascii="Arial" w:hAnsi="Arial" w:cs="Arial"/>
          <w:sz w:val="20"/>
          <w:szCs w:val="20"/>
        </w:rPr>
        <w:t>- заводской № 471731</w:t>
      </w:r>
    </w:p>
    <w:p w:rsidR="001F078E" w:rsidRPr="001F078E" w:rsidRDefault="001F078E" w:rsidP="001F078E">
      <w:pPr>
        <w:tabs>
          <w:tab w:val="right" w:pos="1106"/>
        </w:tabs>
        <w:suppressAutoHyphens/>
        <w:ind w:firstLine="709"/>
        <w:jc w:val="both"/>
        <w:rPr>
          <w:rFonts w:ascii="Arial" w:hAnsi="Arial" w:cs="Arial"/>
          <w:sz w:val="20"/>
          <w:szCs w:val="20"/>
        </w:rPr>
      </w:pPr>
      <w:r w:rsidRPr="001F078E">
        <w:rPr>
          <w:rFonts w:ascii="Arial" w:hAnsi="Arial" w:cs="Arial"/>
          <w:sz w:val="20"/>
          <w:szCs w:val="20"/>
        </w:rPr>
        <w:t>- двигатель № 734300</w:t>
      </w:r>
    </w:p>
    <w:p w:rsidR="001F078E" w:rsidRPr="001F078E" w:rsidRDefault="001F078E" w:rsidP="001F078E">
      <w:pPr>
        <w:tabs>
          <w:tab w:val="right" w:pos="1106"/>
        </w:tabs>
        <w:suppressAutoHyphens/>
        <w:ind w:firstLine="709"/>
        <w:jc w:val="both"/>
        <w:rPr>
          <w:rFonts w:ascii="Arial" w:hAnsi="Arial" w:cs="Arial"/>
          <w:sz w:val="20"/>
          <w:szCs w:val="20"/>
        </w:rPr>
      </w:pPr>
      <w:r w:rsidRPr="001F078E">
        <w:rPr>
          <w:rFonts w:ascii="Arial" w:hAnsi="Arial" w:cs="Arial"/>
          <w:sz w:val="20"/>
          <w:szCs w:val="20"/>
        </w:rPr>
        <w:t>- цвет комбинированный</w:t>
      </w:r>
    </w:p>
    <w:p w:rsidR="001F078E" w:rsidRPr="001F078E" w:rsidRDefault="001F078E" w:rsidP="001F078E">
      <w:pPr>
        <w:tabs>
          <w:tab w:val="right" w:pos="1106"/>
        </w:tabs>
        <w:suppressAutoHyphens/>
        <w:ind w:firstLine="709"/>
        <w:jc w:val="both"/>
        <w:rPr>
          <w:rFonts w:ascii="Arial" w:hAnsi="Arial" w:cs="Arial"/>
          <w:sz w:val="20"/>
          <w:szCs w:val="20"/>
        </w:rPr>
      </w:pPr>
      <w:r w:rsidRPr="001F078E">
        <w:rPr>
          <w:rFonts w:ascii="Arial" w:hAnsi="Arial" w:cs="Arial"/>
          <w:sz w:val="20"/>
          <w:szCs w:val="20"/>
        </w:rPr>
        <w:t>- вид движения колесный</w:t>
      </w:r>
    </w:p>
    <w:p w:rsidR="001F078E" w:rsidRPr="001F078E" w:rsidRDefault="001F078E" w:rsidP="001F078E">
      <w:pPr>
        <w:tabs>
          <w:tab w:val="right" w:pos="1106"/>
        </w:tabs>
        <w:suppressAutoHyphens/>
        <w:ind w:firstLine="709"/>
        <w:jc w:val="both"/>
        <w:rPr>
          <w:rFonts w:ascii="Arial" w:hAnsi="Arial" w:cs="Arial"/>
          <w:sz w:val="20"/>
          <w:szCs w:val="20"/>
        </w:rPr>
      </w:pPr>
      <w:r w:rsidRPr="001F078E">
        <w:rPr>
          <w:rFonts w:ascii="Arial" w:hAnsi="Arial" w:cs="Arial"/>
          <w:sz w:val="20"/>
          <w:szCs w:val="20"/>
        </w:rPr>
        <w:t>- мощность двигателя, кВт (л.с.) 121,5 (165)</w:t>
      </w:r>
    </w:p>
    <w:p w:rsidR="001F078E" w:rsidRPr="001F078E" w:rsidRDefault="001F078E" w:rsidP="001F078E">
      <w:pPr>
        <w:tabs>
          <w:tab w:val="right" w:pos="1106"/>
        </w:tabs>
        <w:suppressAutoHyphens/>
        <w:ind w:firstLine="709"/>
        <w:jc w:val="both"/>
        <w:rPr>
          <w:rFonts w:ascii="Arial" w:hAnsi="Arial" w:cs="Arial"/>
          <w:sz w:val="20"/>
          <w:szCs w:val="20"/>
        </w:rPr>
      </w:pPr>
      <w:r w:rsidRPr="001F078E">
        <w:rPr>
          <w:rFonts w:ascii="Arial" w:hAnsi="Arial" w:cs="Arial"/>
          <w:sz w:val="20"/>
          <w:szCs w:val="20"/>
        </w:rPr>
        <w:t>- предприятие - изготовитель: Харьковский транспортный завод.</w:t>
      </w:r>
    </w:p>
    <w:p w:rsidR="001F078E" w:rsidRPr="001F078E" w:rsidRDefault="001F078E" w:rsidP="001F078E">
      <w:pPr>
        <w:tabs>
          <w:tab w:val="right" w:pos="1106"/>
        </w:tabs>
        <w:suppressAutoHyphens/>
        <w:ind w:firstLine="709"/>
        <w:jc w:val="both"/>
        <w:rPr>
          <w:rFonts w:ascii="Arial" w:hAnsi="Arial" w:cs="Arial"/>
          <w:sz w:val="20"/>
          <w:szCs w:val="20"/>
        </w:rPr>
      </w:pPr>
    </w:p>
    <w:p w:rsidR="001F078E" w:rsidRPr="001F078E" w:rsidRDefault="001F078E" w:rsidP="001F078E">
      <w:pPr>
        <w:tabs>
          <w:tab w:val="right" w:pos="1106"/>
        </w:tabs>
        <w:suppressAutoHyphens/>
        <w:ind w:firstLine="709"/>
        <w:jc w:val="both"/>
        <w:rPr>
          <w:rFonts w:ascii="Arial" w:hAnsi="Arial" w:cs="Arial"/>
          <w:sz w:val="20"/>
          <w:szCs w:val="20"/>
        </w:rPr>
      </w:pPr>
      <w:r w:rsidRPr="001F078E">
        <w:rPr>
          <w:rFonts w:ascii="Arial" w:hAnsi="Arial" w:cs="Arial"/>
          <w:sz w:val="20"/>
          <w:szCs w:val="20"/>
        </w:rPr>
        <w:t>Описание технического состояния Объекта: транспортное средство технически неисправно. Состояние оценивается как условно пригодное. Транспортное средство пригодно для дальнейшей эксплуатации после выполнения работ по капитальному ремонту или замене конструктивных частей (двигатель, коробка передач).</w:t>
      </w:r>
    </w:p>
    <w:p w:rsidR="001F078E" w:rsidRPr="001F078E" w:rsidRDefault="001F078E" w:rsidP="001F078E">
      <w:pPr>
        <w:tabs>
          <w:tab w:val="right" w:pos="1106"/>
        </w:tabs>
        <w:suppressAutoHyphens/>
        <w:ind w:firstLine="709"/>
        <w:jc w:val="both"/>
        <w:rPr>
          <w:rFonts w:ascii="Arial" w:hAnsi="Arial" w:cs="Arial"/>
          <w:sz w:val="20"/>
          <w:szCs w:val="20"/>
        </w:rPr>
      </w:pPr>
      <w:r w:rsidRPr="001F078E">
        <w:rPr>
          <w:rFonts w:ascii="Arial" w:hAnsi="Arial" w:cs="Arial"/>
          <w:sz w:val="20"/>
          <w:szCs w:val="20"/>
        </w:rPr>
        <w:t>Имущество принадлежит продавцу на праве собственности, что подтверждается Постановлением администрации города Куйбышева Куйбышевского района Новосибирской области от 26.09.2022 №1225, выпиской из реестра объектов муниципальной собственности. Реестровый номер Объекта – 34702.</w:t>
      </w:r>
    </w:p>
    <w:p w:rsidR="001F078E" w:rsidRPr="001F078E" w:rsidRDefault="001F078E" w:rsidP="001F078E">
      <w:pPr>
        <w:ind w:firstLine="709"/>
        <w:jc w:val="both"/>
        <w:rPr>
          <w:rFonts w:ascii="Arial" w:hAnsi="Arial" w:cs="Arial"/>
          <w:bCs/>
          <w:sz w:val="20"/>
          <w:szCs w:val="20"/>
        </w:rPr>
      </w:pPr>
      <w:r w:rsidRPr="001F078E">
        <w:rPr>
          <w:rFonts w:ascii="Arial" w:hAnsi="Arial" w:cs="Arial"/>
          <w:sz w:val="20"/>
          <w:szCs w:val="20"/>
        </w:rPr>
        <w:t>2.</w:t>
      </w:r>
      <w:r w:rsidRPr="001F078E">
        <w:rPr>
          <w:rFonts w:ascii="Arial" w:hAnsi="Arial" w:cs="Arial"/>
          <w:b/>
          <w:sz w:val="20"/>
          <w:szCs w:val="20"/>
        </w:rPr>
        <w:t xml:space="preserve"> </w:t>
      </w:r>
      <w:r w:rsidRPr="001F078E">
        <w:rPr>
          <w:rFonts w:ascii="Arial" w:hAnsi="Arial" w:cs="Arial"/>
          <w:b/>
          <w:i/>
          <w:sz w:val="20"/>
          <w:szCs w:val="20"/>
        </w:rPr>
        <w:t>Способ приватизации</w:t>
      </w:r>
      <w:r w:rsidRPr="001F078E">
        <w:rPr>
          <w:rFonts w:ascii="Arial" w:hAnsi="Arial" w:cs="Arial"/>
          <w:b/>
          <w:sz w:val="20"/>
          <w:szCs w:val="20"/>
        </w:rPr>
        <w:t>:</w:t>
      </w:r>
      <w:r w:rsidRPr="001F078E">
        <w:rPr>
          <w:rFonts w:ascii="Arial" w:hAnsi="Arial" w:cs="Arial"/>
          <w:sz w:val="20"/>
          <w:szCs w:val="20"/>
        </w:rPr>
        <w:t xml:space="preserve"> </w:t>
      </w:r>
      <w:r w:rsidRPr="001F078E">
        <w:rPr>
          <w:rFonts w:ascii="Arial" w:hAnsi="Arial" w:cs="Arial"/>
          <w:bCs/>
          <w:sz w:val="20"/>
          <w:szCs w:val="20"/>
        </w:rPr>
        <w:t xml:space="preserve">продажа муниципального имущества на </w:t>
      </w:r>
      <w:r w:rsidRPr="001F078E">
        <w:rPr>
          <w:rFonts w:ascii="Arial" w:hAnsi="Arial" w:cs="Arial"/>
          <w:color w:val="000000"/>
          <w:sz w:val="20"/>
          <w:szCs w:val="20"/>
        </w:rPr>
        <w:t>аукционе</w:t>
      </w:r>
      <w:r w:rsidRPr="001F078E">
        <w:rPr>
          <w:rFonts w:ascii="Arial" w:hAnsi="Arial" w:cs="Arial"/>
          <w:sz w:val="20"/>
          <w:szCs w:val="20"/>
        </w:rPr>
        <w:t xml:space="preserve"> в электронной форме</w:t>
      </w:r>
      <w:r w:rsidRPr="001F078E">
        <w:rPr>
          <w:rFonts w:ascii="Arial" w:hAnsi="Arial" w:cs="Arial"/>
          <w:color w:val="000000"/>
          <w:sz w:val="20"/>
          <w:szCs w:val="20"/>
        </w:rPr>
        <w:t xml:space="preserve">, с </w:t>
      </w:r>
      <w:r w:rsidRPr="001F078E">
        <w:rPr>
          <w:rFonts w:ascii="Arial" w:hAnsi="Arial" w:cs="Arial"/>
          <w:sz w:val="20"/>
          <w:szCs w:val="20"/>
        </w:rPr>
        <w:t xml:space="preserve">открытой формой подачи предложений о цене </w:t>
      </w:r>
      <w:r w:rsidRPr="001F078E">
        <w:rPr>
          <w:rFonts w:ascii="Arial" w:hAnsi="Arial" w:cs="Arial"/>
          <w:bCs/>
          <w:sz w:val="20"/>
          <w:szCs w:val="20"/>
        </w:rPr>
        <w:t xml:space="preserve">на электронной площадке </w:t>
      </w:r>
      <w:hyperlink r:id="rId15" w:history="1">
        <w:r w:rsidRPr="001F078E">
          <w:rPr>
            <w:rFonts w:ascii="Arial" w:hAnsi="Arial" w:cs="Arial"/>
            <w:bCs/>
            <w:sz w:val="20"/>
            <w:szCs w:val="20"/>
          </w:rPr>
          <w:t>www.rts-tender.ru</w:t>
        </w:r>
      </w:hyperlink>
      <w:r w:rsidRPr="001F078E">
        <w:rPr>
          <w:rFonts w:ascii="Arial" w:hAnsi="Arial" w:cs="Arial"/>
          <w:bCs/>
          <w:sz w:val="20"/>
          <w:szCs w:val="20"/>
        </w:rPr>
        <w:t>.</w:t>
      </w:r>
    </w:p>
    <w:p w:rsidR="001F078E" w:rsidRPr="001F078E" w:rsidRDefault="001F078E" w:rsidP="001F078E">
      <w:pPr>
        <w:ind w:firstLine="709"/>
        <w:jc w:val="both"/>
        <w:rPr>
          <w:rFonts w:ascii="Arial" w:hAnsi="Arial" w:cs="Arial"/>
          <w:bCs/>
          <w:sz w:val="20"/>
          <w:szCs w:val="20"/>
        </w:rPr>
      </w:pPr>
      <w:r w:rsidRPr="001F078E">
        <w:rPr>
          <w:rFonts w:ascii="Arial" w:hAnsi="Arial" w:cs="Arial"/>
          <w:sz w:val="20"/>
          <w:szCs w:val="20"/>
        </w:rPr>
        <w:t>3.</w:t>
      </w:r>
      <w:r w:rsidRPr="001F078E">
        <w:rPr>
          <w:rFonts w:ascii="Arial" w:hAnsi="Arial" w:cs="Arial"/>
          <w:b/>
          <w:i/>
          <w:sz w:val="20"/>
          <w:szCs w:val="20"/>
        </w:rPr>
        <w:t xml:space="preserve"> Порядок, место, дата начала и окончания приема заявок</w:t>
      </w:r>
      <w:r w:rsidRPr="001F078E">
        <w:rPr>
          <w:rFonts w:ascii="Arial" w:hAnsi="Arial" w:cs="Arial"/>
          <w:sz w:val="20"/>
          <w:szCs w:val="20"/>
        </w:rPr>
        <w:t xml:space="preserve"> - прием заявок и прилагаемых к ним документов для участия в аукционе проводится с с 05:00 мск 17.10.2022 до 13:00 мск 11.11.2022 </w:t>
      </w:r>
      <w:r w:rsidRPr="001F078E">
        <w:rPr>
          <w:rFonts w:ascii="Arial" w:hAnsi="Arial" w:cs="Arial"/>
          <w:bCs/>
          <w:sz w:val="20"/>
          <w:szCs w:val="20"/>
        </w:rPr>
        <w:t xml:space="preserve">на электронной площадке </w:t>
      </w:r>
      <w:hyperlink r:id="rId16" w:history="1">
        <w:r w:rsidRPr="001F078E">
          <w:rPr>
            <w:rFonts w:ascii="Arial" w:hAnsi="Arial" w:cs="Arial"/>
            <w:bCs/>
            <w:sz w:val="20"/>
            <w:szCs w:val="20"/>
          </w:rPr>
          <w:t>www.rts-tender.ru</w:t>
        </w:r>
      </w:hyperlink>
      <w:r w:rsidRPr="001F078E">
        <w:rPr>
          <w:rFonts w:ascii="Arial" w:hAnsi="Arial" w:cs="Arial"/>
          <w:bCs/>
          <w:sz w:val="20"/>
          <w:szCs w:val="20"/>
        </w:rPr>
        <w:t>.</w:t>
      </w:r>
    </w:p>
    <w:p w:rsidR="001F078E" w:rsidRPr="001F078E" w:rsidRDefault="001F078E" w:rsidP="001F078E">
      <w:pPr>
        <w:ind w:firstLine="709"/>
        <w:jc w:val="both"/>
        <w:rPr>
          <w:rFonts w:ascii="Arial" w:eastAsia="Calibri" w:hAnsi="Arial" w:cs="Arial"/>
          <w:sz w:val="20"/>
          <w:szCs w:val="20"/>
          <w:lang w:eastAsia="en-US"/>
        </w:rPr>
      </w:pPr>
      <w:r w:rsidRPr="001F078E">
        <w:rPr>
          <w:rFonts w:ascii="Arial" w:eastAsia="Calibri" w:hAnsi="Arial" w:cs="Arial"/>
          <w:sz w:val="20"/>
          <w:szCs w:val="20"/>
          <w:lang w:eastAsia="en-US"/>
        </w:rPr>
        <w:t>Покупателями муниципального имущества могут быть любые физические и юридические лица, за исключением:</w:t>
      </w:r>
    </w:p>
    <w:p w:rsidR="001F078E" w:rsidRPr="001F078E" w:rsidRDefault="001F078E" w:rsidP="001F078E">
      <w:pPr>
        <w:numPr>
          <w:ilvl w:val="0"/>
          <w:numId w:val="5"/>
        </w:numPr>
        <w:ind w:left="0" w:firstLine="709"/>
        <w:jc w:val="both"/>
        <w:rPr>
          <w:rFonts w:ascii="Arial" w:eastAsia="Calibri" w:hAnsi="Arial" w:cs="Arial"/>
          <w:sz w:val="20"/>
          <w:szCs w:val="20"/>
          <w:lang w:eastAsia="en-US"/>
        </w:rPr>
      </w:pPr>
      <w:bookmarkStart w:id="0" w:name="sub_5012"/>
      <w:r w:rsidRPr="001F078E">
        <w:rPr>
          <w:rFonts w:ascii="Arial" w:eastAsia="Calibri" w:hAnsi="Arial" w:cs="Arial"/>
          <w:sz w:val="20"/>
          <w:szCs w:val="20"/>
          <w:lang w:eastAsia="en-US"/>
        </w:rPr>
        <w:t>государственных и муниципальных унитарных предприятий, государственных и муниципальных учреждений;</w:t>
      </w:r>
    </w:p>
    <w:p w:rsidR="001F078E" w:rsidRPr="001F078E" w:rsidRDefault="001F078E" w:rsidP="001F078E">
      <w:pPr>
        <w:numPr>
          <w:ilvl w:val="0"/>
          <w:numId w:val="5"/>
        </w:numPr>
        <w:autoSpaceDE w:val="0"/>
        <w:autoSpaceDN w:val="0"/>
        <w:adjustRightInd w:val="0"/>
        <w:ind w:left="0" w:firstLine="709"/>
        <w:jc w:val="both"/>
        <w:rPr>
          <w:rFonts w:ascii="Arial" w:eastAsia="Calibri" w:hAnsi="Arial" w:cs="Arial"/>
          <w:sz w:val="20"/>
          <w:szCs w:val="20"/>
          <w:lang w:eastAsia="en-US"/>
        </w:rPr>
      </w:pPr>
      <w:bookmarkStart w:id="1" w:name="sub_5013"/>
      <w:bookmarkEnd w:id="0"/>
      <w:r w:rsidRPr="001F078E">
        <w:rPr>
          <w:rFonts w:ascii="Arial" w:eastAsia="Calibri" w:hAnsi="Arial" w:cs="Arial"/>
          <w:sz w:val="20"/>
          <w:szCs w:val="20"/>
          <w:lang w:eastAsia="en-US"/>
        </w:rPr>
        <w:t xml:space="preserve">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w:t>
      </w:r>
      <w:r w:rsidRPr="001F078E">
        <w:rPr>
          <w:rFonts w:ascii="Arial" w:hAnsi="Arial" w:cs="Arial"/>
          <w:sz w:val="20"/>
          <w:szCs w:val="20"/>
        </w:rPr>
        <w:t>законодательством</w:t>
      </w:r>
      <w:r w:rsidRPr="001F078E">
        <w:rPr>
          <w:rFonts w:ascii="Arial" w:eastAsia="Calibri" w:hAnsi="Arial" w:cs="Arial"/>
          <w:sz w:val="20"/>
          <w:szCs w:val="20"/>
          <w:lang w:eastAsia="en-US"/>
        </w:rPr>
        <w:t>;</w:t>
      </w:r>
    </w:p>
    <w:p w:rsidR="001F078E" w:rsidRPr="001F078E" w:rsidRDefault="001F078E" w:rsidP="001F078E">
      <w:pPr>
        <w:numPr>
          <w:ilvl w:val="0"/>
          <w:numId w:val="5"/>
        </w:numPr>
        <w:suppressAutoHyphens/>
        <w:autoSpaceDE w:val="0"/>
        <w:autoSpaceDN w:val="0"/>
        <w:adjustRightInd w:val="0"/>
        <w:ind w:left="0" w:firstLine="709"/>
        <w:jc w:val="both"/>
        <w:rPr>
          <w:rFonts w:ascii="Arial" w:hAnsi="Arial" w:cs="Arial"/>
          <w:sz w:val="20"/>
          <w:szCs w:val="20"/>
        </w:rPr>
      </w:pPr>
      <w:r w:rsidRPr="001F078E">
        <w:rPr>
          <w:rFonts w:ascii="Arial" w:hAnsi="Arial" w:cs="Arial"/>
          <w:color w:val="000000"/>
          <w:sz w:val="20"/>
          <w:szCs w:val="20"/>
        </w:rPr>
        <w:t>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(оффшорные зоны), и которые не осуществляют раскрытие и предоставление информации о своих выгодоприобретателях, бенефициарных владельцах и контролирующих лицах в порядке, установленном Правительством Российской Федерации.</w:t>
      </w:r>
      <w:bookmarkEnd w:id="1"/>
    </w:p>
    <w:p w:rsidR="001F078E" w:rsidRPr="001F078E" w:rsidRDefault="001F078E" w:rsidP="001F078E">
      <w:pPr>
        <w:autoSpaceDE w:val="0"/>
        <w:autoSpaceDN w:val="0"/>
        <w:adjustRightInd w:val="0"/>
        <w:ind w:firstLine="709"/>
        <w:jc w:val="both"/>
        <w:rPr>
          <w:rFonts w:ascii="Arial" w:hAnsi="Arial" w:cs="Arial"/>
          <w:sz w:val="20"/>
          <w:szCs w:val="20"/>
        </w:rPr>
      </w:pPr>
      <w:r w:rsidRPr="001F078E">
        <w:rPr>
          <w:rFonts w:ascii="Arial" w:hAnsi="Arial" w:cs="Arial"/>
          <w:sz w:val="20"/>
          <w:szCs w:val="20"/>
        </w:rPr>
        <w:t>Участники аукциона имеют право выступать в отношениях, связанных с покупкой муниципального имущества, лично и через своих представителей. Полномочия представителей участников аукциона подтверждаются доверенностью, выданной и оформленной в соответствии с гражданским законодательством, или ее нотариально заверенной копией.</w:t>
      </w:r>
    </w:p>
    <w:p w:rsidR="001F078E" w:rsidRPr="001F078E" w:rsidRDefault="001F078E" w:rsidP="001F078E">
      <w:pPr>
        <w:autoSpaceDE w:val="0"/>
        <w:autoSpaceDN w:val="0"/>
        <w:adjustRightInd w:val="0"/>
        <w:ind w:firstLine="709"/>
        <w:jc w:val="both"/>
        <w:rPr>
          <w:rFonts w:ascii="Arial" w:hAnsi="Arial" w:cs="Arial"/>
          <w:b/>
          <w:bCs/>
          <w:i/>
          <w:iCs/>
          <w:sz w:val="20"/>
          <w:szCs w:val="20"/>
        </w:rPr>
      </w:pPr>
      <w:r w:rsidRPr="001F078E">
        <w:rPr>
          <w:rFonts w:ascii="Arial" w:hAnsi="Arial" w:cs="Arial"/>
          <w:sz w:val="20"/>
          <w:szCs w:val="20"/>
        </w:rPr>
        <w:t xml:space="preserve">Заявка подается путем заполнения её электронной формы, размещенной в открытой части для доступа неограниченного круга лиц электронной площадки на сайте </w:t>
      </w:r>
      <w:hyperlink r:id="rId17" w:history="1">
        <w:r w:rsidRPr="001F078E">
          <w:rPr>
            <w:rFonts w:ascii="Arial" w:hAnsi="Arial" w:cs="Arial"/>
            <w:sz w:val="20"/>
            <w:szCs w:val="20"/>
          </w:rPr>
          <w:t>www.rts-tender.ru</w:t>
        </w:r>
      </w:hyperlink>
      <w:r w:rsidRPr="001F078E">
        <w:rPr>
          <w:rFonts w:ascii="Arial" w:hAnsi="Arial" w:cs="Arial"/>
          <w:sz w:val="20"/>
          <w:szCs w:val="20"/>
        </w:rPr>
        <w:t>, с приложением электронных образов документов, в соответствии с перечнем, приведённым в информационном сообщении, и подписанных электронной цифровой подписью - ЭЦП.</w:t>
      </w:r>
    </w:p>
    <w:p w:rsidR="001F078E" w:rsidRPr="001F078E" w:rsidRDefault="001F078E" w:rsidP="001F078E">
      <w:pPr>
        <w:suppressAutoHyphens/>
        <w:ind w:firstLine="709"/>
        <w:jc w:val="both"/>
        <w:rPr>
          <w:rFonts w:ascii="Arial" w:hAnsi="Arial" w:cs="Arial"/>
          <w:sz w:val="20"/>
          <w:szCs w:val="20"/>
        </w:rPr>
      </w:pPr>
      <w:r w:rsidRPr="001F078E">
        <w:rPr>
          <w:rFonts w:ascii="Arial" w:hAnsi="Arial" w:cs="Arial"/>
          <w:b/>
          <w:bCs/>
          <w:i/>
          <w:iCs/>
          <w:sz w:val="20"/>
          <w:szCs w:val="20"/>
        </w:rPr>
        <w:t>Для участия в аукционе претендент представляет</w:t>
      </w:r>
      <w:r w:rsidRPr="001F078E">
        <w:rPr>
          <w:rFonts w:ascii="Arial" w:hAnsi="Arial" w:cs="Arial"/>
          <w:sz w:val="20"/>
          <w:szCs w:val="20"/>
        </w:rPr>
        <w:t xml:space="preserve"> в личном кабинете на электронной площадке </w:t>
      </w:r>
      <w:r w:rsidRPr="001F078E">
        <w:rPr>
          <w:rFonts w:ascii="Arial" w:hAnsi="Arial" w:cs="Arial"/>
          <w:b/>
          <w:bCs/>
          <w:i/>
          <w:iCs/>
          <w:sz w:val="20"/>
          <w:szCs w:val="20"/>
        </w:rPr>
        <w:t>одновременно</w:t>
      </w:r>
      <w:r w:rsidRPr="001F078E">
        <w:rPr>
          <w:rFonts w:ascii="Arial" w:hAnsi="Arial" w:cs="Arial"/>
          <w:sz w:val="20"/>
          <w:szCs w:val="20"/>
        </w:rPr>
        <w:t xml:space="preserve"> </w:t>
      </w:r>
      <w:r w:rsidRPr="001F078E">
        <w:rPr>
          <w:rFonts w:ascii="Arial" w:hAnsi="Arial" w:cs="Arial"/>
          <w:b/>
          <w:bCs/>
          <w:i/>
          <w:iCs/>
          <w:sz w:val="20"/>
          <w:szCs w:val="20"/>
        </w:rPr>
        <w:t>следующие документы</w:t>
      </w:r>
      <w:r w:rsidRPr="001F078E">
        <w:rPr>
          <w:rFonts w:ascii="Arial" w:hAnsi="Arial" w:cs="Arial"/>
          <w:sz w:val="20"/>
          <w:szCs w:val="20"/>
        </w:rPr>
        <w:t>:</w:t>
      </w:r>
    </w:p>
    <w:p w:rsidR="001F078E" w:rsidRPr="001F078E" w:rsidRDefault="001F078E" w:rsidP="001F078E">
      <w:pPr>
        <w:numPr>
          <w:ilvl w:val="0"/>
          <w:numId w:val="7"/>
        </w:numPr>
        <w:suppressAutoHyphens/>
        <w:ind w:left="0" w:firstLine="709"/>
        <w:jc w:val="both"/>
        <w:rPr>
          <w:rFonts w:ascii="Arial" w:hAnsi="Arial" w:cs="Arial"/>
          <w:sz w:val="20"/>
          <w:szCs w:val="20"/>
        </w:rPr>
      </w:pPr>
      <w:r w:rsidRPr="001F078E">
        <w:rPr>
          <w:rFonts w:ascii="Arial" w:hAnsi="Arial" w:cs="Arial"/>
          <w:sz w:val="20"/>
          <w:szCs w:val="20"/>
        </w:rPr>
        <w:t>заявку установленной формы, утвержденную организатором аукциона (продавцом);</w:t>
      </w:r>
    </w:p>
    <w:p w:rsidR="001F078E" w:rsidRPr="001F078E" w:rsidRDefault="001F078E" w:rsidP="001F078E">
      <w:pPr>
        <w:numPr>
          <w:ilvl w:val="0"/>
          <w:numId w:val="7"/>
        </w:numPr>
        <w:suppressAutoHyphens/>
        <w:autoSpaceDE w:val="0"/>
        <w:autoSpaceDN w:val="0"/>
        <w:adjustRightInd w:val="0"/>
        <w:ind w:left="0" w:firstLine="709"/>
        <w:jc w:val="both"/>
        <w:outlineLvl w:val="1"/>
        <w:rPr>
          <w:rFonts w:ascii="Arial" w:hAnsi="Arial" w:cs="Arial"/>
          <w:sz w:val="20"/>
          <w:szCs w:val="20"/>
        </w:rPr>
      </w:pPr>
      <w:r w:rsidRPr="001F078E">
        <w:rPr>
          <w:rFonts w:ascii="Arial" w:hAnsi="Arial" w:cs="Arial"/>
          <w:sz w:val="20"/>
          <w:szCs w:val="20"/>
        </w:rPr>
        <w:t>заверенные  копии учредительных документов;</w:t>
      </w:r>
    </w:p>
    <w:p w:rsidR="001F078E" w:rsidRPr="001F078E" w:rsidRDefault="001F078E" w:rsidP="001F078E">
      <w:pPr>
        <w:numPr>
          <w:ilvl w:val="0"/>
          <w:numId w:val="7"/>
        </w:numPr>
        <w:suppressAutoHyphens/>
        <w:autoSpaceDE w:val="0"/>
        <w:autoSpaceDN w:val="0"/>
        <w:adjustRightInd w:val="0"/>
        <w:ind w:left="0" w:firstLine="709"/>
        <w:jc w:val="both"/>
        <w:outlineLvl w:val="1"/>
        <w:rPr>
          <w:rFonts w:ascii="Arial" w:hAnsi="Arial" w:cs="Arial"/>
          <w:sz w:val="20"/>
          <w:szCs w:val="20"/>
        </w:rPr>
      </w:pPr>
      <w:r w:rsidRPr="001F078E">
        <w:rPr>
          <w:rFonts w:ascii="Arial" w:hAnsi="Arial" w:cs="Arial"/>
          <w:sz w:val="20"/>
          <w:szCs w:val="20"/>
        </w:rPr>
        <w:lastRenderedPageBreak/>
        <w:t>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rsidR="001F078E" w:rsidRPr="001F078E" w:rsidRDefault="001F078E" w:rsidP="001F078E">
      <w:pPr>
        <w:numPr>
          <w:ilvl w:val="0"/>
          <w:numId w:val="7"/>
        </w:numPr>
        <w:suppressAutoHyphens/>
        <w:autoSpaceDE w:val="0"/>
        <w:autoSpaceDN w:val="0"/>
        <w:adjustRightInd w:val="0"/>
        <w:ind w:left="0" w:firstLine="709"/>
        <w:jc w:val="both"/>
        <w:outlineLvl w:val="1"/>
        <w:rPr>
          <w:rFonts w:ascii="Arial" w:hAnsi="Arial" w:cs="Arial"/>
          <w:sz w:val="20"/>
          <w:szCs w:val="20"/>
        </w:rPr>
      </w:pPr>
      <w:r w:rsidRPr="001F078E">
        <w:rPr>
          <w:rFonts w:ascii="Arial" w:hAnsi="Arial" w:cs="Arial"/>
          <w:sz w:val="20"/>
          <w:szCs w:val="20"/>
        </w:rPr>
        <w:t>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1F078E" w:rsidRPr="001F078E" w:rsidRDefault="001F078E" w:rsidP="001F078E">
      <w:pPr>
        <w:numPr>
          <w:ilvl w:val="0"/>
          <w:numId w:val="7"/>
        </w:numPr>
        <w:autoSpaceDE w:val="0"/>
        <w:autoSpaceDN w:val="0"/>
        <w:adjustRightInd w:val="0"/>
        <w:ind w:left="0" w:firstLine="709"/>
        <w:jc w:val="both"/>
        <w:rPr>
          <w:rFonts w:ascii="Arial" w:hAnsi="Arial" w:cs="Arial"/>
          <w:sz w:val="20"/>
          <w:szCs w:val="20"/>
        </w:rPr>
      </w:pPr>
      <w:r w:rsidRPr="001F078E">
        <w:rPr>
          <w:rFonts w:ascii="Arial" w:hAnsi="Arial" w:cs="Arial"/>
          <w:sz w:val="20"/>
          <w:szCs w:val="20"/>
        </w:rPr>
        <w:t>физические лица предъявляют документ, удостоверяющий личность, или представляют копии всех его листов.</w:t>
      </w:r>
    </w:p>
    <w:p w:rsidR="001F078E" w:rsidRPr="001F078E" w:rsidRDefault="001F078E" w:rsidP="001F078E">
      <w:pPr>
        <w:autoSpaceDE w:val="0"/>
        <w:autoSpaceDN w:val="0"/>
        <w:adjustRightInd w:val="0"/>
        <w:ind w:firstLine="709"/>
        <w:jc w:val="both"/>
        <w:rPr>
          <w:rFonts w:ascii="Arial" w:hAnsi="Arial" w:cs="Arial"/>
          <w:b/>
          <w:i/>
          <w:sz w:val="20"/>
          <w:szCs w:val="20"/>
        </w:rPr>
      </w:pPr>
      <w:r w:rsidRPr="001F078E">
        <w:rPr>
          <w:rFonts w:ascii="Arial" w:hAnsi="Arial" w:cs="Arial"/>
          <w:sz w:val="20"/>
          <w:szCs w:val="20"/>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1F078E" w:rsidRPr="001F078E" w:rsidRDefault="001F078E" w:rsidP="001F078E">
      <w:pPr>
        <w:ind w:firstLine="709"/>
        <w:jc w:val="both"/>
        <w:rPr>
          <w:rFonts w:ascii="Arial" w:hAnsi="Arial" w:cs="Arial"/>
          <w:sz w:val="20"/>
          <w:szCs w:val="20"/>
        </w:rPr>
      </w:pPr>
      <w:r w:rsidRPr="001F078E">
        <w:rPr>
          <w:rFonts w:ascii="Arial" w:hAnsi="Arial" w:cs="Arial"/>
          <w:sz w:val="20"/>
          <w:szCs w:val="20"/>
        </w:rPr>
        <w:t>Заявитель может подать только одну заявку на участие в аукционе в отношении лота.</w:t>
      </w:r>
    </w:p>
    <w:p w:rsidR="001F078E" w:rsidRPr="001F078E" w:rsidRDefault="001F078E" w:rsidP="001F078E">
      <w:pPr>
        <w:ind w:firstLine="709"/>
        <w:jc w:val="both"/>
        <w:rPr>
          <w:rFonts w:ascii="Arial" w:eastAsia="Calibri" w:hAnsi="Arial" w:cs="Arial"/>
          <w:sz w:val="20"/>
          <w:szCs w:val="20"/>
          <w:lang w:eastAsia="en-US"/>
        </w:rPr>
      </w:pPr>
      <w:r w:rsidRPr="001F078E">
        <w:rPr>
          <w:rFonts w:ascii="Arial" w:eastAsia="Calibri" w:hAnsi="Arial" w:cs="Arial"/>
          <w:sz w:val="20"/>
          <w:szCs w:val="20"/>
          <w:lang w:eastAsia="en-US"/>
        </w:rPr>
        <w:t>До признания претендента участником аукциона он имеет право отозвать зарегистрированную заявку. В случае отзыва претендентом в установленном порядке заявки до даты окончания приема заявок поступивший от претендента задаток подлежит возврату в срок не позднее, чем пять календарных дней со дня поступления уведомления об отзыве заявки. В случае отзыва претендентом заявки позднее дня окончания приема заявок задаток возвращается в порядке, установленном для претендентов, не допущенных к участию в продаже имущества.</w:t>
      </w:r>
    </w:p>
    <w:p w:rsidR="001F078E" w:rsidRPr="001F078E" w:rsidRDefault="005F5280" w:rsidP="001F078E">
      <w:pPr>
        <w:ind w:right="282" w:firstLine="709"/>
        <w:jc w:val="both"/>
        <w:rPr>
          <w:rFonts w:ascii="Arial" w:hAnsi="Arial" w:cs="Arial"/>
          <w:b/>
          <w:i/>
          <w:sz w:val="20"/>
          <w:szCs w:val="20"/>
        </w:rPr>
      </w:pPr>
      <w:r w:rsidRPr="005F5280">
        <w:rPr>
          <w:rFonts w:ascii="Arial" w:hAnsi="Arial" w:cs="Arial"/>
          <w:sz w:val="20"/>
          <w:szCs w:val="20"/>
        </w:rPr>
        <w:t>4</w:t>
      </w:r>
      <w:r w:rsidR="001F078E" w:rsidRPr="005F5280">
        <w:rPr>
          <w:rFonts w:ascii="Arial" w:hAnsi="Arial" w:cs="Arial"/>
          <w:sz w:val="20"/>
          <w:szCs w:val="20"/>
        </w:rPr>
        <w:t>.</w:t>
      </w:r>
      <w:r w:rsidR="001F078E" w:rsidRPr="001F078E">
        <w:rPr>
          <w:rFonts w:ascii="Arial" w:hAnsi="Arial" w:cs="Arial"/>
          <w:b/>
          <w:i/>
          <w:sz w:val="20"/>
          <w:szCs w:val="20"/>
        </w:rPr>
        <w:t xml:space="preserve"> Порядок внесения и возврата задатка: </w:t>
      </w:r>
      <w:r w:rsidR="001F078E" w:rsidRPr="001F078E">
        <w:rPr>
          <w:rFonts w:ascii="Arial" w:hAnsi="Arial" w:cs="Arial"/>
          <w:sz w:val="20"/>
          <w:szCs w:val="20"/>
        </w:rPr>
        <w:t>Для участия в аукционе претенденты перечисляют задаток в размере 20 процентов начальной цены продажи имущества в счет обеспечения оплаты приобретаемого имущества.</w:t>
      </w:r>
    </w:p>
    <w:p w:rsidR="001F078E" w:rsidRPr="001F078E" w:rsidRDefault="001F078E" w:rsidP="001F078E">
      <w:pPr>
        <w:ind w:right="282" w:firstLine="709"/>
        <w:jc w:val="both"/>
        <w:rPr>
          <w:rFonts w:ascii="Arial" w:hAnsi="Arial" w:cs="Arial"/>
          <w:sz w:val="20"/>
          <w:szCs w:val="20"/>
        </w:rPr>
      </w:pPr>
      <w:r w:rsidRPr="001F078E">
        <w:rPr>
          <w:rFonts w:ascii="Arial" w:hAnsi="Arial" w:cs="Arial"/>
          <w:sz w:val="20"/>
          <w:szCs w:val="20"/>
        </w:rPr>
        <w:t>Задаток по лоту, указанный в информационном сообщении, необходимо перечислить на счёт электронной площадки. Порядок внесения задатка определяется регламентом работы электронной площадки www.rts-tender.ru. Документом, подтверждающим поступление задатка на счет, является выписка с этого счета.</w:t>
      </w:r>
    </w:p>
    <w:p w:rsidR="001F078E" w:rsidRPr="001F078E" w:rsidRDefault="001F078E" w:rsidP="001F078E">
      <w:pPr>
        <w:ind w:right="282" w:firstLine="709"/>
        <w:jc w:val="both"/>
        <w:rPr>
          <w:rFonts w:ascii="Arial" w:hAnsi="Arial" w:cs="Arial"/>
          <w:b/>
          <w:sz w:val="20"/>
          <w:szCs w:val="20"/>
        </w:rPr>
      </w:pPr>
      <w:r w:rsidRPr="001F078E">
        <w:rPr>
          <w:rFonts w:ascii="Arial" w:hAnsi="Arial" w:cs="Arial"/>
          <w:sz w:val="20"/>
          <w:szCs w:val="20"/>
        </w:rPr>
        <w:t>Задаток, прописанный в извещении, в размере двадцати процентов от начальной стоимости имущества должен поступить на расчетный счет торговой площадки, указанный на официальном сайте: https://www.rts-tender.ru/, до момента определения участников аукциона.</w:t>
      </w:r>
    </w:p>
    <w:p w:rsidR="001F078E" w:rsidRPr="001F078E" w:rsidRDefault="001F078E" w:rsidP="001F078E">
      <w:pPr>
        <w:ind w:right="282" w:firstLine="709"/>
        <w:jc w:val="both"/>
        <w:rPr>
          <w:rFonts w:ascii="Arial" w:hAnsi="Arial" w:cs="Arial"/>
          <w:b/>
          <w:i/>
          <w:sz w:val="20"/>
          <w:szCs w:val="20"/>
        </w:rPr>
      </w:pPr>
      <w:r w:rsidRPr="001F078E">
        <w:rPr>
          <w:rFonts w:ascii="Arial" w:hAnsi="Arial" w:cs="Arial"/>
          <w:sz w:val="20"/>
          <w:szCs w:val="20"/>
        </w:rPr>
        <w:t>Данное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rsidR="001F078E" w:rsidRPr="001F078E" w:rsidRDefault="001F078E" w:rsidP="001F078E">
      <w:pPr>
        <w:ind w:right="282" w:firstLine="709"/>
        <w:jc w:val="both"/>
        <w:rPr>
          <w:rFonts w:ascii="Arial" w:hAnsi="Arial" w:cs="Arial"/>
          <w:sz w:val="20"/>
          <w:szCs w:val="20"/>
        </w:rPr>
      </w:pPr>
      <w:r w:rsidRPr="001F078E">
        <w:rPr>
          <w:rFonts w:ascii="Arial" w:hAnsi="Arial" w:cs="Arial"/>
          <w:sz w:val="20"/>
          <w:szCs w:val="20"/>
        </w:rPr>
        <w:t>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плательщика.</w:t>
      </w:r>
    </w:p>
    <w:p w:rsidR="001F078E" w:rsidRPr="001F078E" w:rsidRDefault="001F078E" w:rsidP="001F078E">
      <w:pPr>
        <w:ind w:right="282" w:firstLine="709"/>
        <w:jc w:val="both"/>
        <w:rPr>
          <w:rFonts w:ascii="Arial" w:hAnsi="Arial" w:cs="Arial"/>
          <w:b/>
          <w:i/>
          <w:sz w:val="20"/>
          <w:szCs w:val="20"/>
        </w:rPr>
      </w:pPr>
      <w:r w:rsidRPr="001F078E">
        <w:rPr>
          <w:rFonts w:ascii="Arial" w:hAnsi="Arial" w:cs="Arial"/>
          <w:sz w:val="20"/>
          <w:szCs w:val="20"/>
        </w:rPr>
        <w:t xml:space="preserve">В случаях отзыва претендентом заявки в установленном порядке до даты и времени окончания подачи (приема) заявок, поступивший от Претендента задаток подлежит возврату в срок, не позднее, чем 5 (пять) дней со дня поступления уведомления об отзыве заявки; </w:t>
      </w:r>
    </w:p>
    <w:p w:rsidR="001F078E" w:rsidRPr="001F078E" w:rsidRDefault="001F078E" w:rsidP="001F078E">
      <w:pPr>
        <w:ind w:right="282" w:firstLine="709"/>
        <w:jc w:val="both"/>
        <w:rPr>
          <w:rFonts w:ascii="Arial" w:hAnsi="Arial" w:cs="Arial"/>
          <w:b/>
          <w:i/>
          <w:sz w:val="20"/>
          <w:szCs w:val="20"/>
        </w:rPr>
      </w:pPr>
      <w:r w:rsidRPr="001F078E">
        <w:rPr>
          <w:rFonts w:ascii="Arial" w:hAnsi="Arial" w:cs="Arial"/>
          <w:sz w:val="20"/>
          <w:szCs w:val="20"/>
        </w:rPr>
        <w:t>Лицам, перечислившим задаток для участия в продаже муниципального имущества на аукционе денежные средства возвращаются в следующем порядке:</w:t>
      </w:r>
    </w:p>
    <w:p w:rsidR="001F078E" w:rsidRPr="001F078E" w:rsidRDefault="001F078E" w:rsidP="001F078E">
      <w:pPr>
        <w:ind w:right="282" w:firstLine="709"/>
        <w:jc w:val="both"/>
        <w:rPr>
          <w:rFonts w:ascii="Arial" w:hAnsi="Arial" w:cs="Arial"/>
          <w:sz w:val="20"/>
          <w:szCs w:val="20"/>
        </w:rPr>
      </w:pPr>
      <w:r w:rsidRPr="001F078E">
        <w:rPr>
          <w:rFonts w:ascii="Arial" w:hAnsi="Arial" w:cs="Arial"/>
          <w:sz w:val="20"/>
          <w:szCs w:val="20"/>
        </w:rPr>
        <w:t>а) участникам, за исключением победителя, - в течение 5 календарных дней со дня подведения итогов продажи имущества;</w:t>
      </w:r>
    </w:p>
    <w:p w:rsidR="001F078E" w:rsidRPr="001F078E" w:rsidRDefault="001F078E" w:rsidP="001F078E">
      <w:pPr>
        <w:ind w:right="282" w:firstLine="709"/>
        <w:jc w:val="both"/>
        <w:rPr>
          <w:rFonts w:ascii="Arial" w:hAnsi="Arial" w:cs="Arial"/>
          <w:sz w:val="20"/>
          <w:szCs w:val="20"/>
        </w:rPr>
      </w:pPr>
      <w:r w:rsidRPr="001F078E">
        <w:rPr>
          <w:rFonts w:ascii="Arial" w:hAnsi="Arial" w:cs="Arial"/>
          <w:sz w:val="20"/>
          <w:szCs w:val="20"/>
        </w:rPr>
        <w:t>б) претендентам, не допущенным к участию в продаже имущества, - в течение 5 календарных дней со дня подписания протокола о признании претендентов участниками;</w:t>
      </w:r>
    </w:p>
    <w:p w:rsidR="001F078E" w:rsidRPr="001F078E" w:rsidRDefault="001F078E" w:rsidP="001F078E">
      <w:pPr>
        <w:ind w:right="282" w:firstLine="709"/>
        <w:jc w:val="both"/>
        <w:rPr>
          <w:rFonts w:ascii="Arial" w:hAnsi="Arial" w:cs="Arial"/>
          <w:sz w:val="20"/>
          <w:szCs w:val="20"/>
        </w:rPr>
      </w:pPr>
      <w:r w:rsidRPr="001F078E">
        <w:rPr>
          <w:rFonts w:ascii="Arial" w:hAnsi="Arial" w:cs="Arial"/>
          <w:sz w:val="20"/>
          <w:szCs w:val="20"/>
        </w:rPr>
        <w:t>в) задаток победителя аукциона по продаже муниципального имущества подлежит перечислению в установленном порядке в бюджет района в течение 5 дней со дня, установленного для заключения договора купли-продажи имущества.</w:t>
      </w:r>
    </w:p>
    <w:p w:rsidR="001F078E" w:rsidRPr="001F078E" w:rsidRDefault="001F078E" w:rsidP="001F078E">
      <w:pPr>
        <w:ind w:right="282" w:firstLine="709"/>
        <w:jc w:val="both"/>
        <w:rPr>
          <w:rFonts w:ascii="Arial" w:hAnsi="Arial" w:cs="Arial"/>
          <w:sz w:val="20"/>
          <w:szCs w:val="20"/>
        </w:rPr>
      </w:pPr>
      <w:r w:rsidRPr="001F078E">
        <w:rPr>
          <w:rFonts w:ascii="Arial" w:hAnsi="Arial" w:cs="Arial"/>
          <w:sz w:val="20"/>
          <w:szCs w:val="20"/>
        </w:rPr>
        <w:t>Задаток, внесенный лицом, впоследствии признанным победителем аукциона, засчитывается в счет оплаты приобретаемого имущества после его полной оплаты. При этом заключение договора купли-продажи для победителя аукциона является обязательным.</w:t>
      </w:r>
    </w:p>
    <w:p w:rsidR="001F078E" w:rsidRPr="001F078E" w:rsidRDefault="001F078E" w:rsidP="001F078E">
      <w:pPr>
        <w:ind w:right="282" w:firstLine="709"/>
        <w:jc w:val="both"/>
        <w:rPr>
          <w:rFonts w:ascii="Arial" w:hAnsi="Arial" w:cs="Arial"/>
          <w:sz w:val="20"/>
          <w:szCs w:val="20"/>
        </w:rPr>
      </w:pPr>
      <w:r w:rsidRPr="001F078E">
        <w:rPr>
          <w:rFonts w:ascii="Arial" w:hAnsi="Arial" w:cs="Arial"/>
          <w:sz w:val="20"/>
          <w:szCs w:val="20"/>
        </w:rPr>
        <w:t>При уклонении или отказе победителя аукциона от заключения в установленный срок договора купли-продажи имущества, он утрачивает право на заключение указанного договора и задаток ему не возвращается. Результаты аукциона аннулируются.</w:t>
      </w:r>
    </w:p>
    <w:p w:rsidR="001F078E" w:rsidRPr="001F078E" w:rsidRDefault="001F078E" w:rsidP="001F078E">
      <w:pPr>
        <w:ind w:right="282" w:firstLine="709"/>
        <w:jc w:val="both"/>
        <w:rPr>
          <w:rFonts w:ascii="Arial" w:hAnsi="Arial" w:cs="Arial"/>
          <w:sz w:val="20"/>
          <w:szCs w:val="20"/>
        </w:rPr>
      </w:pPr>
      <w:r w:rsidRPr="001F078E">
        <w:rPr>
          <w:rFonts w:ascii="Arial" w:hAnsi="Arial" w:cs="Arial"/>
          <w:sz w:val="20"/>
          <w:szCs w:val="20"/>
        </w:rPr>
        <w:t>В случае отказа Продавца от проведения аукциона, поступившие задатки возвращаются претендентам/участникам в течение 5 (пяти) рабочих дней с даты принятия решения об отказе в проведении аукциона.</w:t>
      </w:r>
    </w:p>
    <w:p w:rsidR="001F078E" w:rsidRPr="001F078E" w:rsidRDefault="001F078E" w:rsidP="001F078E">
      <w:pPr>
        <w:ind w:right="282" w:firstLine="709"/>
        <w:jc w:val="both"/>
        <w:rPr>
          <w:rFonts w:ascii="Arial" w:hAnsi="Arial" w:cs="Arial"/>
          <w:sz w:val="20"/>
          <w:szCs w:val="20"/>
        </w:rPr>
      </w:pPr>
      <w:r w:rsidRPr="005F5280">
        <w:rPr>
          <w:rFonts w:ascii="Arial" w:hAnsi="Arial" w:cs="Arial"/>
          <w:sz w:val="20"/>
          <w:szCs w:val="20"/>
        </w:rPr>
        <w:lastRenderedPageBreak/>
        <w:t>5.</w:t>
      </w:r>
      <w:r w:rsidRPr="001F078E">
        <w:rPr>
          <w:rFonts w:ascii="Arial" w:hAnsi="Arial" w:cs="Arial"/>
          <w:sz w:val="20"/>
          <w:szCs w:val="20"/>
        </w:rPr>
        <w:t> </w:t>
      </w:r>
      <w:r w:rsidRPr="001F078E">
        <w:rPr>
          <w:rFonts w:ascii="Arial" w:hAnsi="Arial" w:cs="Arial"/>
          <w:b/>
          <w:i/>
          <w:sz w:val="20"/>
          <w:szCs w:val="20"/>
        </w:rPr>
        <w:t xml:space="preserve">Дата и время подведение итогов приема заявок и определении участников </w:t>
      </w:r>
      <w:r w:rsidRPr="001F078E">
        <w:rPr>
          <w:rFonts w:ascii="Arial" w:hAnsi="Arial" w:cs="Arial"/>
          <w:sz w:val="20"/>
          <w:szCs w:val="20"/>
        </w:rPr>
        <w:t xml:space="preserve">аукциона 14.11.2022 в 06:00 мск на электронной площадке </w:t>
      </w:r>
      <w:hyperlink r:id="rId18" w:history="1">
        <w:r w:rsidRPr="001F078E">
          <w:rPr>
            <w:rFonts w:ascii="Arial" w:hAnsi="Arial" w:cs="Arial"/>
            <w:sz w:val="20"/>
            <w:szCs w:val="20"/>
          </w:rPr>
          <w:t>www.rts-tender.ru</w:t>
        </w:r>
      </w:hyperlink>
      <w:r w:rsidRPr="001F078E">
        <w:rPr>
          <w:rFonts w:ascii="Arial" w:hAnsi="Arial" w:cs="Arial"/>
          <w:sz w:val="20"/>
          <w:szCs w:val="20"/>
        </w:rPr>
        <w:t>.</w:t>
      </w:r>
    </w:p>
    <w:p w:rsidR="001F078E" w:rsidRPr="001F078E" w:rsidRDefault="001F078E" w:rsidP="001F078E">
      <w:pPr>
        <w:ind w:right="282" w:firstLine="709"/>
        <w:jc w:val="both"/>
        <w:rPr>
          <w:rFonts w:ascii="Arial" w:hAnsi="Arial" w:cs="Arial"/>
          <w:sz w:val="20"/>
          <w:szCs w:val="20"/>
        </w:rPr>
      </w:pPr>
      <w:r w:rsidRPr="001F078E">
        <w:rPr>
          <w:rFonts w:ascii="Arial" w:hAnsi="Arial" w:cs="Arial"/>
          <w:sz w:val="20"/>
          <w:szCs w:val="20"/>
        </w:rPr>
        <w:t>Продавец в день рассмотрения заявок и документов Претендентов подписывает протокол об итогах приема заявок и определении участников аукциона, в котором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а также имена (наименования) Претендентов, которым было отказано в допуске к участию в аукционе, с указанием оснований такого отказа.</w:t>
      </w:r>
    </w:p>
    <w:p w:rsidR="001F078E" w:rsidRPr="001F078E" w:rsidRDefault="001F078E" w:rsidP="001F078E">
      <w:pPr>
        <w:ind w:right="282" w:firstLine="709"/>
        <w:jc w:val="both"/>
        <w:rPr>
          <w:rFonts w:ascii="Arial" w:hAnsi="Arial" w:cs="Arial"/>
          <w:sz w:val="20"/>
          <w:szCs w:val="20"/>
        </w:rPr>
      </w:pPr>
      <w:r w:rsidRPr="001F078E">
        <w:rPr>
          <w:rFonts w:ascii="Arial" w:hAnsi="Arial" w:cs="Arial"/>
          <w:sz w:val="20"/>
          <w:szCs w:val="20"/>
        </w:rPr>
        <w:t>Претендент приобретает статус Участника аукциона с момента подписания протокола об итогах приема заявок и определении участников.</w:t>
      </w:r>
    </w:p>
    <w:p w:rsidR="001F078E" w:rsidRPr="001F078E" w:rsidRDefault="001F078E" w:rsidP="001F078E">
      <w:pPr>
        <w:ind w:right="282" w:firstLine="709"/>
        <w:jc w:val="both"/>
        <w:rPr>
          <w:rFonts w:ascii="Arial" w:hAnsi="Arial" w:cs="Arial"/>
          <w:sz w:val="20"/>
          <w:szCs w:val="20"/>
        </w:rPr>
      </w:pPr>
      <w:r w:rsidRPr="001F078E">
        <w:rPr>
          <w:rFonts w:ascii="Arial" w:hAnsi="Arial" w:cs="Arial"/>
          <w:sz w:val="20"/>
          <w:szCs w:val="20"/>
        </w:rPr>
        <w:t>Не позднее рабочего дня, следующего после дня подписания протокола об итогах приема заявок и определения участников, всем претендентам, подавшим заявки, направляются электронные уведомления о признании их участниками или об отказе в таком признании с указанием оснований отказа. Информация о претендентах, не допущенных к участию в аукционе, размещается в открытой части электронной площадки, на официальном сайте в сети "Интернет", а также на сайте продавца.</w:t>
      </w:r>
    </w:p>
    <w:p w:rsidR="00243827" w:rsidRDefault="00243827" w:rsidP="001F078E">
      <w:pPr>
        <w:autoSpaceDE w:val="0"/>
        <w:autoSpaceDN w:val="0"/>
        <w:adjustRightInd w:val="0"/>
        <w:ind w:firstLine="709"/>
        <w:jc w:val="both"/>
        <w:rPr>
          <w:rFonts w:ascii="Arial" w:hAnsi="Arial" w:cs="Arial"/>
          <w:b/>
          <w:i/>
          <w:sz w:val="20"/>
          <w:szCs w:val="20"/>
        </w:rPr>
      </w:pPr>
    </w:p>
    <w:p w:rsidR="001F078E" w:rsidRPr="001F078E" w:rsidRDefault="001F078E" w:rsidP="001F078E">
      <w:pPr>
        <w:autoSpaceDE w:val="0"/>
        <w:autoSpaceDN w:val="0"/>
        <w:adjustRightInd w:val="0"/>
        <w:ind w:firstLine="709"/>
        <w:jc w:val="both"/>
        <w:rPr>
          <w:rFonts w:ascii="Arial" w:hAnsi="Arial" w:cs="Arial"/>
          <w:b/>
          <w:i/>
          <w:sz w:val="20"/>
          <w:szCs w:val="20"/>
        </w:rPr>
      </w:pPr>
      <w:r w:rsidRPr="001F078E">
        <w:rPr>
          <w:rFonts w:ascii="Arial" w:hAnsi="Arial" w:cs="Arial"/>
          <w:b/>
          <w:i/>
          <w:sz w:val="20"/>
          <w:szCs w:val="20"/>
        </w:rPr>
        <w:t>Претендент не допускается к участию в аукционе по следующим основаниям:</w:t>
      </w:r>
    </w:p>
    <w:p w:rsidR="001F078E" w:rsidRPr="001F078E" w:rsidRDefault="001F078E" w:rsidP="001F078E">
      <w:pPr>
        <w:autoSpaceDE w:val="0"/>
        <w:autoSpaceDN w:val="0"/>
        <w:adjustRightInd w:val="0"/>
        <w:ind w:firstLine="709"/>
        <w:jc w:val="both"/>
        <w:rPr>
          <w:rFonts w:ascii="Arial" w:hAnsi="Arial" w:cs="Arial"/>
          <w:sz w:val="20"/>
          <w:szCs w:val="20"/>
        </w:rPr>
      </w:pPr>
      <w:r w:rsidRPr="001F078E">
        <w:rPr>
          <w:rFonts w:ascii="Arial" w:hAnsi="Arial" w:cs="Arial"/>
          <w:sz w:val="20"/>
          <w:szCs w:val="20"/>
        </w:rPr>
        <w:t>- представленные документы не подтверждают право претендента быть покупателем в соответствии с законодательством Российской Федерации;</w:t>
      </w:r>
    </w:p>
    <w:p w:rsidR="001F078E" w:rsidRPr="001F078E" w:rsidRDefault="001F078E" w:rsidP="001F078E">
      <w:pPr>
        <w:autoSpaceDE w:val="0"/>
        <w:autoSpaceDN w:val="0"/>
        <w:adjustRightInd w:val="0"/>
        <w:ind w:firstLine="709"/>
        <w:jc w:val="both"/>
        <w:rPr>
          <w:rFonts w:ascii="Arial" w:hAnsi="Arial" w:cs="Arial"/>
          <w:sz w:val="20"/>
          <w:szCs w:val="20"/>
        </w:rPr>
      </w:pPr>
      <w:r w:rsidRPr="001F078E">
        <w:rPr>
          <w:rFonts w:ascii="Arial" w:hAnsi="Arial" w:cs="Arial"/>
          <w:sz w:val="20"/>
          <w:szCs w:val="20"/>
        </w:rPr>
        <w:t>- представлены не все документы в соответствии с перечнем, указанным в информационном сообщении (за исключением предложений о цене государственного или муниципального имущества), или оформление указанных документов не соответствует законодательству Российской Федерации;</w:t>
      </w:r>
    </w:p>
    <w:p w:rsidR="001F078E" w:rsidRPr="001F078E" w:rsidRDefault="001F078E" w:rsidP="001F078E">
      <w:pPr>
        <w:autoSpaceDE w:val="0"/>
        <w:autoSpaceDN w:val="0"/>
        <w:adjustRightInd w:val="0"/>
        <w:ind w:firstLine="709"/>
        <w:jc w:val="both"/>
        <w:rPr>
          <w:rFonts w:ascii="Arial" w:hAnsi="Arial" w:cs="Arial"/>
          <w:sz w:val="20"/>
          <w:szCs w:val="20"/>
        </w:rPr>
      </w:pPr>
      <w:r w:rsidRPr="001F078E">
        <w:rPr>
          <w:rFonts w:ascii="Arial" w:hAnsi="Arial" w:cs="Arial"/>
          <w:sz w:val="20"/>
          <w:szCs w:val="20"/>
        </w:rPr>
        <w:t>- заявка подана лицом, не уполномоченным претендентом на осуществление таких действий;</w:t>
      </w:r>
    </w:p>
    <w:p w:rsidR="001F078E" w:rsidRPr="001F078E" w:rsidRDefault="001F078E" w:rsidP="001F078E">
      <w:pPr>
        <w:autoSpaceDE w:val="0"/>
        <w:autoSpaceDN w:val="0"/>
        <w:adjustRightInd w:val="0"/>
        <w:ind w:firstLine="709"/>
        <w:jc w:val="both"/>
        <w:rPr>
          <w:rFonts w:ascii="Arial" w:hAnsi="Arial" w:cs="Arial"/>
          <w:sz w:val="20"/>
          <w:szCs w:val="20"/>
        </w:rPr>
      </w:pPr>
      <w:r w:rsidRPr="001F078E">
        <w:rPr>
          <w:rFonts w:ascii="Arial" w:hAnsi="Arial" w:cs="Arial"/>
          <w:sz w:val="20"/>
          <w:szCs w:val="20"/>
        </w:rPr>
        <w:t xml:space="preserve">- не подтверждено поступление в установленный срок задатка на счет оператора электронной площадки.  </w:t>
      </w:r>
    </w:p>
    <w:p w:rsidR="001F078E" w:rsidRPr="001F078E" w:rsidRDefault="001F078E" w:rsidP="001F078E">
      <w:pPr>
        <w:autoSpaceDE w:val="0"/>
        <w:autoSpaceDN w:val="0"/>
        <w:adjustRightInd w:val="0"/>
        <w:ind w:firstLine="709"/>
        <w:jc w:val="both"/>
        <w:rPr>
          <w:rFonts w:ascii="Arial" w:hAnsi="Arial" w:cs="Arial"/>
          <w:sz w:val="20"/>
          <w:szCs w:val="20"/>
        </w:rPr>
      </w:pPr>
      <w:r w:rsidRPr="005F5280">
        <w:rPr>
          <w:rFonts w:ascii="Arial" w:hAnsi="Arial" w:cs="Arial"/>
          <w:sz w:val="20"/>
          <w:szCs w:val="20"/>
        </w:rPr>
        <w:t>6.</w:t>
      </w:r>
      <w:r w:rsidRPr="001F078E">
        <w:rPr>
          <w:rFonts w:ascii="Arial" w:hAnsi="Arial" w:cs="Arial"/>
          <w:sz w:val="20"/>
          <w:szCs w:val="20"/>
        </w:rPr>
        <w:t xml:space="preserve"> </w:t>
      </w:r>
      <w:r w:rsidRPr="001F078E">
        <w:rPr>
          <w:rFonts w:ascii="Arial" w:hAnsi="Arial" w:cs="Arial"/>
          <w:b/>
          <w:i/>
          <w:sz w:val="20"/>
          <w:szCs w:val="20"/>
        </w:rPr>
        <w:t>Аукцион</w:t>
      </w:r>
      <w:r w:rsidRPr="001F078E">
        <w:rPr>
          <w:rFonts w:ascii="Arial" w:hAnsi="Arial" w:cs="Arial"/>
          <w:b/>
          <w:sz w:val="20"/>
          <w:szCs w:val="20"/>
        </w:rPr>
        <w:t xml:space="preserve"> </w:t>
      </w:r>
      <w:r w:rsidRPr="001F078E">
        <w:rPr>
          <w:rFonts w:ascii="Arial" w:hAnsi="Arial" w:cs="Arial"/>
          <w:sz w:val="20"/>
          <w:szCs w:val="20"/>
        </w:rPr>
        <w:t xml:space="preserve">состоится 16.11.2022 в 06:00 мск </w:t>
      </w:r>
      <w:r w:rsidRPr="001F078E">
        <w:rPr>
          <w:rFonts w:ascii="Arial" w:hAnsi="Arial" w:cs="Arial"/>
          <w:bCs/>
          <w:sz w:val="20"/>
          <w:szCs w:val="20"/>
        </w:rPr>
        <w:t xml:space="preserve">на электронной площадке </w:t>
      </w:r>
      <w:hyperlink r:id="rId19" w:history="1">
        <w:r w:rsidRPr="001F078E">
          <w:rPr>
            <w:rFonts w:ascii="Arial" w:hAnsi="Arial" w:cs="Arial"/>
            <w:bCs/>
            <w:sz w:val="20"/>
            <w:szCs w:val="20"/>
          </w:rPr>
          <w:t>www.rts-tender.ru</w:t>
        </w:r>
      </w:hyperlink>
      <w:r w:rsidRPr="001F078E">
        <w:rPr>
          <w:rFonts w:ascii="Arial" w:hAnsi="Arial" w:cs="Arial"/>
          <w:bCs/>
          <w:sz w:val="20"/>
          <w:szCs w:val="20"/>
        </w:rPr>
        <w:t>.</w:t>
      </w:r>
      <w:r w:rsidRPr="001F078E">
        <w:rPr>
          <w:rFonts w:ascii="Arial" w:hAnsi="Arial" w:cs="Arial"/>
          <w:sz w:val="20"/>
          <w:szCs w:val="20"/>
        </w:rPr>
        <w:t xml:space="preserve"> </w:t>
      </w:r>
    </w:p>
    <w:p w:rsidR="001F078E" w:rsidRPr="001F078E" w:rsidRDefault="001F078E" w:rsidP="001F078E">
      <w:pPr>
        <w:autoSpaceDE w:val="0"/>
        <w:autoSpaceDN w:val="0"/>
        <w:adjustRightInd w:val="0"/>
        <w:ind w:firstLine="709"/>
        <w:jc w:val="both"/>
        <w:rPr>
          <w:rFonts w:ascii="Arial" w:eastAsia="Calibri" w:hAnsi="Arial" w:cs="Arial"/>
          <w:sz w:val="20"/>
          <w:szCs w:val="20"/>
          <w:lang w:eastAsia="en-US"/>
        </w:rPr>
      </w:pPr>
      <w:r w:rsidRPr="001F078E">
        <w:rPr>
          <w:rFonts w:ascii="Arial" w:eastAsia="Calibri" w:hAnsi="Arial" w:cs="Arial"/>
          <w:sz w:val="20"/>
          <w:szCs w:val="20"/>
          <w:lang w:eastAsia="en-US"/>
        </w:rPr>
        <w:t xml:space="preserve">Предложения о цене муниципального имущества заявляются участниками аукциона открыто в ходе проведения торгов (открытая форма подачи предложений о цене). </w:t>
      </w:r>
    </w:p>
    <w:p w:rsidR="001F078E" w:rsidRPr="001F078E" w:rsidRDefault="001F078E" w:rsidP="001F078E">
      <w:pPr>
        <w:autoSpaceDE w:val="0"/>
        <w:autoSpaceDN w:val="0"/>
        <w:adjustRightInd w:val="0"/>
        <w:ind w:firstLine="709"/>
        <w:jc w:val="both"/>
        <w:rPr>
          <w:rFonts w:ascii="Arial" w:hAnsi="Arial" w:cs="Arial"/>
          <w:sz w:val="20"/>
          <w:szCs w:val="20"/>
        </w:rPr>
      </w:pPr>
      <w:r w:rsidRPr="001F078E">
        <w:rPr>
          <w:rFonts w:ascii="Arial" w:hAnsi="Arial" w:cs="Arial"/>
          <w:sz w:val="20"/>
          <w:szCs w:val="20"/>
        </w:rPr>
        <w:t>В течение одного часа со времени начала проведения процедуры аукциона участникам предлагается заявить о приобретении имущества по начальной цене. В случае если в течение указанного времени:</w:t>
      </w:r>
    </w:p>
    <w:p w:rsidR="001F078E" w:rsidRPr="001F078E" w:rsidRDefault="001F078E" w:rsidP="001F078E">
      <w:pPr>
        <w:numPr>
          <w:ilvl w:val="0"/>
          <w:numId w:val="8"/>
        </w:numPr>
        <w:autoSpaceDE w:val="0"/>
        <w:autoSpaceDN w:val="0"/>
        <w:adjustRightInd w:val="0"/>
        <w:ind w:left="0" w:firstLine="709"/>
        <w:jc w:val="both"/>
        <w:rPr>
          <w:rFonts w:ascii="Arial" w:hAnsi="Arial" w:cs="Arial"/>
          <w:sz w:val="20"/>
          <w:szCs w:val="20"/>
        </w:rPr>
      </w:pPr>
      <w:r w:rsidRPr="001F078E">
        <w:rPr>
          <w:rFonts w:ascii="Arial" w:hAnsi="Arial" w:cs="Arial"/>
          <w:sz w:val="20"/>
          <w:szCs w:val="20"/>
        </w:rPr>
        <w:t>поступило предложение о начальной цене имущества, то время для представления следующих предложений об увеличенной на "шаг аукциона" цене имущества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rsidR="001F078E" w:rsidRPr="001F078E" w:rsidRDefault="001F078E" w:rsidP="001F078E">
      <w:pPr>
        <w:numPr>
          <w:ilvl w:val="0"/>
          <w:numId w:val="8"/>
        </w:numPr>
        <w:tabs>
          <w:tab w:val="left" w:pos="349"/>
        </w:tabs>
        <w:autoSpaceDE w:val="0"/>
        <w:autoSpaceDN w:val="0"/>
        <w:adjustRightInd w:val="0"/>
        <w:ind w:left="0" w:firstLine="709"/>
        <w:jc w:val="both"/>
        <w:rPr>
          <w:rFonts w:ascii="Arial" w:hAnsi="Arial" w:cs="Arial"/>
          <w:sz w:val="20"/>
          <w:szCs w:val="20"/>
        </w:rPr>
      </w:pPr>
      <w:r w:rsidRPr="001F078E">
        <w:rPr>
          <w:rFonts w:ascii="Arial" w:hAnsi="Arial" w:cs="Arial"/>
          <w:sz w:val="20"/>
          <w:szCs w:val="20"/>
        </w:rPr>
        <w:t>не поступило ни одного предложения о начальной цене имущества,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имущества является время завершения аукциона.</w:t>
      </w:r>
    </w:p>
    <w:p w:rsidR="001F078E" w:rsidRPr="001F078E" w:rsidRDefault="001F078E" w:rsidP="001F078E">
      <w:pPr>
        <w:autoSpaceDE w:val="0"/>
        <w:autoSpaceDN w:val="0"/>
        <w:adjustRightInd w:val="0"/>
        <w:ind w:firstLine="709"/>
        <w:jc w:val="both"/>
        <w:rPr>
          <w:rFonts w:ascii="Arial" w:hAnsi="Arial" w:cs="Arial"/>
          <w:sz w:val="20"/>
          <w:szCs w:val="20"/>
        </w:rPr>
      </w:pPr>
      <w:r w:rsidRPr="001F078E">
        <w:rPr>
          <w:rFonts w:ascii="Arial" w:hAnsi="Arial" w:cs="Arial"/>
          <w:sz w:val="20"/>
          <w:szCs w:val="20"/>
        </w:rPr>
        <w:t>Аукцион признается несостоявшимся в следующих случаях:</w:t>
      </w:r>
    </w:p>
    <w:p w:rsidR="001F078E" w:rsidRPr="001F078E" w:rsidRDefault="001F078E" w:rsidP="001F078E">
      <w:pPr>
        <w:widowControl w:val="0"/>
        <w:numPr>
          <w:ilvl w:val="0"/>
          <w:numId w:val="9"/>
        </w:numPr>
        <w:autoSpaceDE w:val="0"/>
        <w:autoSpaceDN w:val="0"/>
        <w:ind w:left="0" w:firstLine="709"/>
        <w:jc w:val="both"/>
        <w:rPr>
          <w:rFonts w:ascii="Arial" w:hAnsi="Arial" w:cs="Arial"/>
          <w:b/>
          <w:i/>
          <w:sz w:val="20"/>
          <w:szCs w:val="20"/>
        </w:rPr>
      </w:pPr>
      <w:r w:rsidRPr="001F078E">
        <w:rPr>
          <w:rFonts w:ascii="Arial" w:hAnsi="Arial" w:cs="Arial"/>
          <w:sz w:val="20"/>
          <w:szCs w:val="20"/>
        </w:rPr>
        <w:t>не было подано ни одной заявки на участие, либо ни один из претендентов не признан участником;</w:t>
      </w:r>
    </w:p>
    <w:p w:rsidR="001F078E" w:rsidRPr="001F078E" w:rsidRDefault="001F078E" w:rsidP="001F078E">
      <w:pPr>
        <w:widowControl w:val="0"/>
        <w:numPr>
          <w:ilvl w:val="0"/>
          <w:numId w:val="9"/>
        </w:numPr>
        <w:autoSpaceDE w:val="0"/>
        <w:autoSpaceDN w:val="0"/>
        <w:ind w:left="0" w:firstLine="709"/>
        <w:jc w:val="both"/>
        <w:rPr>
          <w:rFonts w:ascii="Arial" w:hAnsi="Arial" w:cs="Arial"/>
          <w:b/>
          <w:i/>
          <w:sz w:val="20"/>
          <w:szCs w:val="20"/>
        </w:rPr>
      </w:pPr>
      <w:r w:rsidRPr="001F078E">
        <w:rPr>
          <w:rFonts w:ascii="Arial" w:hAnsi="Arial" w:cs="Arial"/>
          <w:sz w:val="20"/>
          <w:szCs w:val="20"/>
        </w:rPr>
        <w:t>принято решение о признании только одного претендента участником;</w:t>
      </w:r>
    </w:p>
    <w:p w:rsidR="001F078E" w:rsidRPr="00F505E2" w:rsidRDefault="001F078E" w:rsidP="008C7432">
      <w:pPr>
        <w:widowControl w:val="0"/>
        <w:numPr>
          <w:ilvl w:val="0"/>
          <w:numId w:val="9"/>
        </w:numPr>
        <w:suppressAutoHyphens/>
        <w:autoSpaceDE w:val="0"/>
        <w:autoSpaceDN w:val="0"/>
        <w:ind w:left="0" w:firstLine="709"/>
        <w:jc w:val="both"/>
        <w:rPr>
          <w:rFonts w:ascii="Arial" w:hAnsi="Arial" w:cs="Arial"/>
          <w:sz w:val="20"/>
          <w:szCs w:val="20"/>
        </w:rPr>
      </w:pPr>
      <w:r w:rsidRPr="00F505E2">
        <w:rPr>
          <w:rFonts w:ascii="Arial" w:hAnsi="Arial" w:cs="Arial"/>
          <w:sz w:val="20"/>
          <w:szCs w:val="20"/>
        </w:rPr>
        <w:t>ни один из участников не сделал предложение о начальной цене имущества.</w:t>
      </w:r>
      <w:r w:rsidRPr="00F505E2">
        <w:rPr>
          <w:rFonts w:ascii="Arial" w:hAnsi="Arial" w:cs="Arial"/>
          <w:sz w:val="20"/>
          <w:szCs w:val="20"/>
        </w:rPr>
        <w:tab/>
      </w:r>
    </w:p>
    <w:p w:rsidR="001F078E" w:rsidRPr="001F078E" w:rsidRDefault="001F078E" w:rsidP="001F078E">
      <w:pPr>
        <w:tabs>
          <w:tab w:val="right" w:pos="1106"/>
        </w:tabs>
        <w:suppressAutoHyphens/>
        <w:ind w:firstLine="709"/>
        <w:jc w:val="both"/>
        <w:rPr>
          <w:rFonts w:ascii="Arial" w:hAnsi="Arial" w:cs="Arial"/>
          <w:sz w:val="20"/>
          <w:szCs w:val="20"/>
        </w:rPr>
      </w:pPr>
      <w:r w:rsidRPr="001F078E">
        <w:rPr>
          <w:rFonts w:ascii="Arial" w:hAnsi="Arial" w:cs="Arial"/>
          <w:sz w:val="20"/>
          <w:szCs w:val="20"/>
        </w:rPr>
        <w:t>7.</w:t>
      </w:r>
      <w:r w:rsidRPr="001F078E">
        <w:rPr>
          <w:rFonts w:ascii="Arial" w:hAnsi="Arial" w:cs="Arial"/>
          <w:color w:val="FF0000"/>
          <w:sz w:val="20"/>
          <w:szCs w:val="20"/>
        </w:rPr>
        <w:t xml:space="preserve"> </w:t>
      </w:r>
      <w:r w:rsidRPr="001F078E">
        <w:rPr>
          <w:rFonts w:ascii="Arial" w:hAnsi="Arial" w:cs="Arial"/>
          <w:b/>
          <w:i/>
          <w:sz w:val="20"/>
          <w:szCs w:val="20"/>
        </w:rPr>
        <w:t>Место и срок подведения итогов аукциона</w:t>
      </w:r>
      <w:r w:rsidRPr="001F078E">
        <w:rPr>
          <w:rFonts w:ascii="Arial" w:hAnsi="Arial" w:cs="Arial"/>
          <w:sz w:val="20"/>
          <w:szCs w:val="20"/>
        </w:rPr>
        <w:t xml:space="preserve"> – 16.11.2022 в течение одного часа после завершения аукциона </w:t>
      </w:r>
      <w:r w:rsidRPr="001F078E">
        <w:rPr>
          <w:rFonts w:ascii="Arial" w:hAnsi="Arial" w:cs="Arial"/>
          <w:bCs/>
          <w:sz w:val="20"/>
          <w:szCs w:val="20"/>
        </w:rPr>
        <w:t xml:space="preserve">на электронной площадке </w:t>
      </w:r>
      <w:hyperlink r:id="rId20" w:history="1">
        <w:r w:rsidRPr="001F078E">
          <w:rPr>
            <w:rFonts w:ascii="Arial" w:hAnsi="Arial" w:cs="Arial"/>
            <w:bCs/>
            <w:sz w:val="20"/>
            <w:szCs w:val="20"/>
          </w:rPr>
          <w:t>www.rts-tender.ru</w:t>
        </w:r>
      </w:hyperlink>
      <w:r w:rsidRPr="001F078E">
        <w:rPr>
          <w:rFonts w:ascii="Arial" w:hAnsi="Arial" w:cs="Arial"/>
          <w:bCs/>
          <w:sz w:val="20"/>
          <w:szCs w:val="20"/>
        </w:rPr>
        <w:t>.</w:t>
      </w:r>
    </w:p>
    <w:p w:rsidR="001F078E" w:rsidRPr="001F078E" w:rsidRDefault="001F078E" w:rsidP="001F078E">
      <w:pPr>
        <w:tabs>
          <w:tab w:val="right" w:pos="1106"/>
        </w:tabs>
        <w:suppressAutoHyphens/>
        <w:ind w:firstLine="709"/>
        <w:jc w:val="both"/>
        <w:rPr>
          <w:rFonts w:ascii="Arial" w:hAnsi="Arial" w:cs="Arial"/>
          <w:bCs/>
          <w:sz w:val="20"/>
          <w:szCs w:val="20"/>
        </w:rPr>
      </w:pPr>
      <w:r w:rsidRPr="001F078E">
        <w:rPr>
          <w:rFonts w:ascii="Arial" w:hAnsi="Arial" w:cs="Arial"/>
          <w:i/>
          <w:sz w:val="20"/>
          <w:szCs w:val="20"/>
        </w:rPr>
        <w:t>8.</w:t>
      </w:r>
      <w:r w:rsidRPr="001F078E">
        <w:rPr>
          <w:rFonts w:ascii="Arial" w:hAnsi="Arial" w:cs="Arial"/>
          <w:sz w:val="20"/>
          <w:szCs w:val="20"/>
        </w:rPr>
        <w:t xml:space="preserve"> </w:t>
      </w:r>
      <w:r w:rsidRPr="001F078E">
        <w:rPr>
          <w:rFonts w:ascii="Arial" w:hAnsi="Arial" w:cs="Arial"/>
          <w:b/>
          <w:i/>
          <w:sz w:val="20"/>
          <w:szCs w:val="20"/>
        </w:rPr>
        <w:t>Победителем аукциона</w:t>
      </w:r>
      <w:r w:rsidRPr="001F078E">
        <w:rPr>
          <w:rFonts w:ascii="Arial" w:hAnsi="Arial" w:cs="Arial"/>
          <w:sz w:val="20"/>
          <w:szCs w:val="20"/>
        </w:rPr>
        <w:t xml:space="preserve"> признается участник, который предложит в ходе торгов наиболее высокую цену за приобретаемое имущество</w:t>
      </w:r>
      <w:r w:rsidRPr="001F078E">
        <w:rPr>
          <w:rFonts w:ascii="Arial" w:hAnsi="Arial" w:cs="Arial"/>
          <w:bCs/>
          <w:sz w:val="20"/>
          <w:szCs w:val="20"/>
        </w:rPr>
        <w:t xml:space="preserve"> на электронной площадке </w:t>
      </w:r>
      <w:hyperlink r:id="rId21" w:history="1">
        <w:r w:rsidRPr="001F078E">
          <w:rPr>
            <w:rFonts w:ascii="Arial" w:hAnsi="Arial" w:cs="Arial"/>
            <w:bCs/>
            <w:sz w:val="20"/>
            <w:szCs w:val="20"/>
          </w:rPr>
          <w:t>www.rts-tender.ru</w:t>
        </w:r>
      </w:hyperlink>
      <w:r w:rsidRPr="001F078E">
        <w:rPr>
          <w:rFonts w:ascii="Arial" w:hAnsi="Arial" w:cs="Arial"/>
          <w:bCs/>
          <w:sz w:val="20"/>
          <w:szCs w:val="20"/>
        </w:rPr>
        <w:t>.</w:t>
      </w:r>
    </w:p>
    <w:p w:rsidR="001F078E" w:rsidRPr="001F078E" w:rsidRDefault="001F078E" w:rsidP="001F078E">
      <w:pPr>
        <w:suppressAutoHyphens/>
        <w:ind w:firstLine="709"/>
        <w:jc w:val="both"/>
        <w:rPr>
          <w:rFonts w:ascii="Arial" w:hAnsi="Arial" w:cs="Arial"/>
          <w:sz w:val="20"/>
          <w:szCs w:val="20"/>
        </w:rPr>
      </w:pPr>
      <w:r w:rsidRPr="001F078E">
        <w:rPr>
          <w:rFonts w:ascii="Arial" w:hAnsi="Arial" w:cs="Arial"/>
          <w:sz w:val="20"/>
          <w:szCs w:val="20"/>
        </w:rPr>
        <w:t xml:space="preserve">Протокол подведения итогов аукциона по продаже муниципального имущества опубликуется организатором аукциона в течение одного часа после завершения аукциона на электронной площадке </w:t>
      </w:r>
      <w:hyperlink r:id="rId22" w:history="1">
        <w:r w:rsidRPr="001F078E">
          <w:rPr>
            <w:rFonts w:ascii="Arial" w:hAnsi="Arial" w:cs="Arial"/>
            <w:bCs/>
            <w:sz w:val="20"/>
            <w:szCs w:val="20"/>
          </w:rPr>
          <w:t>www.rts-tender.ru</w:t>
        </w:r>
      </w:hyperlink>
      <w:r w:rsidRPr="001F078E">
        <w:rPr>
          <w:rFonts w:ascii="Arial" w:hAnsi="Arial" w:cs="Arial"/>
          <w:sz w:val="20"/>
          <w:szCs w:val="20"/>
        </w:rPr>
        <w:t xml:space="preserve">. </w:t>
      </w:r>
    </w:p>
    <w:p w:rsidR="001F078E" w:rsidRPr="001F078E" w:rsidRDefault="001F078E" w:rsidP="001F078E">
      <w:pPr>
        <w:autoSpaceDE w:val="0"/>
        <w:autoSpaceDN w:val="0"/>
        <w:adjustRightInd w:val="0"/>
        <w:ind w:firstLine="709"/>
        <w:jc w:val="both"/>
        <w:rPr>
          <w:rFonts w:ascii="Arial" w:eastAsia="Calibri" w:hAnsi="Arial" w:cs="Arial"/>
          <w:sz w:val="20"/>
          <w:szCs w:val="20"/>
          <w:lang w:eastAsia="en-US"/>
        </w:rPr>
      </w:pPr>
      <w:r w:rsidRPr="001F078E">
        <w:rPr>
          <w:rFonts w:ascii="Arial" w:eastAsia="Calibri" w:hAnsi="Arial" w:cs="Arial"/>
          <w:sz w:val="20"/>
          <w:szCs w:val="20"/>
          <w:lang w:eastAsia="en-US"/>
        </w:rPr>
        <w:t>В течение одного часа со времени окончания аукциона победителю направляется уведомление о признании его победителем аукциона с приложением этого протокола, а также размещается в открытой части электронной площадки следующая информация:</w:t>
      </w:r>
    </w:p>
    <w:p w:rsidR="001F078E" w:rsidRPr="001F078E" w:rsidRDefault="001F078E" w:rsidP="001F078E">
      <w:pPr>
        <w:autoSpaceDE w:val="0"/>
        <w:autoSpaceDN w:val="0"/>
        <w:adjustRightInd w:val="0"/>
        <w:ind w:firstLine="709"/>
        <w:jc w:val="both"/>
        <w:rPr>
          <w:rFonts w:ascii="Arial" w:eastAsia="Calibri" w:hAnsi="Arial" w:cs="Arial"/>
          <w:sz w:val="20"/>
          <w:szCs w:val="20"/>
          <w:lang w:eastAsia="en-US"/>
        </w:rPr>
      </w:pPr>
      <w:r w:rsidRPr="001F078E">
        <w:rPr>
          <w:rFonts w:ascii="Arial" w:eastAsia="Calibri" w:hAnsi="Arial" w:cs="Arial"/>
          <w:sz w:val="20"/>
          <w:szCs w:val="20"/>
          <w:lang w:eastAsia="en-US"/>
        </w:rPr>
        <w:t>а) наименование имущества и иные позволяющие его индивидуализировать сведения (спецификация лота);</w:t>
      </w:r>
    </w:p>
    <w:p w:rsidR="001F078E" w:rsidRPr="001F078E" w:rsidRDefault="001F078E" w:rsidP="001F078E">
      <w:pPr>
        <w:autoSpaceDE w:val="0"/>
        <w:autoSpaceDN w:val="0"/>
        <w:adjustRightInd w:val="0"/>
        <w:ind w:firstLine="709"/>
        <w:jc w:val="both"/>
        <w:rPr>
          <w:rFonts w:ascii="Arial" w:eastAsia="Calibri" w:hAnsi="Arial" w:cs="Arial"/>
          <w:sz w:val="20"/>
          <w:szCs w:val="20"/>
          <w:lang w:eastAsia="en-US"/>
        </w:rPr>
      </w:pPr>
      <w:r w:rsidRPr="001F078E">
        <w:rPr>
          <w:rFonts w:ascii="Arial" w:eastAsia="Calibri" w:hAnsi="Arial" w:cs="Arial"/>
          <w:sz w:val="20"/>
          <w:szCs w:val="20"/>
          <w:lang w:eastAsia="en-US"/>
        </w:rPr>
        <w:t>б) цена сделки;</w:t>
      </w:r>
    </w:p>
    <w:p w:rsidR="001F078E" w:rsidRPr="001F078E" w:rsidRDefault="001F078E" w:rsidP="001F078E">
      <w:pPr>
        <w:autoSpaceDE w:val="0"/>
        <w:autoSpaceDN w:val="0"/>
        <w:adjustRightInd w:val="0"/>
        <w:ind w:firstLine="709"/>
        <w:jc w:val="both"/>
        <w:rPr>
          <w:rFonts w:ascii="Arial" w:eastAsia="Calibri" w:hAnsi="Arial" w:cs="Arial"/>
          <w:sz w:val="20"/>
          <w:szCs w:val="20"/>
          <w:lang w:eastAsia="en-US"/>
        </w:rPr>
      </w:pPr>
      <w:r w:rsidRPr="001F078E">
        <w:rPr>
          <w:rFonts w:ascii="Arial" w:eastAsia="Calibri" w:hAnsi="Arial" w:cs="Arial"/>
          <w:sz w:val="20"/>
          <w:szCs w:val="20"/>
          <w:lang w:eastAsia="en-US"/>
        </w:rPr>
        <w:t>в) фамилия, имя, отчество физического лица или наименование юридического лица - победителя.</w:t>
      </w:r>
    </w:p>
    <w:p w:rsidR="001F078E" w:rsidRPr="001F078E" w:rsidRDefault="001F078E" w:rsidP="001F078E">
      <w:pPr>
        <w:ind w:firstLine="709"/>
        <w:jc w:val="both"/>
        <w:rPr>
          <w:rFonts w:ascii="Arial" w:eastAsia="Calibri" w:hAnsi="Arial" w:cs="Arial"/>
          <w:sz w:val="20"/>
          <w:szCs w:val="20"/>
          <w:lang w:eastAsia="en-US"/>
        </w:rPr>
      </w:pPr>
      <w:r w:rsidRPr="001F078E">
        <w:rPr>
          <w:rFonts w:ascii="Arial" w:hAnsi="Arial" w:cs="Arial"/>
          <w:sz w:val="20"/>
          <w:szCs w:val="20"/>
        </w:rPr>
        <w:lastRenderedPageBreak/>
        <w:t>9.</w:t>
      </w:r>
      <w:r w:rsidRPr="001F078E">
        <w:rPr>
          <w:rFonts w:ascii="Arial" w:hAnsi="Arial" w:cs="Arial"/>
          <w:b/>
          <w:i/>
          <w:sz w:val="20"/>
          <w:szCs w:val="20"/>
        </w:rPr>
        <w:t xml:space="preserve"> </w:t>
      </w:r>
      <w:r w:rsidRPr="001F078E">
        <w:rPr>
          <w:rFonts w:ascii="Arial" w:eastAsia="Calibri" w:hAnsi="Arial" w:cs="Arial"/>
          <w:b/>
          <w:i/>
          <w:sz w:val="20"/>
          <w:szCs w:val="20"/>
          <w:lang w:eastAsia="en-US"/>
        </w:rPr>
        <w:t>По результатам аукциона</w:t>
      </w:r>
      <w:r w:rsidRPr="001F078E">
        <w:rPr>
          <w:rFonts w:ascii="Arial" w:eastAsia="Calibri" w:hAnsi="Arial" w:cs="Arial"/>
          <w:sz w:val="20"/>
          <w:szCs w:val="20"/>
          <w:lang w:eastAsia="en-US"/>
        </w:rPr>
        <w:t xml:space="preserve"> продавец и победитель аукциона (покупатель) в течение пяти рабочих дней с даты подведения итогов аукциона </w:t>
      </w:r>
      <w:r w:rsidRPr="001F078E">
        <w:rPr>
          <w:rFonts w:ascii="Arial" w:eastAsia="Calibri" w:hAnsi="Arial" w:cs="Arial"/>
          <w:b/>
          <w:i/>
          <w:sz w:val="20"/>
          <w:szCs w:val="20"/>
          <w:lang w:eastAsia="en-US"/>
        </w:rPr>
        <w:t>заключают договор купли-продажи имущества</w:t>
      </w:r>
      <w:r w:rsidRPr="001F078E">
        <w:rPr>
          <w:rFonts w:ascii="Arial" w:eastAsia="Calibri" w:hAnsi="Arial" w:cs="Arial"/>
          <w:sz w:val="20"/>
          <w:szCs w:val="20"/>
          <w:lang w:eastAsia="en-US"/>
        </w:rPr>
        <w:t xml:space="preserve"> в соответствии с законодательством Российской Федерации.</w:t>
      </w:r>
    </w:p>
    <w:p w:rsidR="001F078E" w:rsidRPr="001F078E" w:rsidRDefault="001F078E" w:rsidP="001F078E">
      <w:pPr>
        <w:autoSpaceDE w:val="0"/>
        <w:autoSpaceDN w:val="0"/>
        <w:adjustRightInd w:val="0"/>
        <w:ind w:firstLine="709"/>
        <w:jc w:val="both"/>
        <w:rPr>
          <w:rFonts w:ascii="Arial" w:eastAsia="Calibri" w:hAnsi="Arial" w:cs="Arial"/>
          <w:sz w:val="20"/>
          <w:szCs w:val="20"/>
          <w:lang w:eastAsia="en-US"/>
        </w:rPr>
      </w:pPr>
      <w:r w:rsidRPr="001F078E">
        <w:rPr>
          <w:rFonts w:ascii="Arial" w:eastAsia="Calibri" w:hAnsi="Arial" w:cs="Arial"/>
          <w:sz w:val="20"/>
          <w:szCs w:val="20"/>
          <w:lang w:eastAsia="en-US"/>
        </w:rPr>
        <w:t>Передача по акту приема-передачи муниципального имущества и оформление права собственности на него осуществляются в соответствии с законодательством Российской Федерации и договором купли-продажи не позднее чем через тридцать дней после дня полной оплаты имущества.</w:t>
      </w:r>
    </w:p>
    <w:p w:rsidR="001F078E" w:rsidRPr="001F078E" w:rsidRDefault="001F078E" w:rsidP="001F078E">
      <w:pPr>
        <w:autoSpaceDE w:val="0"/>
        <w:autoSpaceDN w:val="0"/>
        <w:adjustRightInd w:val="0"/>
        <w:ind w:firstLine="709"/>
        <w:jc w:val="both"/>
        <w:rPr>
          <w:rFonts w:ascii="Arial" w:eastAsia="Calibri" w:hAnsi="Arial" w:cs="Arial"/>
          <w:b/>
          <w:sz w:val="20"/>
          <w:szCs w:val="20"/>
          <w:lang w:eastAsia="en-US"/>
        </w:rPr>
      </w:pPr>
      <w:r w:rsidRPr="001F078E">
        <w:rPr>
          <w:rFonts w:ascii="Arial" w:eastAsia="Calibri" w:hAnsi="Arial" w:cs="Arial"/>
          <w:sz w:val="20"/>
          <w:szCs w:val="20"/>
          <w:lang w:eastAsia="en-US"/>
        </w:rPr>
        <w:t xml:space="preserve">Оплата приобретенного на аукционе имущества за вычетом внесенного победителем аукциона задатка, который засчитывается в счет оплаты приобретаемого имущества, </w:t>
      </w:r>
      <w:r w:rsidRPr="001F078E">
        <w:rPr>
          <w:rFonts w:ascii="Arial" w:eastAsia="Calibri" w:hAnsi="Arial" w:cs="Arial"/>
          <w:b/>
          <w:sz w:val="20"/>
          <w:szCs w:val="20"/>
          <w:lang w:eastAsia="en-US"/>
        </w:rPr>
        <w:t>единовременным платежом</w:t>
      </w:r>
      <w:r w:rsidRPr="001F078E">
        <w:rPr>
          <w:rFonts w:ascii="Arial" w:eastAsia="Calibri" w:hAnsi="Arial" w:cs="Arial"/>
          <w:sz w:val="20"/>
          <w:szCs w:val="20"/>
          <w:lang w:eastAsia="en-US"/>
        </w:rPr>
        <w:t xml:space="preserve"> производится в течение 5 дней с даты подписания договора купли-продажи путем внесения денежных средств на счет Продавца: </w:t>
      </w:r>
      <w:r w:rsidRPr="001F078E">
        <w:rPr>
          <w:rFonts w:ascii="Arial" w:eastAsia="Calibri" w:hAnsi="Arial" w:cs="Arial"/>
          <w:b/>
          <w:sz w:val="20"/>
          <w:szCs w:val="20"/>
          <w:lang w:eastAsia="en-US"/>
        </w:rPr>
        <w:t>ИНН 5452109980, КПП 545201001, Получатель: УФК по Новосибирской области (УФиНП администрации города   Куйбышева  Куйбышевского  района Новосибирской области л/с 04513006760), р/сч 03100643000000015100, СИБИРСКОЕ  ГУ БАНКА РОССИИ//УФК по Новосибирской области г.Новосибирск, БИК 015004950, кор/сч 40102810445370000043, ОКТМО 50630101, КБК  455 114 020 53 13 0000 410. Назначение платежа: Оплата имущества по договору купли-продажи от «___» ___ 2022г.</w:t>
      </w:r>
    </w:p>
    <w:p w:rsidR="001F078E" w:rsidRPr="001F078E" w:rsidRDefault="001F078E" w:rsidP="001F078E">
      <w:pPr>
        <w:autoSpaceDE w:val="0"/>
        <w:autoSpaceDN w:val="0"/>
        <w:adjustRightInd w:val="0"/>
        <w:ind w:firstLine="709"/>
        <w:jc w:val="both"/>
        <w:rPr>
          <w:rFonts w:ascii="Arial" w:eastAsia="Calibri" w:hAnsi="Arial" w:cs="Arial"/>
          <w:sz w:val="20"/>
          <w:szCs w:val="20"/>
          <w:lang w:eastAsia="en-US"/>
        </w:rPr>
      </w:pPr>
      <w:r w:rsidRPr="001F078E">
        <w:rPr>
          <w:rFonts w:ascii="Arial" w:eastAsia="Calibri" w:hAnsi="Arial" w:cs="Arial"/>
          <w:sz w:val="20"/>
          <w:szCs w:val="20"/>
          <w:lang w:eastAsia="en-US"/>
        </w:rPr>
        <w:t>В соответствии с абзацем 2 пункта 3 статьи 161 Налогового кодекса Российской Федерации Покупатель признается налоговым агентом (за исключением физических лиц, не являющихся индивидуальными предпринимателями), обязан исчислить расчетным методом, удержать из налоговой базы и уплатить в бюджет соответствующую сумму налога на добавленную стоимость.  Налоговая база определяется как доход от реализации имущества с учётом налога.</w:t>
      </w:r>
    </w:p>
    <w:p w:rsidR="001F078E" w:rsidRPr="001F078E" w:rsidRDefault="001F078E" w:rsidP="001F078E">
      <w:pPr>
        <w:autoSpaceDE w:val="0"/>
        <w:autoSpaceDN w:val="0"/>
        <w:adjustRightInd w:val="0"/>
        <w:ind w:firstLine="709"/>
        <w:jc w:val="both"/>
        <w:rPr>
          <w:rFonts w:ascii="Arial" w:eastAsia="Calibri" w:hAnsi="Arial" w:cs="Arial"/>
          <w:sz w:val="20"/>
          <w:szCs w:val="20"/>
          <w:lang w:eastAsia="en-US"/>
        </w:rPr>
      </w:pPr>
      <w:r w:rsidRPr="001F078E">
        <w:rPr>
          <w:rFonts w:ascii="Arial" w:eastAsia="Calibri" w:hAnsi="Arial" w:cs="Arial"/>
          <w:sz w:val="20"/>
          <w:szCs w:val="20"/>
          <w:lang w:eastAsia="en-US"/>
        </w:rPr>
        <w:t xml:space="preserve">Оплата за земельный участок покупателем производится </w:t>
      </w:r>
      <w:r w:rsidRPr="001F078E">
        <w:rPr>
          <w:rFonts w:ascii="Arial" w:eastAsia="Calibri" w:hAnsi="Arial" w:cs="Arial"/>
          <w:b/>
          <w:sz w:val="20"/>
          <w:szCs w:val="20"/>
          <w:lang w:eastAsia="en-US"/>
        </w:rPr>
        <w:t>единовременным платежом</w:t>
      </w:r>
      <w:r w:rsidRPr="001F078E">
        <w:rPr>
          <w:rFonts w:ascii="Arial" w:eastAsia="Calibri" w:hAnsi="Arial" w:cs="Arial"/>
          <w:sz w:val="20"/>
          <w:szCs w:val="20"/>
          <w:lang w:eastAsia="en-US"/>
        </w:rPr>
        <w:t xml:space="preserve"> в течение 5 дней со дня подписания договора купли-продажи посредством внесения денежных средств на счет Продавца</w:t>
      </w:r>
      <w:r w:rsidRPr="001F078E">
        <w:rPr>
          <w:rFonts w:ascii="Arial" w:eastAsia="Calibri" w:hAnsi="Arial" w:cs="Arial"/>
          <w:b/>
          <w:sz w:val="20"/>
          <w:szCs w:val="20"/>
          <w:lang w:eastAsia="en-US"/>
        </w:rPr>
        <w:t>:  ИНН 5452109980, КПП 545201001, Получатель: УФК по Новосибирской области (УФиНП администрации города   Куйбышева  Куйбышевского  района Новосибирской области л/с 04513006760), р/сч 03100643000000015100, СИБИРСКОЕ  ГУ БАНКА РОССИИ//УФК по Новосибирской области    г.Новосибирск, БИК 015004950, кор/сч 40102810445370000043, ОКТМО 50630101, КБК 455 114 060 25 13 0000 430. Назначение платежа: Оплата земельного участка по договору купли-продажи от «___» ___ 2022г.</w:t>
      </w:r>
    </w:p>
    <w:p w:rsidR="001F078E" w:rsidRPr="001F078E" w:rsidRDefault="001F078E" w:rsidP="001F078E">
      <w:pPr>
        <w:autoSpaceDE w:val="0"/>
        <w:autoSpaceDN w:val="0"/>
        <w:adjustRightInd w:val="0"/>
        <w:ind w:firstLine="709"/>
        <w:jc w:val="both"/>
        <w:rPr>
          <w:rFonts w:ascii="Arial" w:hAnsi="Arial" w:cs="Arial"/>
          <w:color w:val="FF0000"/>
          <w:sz w:val="20"/>
          <w:szCs w:val="20"/>
          <w:u w:val="single"/>
        </w:rPr>
      </w:pPr>
      <w:r w:rsidRPr="001F078E">
        <w:rPr>
          <w:rFonts w:ascii="Arial" w:eastAsia="Calibri" w:hAnsi="Arial" w:cs="Arial"/>
          <w:sz w:val="20"/>
          <w:szCs w:val="20"/>
          <w:lang w:eastAsia="en-US"/>
        </w:rPr>
        <w:t>Факт оплаты имущества подтверждается выпиской со счета организатора аукциона, подтверждающей поступление средств в размере и сроки, указанные в договоре купли-продажи имущества.</w:t>
      </w:r>
    </w:p>
    <w:p w:rsidR="001F078E" w:rsidRPr="001F078E" w:rsidRDefault="001F078E" w:rsidP="001F078E">
      <w:pPr>
        <w:ind w:firstLine="709"/>
        <w:jc w:val="both"/>
        <w:rPr>
          <w:rFonts w:ascii="Arial" w:eastAsia="Calibri" w:hAnsi="Arial" w:cs="Arial"/>
          <w:sz w:val="20"/>
          <w:szCs w:val="20"/>
          <w:lang w:eastAsia="en-US"/>
        </w:rPr>
      </w:pPr>
      <w:r w:rsidRPr="001F078E">
        <w:rPr>
          <w:rFonts w:ascii="Arial" w:eastAsia="Calibri" w:hAnsi="Arial" w:cs="Arial"/>
          <w:sz w:val="20"/>
          <w:szCs w:val="20"/>
          <w:lang w:eastAsia="en-US"/>
        </w:rPr>
        <w:t>Лицам, перечислившим задаток для участия в аукционе, денежные средства возвращаются в следующем порядке:</w:t>
      </w:r>
    </w:p>
    <w:p w:rsidR="001F078E" w:rsidRPr="001F078E" w:rsidRDefault="001F078E" w:rsidP="001F078E">
      <w:pPr>
        <w:autoSpaceDE w:val="0"/>
        <w:autoSpaceDN w:val="0"/>
        <w:adjustRightInd w:val="0"/>
        <w:ind w:firstLine="709"/>
        <w:jc w:val="both"/>
        <w:rPr>
          <w:rFonts w:ascii="Arial" w:eastAsia="Calibri" w:hAnsi="Arial" w:cs="Arial"/>
          <w:sz w:val="20"/>
          <w:szCs w:val="20"/>
          <w:lang w:eastAsia="en-US"/>
        </w:rPr>
      </w:pPr>
      <w:r w:rsidRPr="001F078E">
        <w:rPr>
          <w:rFonts w:ascii="Arial" w:eastAsia="Calibri" w:hAnsi="Arial" w:cs="Arial"/>
          <w:sz w:val="20"/>
          <w:szCs w:val="20"/>
          <w:lang w:eastAsia="en-US"/>
        </w:rPr>
        <w:t>а) участникам аукциона, за исключением его победителя, - в течение 5 календарных дней со дня подведения итогов аукциона;</w:t>
      </w:r>
    </w:p>
    <w:p w:rsidR="001F078E" w:rsidRPr="001F078E" w:rsidRDefault="001F078E" w:rsidP="001F078E">
      <w:pPr>
        <w:autoSpaceDE w:val="0"/>
        <w:autoSpaceDN w:val="0"/>
        <w:adjustRightInd w:val="0"/>
        <w:ind w:firstLine="709"/>
        <w:jc w:val="both"/>
        <w:rPr>
          <w:rFonts w:ascii="Arial" w:eastAsia="Calibri" w:hAnsi="Arial" w:cs="Arial"/>
          <w:sz w:val="20"/>
          <w:szCs w:val="20"/>
          <w:lang w:eastAsia="en-US"/>
        </w:rPr>
      </w:pPr>
      <w:r w:rsidRPr="001F078E">
        <w:rPr>
          <w:rFonts w:ascii="Arial" w:eastAsia="Calibri" w:hAnsi="Arial" w:cs="Arial"/>
          <w:sz w:val="20"/>
          <w:szCs w:val="20"/>
          <w:lang w:eastAsia="en-US"/>
        </w:rPr>
        <w:t>б) претендентам, не допущенным к участию в аукционе, - в течение 5 календарных дней со дня подписания протокола о признании претендентов участниками аукциона;</w:t>
      </w:r>
    </w:p>
    <w:p w:rsidR="001F078E" w:rsidRPr="001F078E" w:rsidRDefault="001F078E" w:rsidP="001F078E">
      <w:pPr>
        <w:ind w:firstLine="709"/>
        <w:jc w:val="both"/>
        <w:rPr>
          <w:rFonts w:ascii="Arial" w:eastAsia="Calibri" w:hAnsi="Arial" w:cs="Arial"/>
          <w:sz w:val="20"/>
          <w:szCs w:val="20"/>
          <w:lang w:eastAsia="en-US"/>
        </w:rPr>
      </w:pPr>
      <w:r w:rsidRPr="001F078E">
        <w:rPr>
          <w:rFonts w:ascii="Arial" w:eastAsia="Calibri" w:hAnsi="Arial" w:cs="Arial"/>
          <w:sz w:val="20"/>
          <w:szCs w:val="20"/>
          <w:lang w:eastAsia="en-US"/>
        </w:rPr>
        <w:t>в)</w:t>
      </w:r>
      <w:r w:rsidRPr="001F078E">
        <w:rPr>
          <w:rFonts w:ascii="Arial" w:hAnsi="Arial" w:cs="Arial"/>
          <w:sz w:val="20"/>
          <w:szCs w:val="20"/>
        </w:rPr>
        <w:t xml:space="preserve"> з</w:t>
      </w:r>
      <w:r w:rsidRPr="001F078E">
        <w:rPr>
          <w:rFonts w:ascii="Arial" w:eastAsia="Calibri" w:hAnsi="Arial" w:cs="Arial"/>
          <w:sz w:val="20"/>
          <w:szCs w:val="20"/>
          <w:lang w:eastAsia="en-US"/>
        </w:rPr>
        <w:t>адаток победителя аукциона по продаже муниципального имущества подлежит перечислению в установленном порядке в бюджет района в течение 5 дней со дня, установленного для заключения договора купли-продажи имущества.</w:t>
      </w:r>
    </w:p>
    <w:p w:rsidR="001F078E" w:rsidRPr="001F078E" w:rsidRDefault="001F078E" w:rsidP="001F078E">
      <w:pPr>
        <w:autoSpaceDE w:val="0"/>
        <w:autoSpaceDN w:val="0"/>
        <w:adjustRightInd w:val="0"/>
        <w:ind w:firstLine="709"/>
        <w:jc w:val="both"/>
        <w:rPr>
          <w:rFonts w:ascii="Arial" w:hAnsi="Arial" w:cs="Arial"/>
          <w:sz w:val="20"/>
          <w:szCs w:val="20"/>
        </w:rPr>
      </w:pPr>
      <w:r w:rsidRPr="001F078E">
        <w:rPr>
          <w:rFonts w:ascii="Arial" w:hAnsi="Arial" w:cs="Arial"/>
          <w:sz w:val="20"/>
          <w:szCs w:val="20"/>
        </w:rPr>
        <w:t>При уклонении или отказе победителя от заключения в установленный срок договора купли-продажи имущества результаты аукциона аннулируются продавцом, победитель утрачивает право на заключение указанного договора, задаток ему не возвращается.</w:t>
      </w:r>
    </w:p>
    <w:p w:rsidR="001F078E" w:rsidRPr="001F078E" w:rsidRDefault="001F078E" w:rsidP="001F078E">
      <w:pPr>
        <w:tabs>
          <w:tab w:val="left" w:pos="700"/>
        </w:tabs>
        <w:ind w:firstLine="709"/>
        <w:jc w:val="both"/>
        <w:rPr>
          <w:rFonts w:ascii="Arial" w:hAnsi="Arial" w:cs="Arial"/>
          <w:sz w:val="20"/>
          <w:szCs w:val="20"/>
        </w:rPr>
      </w:pPr>
      <w:r w:rsidRPr="001F078E">
        <w:rPr>
          <w:rFonts w:ascii="Arial" w:hAnsi="Arial" w:cs="Arial"/>
          <w:sz w:val="20"/>
          <w:szCs w:val="20"/>
        </w:rPr>
        <w:t>Информация о результатах сделок приватизации государственного или муниципального имущества подлежит размещению на официальном сайте в сети "Интернет" в течение десяти дней со дня совершения указанных сделок.</w:t>
      </w:r>
    </w:p>
    <w:p w:rsidR="001F078E" w:rsidRPr="001F078E" w:rsidRDefault="001F078E" w:rsidP="001F078E">
      <w:pPr>
        <w:tabs>
          <w:tab w:val="left" w:pos="700"/>
        </w:tabs>
        <w:ind w:firstLine="709"/>
        <w:jc w:val="both"/>
        <w:rPr>
          <w:rFonts w:ascii="Arial" w:hAnsi="Arial" w:cs="Arial"/>
          <w:sz w:val="20"/>
          <w:szCs w:val="20"/>
        </w:rPr>
      </w:pPr>
      <w:r w:rsidRPr="001F078E">
        <w:rPr>
          <w:rFonts w:ascii="Arial" w:hAnsi="Arial" w:cs="Arial"/>
          <w:sz w:val="20"/>
          <w:szCs w:val="20"/>
        </w:rPr>
        <w:t>Торги в отношении указанного имущества в форме открытого аукциона проводятся впервые.</w:t>
      </w:r>
    </w:p>
    <w:p w:rsidR="001F078E" w:rsidRPr="001F078E" w:rsidRDefault="001F078E" w:rsidP="001F078E">
      <w:pPr>
        <w:ind w:firstLine="709"/>
        <w:jc w:val="both"/>
        <w:rPr>
          <w:rFonts w:ascii="Arial" w:hAnsi="Arial" w:cs="Arial"/>
          <w:sz w:val="20"/>
          <w:szCs w:val="20"/>
        </w:rPr>
      </w:pPr>
      <w:r w:rsidRPr="001F078E">
        <w:rPr>
          <w:rFonts w:ascii="Arial" w:hAnsi="Arial" w:cs="Arial"/>
          <w:sz w:val="20"/>
          <w:szCs w:val="20"/>
        </w:rPr>
        <w:t xml:space="preserve">Организатор аукциона вправе отказаться от проведения аукциона не позднее, чем за три дня до дня проведения аукциона. </w:t>
      </w:r>
    </w:p>
    <w:p w:rsidR="001F078E" w:rsidRPr="001F078E" w:rsidRDefault="001F078E" w:rsidP="001F078E">
      <w:pPr>
        <w:ind w:firstLine="709"/>
        <w:jc w:val="both"/>
        <w:rPr>
          <w:rFonts w:ascii="Arial" w:hAnsi="Arial" w:cs="Arial"/>
          <w:b/>
          <w:i/>
          <w:sz w:val="20"/>
          <w:szCs w:val="20"/>
        </w:rPr>
      </w:pPr>
      <w:r w:rsidRPr="001F078E">
        <w:rPr>
          <w:rFonts w:ascii="Arial" w:hAnsi="Arial" w:cs="Arial"/>
          <w:sz w:val="20"/>
          <w:szCs w:val="20"/>
        </w:rPr>
        <w:t>10.</w:t>
      </w:r>
      <w:r w:rsidRPr="001F078E">
        <w:rPr>
          <w:rFonts w:ascii="Arial" w:hAnsi="Arial" w:cs="Arial"/>
          <w:b/>
          <w:i/>
          <w:sz w:val="20"/>
          <w:szCs w:val="20"/>
        </w:rPr>
        <w:t xml:space="preserve"> Порядок осмотра имущества. Предоставление аукционной документации.</w:t>
      </w:r>
    </w:p>
    <w:p w:rsidR="001F078E" w:rsidRPr="001F078E" w:rsidRDefault="001F078E" w:rsidP="001F078E">
      <w:pPr>
        <w:ind w:firstLine="709"/>
        <w:jc w:val="both"/>
        <w:rPr>
          <w:rFonts w:ascii="Arial" w:hAnsi="Arial" w:cs="Arial"/>
          <w:sz w:val="20"/>
          <w:szCs w:val="20"/>
        </w:rPr>
      </w:pPr>
      <w:r w:rsidRPr="001F078E">
        <w:rPr>
          <w:rFonts w:ascii="Arial" w:hAnsi="Arial" w:cs="Arial"/>
          <w:sz w:val="20"/>
          <w:szCs w:val="20"/>
        </w:rPr>
        <w:t xml:space="preserve">Осмотр муниципального имущества осуществляется в рабочие дни с 09 часов 00 минут до 12 часов 00 минут и с 12 часов 48 минут до 17 часов 00 минут, в пятницу до 16 часов 00 минут по местному времени, по предварительному согласованию с организатором аукциона, в период подачи заявок. Осмотр муниципального имущества осуществляется по адресу: Новосибирская область, город Куйбышев, ул. Промзона, 5. </w:t>
      </w:r>
    </w:p>
    <w:p w:rsidR="001F078E" w:rsidRPr="001F078E" w:rsidRDefault="001F078E" w:rsidP="001F078E">
      <w:pPr>
        <w:ind w:firstLine="709"/>
        <w:jc w:val="both"/>
        <w:rPr>
          <w:rFonts w:ascii="Arial" w:hAnsi="Arial" w:cs="Arial"/>
          <w:sz w:val="20"/>
          <w:szCs w:val="20"/>
        </w:rPr>
      </w:pPr>
      <w:r w:rsidRPr="001F078E">
        <w:rPr>
          <w:rFonts w:ascii="Arial" w:hAnsi="Arial" w:cs="Arial"/>
          <w:sz w:val="20"/>
          <w:szCs w:val="20"/>
        </w:rPr>
        <w:t xml:space="preserve">Аукционная документация предоставляется по заявлению заинтересованного лица (его представителя - при наличии доверенности) без взимания платы по адресу организатора аукциона в рабочие дни с 09 часов 00 минут до 12 часов 00 минут и с 12 часов 48 минут до 17 часов 00 минут, в пятницу до 16 часов 00 минут по местному времени, а также посредством электронной почты. Аукционная документация размещена на официальном сайте торгов www.torgi.gov.ru.на электронной торговой площадке ООО «РТС-тендер» </w:t>
      </w:r>
      <w:hyperlink r:id="rId23" w:history="1">
        <w:r w:rsidRPr="001F078E">
          <w:rPr>
            <w:rFonts w:ascii="Arial" w:hAnsi="Arial" w:cs="Arial"/>
            <w:sz w:val="20"/>
            <w:szCs w:val="20"/>
          </w:rPr>
          <w:t>www.rts-tender.ru</w:t>
        </w:r>
      </w:hyperlink>
      <w:r w:rsidRPr="001F078E">
        <w:rPr>
          <w:rFonts w:ascii="Arial" w:hAnsi="Arial" w:cs="Arial"/>
          <w:sz w:val="20"/>
          <w:szCs w:val="20"/>
        </w:rPr>
        <w:t xml:space="preserve">. </w:t>
      </w:r>
    </w:p>
    <w:p w:rsidR="001F078E" w:rsidRPr="001F078E" w:rsidRDefault="001F078E" w:rsidP="001F078E">
      <w:pPr>
        <w:ind w:firstLine="709"/>
        <w:jc w:val="both"/>
        <w:rPr>
          <w:rFonts w:ascii="Arial" w:hAnsi="Arial" w:cs="Arial"/>
          <w:bCs/>
          <w:sz w:val="20"/>
          <w:szCs w:val="20"/>
        </w:rPr>
      </w:pPr>
      <w:r w:rsidRPr="001F078E">
        <w:rPr>
          <w:rFonts w:ascii="Arial" w:hAnsi="Arial" w:cs="Arial"/>
          <w:sz w:val="20"/>
          <w:szCs w:val="20"/>
        </w:rPr>
        <w:t xml:space="preserve">Настоящее постановление, условия приватизации муниципального имущества города Куйбышева Куйбышевского района Новосибирской области и информационное сообщение </w:t>
      </w:r>
      <w:r w:rsidRPr="001F078E">
        <w:rPr>
          <w:rFonts w:ascii="Arial" w:hAnsi="Arial" w:cs="Arial"/>
          <w:sz w:val="20"/>
          <w:szCs w:val="20"/>
        </w:rPr>
        <w:lastRenderedPageBreak/>
        <w:t xml:space="preserve">администрации города Куйбышева Куйбышевского района Новосибирской области о приватизации муниципального имущества опубликовано в сети Интернет: на официальном сайте администрации города Куйбышева Куйбышевского района Новосибирской области </w:t>
      </w:r>
      <w:hyperlink r:id="rId24" w:history="1">
        <w:r w:rsidRPr="001F078E">
          <w:rPr>
            <w:rFonts w:ascii="Arial" w:hAnsi="Arial" w:cs="Arial"/>
            <w:sz w:val="20"/>
            <w:szCs w:val="20"/>
          </w:rPr>
          <w:t>https://kainsk.nso.ru/</w:t>
        </w:r>
      </w:hyperlink>
      <w:r w:rsidRPr="001F078E">
        <w:rPr>
          <w:rFonts w:ascii="Arial" w:hAnsi="Arial" w:cs="Arial"/>
          <w:sz w:val="20"/>
          <w:szCs w:val="20"/>
        </w:rPr>
        <w:t xml:space="preserve"> , на официальном сайте Российской Федерации для проведения торгов </w:t>
      </w:r>
      <w:hyperlink r:id="rId25" w:history="1">
        <w:r w:rsidRPr="001F078E">
          <w:rPr>
            <w:rFonts w:ascii="Arial" w:hAnsi="Arial" w:cs="Arial"/>
            <w:sz w:val="20"/>
            <w:szCs w:val="20"/>
          </w:rPr>
          <w:t>www.torgi.gov.ru</w:t>
        </w:r>
      </w:hyperlink>
      <w:r w:rsidRPr="001F078E">
        <w:rPr>
          <w:rFonts w:ascii="Arial" w:hAnsi="Arial" w:cs="Arial"/>
          <w:sz w:val="20"/>
          <w:szCs w:val="20"/>
        </w:rPr>
        <w:t xml:space="preserve"> (официальный сайт), на официальном сайте электронной торговой площадки  ООО «РТС-тендер» </w:t>
      </w:r>
      <w:hyperlink r:id="rId26" w:history="1">
        <w:r w:rsidRPr="001F078E">
          <w:rPr>
            <w:rFonts w:ascii="Arial" w:hAnsi="Arial" w:cs="Arial"/>
            <w:bCs/>
            <w:sz w:val="20"/>
            <w:szCs w:val="20"/>
          </w:rPr>
          <w:t>www.rts-tender.ru</w:t>
        </w:r>
      </w:hyperlink>
      <w:r w:rsidRPr="001F078E">
        <w:rPr>
          <w:rFonts w:ascii="Arial" w:hAnsi="Arial" w:cs="Arial"/>
          <w:sz w:val="20"/>
          <w:szCs w:val="20"/>
        </w:rPr>
        <w:t xml:space="preserve">. </w:t>
      </w:r>
    </w:p>
    <w:p w:rsidR="001F078E" w:rsidRPr="001F078E" w:rsidRDefault="001F078E" w:rsidP="001F078E">
      <w:pPr>
        <w:suppressAutoHyphens/>
        <w:ind w:firstLine="709"/>
        <w:jc w:val="both"/>
        <w:rPr>
          <w:rFonts w:ascii="Arial" w:hAnsi="Arial" w:cs="Arial"/>
          <w:sz w:val="20"/>
          <w:szCs w:val="20"/>
        </w:rPr>
      </w:pPr>
      <w:r w:rsidRPr="001F078E">
        <w:rPr>
          <w:rFonts w:ascii="Arial" w:hAnsi="Arial" w:cs="Arial"/>
          <w:sz w:val="20"/>
          <w:szCs w:val="20"/>
        </w:rPr>
        <w:t>Дополнительную информацию можно получить по адресу: г. Куйбышев, ул. Краскома, 37, 1 этаж, кабинет №6 или по тел. 51-630 в период приема заявок.</w:t>
      </w:r>
    </w:p>
    <w:p w:rsidR="001F078E" w:rsidRPr="001F078E" w:rsidRDefault="001F078E" w:rsidP="001F078E">
      <w:pPr>
        <w:tabs>
          <w:tab w:val="left" w:pos="1080"/>
        </w:tabs>
        <w:suppressAutoHyphens/>
        <w:ind w:right="21" w:firstLine="709"/>
        <w:jc w:val="both"/>
        <w:rPr>
          <w:rFonts w:ascii="Arial" w:hAnsi="Arial" w:cs="Arial"/>
          <w:sz w:val="20"/>
          <w:szCs w:val="20"/>
        </w:rPr>
      </w:pPr>
      <w:r w:rsidRPr="001F078E">
        <w:rPr>
          <w:rFonts w:ascii="Arial" w:hAnsi="Arial" w:cs="Arial"/>
          <w:sz w:val="20"/>
          <w:szCs w:val="20"/>
        </w:rPr>
        <w:t>Приложение №1 – проект договора купли-продажи.</w:t>
      </w:r>
    </w:p>
    <w:p w:rsidR="001F078E" w:rsidRPr="001F078E" w:rsidRDefault="001F078E" w:rsidP="001F078E">
      <w:pPr>
        <w:tabs>
          <w:tab w:val="left" w:pos="1080"/>
        </w:tabs>
        <w:suppressAutoHyphens/>
        <w:ind w:right="21"/>
        <w:jc w:val="both"/>
        <w:rPr>
          <w:rFonts w:ascii="Arial" w:hAnsi="Arial" w:cs="Arial"/>
          <w:sz w:val="20"/>
          <w:szCs w:val="20"/>
        </w:rPr>
      </w:pPr>
    </w:p>
    <w:p w:rsidR="001F078E" w:rsidRDefault="001F078E" w:rsidP="005F5280">
      <w:pPr>
        <w:suppressAutoHyphens/>
        <w:jc w:val="center"/>
        <w:rPr>
          <w:rFonts w:ascii="Arial" w:hAnsi="Arial" w:cs="Arial"/>
          <w:b/>
          <w:bCs/>
          <w:i/>
          <w:iCs/>
          <w:sz w:val="20"/>
          <w:szCs w:val="20"/>
        </w:rPr>
      </w:pPr>
      <w:r w:rsidRPr="001F078E">
        <w:rPr>
          <w:rFonts w:ascii="Arial" w:hAnsi="Arial" w:cs="Arial"/>
          <w:b/>
          <w:bCs/>
          <w:i/>
          <w:iCs/>
          <w:sz w:val="20"/>
          <w:szCs w:val="20"/>
        </w:rPr>
        <w:t>Проект</w:t>
      </w:r>
    </w:p>
    <w:p w:rsidR="001F078E" w:rsidRPr="001F078E" w:rsidRDefault="001F078E" w:rsidP="001F078E">
      <w:pPr>
        <w:suppressAutoHyphens/>
        <w:jc w:val="center"/>
        <w:rPr>
          <w:rFonts w:ascii="Arial" w:hAnsi="Arial" w:cs="Arial"/>
          <w:b/>
          <w:bCs/>
          <w:i/>
          <w:iCs/>
          <w:sz w:val="20"/>
          <w:szCs w:val="20"/>
        </w:rPr>
      </w:pPr>
    </w:p>
    <w:p w:rsidR="001F078E" w:rsidRPr="001F078E" w:rsidRDefault="001F078E" w:rsidP="001F078E">
      <w:pPr>
        <w:suppressAutoHyphens/>
        <w:jc w:val="center"/>
        <w:rPr>
          <w:rFonts w:ascii="Arial" w:hAnsi="Arial" w:cs="Arial"/>
          <w:sz w:val="20"/>
          <w:szCs w:val="20"/>
        </w:rPr>
      </w:pPr>
      <w:r w:rsidRPr="001F078E">
        <w:rPr>
          <w:rFonts w:ascii="Arial" w:hAnsi="Arial" w:cs="Arial"/>
          <w:b/>
          <w:bCs/>
          <w:sz w:val="20"/>
          <w:szCs w:val="20"/>
        </w:rPr>
        <w:t>ДОГОВОР КУПЛИ-ПРОДАЖИ ИМУЩЕСТВА</w:t>
      </w:r>
    </w:p>
    <w:p w:rsidR="001F078E" w:rsidRPr="001F078E" w:rsidRDefault="001F078E" w:rsidP="001F078E">
      <w:pPr>
        <w:suppressAutoHyphens/>
        <w:jc w:val="both"/>
        <w:rPr>
          <w:rFonts w:ascii="Arial" w:hAnsi="Arial" w:cs="Arial"/>
          <w:sz w:val="20"/>
          <w:szCs w:val="20"/>
        </w:rPr>
      </w:pPr>
    </w:p>
    <w:p w:rsidR="001F078E" w:rsidRPr="001F078E" w:rsidRDefault="001F078E" w:rsidP="001F078E">
      <w:pPr>
        <w:tabs>
          <w:tab w:val="right" w:pos="9900"/>
        </w:tabs>
        <w:suppressAutoHyphens/>
        <w:jc w:val="both"/>
        <w:rPr>
          <w:rFonts w:ascii="Arial" w:hAnsi="Arial" w:cs="Arial"/>
          <w:sz w:val="20"/>
          <w:szCs w:val="20"/>
        </w:rPr>
      </w:pPr>
      <w:r w:rsidRPr="001F078E">
        <w:rPr>
          <w:rFonts w:ascii="Arial" w:hAnsi="Arial" w:cs="Arial"/>
          <w:sz w:val="20"/>
          <w:szCs w:val="20"/>
        </w:rPr>
        <w:t xml:space="preserve">г. Куйбышев, </w:t>
      </w:r>
    </w:p>
    <w:p w:rsidR="001F078E" w:rsidRPr="001F078E" w:rsidRDefault="001F078E" w:rsidP="001F078E">
      <w:pPr>
        <w:tabs>
          <w:tab w:val="right" w:pos="9900"/>
        </w:tabs>
        <w:suppressAutoHyphens/>
        <w:jc w:val="both"/>
        <w:rPr>
          <w:rFonts w:ascii="Arial" w:hAnsi="Arial" w:cs="Arial"/>
          <w:sz w:val="20"/>
          <w:szCs w:val="20"/>
        </w:rPr>
      </w:pPr>
      <w:r w:rsidRPr="001F078E">
        <w:rPr>
          <w:rFonts w:ascii="Arial" w:hAnsi="Arial" w:cs="Arial"/>
          <w:sz w:val="20"/>
          <w:szCs w:val="20"/>
        </w:rPr>
        <w:t>Новосибирская область                                                                                         «___» _______2022 года</w:t>
      </w:r>
    </w:p>
    <w:p w:rsidR="001F078E" w:rsidRPr="001F078E" w:rsidRDefault="001F078E" w:rsidP="001F078E">
      <w:pPr>
        <w:suppressAutoHyphens/>
        <w:jc w:val="both"/>
        <w:rPr>
          <w:rFonts w:ascii="Arial" w:hAnsi="Arial" w:cs="Arial"/>
          <w:sz w:val="20"/>
          <w:szCs w:val="20"/>
        </w:rPr>
      </w:pPr>
      <w:r w:rsidRPr="001F078E">
        <w:rPr>
          <w:rFonts w:ascii="Arial" w:hAnsi="Arial" w:cs="Arial"/>
          <w:sz w:val="20"/>
          <w:szCs w:val="20"/>
        </w:rPr>
        <w:tab/>
      </w:r>
    </w:p>
    <w:p w:rsidR="001F078E" w:rsidRPr="001F078E" w:rsidRDefault="001F078E" w:rsidP="001F078E">
      <w:pPr>
        <w:jc w:val="both"/>
        <w:rPr>
          <w:rFonts w:ascii="Arial" w:hAnsi="Arial" w:cs="Arial"/>
          <w:sz w:val="20"/>
          <w:szCs w:val="20"/>
        </w:rPr>
      </w:pPr>
      <w:r w:rsidRPr="001F078E">
        <w:rPr>
          <w:rFonts w:ascii="Arial" w:hAnsi="Arial" w:cs="Arial"/>
          <w:sz w:val="20"/>
          <w:szCs w:val="20"/>
        </w:rPr>
        <w:t xml:space="preserve">             Администрация города Куйбышева Куйбышевского района Новосибирской области, в лице Главы города Куйбышева Куйбышевского района Новосибирской области Андронова Алика Алексеевича, действующего на основании Устава, именуемая в дальнейшем </w:t>
      </w:r>
      <w:r w:rsidRPr="001F078E">
        <w:rPr>
          <w:rFonts w:ascii="Arial" w:hAnsi="Arial" w:cs="Arial"/>
          <w:b/>
          <w:bCs/>
          <w:sz w:val="20"/>
          <w:szCs w:val="20"/>
        </w:rPr>
        <w:t>«Продавец»</w:t>
      </w:r>
      <w:r w:rsidRPr="001F078E">
        <w:rPr>
          <w:rFonts w:ascii="Arial" w:hAnsi="Arial" w:cs="Arial"/>
          <w:sz w:val="20"/>
          <w:szCs w:val="20"/>
        </w:rPr>
        <w:t xml:space="preserve"> с одной стороны и, _______________________________________________, _____________, именуемый в дальнейшем </w:t>
      </w:r>
      <w:r w:rsidRPr="001F078E">
        <w:rPr>
          <w:rFonts w:ascii="Arial" w:hAnsi="Arial" w:cs="Arial"/>
          <w:b/>
          <w:bCs/>
          <w:sz w:val="20"/>
          <w:szCs w:val="20"/>
        </w:rPr>
        <w:t>«Покупатель»</w:t>
      </w:r>
      <w:r w:rsidRPr="001F078E">
        <w:rPr>
          <w:rFonts w:ascii="Arial" w:hAnsi="Arial" w:cs="Arial"/>
          <w:sz w:val="20"/>
          <w:szCs w:val="20"/>
        </w:rPr>
        <w:t xml:space="preserve">, с другой стороны, вместе именуемые «Стороны», на  основании   протокола о результатах аукциона от ___________ № ___________________,  размещенном на электронной площадке </w:t>
      </w:r>
      <w:hyperlink r:id="rId27" w:history="1">
        <w:r w:rsidRPr="001F078E">
          <w:rPr>
            <w:rFonts w:ascii="Arial" w:hAnsi="Arial" w:cs="Arial"/>
            <w:sz w:val="20"/>
            <w:szCs w:val="20"/>
          </w:rPr>
          <w:t>www.rts-tender.ru</w:t>
        </w:r>
      </w:hyperlink>
      <w:r w:rsidRPr="001F078E">
        <w:rPr>
          <w:rFonts w:ascii="Arial" w:hAnsi="Arial" w:cs="Arial"/>
          <w:sz w:val="20"/>
          <w:szCs w:val="20"/>
        </w:rPr>
        <w:t xml:space="preserve"> (№ процедуры ________________), заключили настоящий договор о нижеследующем:</w:t>
      </w:r>
    </w:p>
    <w:p w:rsidR="001F078E" w:rsidRPr="001F078E" w:rsidRDefault="001F078E" w:rsidP="001F078E">
      <w:pPr>
        <w:jc w:val="both"/>
        <w:rPr>
          <w:rFonts w:ascii="Arial" w:hAnsi="Arial" w:cs="Arial"/>
          <w:sz w:val="20"/>
          <w:szCs w:val="20"/>
        </w:rPr>
      </w:pPr>
    </w:p>
    <w:p w:rsidR="001F078E" w:rsidRPr="001F078E" w:rsidRDefault="001F078E" w:rsidP="001F078E">
      <w:pPr>
        <w:numPr>
          <w:ilvl w:val="0"/>
          <w:numId w:val="12"/>
        </w:numPr>
        <w:ind w:left="0"/>
        <w:contextualSpacing/>
        <w:jc w:val="center"/>
        <w:rPr>
          <w:rFonts w:ascii="Arial" w:hAnsi="Arial" w:cs="Arial"/>
          <w:b/>
          <w:bCs/>
          <w:sz w:val="20"/>
          <w:szCs w:val="20"/>
        </w:rPr>
      </w:pPr>
      <w:r w:rsidRPr="001F078E">
        <w:rPr>
          <w:rFonts w:ascii="Arial" w:hAnsi="Arial" w:cs="Arial"/>
          <w:b/>
          <w:bCs/>
          <w:sz w:val="20"/>
          <w:szCs w:val="20"/>
        </w:rPr>
        <w:t>Предмет Договора</w:t>
      </w:r>
    </w:p>
    <w:p w:rsidR="001F078E" w:rsidRPr="001F078E" w:rsidRDefault="001F078E" w:rsidP="001F078E">
      <w:pPr>
        <w:contextualSpacing/>
        <w:rPr>
          <w:rFonts w:ascii="Arial" w:hAnsi="Arial" w:cs="Arial"/>
          <w:b/>
          <w:bCs/>
          <w:sz w:val="20"/>
          <w:szCs w:val="20"/>
        </w:rPr>
      </w:pPr>
    </w:p>
    <w:p w:rsidR="001F078E" w:rsidRPr="001F078E" w:rsidRDefault="001F078E" w:rsidP="001F078E">
      <w:pPr>
        <w:ind w:firstLine="709"/>
        <w:jc w:val="both"/>
        <w:rPr>
          <w:rFonts w:ascii="Arial" w:hAnsi="Arial" w:cs="Arial"/>
          <w:sz w:val="20"/>
          <w:szCs w:val="20"/>
        </w:rPr>
      </w:pPr>
      <w:r w:rsidRPr="001F078E">
        <w:rPr>
          <w:rFonts w:ascii="Arial" w:hAnsi="Arial" w:cs="Arial"/>
          <w:sz w:val="20"/>
          <w:szCs w:val="20"/>
        </w:rPr>
        <w:t xml:space="preserve">1.1. Продавец обязуется передать в собственность Покупателю, а Покупатель обязуется принять и оплатить в соответствии с условиями настоящего договора движимое имущество: </w:t>
      </w:r>
    </w:p>
    <w:p w:rsidR="001F078E" w:rsidRPr="001F078E" w:rsidRDefault="001F078E" w:rsidP="001F078E">
      <w:pPr>
        <w:ind w:firstLine="709"/>
        <w:jc w:val="both"/>
        <w:rPr>
          <w:rFonts w:ascii="Arial" w:hAnsi="Arial" w:cs="Arial"/>
          <w:sz w:val="20"/>
          <w:szCs w:val="20"/>
        </w:rPr>
      </w:pPr>
      <w:r w:rsidRPr="001F078E">
        <w:rPr>
          <w:rFonts w:ascii="Arial" w:hAnsi="Arial" w:cs="Arial"/>
          <w:sz w:val="20"/>
          <w:szCs w:val="20"/>
        </w:rPr>
        <w:t>- транспортное средство Трактор Т-150К, 1989 года выпуска, государственный регистрационный знак 54НТ0325, заводской № 471731, двигатель № 734300, цвет комбинированный, вид движения колесный (далее – Имущество).</w:t>
      </w:r>
    </w:p>
    <w:p w:rsidR="001F078E" w:rsidRPr="001F078E" w:rsidRDefault="001F078E" w:rsidP="001F078E">
      <w:pPr>
        <w:ind w:firstLine="709"/>
        <w:jc w:val="both"/>
        <w:rPr>
          <w:rFonts w:ascii="Arial" w:hAnsi="Arial" w:cs="Arial"/>
          <w:sz w:val="20"/>
          <w:szCs w:val="20"/>
        </w:rPr>
      </w:pPr>
      <w:r w:rsidRPr="001F078E">
        <w:rPr>
          <w:rFonts w:ascii="Arial" w:hAnsi="Arial" w:cs="Arial"/>
          <w:sz w:val="20"/>
          <w:szCs w:val="20"/>
        </w:rPr>
        <w:t>Паспорт самоходной машины и других видов техники № ВА 200222, выдан 27.08.2001.</w:t>
      </w:r>
    </w:p>
    <w:p w:rsidR="001F078E" w:rsidRPr="001F078E" w:rsidRDefault="001F078E" w:rsidP="001F078E">
      <w:pPr>
        <w:ind w:firstLine="709"/>
        <w:jc w:val="both"/>
        <w:rPr>
          <w:rFonts w:ascii="Arial" w:hAnsi="Arial" w:cs="Arial"/>
          <w:sz w:val="20"/>
          <w:szCs w:val="20"/>
        </w:rPr>
      </w:pPr>
      <w:r w:rsidRPr="001F078E">
        <w:rPr>
          <w:rFonts w:ascii="Arial" w:hAnsi="Arial" w:cs="Arial"/>
          <w:sz w:val="20"/>
          <w:szCs w:val="20"/>
          <w:lang w:val="x-none"/>
        </w:rPr>
        <w:t>1.2. Имущество принадлежит Продавцу на праве собственности</w:t>
      </w:r>
      <w:r w:rsidRPr="001F078E">
        <w:rPr>
          <w:rFonts w:ascii="Arial" w:hAnsi="Arial" w:cs="Arial"/>
          <w:sz w:val="20"/>
          <w:szCs w:val="20"/>
        </w:rPr>
        <w:t>, что подтверждается Постановлением администрации города Куйбышева Куйбышевского района Новосибирской области от 26.09.2022 №1225,  выпиской из реестра объектов муниципальной собственности от ________. Реестровый номер Объекта – 34702.</w:t>
      </w:r>
    </w:p>
    <w:p w:rsidR="001F078E" w:rsidRPr="001F078E" w:rsidRDefault="001F078E" w:rsidP="001F078E">
      <w:pPr>
        <w:ind w:firstLine="709"/>
        <w:jc w:val="both"/>
        <w:rPr>
          <w:rFonts w:ascii="Arial" w:hAnsi="Arial" w:cs="Arial"/>
          <w:sz w:val="20"/>
          <w:szCs w:val="20"/>
        </w:rPr>
      </w:pPr>
      <w:r w:rsidRPr="001F078E">
        <w:rPr>
          <w:rFonts w:ascii="Arial" w:hAnsi="Arial" w:cs="Arial"/>
          <w:sz w:val="20"/>
          <w:szCs w:val="20"/>
        </w:rPr>
        <w:t>1.3. Продаваемое в соответствии с настоящим Договором имущество никому не отчуждено, не заложено, в споре не состоит, в доверительное управление, в аренду, в качестве вклада в уставный капитал юридических лиц не передано, иными правами третьих лиц не обременено.</w:t>
      </w:r>
    </w:p>
    <w:p w:rsidR="001F078E" w:rsidRPr="001F078E" w:rsidRDefault="001F078E" w:rsidP="001F078E">
      <w:pPr>
        <w:ind w:firstLine="709"/>
        <w:jc w:val="both"/>
        <w:rPr>
          <w:rFonts w:ascii="Arial" w:hAnsi="Arial" w:cs="Arial"/>
          <w:sz w:val="20"/>
          <w:szCs w:val="20"/>
        </w:rPr>
      </w:pPr>
      <w:r w:rsidRPr="001F078E">
        <w:rPr>
          <w:rFonts w:ascii="Arial" w:hAnsi="Arial" w:cs="Arial"/>
          <w:sz w:val="20"/>
          <w:szCs w:val="20"/>
        </w:rPr>
        <w:t>1.4. Покупатель осмотрел Имущество, указанное в п.1.1.настоящего Договора, в натуре, ознакомился с его количественными и качественными характеристиками и не имеет претензий по состоянию Имущества к Продавцу.</w:t>
      </w:r>
    </w:p>
    <w:p w:rsidR="001F078E" w:rsidRPr="001F078E" w:rsidRDefault="001F078E" w:rsidP="001F078E">
      <w:pPr>
        <w:suppressAutoHyphens/>
        <w:jc w:val="both"/>
        <w:rPr>
          <w:rFonts w:ascii="Arial" w:hAnsi="Arial" w:cs="Arial"/>
          <w:sz w:val="20"/>
          <w:szCs w:val="20"/>
        </w:rPr>
      </w:pPr>
    </w:p>
    <w:p w:rsidR="001F078E" w:rsidRPr="001F078E" w:rsidRDefault="001F078E" w:rsidP="001F078E">
      <w:pPr>
        <w:suppressAutoHyphens/>
        <w:jc w:val="center"/>
        <w:rPr>
          <w:rFonts w:ascii="Arial" w:hAnsi="Arial" w:cs="Arial"/>
          <w:b/>
          <w:bCs/>
          <w:sz w:val="20"/>
          <w:szCs w:val="20"/>
        </w:rPr>
      </w:pPr>
      <w:r w:rsidRPr="001F078E">
        <w:rPr>
          <w:rFonts w:ascii="Arial" w:hAnsi="Arial" w:cs="Arial"/>
          <w:b/>
          <w:bCs/>
          <w:sz w:val="20"/>
          <w:szCs w:val="20"/>
        </w:rPr>
        <w:t>II. Стоимость Имущества и порядок его оплаты</w:t>
      </w:r>
    </w:p>
    <w:p w:rsidR="001F078E" w:rsidRPr="001F078E" w:rsidRDefault="001F078E" w:rsidP="001F078E">
      <w:pPr>
        <w:suppressAutoHyphens/>
        <w:jc w:val="center"/>
        <w:rPr>
          <w:rFonts w:ascii="Arial" w:hAnsi="Arial" w:cs="Arial"/>
          <w:b/>
          <w:bCs/>
          <w:sz w:val="20"/>
          <w:szCs w:val="20"/>
        </w:rPr>
      </w:pPr>
    </w:p>
    <w:p w:rsidR="001F078E" w:rsidRPr="001F078E" w:rsidRDefault="001F078E" w:rsidP="001F078E">
      <w:pPr>
        <w:suppressAutoHyphens/>
        <w:ind w:right="21" w:firstLine="709"/>
        <w:jc w:val="both"/>
        <w:rPr>
          <w:rFonts w:ascii="Arial" w:hAnsi="Arial" w:cs="Arial"/>
          <w:sz w:val="20"/>
          <w:szCs w:val="20"/>
        </w:rPr>
      </w:pPr>
      <w:r w:rsidRPr="001F078E">
        <w:rPr>
          <w:rFonts w:ascii="Arial" w:hAnsi="Arial" w:cs="Arial"/>
          <w:sz w:val="20"/>
          <w:szCs w:val="20"/>
        </w:rPr>
        <w:t>2.1. Стоимость Имущества устанавливается в размере, предложенном Покупателем, являющимся победителем аукциона в соответствии с  __________________________ от _____________ № ____________, и составляет _________________ (_________________________) рублей 00 копеек, с учетом НДС.</w:t>
      </w:r>
    </w:p>
    <w:p w:rsidR="001F078E" w:rsidRPr="001F078E" w:rsidRDefault="001F078E" w:rsidP="001F078E">
      <w:pPr>
        <w:suppressAutoHyphens/>
        <w:ind w:firstLine="709"/>
        <w:jc w:val="both"/>
        <w:rPr>
          <w:rFonts w:ascii="Arial" w:hAnsi="Arial" w:cs="Arial"/>
          <w:sz w:val="20"/>
          <w:szCs w:val="20"/>
        </w:rPr>
      </w:pPr>
      <w:r w:rsidRPr="001F078E">
        <w:rPr>
          <w:rFonts w:ascii="Arial" w:hAnsi="Arial" w:cs="Arial"/>
          <w:sz w:val="20"/>
          <w:szCs w:val="20"/>
        </w:rPr>
        <w:t>2.2. Задаток в сумме _________________________ (_________________________) рублей ____ копеек,</w:t>
      </w:r>
      <w:r w:rsidRPr="001F078E">
        <w:rPr>
          <w:rFonts w:ascii="Arial" w:hAnsi="Arial" w:cs="Arial"/>
          <w:b/>
          <w:bCs/>
          <w:sz w:val="20"/>
          <w:szCs w:val="20"/>
        </w:rPr>
        <w:t xml:space="preserve"> </w:t>
      </w:r>
      <w:r w:rsidRPr="001F078E">
        <w:rPr>
          <w:rFonts w:ascii="Arial" w:hAnsi="Arial" w:cs="Arial"/>
          <w:sz w:val="20"/>
          <w:szCs w:val="20"/>
        </w:rPr>
        <w:t>перечисленный Покупателем, засчитывается в счет оплаты Имущества.</w:t>
      </w:r>
    </w:p>
    <w:p w:rsidR="001F078E" w:rsidRPr="001F078E" w:rsidRDefault="001F078E" w:rsidP="001F078E">
      <w:pPr>
        <w:suppressAutoHyphens/>
        <w:ind w:firstLine="709"/>
        <w:jc w:val="both"/>
        <w:rPr>
          <w:rFonts w:ascii="Arial" w:hAnsi="Arial" w:cs="Arial"/>
          <w:sz w:val="20"/>
          <w:szCs w:val="20"/>
        </w:rPr>
      </w:pPr>
      <w:r w:rsidRPr="001F078E">
        <w:rPr>
          <w:rFonts w:ascii="Arial" w:hAnsi="Arial" w:cs="Arial"/>
          <w:sz w:val="20"/>
          <w:szCs w:val="20"/>
        </w:rPr>
        <w:t>2.3. Оплата оставшейся суммы за Имущество в размере ______________ (_______________________) рублей 00 коп., с учетом НДС,  производится Покупателем  единовременным платежом на следующие реквизиты: ИНН 5452109980, КПП 545201001, Получатель: УФК по Новосибирской области (УФиНП администрации города   Куйбышева  Куйбышевского  района Новосибирской области л/с 04513006760), р/сч 03100643000000015100, СИБИРСКОЕ  ГУ БАНКА РОССИИ//УФК по Новосибирской области    г.Новосибирск, БИК 015004950, кор/сч 40102810445370000043, ОКТМО 50630101, КБК  455 114 020 53 13 0000 410. Назначение платежа: Оплата имущества по договору купли-продажи от «___» ___ 2022г., в течение 5 (пяти) дней со дня подписания настоящего Договора.</w:t>
      </w:r>
    </w:p>
    <w:p w:rsidR="001F078E" w:rsidRPr="001F078E" w:rsidRDefault="001F078E" w:rsidP="001F078E">
      <w:pPr>
        <w:suppressAutoHyphens/>
        <w:ind w:firstLine="709"/>
        <w:jc w:val="both"/>
        <w:rPr>
          <w:rFonts w:ascii="Arial" w:hAnsi="Arial" w:cs="Arial"/>
          <w:i/>
          <w:sz w:val="20"/>
          <w:szCs w:val="20"/>
        </w:rPr>
      </w:pPr>
      <w:r w:rsidRPr="001F078E">
        <w:rPr>
          <w:rFonts w:ascii="Arial" w:hAnsi="Arial" w:cs="Arial"/>
          <w:i/>
          <w:sz w:val="20"/>
          <w:szCs w:val="20"/>
        </w:rPr>
        <w:lastRenderedPageBreak/>
        <w:t>*В соответствии с п.3 ст.161 Налогового Кодекса Российской Федерации Покупатель признается налоговым агентом по налогу на добавленную стоимость и обязан удержать и уплатить в бюджет сумму НДС в размере ____________________.</w:t>
      </w:r>
    </w:p>
    <w:p w:rsidR="001F078E" w:rsidRPr="001F078E" w:rsidRDefault="001F078E" w:rsidP="001F078E">
      <w:pPr>
        <w:suppressAutoHyphens/>
        <w:ind w:firstLine="709"/>
        <w:jc w:val="both"/>
        <w:rPr>
          <w:rFonts w:ascii="Arial" w:hAnsi="Arial" w:cs="Arial"/>
          <w:i/>
          <w:sz w:val="20"/>
          <w:szCs w:val="20"/>
        </w:rPr>
      </w:pPr>
      <w:r w:rsidRPr="001F078E">
        <w:rPr>
          <w:rFonts w:ascii="Arial" w:hAnsi="Arial" w:cs="Arial"/>
          <w:i/>
          <w:sz w:val="20"/>
          <w:szCs w:val="20"/>
        </w:rPr>
        <w:t>Оплата оставшейся суммы за Имущество, за вычетом суммы НДС,  в размере ________________________________производится Покупателем  единовременным платежом на следующие реквизиты Продавца:  ИНН 5452109980, КПП 545201001, Получатель: УФК по Новосибирской области (УФиНП администрации города   Куйбышева  Куйбышевского  района Новосибирской области л/с 04513006760), р/сч 03100643000000015100, СИБИРСКОЕ  ГУ БАНКА РОССИИ//УФК по Новосибирской области    г.Новосибирск, БИК 015004950, кор/сч 40102810445370000043, ОКТМО 50630101, КБК  455 114 020 53 13 0000 410. Назначение платежа: «Оплата имущества по договору купли-продажи от «___» апреля 2022 года», в течение 5 дней со дня подписания настоящего Договора. (для юридических лиц).</w:t>
      </w:r>
    </w:p>
    <w:p w:rsidR="001F078E" w:rsidRPr="001F078E" w:rsidRDefault="001F078E" w:rsidP="001F078E">
      <w:pPr>
        <w:suppressAutoHyphens/>
        <w:ind w:firstLine="709"/>
        <w:jc w:val="both"/>
        <w:rPr>
          <w:rFonts w:ascii="Arial" w:hAnsi="Arial" w:cs="Arial"/>
          <w:sz w:val="20"/>
          <w:szCs w:val="20"/>
        </w:rPr>
      </w:pPr>
      <w:r w:rsidRPr="001F078E">
        <w:rPr>
          <w:rFonts w:ascii="Arial" w:hAnsi="Arial" w:cs="Arial"/>
          <w:sz w:val="20"/>
          <w:szCs w:val="20"/>
        </w:rPr>
        <w:t>2.4. Надлежащим выполнением обязательств Покупателя по оплате имущества является поступление денежных средств в порядке, сумме и сроки, указанные в разделе 2 настоящего Договора.</w:t>
      </w:r>
    </w:p>
    <w:p w:rsidR="001F078E" w:rsidRPr="001F078E" w:rsidRDefault="001F078E" w:rsidP="001F078E">
      <w:pPr>
        <w:suppressAutoHyphens/>
        <w:ind w:firstLine="709"/>
        <w:jc w:val="both"/>
        <w:rPr>
          <w:rFonts w:ascii="Arial" w:hAnsi="Arial" w:cs="Arial"/>
          <w:sz w:val="20"/>
          <w:szCs w:val="20"/>
        </w:rPr>
      </w:pPr>
      <w:r w:rsidRPr="001F078E">
        <w:rPr>
          <w:rFonts w:ascii="Arial" w:hAnsi="Arial" w:cs="Arial"/>
          <w:sz w:val="20"/>
          <w:szCs w:val="20"/>
        </w:rPr>
        <w:t>2.5. Факт оплаты имущества удостоверяется выпиской со счета Продавца.</w:t>
      </w:r>
    </w:p>
    <w:p w:rsidR="001F078E" w:rsidRPr="001F078E" w:rsidRDefault="001F078E" w:rsidP="001F078E">
      <w:pPr>
        <w:suppressAutoHyphens/>
        <w:jc w:val="center"/>
        <w:rPr>
          <w:rFonts w:ascii="Arial" w:hAnsi="Arial" w:cs="Arial"/>
          <w:b/>
          <w:bCs/>
          <w:sz w:val="20"/>
          <w:szCs w:val="20"/>
        </w:rPr>
      </w:pPr>
    </w:p>
    <w:p w:rsidR="001F078E" w:rsidRPr="001F078E" w:rsidRDefault="001F078E" w:rsidP="001F078E">
      <w:pPr>
        <w:contextualSpacing/>
        <w:jc w:val="center"/>
        <w:rPr>
          <w:rFonts w:ascii="Arial" w:hAnsi="Arial" w:cs="Arial"/>
          <w:b/>
          <w:sz w:val="20"/>
          <w:szCs w:val="20"/>
        </w:rPr>
      </w:pPr>
      <w:r w:rsidRPr="001F078E">
        <w:rPr>
          <w:rFonts w:ascii="Arial" w:hAnsi="Arial" w:cs="Arial"/>
          <w:b/>
          <w:sz w:val="20"/>
          <w:szCs w:val="20"/>
        </w:rPr>
        <w:t>III</w:t>
      </w:r>
      <w:r w:rsidRPr="001F078E">
        <w:rPr>
          <w:rFonts w:ascii="Arial" w:hAnsi="Arial" w:cs="Arial"/>
          <w:sz w:val="20"/>
          <w:szCs w:val="20"/>
        </w:rPr>
        <w:t xml:space="preserve">. </w:t>
      </w:r>
      <w:r w:rsidRPr="001F078E">
        <w:rPr>
          <w:rFonts w:ascii="Arial" w:hAnsi="Arial" w:cs="Arial"/>
          <w:b/>
          <w:sz w:val="20"/>
          <w:szCs w:val="20"/>
        </w:rPr>
        <w:t>Обязанности Сторон</w:t>
      </w:r>
    </w:p>
    <w:p w:rsidR="001F078E" w:rsidRPr="001F078E" w:rsidRDefault="001F078E" w:rsidP="001F078E">
      <w:pPr>
        <w:contextualSpacing/>
        <w:jc w:val="center"/>
        <w:rPr>
          <w:rFonts w:ascii="Arial" w:hAnsi="Arial" w:cs="Arial"/>
          <w:b/>
          <w:sz w:val="20"/>
          <w:szCs w:val="20"/>
        </w:rPr>
      </w:pPr>
    </w:p>
    <w:p w:rsidR="001F078E" w:rsidRPr="001F078E" w:rsidRDefault="001F078E" w:rsidP="001F078E">
      <w:pPr>
        <w:tabs>
          <w:tab w:val="center" w:pos="-1843"/>
          <w:tab w:val="left" w:pos="-1418"/>
          <w:tab w:val="right" w:pos="11907"/>
        </w:tabs>
        <w:autoSpaceDE w:val="0"/>
        <w:autoSpaceDN w:val="0"/>
        <w:ind w:firstLine="709"/>
        <w:jc w:val="both"/>
        <w:rPr>
          <w:rFonts w:ascii="Arial" w:hAnsi="Arial" w:cs="Arial"/>
          <w:sz w:val="20"/>
          <w:szCs w:val="20"/>
        </w:rPr>
      </w:pPr>
      <w:r w:rsidRPr="001F078E">
        <w:rPr>
          <w:rFonts w:ascii="Arial" w:hAnsi="Arial" w:cs="Arial"/>
          <w:sz w:val="20"/>
          <w:szCs w:val="20"/>
        </w:rPr>
        <w:t xml:space="preserve">3.1. Продавец обязан: </w:t>
      </w:r>
    </w:p>
    <w:p w:rsidR="001F078E" w:rsidRPr="001F078E" w:rsidRDefault="001F078E" w:rsidP="001F078E">
      <w:pPr>
        <w:tabs>
          <w:tab w:val="center" w:pos="-1843"/>
          <w:tab w:val="left" w:pos="-1418"/>
          <w:tab w:val="right" w:pos="11907"/>
        </w:tabs>
        <w:autoSpaceDE w:val="0"/>
        <w:autoSpaceDN w:val="0"/>
        <w:ind w:firstLine="709"/>
        <w:jc w:val="both"/>
        <w:rPr>
          <w:rFonts w:ascii="Arial" w:hAnsi="Arial" w:cs="Arial"/>
          <w:sz w:val="20"/>
          <w:szCs w:val="20"/>
        </w:rPr>
      </w:pPr>
      <w:r w:rsidRPr="001F078E">
        <w:rPr>
          <w:rFonts w:ascii="Arial" w:hAnsi="Arial" w:cs="Arial"/>
          <w:sz w:val="20"/>
          <w:szCs w:val="20"/>
        </w:rPr>
        <w:t xml:space="preserve">3.1.1. В течение пяти рабочих дней после поступления денежных средств в полном объёме в соответствии с пп. 2.3., 2.4. настоящего Договора передать Имущество по акту приема-передачи, который является неотъемлемой частью настоящего Договора (приложение N 1), в состоянии, существующем на день подписания настоящего Договора.  </w:t>
      </w:r>
    </w:p>
    <w:p w:rsidR="001F078E" w:rsidRPr="001F078E" w:rsidRDefault="001F078E" w:rsidP="001F078E">
      <w:pPr>
        <w:tabs>
          <w:tab w:val="center" w:pos="-1843"/>
          <w:tab w:val="left" w:pos="-1418"/>
          <w:tab w:val="right" w:pos="11907"/>
        </w:tabs>
        <w:autoSpaceDE w:val="0"/>
        <w:autoSpaceDN w:val="0"/>
        <w:ind w:firstLine="709"/>
        <w:jc w:val="both"/>
        <w:rPr>
          <w:rFonts w:ascii="Arial" w:hAnsi="Arial" w:cs="Arial"/>
          <w:sz w:val="20"/>
          <w:szCs w:val="20"/>
        </w:rPr>
      </w:pPr>
      <w:r w:rsidRPr="001F078E">
        <w:rPr>
          <w:rFonts w:ascii="Arial" w:hAnsi="Arial" w:cs="Arial"/>
          <w:sz w:val="20"/>
          <w:szCs w:val="20"/>
        </w:rPr>
        <w:t>3.1.2. Передать Покупателю имеющуюся документацию на приобретаемое Имущество.</w:t>
      </w:r>
    </w:p>
    <w:p w:rsidR="001F078E" w:rsidRPr="001F078E" w:rsidRDefault="001F078E" w:rsidP="001F078E">
      <w:pPr>
        <w:tabs>
          <w:tab w:val="center" w:pos="-1843"/>
          <w:tab w:val="left" w:pos="-1418"/>
          <w:tab w:val="right" w:pos="11907"/>
        </w:tabs>
        <w:autoSpaceDE w:val="0"/>
        <w:autoSpaceDN w:val="0"/>
        <w:ind w:firstLine="709"/>
        <w:jc w:val="both"/>
        <w:rPr>
          <w:rFonts w:ascii="Arial" w:hAnsi="Arial" w:cs="Arial"/>
          <w:sz w:val="20"/>
          <w:szCs w:val="20"/>
        </w:rPr>
      </w:pPr>
      <w:r w:rsidRPr="001F078E">
        <w:rPr>
          <w:rFonts w:ascii="Arial" w:hAnsi="Arial" w:cs="Arial"/>
          <w:sz w:val="20"/>
          <w:szCs w:val="20"/>
        </w:rPr>
        <w:t>3.2.  Покупатель обязан:</w:t>
      </w:r>
    </w:p>
    <w:p w:rsidR="001F078E" w:rsidRPr="001F078E" w:rsidRDefault="001F078E" w:rsidP="001F078E">
      <w:pPr>
        <w:tabs>
          <w:tab w:val="center" w:pos="-1843"/>
          <w:tab w:val="left" w:pos="-1418"/>
          <w:tab w:val="right" w:pos="11907"/>
        </w:tabs>
        <w:autoSpaceDE w:val="0"/>
        <w:autoSpaceDN w:val="0"/>
        <w:ind w:firstLine="709"/>
        <w:jc w:val="both"/>
        <w:rPr>
          <w:rFonts w:ascii="Arial" w:hAnsi="Arial" w:cs="Arial"/>
          <w:sz w:val="20"/>
          <w:szCs w:val="20"/>
        </w:rPr>
      </w:pPr>
      <w:r w:rsidRPr="001F078E">
        <w:rPr>
          <w:rFonts w:ascii="Arial" w:hAnsi="Arial" w:cs="Arial"/>
          <w:sz w:val="20"/>
          <w:szCs w:val="20"/>
        </w:rPr>
        <w:t>3.2.1. Оплатить приобретаемое Имущество в порядке и сроки, установленные разделом II настоящего Договора.</w:t>
      </w:r>
    </w:p>
    <w:p w:rsidR="001F078E" w:rsidRPr="001F078E" w:rsidRDefault="001F078E" w:rsidP="001F078E">
      <w:pPr>
        <w:tabs>
          <w:tab w:val="center" w:pos="-1843"/>
          <w:tab w:val="left" w:pos="-1418"/>
          <w:tab w:val="right" w:pos="11907"/>
        </w:tabs>
        <w:autoSpaceDE w:val="0"/>
        <w:autoSpaceDN w:val="0"/>
        <w:ind w:firstLine="709"/>
        <w:jc w:val="both"/>
        <w:rPr>
          <w:rFonts w:ascii="Arial" w:hAnsi="Arial" w:cs="Arial"/>
          <w:sz w:val="20"/>
          <w:szCs w:val="20"/>
        </w:rPr>
      </w:pPr>
      <w:r w:rsidRPr="001F078E">
        <w:rPr>
          <w:rFonts w:ascii="Arial" w:hAnsi="Arial" w:cs="Arial"/>
          <w:sz w:val="20"/>
          <w:szCs w:val="20"/>
        </w:rPr>
        <w:t>3.2.2. Принять приобретаемое Имущество от Продавца в порядке, установленном настоящим Договором.</w:t>
      </w:r>
    </w:p>
    <w:p w:rsidR="001F078E" w:rsidRPr="001F078E" w:rsidRDefault="001F078E" w:rsidP="001F078E">
      <w:pPr>
        <w:tabs>
          <w:tab w:val="center" w:pos="-1843"/>
          <w:tab w:val="left" w:pos="-1418"/>
          <w:tab w:val="right" w:pos="11907"/>
        </w:tabs>
        <w:autoSpaceDE w:val="0"/>
        <w:autoSpaceDN w:val="0"/>
        <w:ind w:firstLine="709"/>
        <w:jc w:val="both"/>
        <w:rPr>
          <w:rFonts w:ascii="Arial" w:hAnsi="Arial" w:cs="Arial"/>
          <w:sz w:val="20"/>
          <w:szCs w:val="20"/>
        </w:rPr>
      </w:pPr>
      <w:r w:rsidRPr="001F078E">
        <w:rPr>
          <w:rFonts w:ascii="Arial" w:hAnsi="Arial" w:cs="Arial"/>
          <w:sz w:val="20"/>
          <w:szCs w:val="20"/>
        </w:rPr>
        <w:t>3.2.3. В течение 10 (десяти) дней после подписания акта приема-передачи Имущества изменить регистрационные данные о собственнике транспортного средства, обратившись с соответствующим заявлением в Инспекцию государственного надзора за техническим состоянием самоходных машин и других видов техники (далее – Инспекция), и предоставить Продавцу копии документов, подтверждающих изменение регистрационных данных. Все расходы, возникающие в связи с регистрацией перехода права собственности на имущество, Покупатель несет самостоятельно.</w:t>
      </w:r>
    </w:p>
    <w:p w:rsidR="001F078E" w:rsidRPr="001F078E" w:rsidRDefault="001F078E" w:rsidP="001F078E">
      <w:pPr>
        <w:tabs>
          <w:tab w:val="center" w:pos="-1843"/>
          <w:tab w:val="left" w:pos="-1418"/>
          <w:tab w:val="right" w:pos="11907"/>
        </w:tabs>
        <w:autoSpaceDE w:val="0"/>
        <w:autoSpaceDN w:val="0"/>
        <w:ind w:firstLine="709"/>
        <w:jc w:val="both"/>
        <w:rPr>
          <w:rFonts w:ascii="Arial" w:hAnsi="Arial" w:cs="Arial"/>
          <w:sz w:val="20"/>
          <w:szCs w:val="20"/>
        </w:rPr>
      </w:pPr>
      <w:r w:rsidRPr="001F078E">
        <w:rPr>
          <w:rFonts w:ascii="Arial" w:hAnsi="Arial" w:cs="Arial"/>
          <w:sz w:val="20"/>
          <w:szCs w:val="20"/>
        </w:rPr>
        <w:t>3.3. Риск случайной гибели или повреждения указанного в п. 1.1 настоящего Договора Имущества несет Покупатель с даты подписания договора купли-продажи. При этом Покупатель обязан обеспечить собственными силами или с привлечением третьих лиц и за свой счет сохранность приобретаемого имущества.</w:t>
      </w:r>
    </w:p>
    <w:p w:rsidR="001F078E" w:rsidRPr="001F078E" w:rsidRDefault="001F078E" w:rsidP="001F078E">
      <w:pPr>
        <w:tabs>
          <w:tab w:val="center" w:pos="-1843"/>
          <w:tab w:val="left" w:pos="-1418"/>
          <w:tab w:val="right" w:pos="11907"/>
        </w:tabs>
        <w:autoSpaceDE w:val="0"/>
        <w:autoSpaceDN w:val="0"/>
        <w:jc w:val="both"/>
        <w:rPr>
          <w:rFonts w:ascii="Arial" w:hAnsi="Arial" w:cs="Arial"/>
          <w:sz w:val="20"/>
          <w:szCs w:val="20"/>
        </w:rPr>
      </w:pPr>
    </w:p>
    <w:p w:rsidR="001F078E" w:rsidRPr="001F078E" w:rsidRDefault="001F078E" w:rsidP="001F078E">
      <w:pPr>
        <w:tabs>
          <w:tab w:val="center" w:pos="-1843"/>
          <w:tab w:val="left" w:pos="-1418"/>
          <w:tab w:val="right" w:pos="11907"/>
        </w:tabs>
        <w:autoSpaceDE w:val="0"/>
        <w:autoSpaceDN w:val="0"/>
        <w:jc w:val="center"/>
        <w:rPr>
          <w:rFonts w:ascii="Arial" w:hAnsi="Arial" w:cs="Arial"/>
          <w:b/>
          <w:sz w:val="20"/>
          <w:szCs w:val="20"/>
        </w:rPr>
      </w:pPr>
      <w:r w:rsidRPr="001F078E">
        <w:rPr>
          <w:rFonts w:ascii="Arial" w:hAnsi="Arial" w:cs="Arial"/>
          <w:b/>
          <w:sz w:val="20"/>
          <w:szCs w:val="20"/>
        </w:rPr>
        <w:t>IV. Переход права собственности на Имущество</w:t>
      </w:r>
    </w:p>
    <w:p w:rsidR="001F078E" w:rsidRPr="001F078E" w:rsidRDefault="001F078E" w:rsidP="001F078E">
      <w:pPr>
        <w:tabs>
          <w:tab w:val="center" w:pos="-1843"/>
          <w:tab w:val="left" w:pos="-1418"/>
          <w:tab w:val="right" w:pos="11907"/>
        </w:tabs>
        <w:autoSpaceDE w:val="0"/>
        <w:autoSpaceDN w:val="0"/>
        <w:jc w:val="center"/>
        <w:rPr>
          <w:rFonts w:ascii="Arial" w:hAnsi="Arial" w:cs="Arial"/>
          <w:b/>
          <w:sz w:val="20"/>
          <w:szCs w:val="20"/>
        </w:rPr>
      </w:pPr>
    </w:p>
    <w:p w:rsidR="001F078E" w:rsidRPr="001F078E" w:rsidRDefault="001F078E" w:rsidP="001F078E">
      <w:pPr>
        <w:ind w:firstLine="709"/>
        <w:jc w:val="both"/>
        <w:rPr>
          <w:rFonts w:ascii="Arial" w:hAnsi="Arial" w:cs="Arial"/>
          <w:sz w:val="20"/>
          <w:szCs w:val="20"/>
        </w:rPr>
      </w:pPr>
      <w:r w:rsidRPr="001F078E">
        <w:rPr>
          <w:rFonts w:ascii="Arial" w:hAnsi="Arial" w:cs="Arial"/>
          <w:sz w:val="20"/>
          <w:szCs w:val="20"/>
        </w:rPr>
        <w:t>4.1. Право собственности на отчуждаемое имущество переходит к Покупателю с момента государственной регистрации перехода права собственности в Инспекции государственного надзора за техническим состоянием самоходных машин и других видов техники.</w:t>
      </w:r>
    </w:p>
    <w:p w:rsidR="001F078E" w:rsidRPr="001F078E" w:rsidRDefault="001F078E" w:rsidP="001F078E">
      <w:pPr>
        <w:jc w:val="both"/>
        <w:rPr>
          <w:rFonts w:ascii="Arial" w:hAnsi="Arial" w:cs="Arial"/>
          <w:sz w:val="20"/>
          <w:szCs w:val="20"/>
        </w:rPr>
      </w:pPr>
    </w:p>
    <w:p w:rsidR="001F078E" w:rsidRDefault="001F078E" w:rsidP="001F078E">
      <w:pPr>
        <w:jc w:val="center"/>
        <w:rPr>
          <w:rFonts w:ascii="Arial" w:hAnsi="Arial" w:cs="Arial"/>
          <w:b/>
          <w:sz w:val="20"/>
          <w:szCs w:val="20"/>
        </w:rPr>
      </w:pPr>
      <w:r w:rsidRPr="001F078E">
        <w:rPr>
          <w:rFonts w:ascii="Arial" w:hAnsi="Arial" w:cs="Arial"/>
          <w:b/>
          <w:sz w:val="20"/>
          <w:szCs w:val="20"/>
        </w:rPr>
        <w:t>V. Ответственность сторон</w:t>
      </w:r>
    </w:p>
    <w:p w:rsidR="00F505E2" w:rsidRPr="001F078E" w:rsidRDefault="00F505E2" w:rsidP="001F078E">
      <w:pPr>
        <w:jc w:val="center"/>
        <w:rPr>
          <w:rFonts w:ascii="Arial" w:hAnsi="Arial" w:cs="Arial"/>
          <w:b/>
          <w:sz w:val="20"/>
          <w:szCs w:val="20"/>
        </w:rPr>
      </w:pPr>
    </w:p>
    <w:p w:rsidR="001F078E" w:rsidRPr="001F078E" w:rsidRDefault="001F078E" w:rsidP="001F078E">
      <w:pPr>
        <w:jc w:val="both"/>
        <w:rPr>
          <w:rFonts w:ascii="Arial" w:hAnsi="Arial" w:cs="Arial"/>
          <w:sz w:val="20"/>
          <w:szCs w:val="20"/>
        </w:rPr>
      </w:pPr>
      <w:r w:rsidRPr="001F078E">
        <w:rPr>
          <w:rFonts w:ascii="Arial" w:hAnsi="Arial" w:cs="Arial"/>
          <w:sz w:val="20"/>
          <w:szCs w:val="20"/>
        </w:rPr>
        <w:t xml:space="preserve">             5.1.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w:t>
      </w:r>
    </w:p>
    <w:p w:rsidR="001F078E" w:rsidRPr="001F078E" w:rsidRDefault="001F078E" w:rsidP="001F078E">
      <w:pPr>
        <w:jc w:val="both"/>
        <w:rPr>
          <w:rFonts w:ascii="Arial" w:hAnsi="Arial" w:cs="Arial"/>
          <w:sz w:val="20"/>
          <w:szCs w:val="20"/>
        </w:rPr>
      </w:pPr>
      <w:r w:rsidRPr="001F078E">
        <w:rPr>
          <w:rFonts w:ascii="Arial" w:hAnsi="Arial" w:cs="Arial"/>
          <w:sz w:val="20"/>
          <w:szCs w:val="20"/>
        </w:rPr>
        <w:t xml:space="preserve"> </w:t>
      </w:r>
      <w:r w:rsidRPr="001F078E">
        <w:rPr>
          <w:rFonts w:ascii="Arial" w:hAnsi="Arial" w:cs="Arial"/>
          <w:sz w:val="20"/>
          <w:szCs w:val="20"/>
        </w:rPr>
        <w:tab/>
        <w:t>5.2.  В случае уклонения Покупателя от фактического принятия имущества в установленный настоящим Договором срок он уплачивает Продавцу пеню в размере 0,2% от стоимости имущества, указанного в п. 2.1. настоящего договора за каждый день просрочки.</w:t>
      </w:r>
    </w:p>
    <w:p w:rsidR="001F078E" w:rsidRPr="001F078E" w:rsidRDefault="001F078E" w:rsidP="001F078E">
      <w:pPr>
        <w:ind w:firstLine="709"/>
        <w:jc w:val="both"/>
        <w:rPr>
          <w:rFonts w:ascii="Arial" w:hAnsi="Arial" w:cs="Arial"/>
          <w:sz w:val="20"/>
          <w:szCs w:val="20"/>
        </w:rPr>
      </w:pPr>
      <w:r w:rsidRPr="001F078E">
        <w:rPr>
          <w:rFonts w:ascii="Arial" w:hAnsi="Arial" w:cs="Arial"/>
          <w:sz w:val="20"/>
          <w:szCs w:val="20"/>
        </w:rPr>
        <w:t>5.3. За просрочку оплаты Покупатель уплачивает Продавцу неустойку в размере 0,2% от невнесенной в срок суммы за каждый день просрочки платежа.</w:t>
      </w:r>
    </w:p>
    <w:p w:rsidR="001F078E" w:rsidRPr="001F078E" w:rsidRDefault="001F078E" w:rsidP="001F078E">
      <w:pPr>
        <w:jc w:val="both"/>
        <w:rPr>
          <w:rFonts w:ascii="Arial" w:hAnsi="Arial" w:cs="Arial"/>
          <w:sz w:val="20"/>
          <w:szCs w:val="20"/>
        </w:rPr>
      </w:pPr>
    </w:p>
    <w:p w:rsidR="001F078E" w:rsidRPr="001F078E" w:rsidRDefault="001F078E" w:rsidP="001F078E">
      <w:pPr>
        <w:jc w:val="center"/>
        <w:rPr>
          <w:rFonts w:ascii="Arial" w:hAnsi="Arial" w:cs="Arial"/>
          <w:b/>
          <w:sz w:val="20"/>
          <w:szCs w:val="20"/>
        </w:rPr>
      </w:pPr>
      <w:r w:rsidRPr="001F078E">
        <w:rPr>
          <w:rFonts w:ascii="Arial" w:hAnsi="Arial" w:cs="Arial"/>
          <w:b/>
          <w:sz w:val="20"/>
          <w:szCs w:val="20"/>
        </w:rPr>
        <w:t>VI. Прочие условия</w:t>
      </w:r>
    </w:p>
    <w:p w:rsidR="001F078E" w:rsidRPr="001F078E" w:rsidRDefault="001F078E" w:rsidP="001F078E">
      <w:pPr>
        <w:jc w:val="center"/>
        <w:rPr>
          <w:rFonts w:ascii="Arial" w:hAnsi="Arial" w:cs="Arial"/>
          <w:b/>
          <w:sz w:val="20"/>
          <w:szCs w:val="20"/>
        </w:rPr>
      </w:pPr>
    </w:p>
    <w:p w:rsidR="001F078E" w:rsidRPr="001F078E" w:rsidRDefault="001F078E" w:rsidP="001F078E">
      <w:pPr>
        <w:ind w:firstLine="709"/>
        <w:jc w:val="both"/>
        <w:rPr>
          <w:rFonts w:ascii="Arial" w:hAnsi="Arial" w:cs="Arial"/>
          <w:sz w:val="20"/>
          <w:szCs w:val="20"/>
        </w:rPr>
      </w:pPr>
      <w:r w:rsidRPr="001F078E">
        <w:rPr>
          <w:rFonts w:ascii="Arial" w:hAnsi="Arial" w:cs="Arial"/>
          <w:sz w:val="20"/>
          <w:szCs w:val="20"/>
        </w:rPr>
        <w:t>6.1. Отношения Сторон, не урегулированные настоящим Договором, регулируются действующим законодательством Российской Федерации.</w:t>
      </w:r>
    </w:p>
    <w:p w:rsidR="001F078E" w:rsidRPr="001F078E" w:rsidRDefault="001F078E" w:rsidP="001F078E">
      <w:pPr>
        <w:ind w:firstLine="709"/>
        <w:jc w:val="both"/>
        <w:rPr>
          <w:rFonts w:ascii="Arial" w:hAnsi="Arial" w:cs="Arial"/>
          <w:sz w:val="20"/>
          <w:szCs w:val="20"/>
        </w:rPr>
      </w:pPr>
      <w:r w:rsidRPr="001F078E">
        <w:rPr>
          <w:rFonts w:ascii="Arial" w:hAnsi="Arial" w:cs="Arial"/>
          <w:sz w:val="20"/>
          <w:szCs w:val="20"/>
        </w:rPr>
        <w:lastRenderedPageBreak/>
        <w:t>6.2.  В случае возникновения разногласий, связанных с заключением, исполнением, изменением или расторжением настоящего Договора, они разрешаются в установленном действующим законодательством РФ порядке.</w:t>
      </w:r>
    </w:p>
    <w:p w:rsidR="001F078E" w:rsidRPr="001F078E" w:rsidRDefault="001F078E" w:rsidP="001F078E">
      <w:pPr>
        <w:ind w:firstLine="709"/>
        <w:jc w:val="both"/>
        <w:rPr>
          <w:rFonts w:ascii="Arial" w:hAnsi="Arial" w:cs="Arial"/>
          <w:sz w:val="20"/>
          <w:szCs w:val="20"/>
        </w:rPr>
      </w:pPr>
      <w:r w:rsidRPr="001F078E">
        <w:rPr>
          <w:rFonts w:ascii="Arial" w:hAnsi="Arial" w:cs="Arial"/>
          <w:sz w:val="20"/>
          <w:szCs w:val="20"/>
        </w:rPr>
        <w:t>6.3. Настоящий Договор составлен в двух экземплярах, имеющих одинаковую юридическую силу, один из которых находится у Продавца, один у Покупателя.</w:t>
      </w:r>
    </w:p>
    <w:p w:rsidR="001F078E" w:rsidRDefault="001F078E" w:rsidP="001F078E">
      <w:pPr>
        <w:jc w:val="both"/>
        <w:rPr>
          <w:rFonts w:ascii="Arial" w:hAnsi="Arial" w:cs="Arial"/>
          <w:sz w:val="20"/>
          <w:szCs w:val="20"/>
        </w:rPr>
      </w:pPr>
    </w:p>
    <w:p w:rsidR="001F078E" w:rsidRPr="001F078E" w:rsidRDefault="001F078E" w:rsidP="001F078E">
      <w:pPr>
        <w:ind w:firstLine="709"/>
        <w:jc w:val="both"/>
        <w:rPr>
          <w:rFonts w:ascii="Arial" w:hAnsi="Arial" w:cs="Arial"/>
          <w:sz w:val="20"/>
          <w:szCs w:val="20"/>
        </w:rPr>
      </w:pPr>
      <w:r w:rsidRPr="001F078E">
        <w:rPr>
          <w:rFonts w:ascii="Arial" w:hAnsi="Arial" w:cs="Arial"/>
          <w:sz w:val="20"/>
          <w:szCs w:val="20"/>
        </w:rPr>
        <w:t>Приложение:</w:t>
      </w:r>
    </w:p>
    <w:p w:rsidR="001F078E" w:rsidRPr="001F078E" w:rsidRDefault="001F078E" w:rsidP="001F078E">
      <w:pPr>
        <w:numPr>
          <w:ilvl w:val="0"/>
          <w:numId w:val="11"/>
        </w:numPr>
        <w:ind w:left="0" w:firstLine="709"/>
        <w:contextualSpacing/>
        <w:jc w:val="both"/>
        <w:rPr>
          <w:rFonts w:ascii="Arial" w:hAnsi="Arial" w:cs="Arial"/>
          <w:sz w:val="20"/>
          <w:szCs w:val="20"/>
        </w:rPr>
      </w:pPr>
      <w:r w:rsidRPr="001F078E">
        <w:rPr>
          <w:rFonts w:ascii="Arial" w:hAnsi="Arial" w:cs="Arial"/>
          <w:sz w:val="20"/>
          <w:szCs w:val="20"/>
        </w:rPr>
        <w:t>Акт приема-передачи имущества</w:t>
      </w:r>
    </w:p>
    <w:p w:rsidR="00F505E2" w:rsidRDefault="00F505E2" w:rsidP="001F078E">
      <w:pPr>
        <w:jc w:val="center"/>
        <w:rPr>
          <w:rFonts w:ascii="Arial" w:hAnsi="Arial" w:cs="Arial"/>
          <w:b/>
          <w:sz w:val="20"/>
          <w:szCs w:val="20"/>
          <w:lang w:val="en-US"/>
        </w:rPr>
      </w:pPr>
    </w:p>
    <w:p w:rsidR="00F505E2" w:rsidRDefault="00F505E2" w:rsidP="001F078E">
      <w:pPr>
        <w:jc w:val="center"/>
        <w:rPr>
          <w:rFonts w:ascii="Arial" w:hAnsi="Arial" w:cs="Arial"/>
          <w:b/>
          <w:sz w:val="20"/>
          <w:szCs w:val="20"/>
          <w:lang w:val="en-US"/>
        </w:rPr>
      </w:pPr>
    </w:p>
    <w:p w:rsidR="001F078E" w:rsidRPr="001F078E" w:rsidRDefault="001F078E" w:rsidP="001F078E">
      <w:pPr>
        <w:jc w:val="center"/>
        <w:rPr>
          <w:rFonts w:ascii="Arial" w:hAnsi="Arial" w:cs="Arial"/>
          <w:b/>
          <w:sz w:val="20"/>
          <w:szCs w:val="20"/>
        </w:rPr>
      </w:pPr>
      <w:r w:rsidRPr="001F078E">
        <w:rPr>
          <w:rFonts w:ascii="Arial" w:hAnsi="Arial" w:cs="Arial"/>
          <w:b/>
          <w:sz w:val="20"/>
          <w:szCs w:val="20"/>
          <w:lang w:val="en-US"/>
        </w:rPr>
        <w:t>VII</w:t>
      </w:r>
      <w:r w:rsidRPr="001F078E">
        <w:rPr>
          <w:rFonts w:ascii="Arial" w:hAnsi="Arial" w:cs="Arial"/>
          <w:b/>
          <w:sz w:val="20"/>
          <w:szCs w:val="20"/>
        </w:rPr>
        <w:t>. Реквизиты сторон</w:t>
      </w:r>
    </w:p>
    <w:p w:rsidR="001F078E" w:rsidRPr="001F078E" w:rsidRDefault="001F078E" w:rsidP="001F078E">
      <w:pPr>
        <w:jc w:val="both"/>
        <w:rPr>
          <w:rFonts w:ascii="Arial" w:hAnsi="Arial" w:cs="Arial"/>
          <w:b/>
          <w:iCs/>
          <w:sz w:val="20"/>
          <w:szCs w:val="20"/>
        </w:rPr>
      </w:pPr>
    </w:p>
    <w:tbl>
      <w:tblPr>
        <w:tblW w:w="9866" w:type="dxa"/>
        <w:tblLook w:val="01E0" w:firstRow="1" w:lastRow="1" w:firstColumn="1" w:lastColumn="1" w:noHBand="0" w:noVBand="0"/>
      </w:tblPr>
      <w:tblGrid>
        <w:gridCol w:w="4988"/>
        <w:gridCol w:w="430"/>
        <w:gridCol w:w="4448"/>
      </w:tblGrid>
      <w:tr w:rsidR="001F078E" w:rsidRPr="001F078E" w:rsidTr="00112665">
        <w:trPr>
          <w:trHeight w:val="1661"/>
        </w:trPr>
        <w:tc>
          <w:tcPr>
            <w:tcW w:w="4988" w:type="dxa"/>
          </w:tcPr>
          <w:p w:rsidR="001F078E" w:rsidRPr="001F078E" w:rsidRDefault="001F078E" w:rsidP="001F078E">
            <w:pPr>
              <w:widowControl w:val="0"/>
              <w:snapToGrid w:val="0"/>
              <w:spacing w:line="252" w:lineRule="auto"/>
              <w:jc w:val="both"/>
              <w:rPr>
                <w:rFonts w:ascii="Arial" w:hAnsi="Arial" w:cs="Arial"/>
                <w:bCs/>
                <w:sz w:val="20"/>
                <w:szCs w:val="20"/>
              </w:rPr>
            </w:pPr>
            <w:r w:rsidRPr="001F078E">
              <w:rPr>
                <w:rFonts w:ascii="Arial" w:hAnsi="Arial" w:cs="Arial"/>
                <w:bCs/>
                <w:sz w:val="20"/>
                <w:szCs w:val="20"/>
              </w:rPr>
              <w:t>Администрация города Куйбышева</w:t>
            </w:r>
          </w:p>
          <w:p w:rsidR="001F078E" w:rsidRPr="001F078E" w:rsidRDefault="001F078E" w:rsidP="001F078E">
            <w:pPr>
              <w:widowControl w:val="0"/>
              <w:snapToGrid w:val="0"/>
              <w:spacing w:line="252" w:lineRule="auto"/>
              <w:jc w:val="both"/>
              <w:rPr>
                <w:rFonts w:ascii="Arial" w:hAnsi="Arial" w:cs="Arial"/>
                <w:bCs/>
                <w:sz w:val="20"/>
                <w:szCs w:val="20"/>
              </w:rPr>
            </w:pPr>
            <w:r w:rsidRPr="001F078E">
              <w:rPr>
                <w:rFonts w:ascii="Arial" w:hAnsi="Arial" w:cs="Arial"/>
                <w:bCs/>
                <w:sz w:val="20"/>
                <w:szCs w:val="20"/>
              </w:rPr>
              <w:t xml:space="preserve">Куйбышевского района </w:t>
            </w:r>
          </w:p>
          <w:p w:rsidR="001F078E" w:rsidRPr="001F078E" w:rsidRDefault="001F078E" w:rsidP="001F078E">
            <w:pPr>
              <w:widowControl w:val="0"/>
              <w:snapToGrid w:val="0"/>
              <w:spacing w:line="252" w:lineRule="auto"/>
              <w:jc w:val="both"/>
              <w:rPr>
                <w:rFonts w:ascii="Arial" w:hAnsi="Arial" w:cs="Arial"/>
                <w:bCs/>
                <w:sz w:val="20"/>
                <w:szCs w:val="20"/>
              </w:rPr>
            </w:pPr>
            <w:r w:rsidRPr="001F078E">
              <w:rPr>
                <w:rFonts w:ascii="Arial" w:hAnsi="Arial" w:cs="Arial"/>
                <w:bCs/>
                <w:sz w:val="20"/>
                <w:szCs w:val="20"/>
              </w:rPr>
              <w:t>Новосибирской области</w:t>
            </w:r>
          </w:p>
          <w:p w:rsidR="001F078E" w:rsidRPr="001F078E" w:rsidRDefault="001F078E" w:rsidP="001F078E">
            <w:pPr>
              <w:widowControl w:val="0"/>
              <w:snapToGrid w:val="0"/>
              <w:spacing w:line="252" w:lineRule="auto"/>
              <w:jc w:val="both"/>
              <w:rPr>
                <w:rFonts w:ascii="Arial" w:hAnsi="Arial" w:cs="Arial"/>
                <w:bCs/>
                <w:sz w:val="20"/>
                <w:szCs w:val="20"/>
              </w:rPr>
            </w:pPr>
            <w:r w:rsidRPr="001F078E">
              <w:rPr>
                <w:rFonts w:ascii="Arial" w:hAnsi="Arial" w:cs="Arial"/>
                <w:bCs/>
                <w:sz w:val="20"/>
                <w:szCs w:val="20"/>
              </w:rPr>
              <w:t xml:space="preserve">632387, г. Куйбышев, </w:t>
            </w:r>
          </w:p>
          <w:p w:rsidR="001F078E" w:rsidRPr="001F078E" w:rsidRDefault="001F078E" w:rsidP="001F078E">
            <w:pPr>
              <w:widowControl w:val="0"/>
              <w:snapToGrid w:val="0"/>
              <w:spacing w:line="252" w:lineRule="auto"/>
              <w:jc w:val="both"/>
              <w:rPr>
                <w:rFonts w:ascii="Arial" w:hAnsi="Arial" w:cs="Arial"/>
                <w:bCs/>
                <w:sz w:val="20"/>
                <w:szCs w:val="20"/>
              </w:rPr>
            </w:pPr>
            <w:r w:rsidRPr="001F078E">
              <w:rPr>
                <w:rFonts w:ascii="Arial" w:hAnsi="Arial" w:cs="Arial"/>
                <w:bCs/>
                <w:sz w:val="20"/>
                <w:szCs w:val="20"/>
              </w:rPr>
              <w:t>Новосибирская область, ул. Краскома, 37</w:t>
            </w:r>
          </w:p>
          <w:p w:rsidR="001F078E" w:rsidRPr="001F078E" w:rsidRDefault="001F078E" w:rsidP="001F078E">
            <w:pPr>
              <w:widowControl w:val="0"/>
              <w:snapToGrid w:val="0"/>
              <w:spacing w:line="252" w:lineRule="auto"/>
              <w:jc w:val="both"/>
              <w:rPr>
                <w:rFonts w:ascii="Arial" w:hAnsi="Arial" w:cs="Arial"/>
                <w:bCs/>
                <w:sz w:val="20"/>
                <w:szCs w:val="20"/>
              </w:rPr>
            </w:pPr>
            <w:r w:rsidRPr="001F078E">
              <w:rPr>
                <w:rFonts w:ascii="Arial" w:hAnsi="Arial" w:cs="Arial"/>
                <w:bCs/>
                <w:sz w:val="20"/>
                <w:szCs w:val="20"/>
              </w:rPr>
              <w:t>ОГРН 1035406824342</w:t>
            </w:r>
          </w:p>
          <w:p w:rsidR="001F078E" w:rsidRPr="001F078E" w:rsidRDefault="001F078E" w:rsidP="001F078E">
            <w:pPr>
              <w:widowControl w:val="0"/>
              <w:snapToGrid w:val="0"/>
              <w:spacing w:line="252" w:lineRule="auto"/>
              <w:jc w:val="both"/>
              <w:rPr>
                <w:rFonts w:ascii="Arial" w:hAnsi="Arial" w:cs="Arial"/>
                <w:b/>
                <w:bCs/>
                <w:i/>
                <w:iCs/>
                <w:sz w:val="20"/>
                <w:szCs w:val="20"/>
              </w:rPr>
            </w:pPr>
            <w:r w:rsidRPr="001F078E">
              <w:rPr>
                <w:rFonts w:ascii="Arial" w:hAnsi="Arial" w:cs="Arial"/>
                <w:bCs/>
                <w:sz w:val="20"/>
                <w:szCs w:val="20"/>
              </w:rPr>
              <w:t>ИНН 5452109757</w:t>
            </w:r>
          </w:p>
        </w:tc>
        <w:tc>
          <w:tcPr>
            <w:tcW w:w="430" w:type="dxa"/>
          </w:tcPr>
          <w:p w:rsidR="001F078E" w:rsidRPr="001F078E" w:rsidRDefault="001F078E" w:rsidP="001F078E">
            <w:pPr>
              <w:widowControl w:val="0"/>
              <w:snapToGrid w:val="0"/>
              <w:spacing w:line="252" w:lineRule="auto"/>
              <w:jc w:val="both"/>
              <w:rPr>
                <w:rFonts w:ascii="Arial" w:hAnsi="Arial" w:cs="Arial"/>
                <w:b/>
                <w:bCs/>
                <w:sz w:val="20"/>
                <w:szCs w:val="20"/>
              </w:rPr>
            </w:pPr>
          </w:p>
        </w:tc>
        <w:tc>
          <w:tcPr>
            <w:tcW w:w="4448" w:type="dxa"/>
          </w:tcPr>
          <w:p w:rsidR="001F078E" w:rsidRPr="001F078E" w:rsidRDefault="001F078E" w:rsidP="001F078E">
            <w:pPr>
              <w:widowControl w:val="0"/>
              <w:snapToGrid w:val="0"/>
              <w:spacing w:line="252" w:lineRule="auto"/>
              <w:jc w:val="both"/>
              <w:rPr>
                <w:rFonts w:ascii="Arial" w:hAnsi="Arial" w:cs="Arial"/>
                <w:sz w:val="20"/>
                <w:szCs w:val="20"/>
              </w:rPr>
            </w:pPr>
          </w:p>
          <w:p w:rsidR="001F078E" w:rsidRPr="001F078E" w:rsidRDefault="001F078E" w:rsidP="001F078E">
            <w:pPr>
              <w:widowControl w:val="0"/>
              <w:snapToGrid w:val="0"/>
              <w:spacing w:line="252" w:lineRule="auto"/>
              <w:jc w:val="both"/>
              <w:rPr>
                <w:rFonts w:ascii="Arial" w:hAnsi="Arial" w:cs="Arial"/>
                <w:sz w:val="20"/>
                <w:szCs w:val="20"/>
              </w:rPr>
            </w:pPr>
          </w:p>
        </w:tc>
      </w:tr>
      <w:tr w:rsidR="001F078E" w:rsidRPr="001F078E" w:rsidTr="00112665">
        <w:trPr>
          <w:trHeight w:val="1661"/>
        </w:trPr>
        <w:tc>
          <w:tcPr>
            <w:tcW w:w="4988" w:type="dxa"/>
          </w:tcPr>
          <w:p w:rsidR="001F078E" w:rsidRPr="001F078E" w:rsidRDefault="001F078E" w:rsidP="001F078E">
            <w:pPr>
              <w:widowControl w:val="0"/>
              <w:snapToGrid w:val="0"/>
              <w:spacing w:line="252" w:lineRule="auto"/>
              <w:jc w:val="both"/>
              <w:rPr>
                <w:rFonts w:ascii="Arial" w:hAnsi="Arial" w:cs="Arial"/>
                <w:bCs/>
                <w:sz w:val="20"/>
                <w:szCs w:val="20"/>
              </w:rPr>
            </w:pPr>
          </w:p>
          <w:p w:rsidR="001F078E" w:rsidRPr="001F078E" w:rsidRDefault="001F078E" w:rsidP="001F078E">
            <w:pPr>
              <w:widowControl w:val="0"/>
              <w:snapToGrid w:val="0"/>
              <w:spacing w:line="252" w:lineRule="auto"/>
              <w:jc w:val="both"/>
              <w:rPr>
                <w:rFonts w:ascii="Arial" w:hAnsi="Arial" w:cs="Arial"/>
                <w:bCs/>
                <w:sz w:val="20"/>
                <w:szCs w:val="20"/>
              </w:rPr>
            </w:pPr>
            <w:r w:rsidRPr="001F078E">
              <w:rPr>
                <w:rFonts w:ascii="Arial" w:hAnsi="Arial" w:cs="Arial"/>
                <w:bCs/>
                <w:sz w:val="20"/>
                <w:szCs w:val="20"/>
              </w:rPr>
              <w:t>Глава города Куйбышева</w:t>
            </w:r>
          </w:p>
          <w:p w:rsidR="001F078E" w:rsidRPr="001F078E" w:rsidRDefault="001F078E" w:rsidP="001F078E">
            <w:pPr>
              <w:widowControl w:val="0"/>
              <w:snapToGrid w:val="0"/>
              <w:spacing w:line="252" w:lineRule="auto"/>
              <w:jc w:val="both"/>
              <w:rPr>
                <w:rFonts w:ascii="Arial" w:hAnsi="Arial" w:cs="Arial"/>
                <w:bCs/>
                <w:sz w:val="20"/>
                <w:szCs w:val="20"/>
              </w:rPr>
            </w:pPr>
            <w:r w:rsidRPr="001F078E">
              <w:rPr>
                <w:rFonts w:ascii="Arial" w:hAnsi="Arial" w:cs="Arial"/>
                <w:bCs/>
                <w:sz w:val="20"/>
                <w:szCs w:val="20"/>
              </w:rPr>
              <w:t xml:space="preserve">Куйбышевского района </w:t>
            </w:r>
          </w:p>
          <w:p w:rsidR="001F078E" w:rsidRPr="001F078E" w:rsidRDefault="001F078E" w:rsidP="001F078E">
            <w:pPr>
              <w:widowControl w:val="0"/>
              <w:snapToGrid w:val="0"/>
              <w:spacing w:line="252" w:lineRule="auto"/>
              <w:jc w:val="both"/>
              <w:rPr>
                <w:rFonts w:ascii="Arial" w:hAnsi="Arial" w:cs="Arial"/>
                <w:bCs/>
                <w:sz w:val="20"/>
                <w:szCs w:val="20"/>
              </w:rPr>
            </w:pPr>
            <w:r w:rsidRPr="001F078E">
              <w:rPr>
                <w:rFonts w:ascii="Arial" w:hAnsi="Arial" w:cs="Arial"/>
                <w:bCs/>
                <w:sz w:val="20"/>
                <w:szCs w:val="20"/>
              </w:rPr>
              <w:t>Новосибирской области</w:t>
            </w:r>
          </w:p>
          <w:p w:rsidR="001F078E" w:rsidRPr="001F078E" w:rsidRDefault="001F078E" w:rsidP="001F078E">
            <w:pPr>
              <w:widowControl w:val="0"/>
              <w:snapToGrid w:val="0"/>
              <w:spacing w:line="252" w:lineRule="auto"/>
              <w:jc w:val="both"/>
              <w:rPr>
                <w:rFonts w:ascii="Arial" w:hAnsi="Arial" w:cs="Arial"/>
                <w:bCs/>
                <w:sz w:val="20"/>
                <w:szCs w:val="20"/>
              </w:rPr>
            </w:pPr>
          </w:p>
          <w:p w:rsidR="001F078E" w:rsidRPr="001F078E" w:rsidRDefault="001F078E" w:rsidP="001F078E">
            <w:pPr>
              <w:widowControl w:val="0"/>
              <w:snapToGrid w:val="0"/>
              <w:spacing w:line="252" w:lineRule="auto"/>
              <w:jc w:val="both"/>
              <w:rPr>
                <w:rFonts w:ascii="Arial" w:hAnsi="Arial" w:cs="Arial"/>
                <w:bCs/>
                <w:sz w:val="20"/>
                <w:szCs w:val="20"/>
              </w:rPr>
            </w:pPr>
            <w:r w:rsidRPr="001F078E">
              <w:rPr>
                <w:rFonts w:ascii="Arial" w:hAnsi="Arial" w:cs="Arial"/>
                <w:bCs/>
                <w:sz w:val="20"/>
                <w:szCs w:val="20"/>
              </w:rPr>
              <w:t>________________ А.А. Андронов</w:t>
            </w:r>
          </w:p>
          <w:p w:rsidR="001F078E" w:rsidRPr="001F078E" w:rsidRDefault="001F078E" w:rsidP="001F078E">
            <w:pPr>
              <w:widowControl w:val="0"/>
              <w:snapToGrid w:val="0"/>
              <w:spacing w:line="252" w:lineRule="auto"/>
              <w:jc w:val="both"/>
              <w:rPr>
                <w:rFonts w:ascii="Arial" w:hAnsi="Arial" w:cs="Arial"/>
                <w:bCs/>
                <w:sz w:val="20"/>
                <w:szCs w:val="20"/>
              </w:rPr>
            </w:pPr>
          </w:p>
        </w:tc>
        <w:tc>
          <w:tcPr>
            <w:tcW w:w="430" w:type="dxa"/>
          </w:tcPr>
          <w:p w:rsidR="001F078E" w:rsidRPr="001F078E" w:rsidRDefault="001F078E" w:rsidP="001F078E">
            <w:pPr>
              <w:widowControl w:val="0"/>
              <w:snapToGrid w:val="0"/>
              <w:spacing w:line="252" w:lineRule="auto"/>
              <w:jc w:val="both"/>
              <w:rPr>
                <w:rFonts w:ascii="Arial" w:hAnsi="Arial" w:cs="Arial"/>
                <w:b/>
                <w:bCs/>
                <w:sz w:val="20"/>
                <w:szCs w:val="20"/>
              </w:rPr>
            </w:pPr>
          </w:p>
        </w:tc>
        <w:tc>
          <w:tcPr>
            <w:tcW w:w="4448" w:type="dxa"/>
          </w:tcPr>
          <w:p w:rsidR="001F078E" w:rsidRPr="001F078E" w:rsidRDefault="001F078E" w:rsidP="001F078E">
            <w:pPr>
              <w:widowControl w:val="0"/>
              <w:snapToGrid w:val="0"/>
              <w:spacing w:line="252" w:lineRule="auto"/>
              <w:jc w:val="both"/>
              <w:rPr>
                <w:rFonts w:ascii="Arial" w:hAnsi="Arial" w:cs="Arial"/>
                <w:b/>
                <w:bCs/>
                <w:sz w:val="20"/>
                <w:szCs w:val="20"/>
              </w:rPr>
            </w:pPr>
          </w:p>
          <w:p w:rsidR="001F078E" w:rsidRPr="001F078E" w:rsidRDefault="001F078E" w:rsidP="001F078E">
            <w:pPr>
              <w:widowControl w:val="0"/>
              <w:snapToGrid w:val="0"/>
              <w:spacing w:line="252" w:lineRule="auto"/>
              <w:jc w:val="both"/>
              <w:rPr>
                <w:rFonts w:ascii="Arial" w:hAnsi="Arial" w:cs="Arial"/>
                <w:b/>
                <w:bCs/>
                <w:sz w:val="20"/>
                <w:szCs w:val="20"/>
              </w:rPr>
            </w:pPr>
          </w:p>
          <w:p w:rsidR="001F078E" w:rsidRPr="001F078E" w:rsidRDefault="001F078E" w:rsidP="001F078E">
            <w:pPr>
              <w:widowControl w:val="0"/>
              <w:snapToGrid w:val="0"/>
              <w:spacing w:line="252" w:lineRule="auto"/>
              <w:jc w:val="both"/>
              <w:rPr>
                <w:rFonts w:ascii="Arial" w:hAnsi="Arial" w:cs="Arial"/>
                <w:b/>
                <w:bCs/>
                <w:sz w:val="20"/>
                <w:szCs w:val="20"/>
              </w:rPr>
            </w:pPr>
          </w:p>
          <w:p w:rsidR="001F078E" w:rsidRPr="001F078E" w:rsidRDefault="001F078E" w:rsidP="001F078E">
            <w:pPr>
              <w:widowControl w:val="0"/>
              <w:snapToGrid w:val="0"/>
              <w:spacing w:line="252" w:lineRule="auto"/>
              <w:jc w:val="both"/>
              <w:rPr>
                <w:rFonts w:ascii="Arial" w:hAnsi="Arial" w:cs="Arial"/>
                <w:b/>
                <w:bCs/>
                <w:sz w:val="20"/>
                <w:szCs w:val="20"/>
              </w:rPr>
            </w:pPr>
          </w:p>
          <w:p w:rsidR="001F078E" w:rsidRPr="001F078E" w:rsidRDefault="001F078E" w:rsidP="001F078E">
            <w:pPr>
              <w:widowControl w:val="0"/>
              <w:snapToGrid w:val="0"/>
              <w:spacing w:line="252" w:lineRule="auto"/>
              <w:jc w:val="both"/>
              <w:rPr>
                <w:rFonts w:ascii="Arial" w:hAnsi="Arial" w:cs="Arial"/>
                <w:bCs/>
                <w:sz w:val="20"/>
                <w:szCs w:val="20"/>
              </w:rPr>
            </w:pPr>
          </w:p>
          <w:p w:rsidR="001F078E" w:rsidRPr="001F078E" w:rsidRDefault="001F078E" w:rsidP="001F078E">
            <w:pPr>
              <w:widowControl w:val="0"/>
              <w:snapToGrid w:val="0"/>
              <w:spacing w:line="252" w:lineRule="auto"/>
              <w:jc w:val="both"/>
              <w:rPr>
                <w:rFonts w:ascii="Arial" w:hAnsi="Arial" w:cs="Arial"/>
                <w:bCs/>
                <w:sz w:val="20"/>
                <w:szCs w:val="20"/>
              </w:rPr>
            </w:pPr>
            <w:r w:rsidRPr="001F078E">
              <w:rPr>
                <w:rFonts w:ascii="Arial" w:hAnsi="Arial" w:cs="Arial"/>
                <w:bCs/>
                <w:sz w:val="20"/>
                <w:szCs w:val="20"/>
              </w:rPr>
              <w:t>________________ /_____________</w:t>
            </w:r>
          </w:p>
          <w:p w:rsidR="001F078E" w:rsidRPr="001F078E" w:rsidRDefault="001F078E" w:rsidP="001F078E">
            <w:pPr>
              <w:widowControl w:val="0"/>
              <w:snapToGrid w:val="0"/>
              <w:spacing w:line="252" w:lineRule="auto"/>
              <w:jc w:val="both"/>
              <w:rPr>
                <w:rFonts w:ascii="Arial" w:hAnsi="Arial" w:cs="Arial"/>
                <w:b/>
                <w:bCs/>
                <w:sz w:val="20"/>
                <w:szCs w:val="20"/>
              </w:rPr>
            </w:pPr>
          </w:p>
        </w:tc>
      </w:tr>
    </w:tbl>
    <w:p w:rsidR="001F078E" w:rsidRPr="001F078E" w:rsidRDefault="001F078E" w:rsidP="001F078E">
      <w:pPr>
        <w:suppressAutoHyphens/>
        <w:ind w:firstLine="709"/>
        <w:jc w:val="both"/>
        <w:rPr>
          <w:rFonts w:ascii="Arial" w:hAnsi="Arial" w:cs="Arial"/>
          <w:sz w:val="20"/>
          <w:szCs w:val="20"/>
        </w:rPr>
      </w:pPr>
    </w:p>
    <w:p w:rsidR="001F078E" w:rsidRPr="001F078E" w:rsidRDefault="001F078E" w:rsidP="001F078E">
      <w:pPr>
        <w:suppressAutoHyphens/>
        <w:ind w:firstLine="709"/>
        <w:jc w:val="right"/>
        <w:rPr>
          <w:rFonts w:ascii="Arial" w:hAnsi="Arial" w:cs="Arial"/>
          <w:sz w:val="20"/>
          <w:szCs w:val="20"/>
        </w:rPr>
      </w:pPr>
      <w:r w:rsidRPr="001F078E">
        <w:rPr>
          <w:rFonts w:ascii="Arial" w:hAnsi="Arial" w:cs="Arial"/>
          <w:sz w:val="20"/>
          <w:szCs w:val="20"/>
        </w:rPr>
        <w:t>Приложение 1</w:t>
      </w:r>
    </w:p>
    <w:p w:rsidR="001F078E" w:rsidRPr="001F078E" w:rsidRDefault="00F505E2" w:rsidP="001F078E">
      <w:pPr>
        <w:suppressAutoHyphens/>
        <w:ind w:firstLine="709"/>
        <w:jc w:val="right"/>
        <w:rPr>
          <w:rFonts w:ascii="Arial" w:hAnsi="Arial" w:cs="Arial"/>
          <w:sz w:val="20"/>
          <w:szCs w:val="20"/>
        </w:rPr>
      </w:pPr>
      <w:r>
        <w:rPr>
          <w:rFonts w:ascii="Arial" w:hAnsi="Arial" w:cs="Arial"/>
          <w:sz w:val="20"/>
          <w:szCs w:val="20"/>
        </w:rPr>
        <w:t>к</w:t>
      </w:r>
      <w:r w:rsidR="001F078E" w:rsidRPr="001F078E">
        <w:rPr>
          <w:rFonts w:ascii="Arial" w:hAnsi="Arial" w:cs="Arial"/>
          <w:sz w:val="20"/>
          <w:szCs w:val="20"/>
        </w:rPr>
        <w:t xml:space="preserve"> договору купли-продажи Имущества </w:t>
      </w:r>
    </w:p>
    <w:p w:rsidR="001F078E" w:rsidRPr="001F078E" w:rsidRDefault="001F078E" w:rsidP="001F078E">
      <w:pPr>
        <w:suppressAutoHyphens/>
        <w:ind w:firstLine="709"/>
        <w:jc w:val="right"/>
        <w:rPr>
          <w:rFonts w:ascii="Arial" w:hAnsi="Arial" w:cs="Arial"/>
          <w:sz w:val="20"/>
          <w:szCs w:val="20"/>
        </w:rPr>
      </w:pPr>
      <w:r w:rsidRPr="001F078E">
        <w:rPr>
          <w:rFonts w:ascii="Arial" w:hAnsi="Arial" w:cs="Arial"/>
          <w:sz w:val="20"/>
          <w:szCs w:val="20"/>
        </w:rPr>
        <w:t>от ____________</w:t>
      </w:r>
    </w:p>
    <w:p w:rsidR="001F078E" w:rsidRPr="001F078E" w:rsidRDefault="001F078E" w:rsidP="001F078E">
      <w:pPr>
        <w:suppressAutoHyphens/>
        <w:jc w:val="both"/>
        <w:rPr>
          <w:rFonts w:ascii="Arial" w:hAnsi="Arial" w:cs="Arial"/>
          <w:sz w:val="20"/>
          <w:szCs w:val="20"/>
        </w:rPr>
      </w:pPr>
    </w:p>
    <w:p w:rsidR="001F078E" w:rsidRPr="001F078E" w:rsidRDefault="001F078E" w:rsidP="001F078E">
      <w:pPr>
        <w:jc w:val="center"/>
        <w:rPr>
          <w:rFonts w:ascii="Arial" w:hAnsi="Arial" w:cs="Arial"/>
          <w:b/>
          <w:bCs/>
          <w:sz w:val="20"/>
          <w:szCs w:val="20"/>
        </w:rPr>
      </w:pPr>
      <w:r w:rsidRPr="001F078E">
        <w:rPr>
          <w:rFonts w:ascii="Arial" w:hAnsi="Arial" w:cs="Arial"/>
          <w:b/>
          <w:bCs/>
          <w:sz w:val="20"/>
          <w:szCs w:val="20"/>
        </w:rPr>
        <w:t>АКТ ПРИЕМА-ПЕРЕДАЧИ ИМУЩЕСТВА</w:t>
      </w:r>
    </w:p>
    <w:p w:rsidR="001F078E" w:rsidRPr="001F078E" w:rsidRDefault="001F078E" w:rsidP="001F078E">
      <w:pPr>
        <w:rPr>
          <w:rFonts w:ascii="Arial" w:hAnsi="Arial" w:cs="Arial"/>
          <w:sz w:val="20"/>
          <w:szCs w:val="20"/>
        </w:rPr>
      </w:pPr>
    </w:p>
    <w:p w:rsidR="001F078E" w:rsidRPr="001F078E" w:rsidRDefault="001F078E" w:rsidP="001F078E">
      <w:pPr>
        <w:rPr>
          <w:rFonts w:ascii="Arial" w:hAnsi="Arial" w:cs="Arial"/>
          <w:sz w:val="20"/>
          <w:szCs w:val="20"/>
        </w:rPr>
      </w:pPr>
      <w:r w:rsidRPr="001F078E">
        <w:rPr>
          <w:rFonts w:ascii="Arial" w:hAnsi="Arial" w:cs="Arial"/>
          <w:sz w:val="20"/>
          <w:szCs w:val="20"/>
        </w:rPr>
        <w:t xml:space="preserve">г. Куйбышев                                                                                            </w:t>
      </w:r>
      <w:r w:rsidRPr="001F078E">
        <w:rPr>
          <w:rFonts w:ascii="Arial" w:hAnsi="Arial" w:cs="Arial"/>
          <w:sz w:val="20"/>
          <w:szCs w:val="20"/>
        </w:rPr>
        <w:br/>
        <w:t>Новосибирская область                                                                                            "___" _______ 2022 года</w:t>
      </w:r>
    </w:p>
    <w:p w:rsidR="001F078E" w:rsidRPr="001F078E" w:rsidRDefault="001F078E" w:rsidP="001F078E">
      <w:pPr>
        <w:rPr>
          <w:rFonts w:ascii="Arial" w:hAnsi="Arial" w:cs="Arial"/>
          <w:sz w:val="20"/>
          <w:szCs w:val="20"/>
        </w:rPr>
      </w:pPr>
    </w:p>
    <w:p w:rsidR="001F078E" w:rsidRPr="001F078E" w:rsidRDefault="001F078E" w:rsidP="001F078E">
      <w:pPr>
        <w:ind w:firstLine="709"/>
        <w:jc w:val="both"/>
        <w:rPr>
          <w:rFonts w:ascii="Arial" w:hAnsi="Arial" w:cs="Arial"/>
          <w:vanish/>
          <w:sz w:val="20"/>
          <w:szCs w:val="20"/>
        </w:rPr>
      </w:pPr>
      <w:r w:rsidRPr="001F078E">
        <w:rPr>
          <w:rFonts w:ascii="Arial" w:hAnsi="Arial" w:cs="Arial"/>
          <w:sz w:val="20"/>
          <w:szCs w:val="20"/>
        </w:rPr>
        <w:t>Администрация города Куйбышева Куйбышевского района Новосибирской области, в лице Главы города Куйбышева Куйбышевского района Новосибирской области Андронова Алика Алексеевича, действующего на основании Устава, именуемая в дальнейшем «Продавец» с одной стороны и, _______________________________________________, _____________, именуемый в дальнейшем «Покупатель», с другой стороны, вместе именуемые «Стороны», подписали настоящий акт о нижеследующем:</w:t>
      </w:r>
      <w:r w:rsidRPr="001F078E">
        <w:rPr>
          <w:rFonts w:ascii="Arial" w:hAnsi="Arial" w:cs="Arial"/>
          <w:sz w:val="20"/>
          <w:szCs w:val="20"/>
        </w:rPr>
        <w:br/>
      </w:r>
    </w:p>
    <w:p w:rsidR="001F078E" w:rsidRPr="001F078E" w:rsidRDefault="001F078E" w:rsidP="001F078E">
      <w:pPr>
        <w:ind w:firstLine="709"/>
        <w:jc w:val="both"/>
        <w:rPr>
          <w:rFonts w:ascii="Arial" w:hAnsi="Arial" w:cs="Arial"/>
          <w:sz w:val="20"/>
          <w:szCs w:val="20"/>
        </w:rPr>
      </w:pPr>
      <w:r w:rsidRPr="001F078E">
        <w:rPr>
          <w:rFonts w:ascii="Arial" w:hAnsi="Arial" w:cs="Arial"/>
          <w:sz w:val="20"/>
          <w:szCs w:val="20"/>
        </w:rPr>
        <w:t>1. Продавец передает, а Покупатель принимает на основании договора</w:t>
      </w:r>
      <w:r w:rsidRPr="001F078E">
        <w:rPr>
          <w:rFonts w:ascii="Arial" w:hAnsi="Arial" w:cs="Arial"/>
          <w:sz w:val="20"/>
          <w:szCs w:val="20"/>
        </w:rPr>
        <w:br/>
        <w:t xml:space="preserve">купли-продажи имущества в собственность движимое имущество: </w:t>
      </w:r>
      <w:r w:rsidRPr="001F078E">
        <w:rPr>
          <w:rFonts w:ascii="Arial" w:hAnsi="Arial" w:cs="Arial"/>
          <w:sz w:val="20"/>
          <w:szCs w:val="20"/>
        </w:rPr>
        <w:br/>
        <w:t>- транспортное средство Трактор Т-150К, 1989 года выпуска, государственный регистрационный знак 54НТ0325, заводской № 471731, двигатель № 734300, цвет комбинированный, вид движения колесный (далее – Имущество).</w:t>
      </w:r>
    </w:p>
    <w:p w:rsidR="001F078E" w:rsidRPr="001F078E" w:rsidRDefault="001F078E" w:rsidP="001F078E">
      <w:pPr>
        <w:ind w:firstLine="709"/>
        <w:jc w:val="both"/>
        <w:rPr>
          <w:rFonts w:ascii="Arial" w:hAnsi="Arial" w:cs="Arial"/>
          <w:sz w:val="20"/>
          <w:szCs w:val="20"/>
        </w:rPr>
      </w:pPr>
      <w:r w:rsidRPr="001F078E">
        <w:rPr>
          <w:rFonts w:ascii="Arial" w:hAnsi="Arial" w:cs="Arial"/>
          <w:sz w:val="20"/>
          <w:szCs w:val="20"/>
        </w:rPr>
        <w:t>Паспорт самоходной машины и других видов техники № ВА 200222, выдан 27.08.2001. 2. Покупатель произвел осмотр имущества и не имеет претензий к его техническому состоянию.</w:t>
      </w:r>
    </w:p>
    <w:p w:rsidR="001F078E" w:rsidRPr="001F078E" w:rsidRDefault="001F078E" w:rsidP="001F078E">
      <w:pPr>
        <w:ind w:firstLine="709"/>
        <w:jc w:val="both"/>
        <w:rPr>
          <w:rFonts w:ascii="Arial" w:hAnsi="Arial" w:cs="Arial"/>
          <w:sz w:val="20"/>
          <w:szCs w:val="20"/>
        </w:rPr>
      </w:pPr>
      <w:r w:rsidRPr="001F078E">
        <w:rPr>
          <w:rFonts w:ascii="Arial" w:hAnsi="Arial" w:cs="Arial"/>
          <w:sz w:val="20"/>
          <w:szCs w:val="20"/>
        </w:rPr>
        <w:t>3. Расчеты за имущество, указанное в пункте 1 настоящего акта, между</w:t>
      </w:r>
      <w:r w:rsidRPr="001F078E">
        <w:rPr>
          <w:rFonts w:ascii="Arial" w:hAnsi="Arial" w:cs="Arial"/>
          <w:sz w:val="20"/>
          <w:szCs w:val="20"/>
        </w:rPr>
        <w:br/>
        <w:t>Сторонами произведены полностью, претензий по оплате Стороны не имеют.</w:t>
      </w:r>
    </w:p>
    <w:p w:rsidR="001F078E" w:rsidRPr="001F078E" w:rsidRDefault="001F078E" w:rsidP="001F078E">
      <w:pPr>
        <w:ind w:firstLine="709"/>
        <w:jc w:val="both"/>
        <w:rPr>
          <w:rFonts w:ascii="Arial" w:hAnsi="Arial" w:cs="Arial"/>
          <w:sz w:val="20"/>
          <w:szCs w:val="20"/>
        </w:rPr>
      </w:pPr>
      <w:r w:rsidRPr="001F078E">
        <w:rPr>
          <w:rFonts w:ascii="Arial" w:hAnsi="Arial" w:cs="Arial"/>
          <w:sz w:val="20"/>
          <w:szCs w:val="20"/>
        </w:rPr>
        <w:t>4. Настоящий акт приема-передачи является неотъемлемой частью договора</w:t>
      </w:r>
      <w:r w:rsidRPr="001F078E">
        <w:rPr>
          <w:rFonts w:ascii="Arial" w:hAnsi="Arial" w:cs="Arial"/>
          <w:sz w:val="20"/>
          <w:szCs w:val="20"/>
        </w:rPr>
        <w:br/>
        <w:t>купли-продажи муниципального имущества от "____" октября 2022 года.</w:t>
      </w:r>
    </w:p>
    <w:p w:rsidR="001F078E" w:rsidRDefault="001F078E" w:rsidP="001F078E">
      <w:pPr>
        <w:jc w:val="both"/>
        <w:rPr>
          <w:rFonts w:ascii="Arial" w:hAnsi="Arial" w:cs="Arial"/>
          <w:sz w:val="20"/>
          <w:szCs w:val="20"/>
        </w:rPr>
      </w:pPr>
    </w:p>
    <w:p w:rsidR="00F505E2" w:rsidRDefault="00F505E2" w:rsidP="001F078E">
      <w:pPr>
        <w:jc w:val="both"/>
        <w:rPr>
          <w:rFonts w:ascii="Arial" w:hAnsi="Arial" w:cs="Arial"/>
          <w:sz w:val="20"/>
          <w:szCs w:val="20"/>
        </w:rPr>
      </w:pPr>
    </w:p>
    <w:p w:rsidR="00F505E2" w:rsidRPr="001F078E" w:rsidRDefault="00F505E2" w:rsidP="001F078E">
      <w:pPr>
        <w:jc w:val="both"/>
        <w:rPr>
          <w:rFonts w:ascii="Arial" w:hAnsi="Arial" w:cs="Arial"/>
          <w:sz w:val="20"/>
          <w:szCs w:val="20"/>
        </w:rPr>
      </w:pPr>
    </w:p>
    <w:tbl>
      <w:tblPr>
        <w:tblW w:w="10142" w:type="dxa"/>
        <w:tblLook w:val="01E0" w:firstRow="1" w:lastRow="1" w:firstColumn="1" w:lastColumn="1" w:noHBand="0" w:noVBand="0"/>
      </w:tblPr>
      <w:tblGrid>
        <w:gridCol w:w="5128"/>
        <w:gridCol w:w="442"/>
        <w:gridCol w:w="4572"/>
      </w:tblGrid>
      <w:tr w:rsidR="001F078E" w:rsidRPr="001F078E" w:rsidTr="00112665">
        <w:trPr>
          <w:trHeight w:val="163"/>
        </w:trPr>
        <w:tc>
          <w:tcPr>
            <w:tcW w:w="5128" w:type="dxa"/>
            <w:hideMark/>
          </w:tcPr>
          <w:p w:rsidR="001F078E" w:rsidRPr="001F078E" w:rsidRDefault="001F078E" w:rsidP="001F078E">
            <w:pPr>
              <w:widowControl w:val="0"/>
              <w:snapToGrid w:val="0"/>
              <w:spacing w:line="252" w:lineRule="auto"/>
              <w:jc w:val="both"/>
              <w:rPr>
                <w:rFonts w:ascii="Arial" w:hAnsi="Arial" w:cs="Arial"/>
                <w:b/>
                <w:bCs/>
                <w:i/>
                <w:iCs/>
                <w:sz w:val="20"/>
                <w:szCs w:val="20"/>
              </w:rPr>
            </w:pPr>
            <w:r w:rsidRPr="001F078E">
              <w:rPr>
                <w:rFonts w:ascii="Arial" w:hAnsi="Arial" w:cs="Arial"/>
                <w:b/>
                <w:bCs/>
                <w:sz w:val="20"/>
                <w:szCs w:val="20"/>
              </w:rPr>
              <w:t>Продавец:</w:t>
            </w:r>
          </w:p>
        </w:tc>
        <w:tc>
          <w:tcPr>
            <w:tcW w:w="442" w:type="dxa"/>
          </w:tcPr>
          <w:p w:rsidR="001F078E" w:rsidRPr="001F078E" w:rsidRDefault="001F078E" w:rsidP="001F078E">
            <w:pPr>
              <w:widowControl w:val="0"/>
              <w:snapToGrid w:val="0"/>
              <w:spacing w:line="252" w:lineRule="auto"/>
              <w:jc w:val="both"/>
              <w:rPr>
                <w:rFonts w:ascii="Arial" w:hAnsi="Arial" w:cs="Arial"/>
                <w:b/>
                <w:bCs/>
                <w:sz w:val="20"/>
                <w:szCs w:val="20"/>
              </w:rPr>
            </w:pPr>
          </w:p>
        </w:tc>
        <w:tc>
          <w:tcPr>
            <w:tcW w:w="4572" w:type="dxa"/>
            <w:hideMark/>
          </w:tcPr>
          <w:p w:rsidR="001F078E" w:rsidRPr="001F078E" w:rsidRDefault="001F078E" w:rsidP="001F078E">
            <w:pPr>
              <w:widowControl w:val="0"/>
              <w:snapToGrid w:val="0"/>
              <w:spacing w:line="252" w:lineRule="auto"/>
              <w:jc w:val="both"/>
              <w:rPr>
                <w:rFonts w:ascii="Arial" w:hAnsi="Arial" w:cs="Arial"/>
                <w:b/>
                <w:sz w:val="20"/>
                <w:szCs w:val="20"/>
              </w:rPr>
            </w:pPr>
            <w:r w:rsidRPr="001F078E">
              <w:rPr>
                <w:rFonts w:ascii="Arial" w:hAnsi="Arial" w:cs="Arial"/>
                <w:b/>
                <w:sz w:val="20"/>
                <w:szCs w:val="20"/>
              </w:rPr>
              <w:t xml:space="preserve">Покупатель: </w:t>
            </w:r>
          </w:p>
        </w:tc>
      </w:tr>
      <w:tr w:rsidR="001F078E" w:rsidRPr="001F078E" w:rsidTr="00112665">
        <w:trPr>
          <w:trHeight w:val="1092"/>
        </w:trPr>
        <w:tc>
          <w:tcPr>
            <w:tcW w:w="5128" w:type="dxa"/>
          </w:tcPr>
          <w:p w:rsidR="001F078E" w:rsidRPr="001F078E" w:rsidRDefault="001F078E" w:rsidP="001F078E">
            <w:pPr>
              <w:widowControl w:val="0"/>
              <w:snapToGrid w:val="0"/>
              <w:spacing w:line="252" w:lineRule="auto"/>
              <w:jc w:val="both"/>
              <w:rPr>
                <w:rFonts w:ascii="Arial" w:hAnsi="Arial" w:cs="Arial"/>
                <w:bCs/>
                <w:sz w:val="20"/>
                <w:szCs w:val="20"/>
              </w:rPr>
            </w:pPr>
          </w:p>
          <w:p w:rsidR="001F078E" w:rsidRPr="001F078E" w:rsidRDefault="001F078E" w:rsidP="001F078E">
            <w:pPr>
              <w:widowControl w:val="0"/>
              <w:snapToGrid w:val="0"/>
              <w:spacing w:line="252" w:lineRule="auto"/>
              <w:jc w:val="both"/>
              <w:rPr>
                <w:rFonts w:ascii="Arial" w:hAnsi="Arial" w:cs="Arial"/>
                <w:bCs/>
                <w:sz w:val="20"/>
                <w:szCs w:val="20"/>
              </w:rPr>
            </w:pPr>
            <w:r w:rsidRPr="001F078E">
              <w:rPr>
                <w:rFonts w:ascii="Arial" w:hAnsi="Arial" w:cs="Arial"/>
                <w:bCs/>
                <w:sz w:val="20"/>
                <w:szCs w:val="20"/>
              </w:rPr>
              <w:t>Глава города Куйбышева</w:t>
            </w:r>
          </w:p>
          <w:p w:rsidR="001F078E" w:rsidRPr="001F078E" w:rsidRDefault="001F078E" w:rsidP="001F078E">
            <w:pPr>
              <w:widowControl w:val="0"/>
              <w:snapToGrid w:val="0"/>
              <w:spacing w:line="252" w:lineRule="auto"/>
              <w:jc w:val="both"/>
              <w:rPr>
                <w:rFonts w:ascii="Arial" w:hAnsi="Arial" w:cs="Arial"/>
                <w:bCs/>
                <w:sz w:val="20"/>
                <w:szCs w:val="20"/>
              </w:rPr>
            </w:pPr>
            <w:r w:rsidRPr="001F078E">
              <w:rPr>
                <w:rFonts w:ascii="Arial" w:hAnsi="Arial" w:cs="Arial"/>
                <w:bCs/>
                <w:sz w:val="20"/>
                <w:szCs w:val="20"/>
              </w:rPr>
              <w:t xml:space="preserve">Куйбышевского района </w:t>
            </w:r>
          </w:p>
          <w:p w:rsidR="001F078E" w:rsidRPr="001F078E" w:rsidRDefault="001F078E" w:rsidP="001F078E">
            <w:pPr>
              <w:widowControl w:val="0"/>
              <w:snapToGrid w:val="0"/>
              <w:spacing w:line="252" w:lineRule="auto"/>
              <w:jc w:val="both"/>
              <w:rPr>
                <w:rFonts w:ascii="Arial" w:hAnsi="Arial" w:cs="Arial"/>
                <w:bCs/>
                <w:sz w:val="20"/>
                <w:szCs w:val="20"/>
              </w:rPr>
            </w:pPr>
            <w:r w:rsidRPr="001F078E">
              <w:rPr>
                <w:rFonts w:ascii="Arial" w:hAnsi="Arial" w:cs="Arial"/>
                <w:bCs/>
                <w:sz w:val="20"/>
                <w:szCs w:val="20"/>
              </w:rPr>
              <w:t>Новосибирской области</w:t>
            </w:r>
          </w:p>
          <w:p w:rsidR="001F078E" w:rsidRPr="001F078E" w:rsidRDefault="001F078E" w:rsidP="001F078E">
            <w:pPr>
              <w:widowControl w:val="0"/>
              <w:snapToGrid w:val="0"/>
              <w:spacing w:line="252" w:lineRule="auto"/>
              <w:jc w:val="both"/>
              <w:rPr>
                <w:rFonts w:ascii="Arial" w:hAnsi="Arial" w:cs="Arial"/>
                <w:bCs/>
                <w:sz w:val="20"/>
                <w:szCs w:val="20"/>
              </w:rPr>
            </w:pPr>
          </w:p>
          <w:p w:rsidR="001F078E" w:rsidRPr="001F078E" w:rsidRDefault="001F078E" w:rsidP="001F078E">
            <w:pPr>
              <w:widowControl w:val="0"/>
              <w:snapToGrid w:val="0"/>
              <w:spacing w:line="252" w:lineRule="auto"/>
              <w:jc w:val="both"/>
              <w:rPr>
                <w:rFonts w:ascii="Arial" w:hAnsi="Arial" w:cs="Arial"/>
                <w:bCs/>
                <w:sz w:val="20"/>
                <w:szCs w:val="20"/>
              </w:rPr>
            </w:pPr>
            <w:r w:rsidRPr="001F078E">
              <w:rPr>
                <w:rFonts w:ascii="Arial" w:hAnsi="Arial" w:cs="Arial"/>
                <w:bCs/>
                <w:sz w:val="20"/>
                <w:szCs w:val="20"/>
              </w:rPr>
              <w:lastRenderedPageBreak/>
              <w:t>________________ /А.А. Андронов</w:t>
            </w:r>
          </w:p>
          <w:p w:rsidR="001F078E" w:rsidRPr="001F078E" w:rsidRDefault="001F078E" w:rsidP="001F078E">
            <w:pPr>
              <w:widowControl w:val="0"/>
              <w:snapToGrid w:val="0"/>
              <w:spacing w:line="252" w:lineRule="auto"/>
              <w:jc w:val="both"/>
              <w:rPr>
                <w:rFonts w:ascii="Arial" w:hAnsi="Arial" w:cs="Arial"/>
                <w:bCs/>
                <w:sz w:val="20"/>
                <w:szCs w:val="20"/>
              </w:rPr>
            </w:pPr>
          </w:p>
        </w:tc>
        <w:tc>
          <w:tcPr>
            <w:tcW w:w="442" w:type="dxa"/>
          </w:tcPr>
          <w:p w:rsidR="001F078E" w:rsidRPr="001F078E" w:rsidRDefault="001F078E" w:rsidP="001F078E">
            <w:pPr>
              <w:widowControl w:val="0"/>
              <w:snapToGrid w:val="0"/>
              <w:spacing w:line="252" w:lineRule="auto"/>
              <w:ind w:firstLine="600"/>
              <w:jc w:val="both"/>
              <w:rPr>
                <w:rFonts w:ascii="Arial" w:hAnsi="Arial" w:cs="Arial"/>
                <w:b/>
                <w:bCs/>
                <w:sz w:val="20"/>
                <w:szCs w:val="20"/>
              </w:rPr>
            </w:pPr>
          </w:p>
        </w:tc>
        <w:tc>
          <w:tcPr>
            <w:tcW w:w="4572" w:type="dxa"/>
          </w:tcPr>
          <w:p w:rsidR="001F078E" w:rsidRPr="001F078E" w:rsidRDefault="001F078E" w:rsidP="001F078E">
            <w:pPr>
              <w:widowControl w:val="0"/>
              <w:snapToGrid w:val="0"/>
              <w:spacing w:line="252" w:lineRule="auto"/>
              <w:jc w:val="both"/>
              <w:rPr>
                <w:rFonts w:ascii="Arial" w:hAnsi="Arial" w:cs="Arial"/>
                <w:b/>
                <w:bCs/>
                <w:sz w:val="20"/>
                <w:szCs w:val="20"/>
              </w:rPr>
            </w:pPr>
          </w:p>
          <w:p w:rsidR="001F078E" w:rsidRPr="001F078E" w:rsidRDefault="001F078E" w:rsidP="001F078E">
            <w:pPr>
              <w:widowControl w:val="0"/>
              <w:snapToGrid w:val="0"/>
              <w:spacing w:line="252" w:lineRule="auto"/>
              <w:ind w:firstLine="600"/>
              <w:jc w:val="both"/>
              <w:rPr>
                <w:rFonts w:ascii="Arial" w:hAnsi="Arial" w:cs="Arial"/>
                <w:bCs/>
                <w:sz w:val="20"/>
                <w:szCs w:val="20"/>
              </w:rPr>
            </w:pPr>
          </w:p>
          <w:p w:rsidR="001F078E" w:rsidRPr="001F078E" w:rsidRDefault="001F078E" w:rsidP="001F078E">
            <w:pPr>
              <w:widowControl w:val="0"/>
              <w:snapToGrid w:val="0"/>
              <w:spacing w:line="252" w:lineRule="auto"/>
              <w:ind w:firstLine="600"/>
              <w:jc w:val="both"/>
              <w:rPr>
                <w:rFonts w:ascii="Arial" w:hAnsi="Arial" w:cs="Arial"/>
                <w:b/>
                <w:bCs/>
                <w:sz w:val="20"/>
                <w:szCs w:val="20"/>
              </w:rPr>
            </w:pPr>
          </w:p>
          <w:p w:rsidR="001F078E" w:rsidRPr="001F078E" w:rsidRDefault="001F078E" w:rsidP="001F078E">
            <w:pPr>
              <w:widowControl w:val="0"/>
              <w:snapToGrid w:val="0"/>
              <w:spacing w:line="252" w:lineRule="auto"/>
              <w:ind w:firstLine="600"/>
              <w:jc w:val="both"/>
              <w:rPr>
                <w:rFonts w:ascii="Arial" w:hAnsi="Arial" w:cs="Arial"/>
                <w:b/>
                <w:bCs/>
                <w:sz w:val="20"/>
                <w:szCs w:val="20"/>
              </w:rPr>
            </w:pPr>
          </w:p>
          <w:p w:rsidR="001F078E" w:rsidRPr="001F078E" w:rsidRDefault="001F078E" w:rsidP="001F078E">
            <w:pPr>
              <w:widowControl w:val="0"/>
              <w:snapToGrid w:val="0"/>
              <w:spacing w:line="252" w:lineRule="auto"/>
              <w:jc w:val="both"/>
              <w:rPr>
                <w:rFonts w:ascii="Arial" w:hAnsi="Arial" w:cs="Arial"/>
                <w:bCs/>
                <w:sz w:val="20"/>
                <w:szCs w:val="20"/>
              </w:rPr>
            </w:pPr>
          </w:p>
          <w:p w:rsidR="001F078E" w:rsidRPr="001F078E" w:rsidRDefault="001F078E" w:rsidP="001F078E">
            <w:pPr>
              <w:widowControl w:val="0"/>
              <w:snapToGrid w:val="0"/>
              <w:spacing w:line="252" w:lineRule="auto"/>
              <w:jc w:val="both"/>
              <w:rPr>
                <w:rFonts w:ascii="Arial" w:hAnsi="Arial" w:cs="Arial"/>
                <w:bCs/>
                <w:sz w:val="20"/>
                <w:szCs w:val="20"/>
              </w:rPr>
            </w:pPr>
            <w:r w:rsidRPr="001F078E">
              <w:rPr>
                <w:rFonts w:ascii="Arial" w:hAnsi="Arial" w:cs="Arial"/>
                <w:bCs/>
                <w:sz w:val="20"/>
                <w:szCs w:val="20"/>
              </w:rPr>
              <w:lastRenderedPageBreak/>
              <w:t>________________ /____________</w:t>
            </w:r>
          </w:p>
          <w:p w:rsidR="001F078E" w:rsidRPr="001F078E" w:rsidRDefault="001F078E" w:rsidP="001F078E">
            <w:pPr>
              <w:widowControl w:val="0"/>
              <w:snapToGrid w:val="0"/>
              <w:spacing w:line="252" w:lineRule="auto"/>
              <w:ind w:firstLine="600"/>
              <w:jc w:val="both"/>
              <w:rPr>
                <w:rFonts w:ascii="Arial" w:hAnsi="Arial" w:cs="Arial"/>
                <w:b/>
                <w:bCs/>
                <w:sz w:val="20"/>
                <w:szCs w:val="20"/>
              </w:rPr>
            </w:pPr>
          </w:p>
        </w:tc>
      </w:tr>
    </w:tbl>
    <w:p w:rsidR="00297014" w:rsidRDefault="00297014" w:rsidP="00305314">
      <w:pPr>
        <w:autoSpaceDE w:val="0"/>
        <w:autoSpaceDN w:val="0"/>
        <w:adjustRightInd w:val="0"/>
        <w:ind w:left="-180"/>
        <w:jc w:val="center"/>
        <w:rPr>
          <w:rFonts w:ascii="Arial" w:hAnsi="Arial" w:cs="Arial"/>
          <w:b/>
          <w:sz w:val="20"/>
          <w:szCs w:val="20"/>
        </w:rPr>
      </w:pPr>
    </w:p>
    <w:p w:rsidR="005F5280" w:rsidRDefault="005F5280" w:rsidP="00305314">
      <w:pPr>
        <w:autoSpaceDE w:val="0"/>
        <w:autoSpaceDN w:val="0"/>
        <w:adjustRightInd w:val="0"/>
        <w:ind w:left="-180"/>
        <w:jc w:val="center"/>
        <w:rPr>
          <w:rFonts w:ascii="Arial" w:hAnsi="Arial" w:cs="Arial"/>
          <w:b/>
          <w:sz w:val="20"/>
          <w:szCs w:val="20"/>
        </w:rPr>
      </w:pPr>
    </w:p>
    <w:p w:rsidR="005F5280" w:rsidRDefault="005F5280" w:rsidP="00305314">
      <w:pPr>
        <w:autoSpaceDE w:val="0"/>
        <w:autoSpaceDN w:val="0"/>
        <w:adjustRightInd w:val="0"/>
        <w:ind w:left="-180"/>
        <w:jc w:val="center"/>
        <w:rPr>
          <w:rFonts w:ascii="Arial" w:hAnsi="Arial" w:cs="Arial"/>
          <w:b/>
          <w:sz w:val="20"/>
          <w:szCs w:val="20"/>
        </w:rPr>
      </w:pPr>
    </w:p>
    <w:p w:rsidR="005F5280" w:rsidRDefault="005F5280" w:rsidP="00305314">
      <w:pPr>
        <w:autoSpaceDE w:val="0"/>
        <w:autoSpaceDN w:val="0"/>
        <w:adjustRightInd w:val="0"/>
        <w:ind w:left="-180"/>
        <w:jc w:val="center"/>
        <w:rPr>
          <w:rFonts w:ascii="Arial" w:hAnsi="Arial" w:cs="Arial"/>
          <w:b/>
          <w:sz w:val="20"/>
          <w:szCs w:val="20"/>
        </w:rPr>
      </w:pPr>
    </w:p>
    <w:p w:rsidR="005F5280" w:rsidRDefault="005F5280" w:rsidP="00305314">
      <w:pPr>
        <w:autoSpaceDE w:val="0"/>
        <w:autoSpaceDN w:val="0"/>
        <w:adjustRightInd w:val="0"/>
        <w:ind w:left="-180"/>
        <w:jc w:val="center"/>
        <w:rPr>
          <w:rFonts w:ascii="Arial" w:hAnsi="Arial" w:cs="Arial"/>
          <w:b/>
          <w:sz w:val="20"/>
          <w:szCs w:val="20"/>
        </w:rPr>
      </w:pPr>
    </w:p>
    <w:p w:rsidR="00F505E2" w:rsidRDefault="00F505E2" w:rsidP="00305314">
      <w:pPr>
        <w:autoSpaceDE w:val="0"/>
        <w:autoSpaceDN w:val="0"/>
        <w:adjustRightInd w:val="0"/>
        <w:ind w:left="-180"/>
        <w:jc w:val="center"/>
        <w:rPr>
          <w:rFonts w:ascii="Arial" w:hAnsi="Arial" w:cs="Arial"/>
          <w:b/>
          <w:sz w:val="20"/>
          <w:szCs w:val="20"/>
        </w:rPr>
      </w:pPr>
    </w:p>
    <w:p w:rsidR="005F5280" w:rsidRDefault="005F5280" w:rsidP="00305314">
      <w:pPr>
        <w:autoSpaceDE w:val="0"/>
        <w:autoSpaceDN w:val="0"/>
        <w:adjustRightInd w:val="0"/>
        <w:ind w:left="-180"/>
        <w:jc w:val="center"/>
        <w:rPr>
          <w:rFonts w:ascii="Arial" w:hAnsi="Arial" w:cs="Arial"/>
          <w:b/>
          <w:sz w:val="20"/>
          <w:szCs w:val="20"/>
        </w:rPr>
      </w:pPr>
    </w:p>
    <w:p w:rsidR="00297014" w:rsidRPr="001F078E" w:rsidRDefault="00243827" w:rsidP="005F5280">
      <w:pPr>
        <w:autoSpaceDE w:val="0"/>
        <w:autoSpaceDN w:val="0"/>
        <w:adjustRightInd w:val="0"/>
        <w:jc w:val="both"/>
        <w:rPr>
          <w:rFonts w:ascii="Arial" w:hAnsi="Arial" w:cs="Arial"/>
          <w:sz w:val="20"/>
          <w:szCs w:val="20"/>
        </w:rPr>
      </w:pPr>
      <w:r>
        <w:rPr>
          <w:rFonts w:ascii="Arial" w:hAnsi="Arial" w:cs="Arial"/>
          <w:b/>
          <w:sz w:val="20"/>
          <w:szCs w:val="20"/>
        </w:rPr>
        <w:t>2.3</w:t>
      </w:r>
      <w:r w:rsidR="001F078E" w:rsidRPr="001F078E">
        <w:rPr>
          <w:rFonts w:ascii="Arial" w:hAnsi="Arial" w:cs="Arial"/>
          <w:b/>
          <w:sz w:val="20"/>
          <w:szCs w:val="20"/>
        </w:rPr>
        <w:t>.</w:t>
      </w:r>
      <w:r w:rsidR="001F078E" w:rsidRPr="001F078E">
        <w:rPr>
          <w:rFonts w:ascii="Arial" w:hAnsi="Arial" w:cs="Arial"/>
          <w:b/>
          <w:sz w:val="20"/>
          <w:szCs w:val="20"/>
        </w:rPr>
        <w:tab/>
        <w:t xml:space="preserve">ПОСТАНОВЛЕНИЕ АДМИНИСТРАЦИИ ГОРОДА КУЙБЫШЕВА КУЙБЫШЕВСКОГО РАЙОНА НОВОСИБИРСКОЙ ОБЛАСТИ от 13.10.2022 № 1305 </w:t>
      </w:r>
      <w:r w:rsidR="001F078E" w:rsidRPr="001F078E">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01.06.2022 №668 «Об утверждении Перечня муниципальных услуг, предоставляемых администрацией города Куйбышева Куйбышевского района Новосибирской области»</w:t>
      </w:r>
    </w:p>
    <w:p w:rsidR="0083637C" w:rsidRDefault="0083637C" w:rsidP="00D538DD">
      <w:pPr>
        <w:jc w:val="center"/>
        <w:rPr>
          <w:rFonts w:ascii="Arial" w:hAnsi="Arial" w:cs="Arial"/>
          <w:sz w:val="20"/>
          <w:szCs w:val="20"/>
        </w:rPr>
      </w:pPr>
    </w:p>
    <w:p w:rsidR="001F078E" w:rsidRPr="001F078E" w:rsidRDefault="001F078E" w:rsidP="001F078E">
      <w:pPr>
        <w:jc w:val="center"/>
        <w:rPr>
          <w:rFonts w:ascii="Arial" w:hAnsi="Arial" w:cs="Arial"/>
          <w:b/>
          <w:sz w:val="20"/>
          <w:szCs w:val="20"/>
        </w:rPr>
      </w:pPr>
      <w:r w:rsidRPr="001F078E">
        <w:rPr>
          <w:rFonts w:ascii="Arial" w:hAnsi="Arial" w:cs="Arial"/>
          <w:b/>
          <w:sz w:val="20"/>
          <w:szCs w:val="20"/>
        </w:rPr>
        <w:t>ПОСТАНОВЛЕНИЕ</w:t>
      </w:r>
    </w:p>
    <w:p w:rsidR="001F078E" w:rsidRPr="001F078E" w:rsidRDefault="001F078E" w:rsidP="001F078E">
      <w:pPr>
        <w:jc w:val="center"/>
        <w:rPr>
          <w:rFonts w:ascii="Arial" w:hAnsi="Arial" w:cs="Arial"/>
          <w:b/>
          <w:sz w:val="20"/>
          <w:szCs w:val="20"/>
        </w:rPr>
      </w:pPr>
    </w:p>
    <w:p w:rsidR="001F078E" w:rsidRPr="001F078E" w:rsidRDefault="001F078E" w:rsidP="001F078E">
      <w:pPr>
        <w:jc w:val="center"/>
        <w:rPr>
          <w:rFonts w:ascii="Arial" w:hAnsi="Arial" w:cs="Arial"/>
          <w:sz w:val="20"/>
          <w:szCs w:val="20"/>
        </w:rPr>
      </w:pPr>
      <w:r>
        <w:rPr>
          <w:rFonts w:ascii="Arial" w:hAnsi="Arial" w:cs="Arial"/>
          <w:sz w:val="20"/>
          <w:szCs w:val="20"/>
        </w:rPr>
        <w:t>13.10.2022 № 1305</w:t>
      </w:r>
    </w:p>
    <w:p w:rsidR="003E76FC" w:rsidRDefault="003E76FC" w:rsidP="00D538DD">
      <w:pPr>
        <w:jc w:val="center"/>
        <w:rPr>
          <w:rFonts w:ascii="Arial" w:hAnsi="Arial" w:cs="Arial"/>
          <w:sz w:val="20"/>
          <w:szCs w:val="20"/>
        </w:rPr>
      </w:pPr>
    </w:p>
    <w:p w:rsidR="003E76FC" w:rsidRPr="001F078E" w:rsidRDefault="001F078E" w:rsidP="00D538DD">
      <w:pPr>
        <w:jc w:val="center"/>
        <w:rPr>
          <w:rFonts w:ascii="Arial" w:hAnsi="Arial" w:cs="Arial"/>
          <w:b/>
          <w:sz w:val="20"/>
          <w:szCs w:val="20"/>
        </w:rPr>
      </w:pPr>
      <w:r w:rsidRPr="001F078E">
        <w:rPr>
          <w:rFonts w:ascii="Arial" w:hAnsi="Arial" w:cs="Arial"/>
          <w:b/>
          <w:sz w:val="20"/>
          <w:szCs w:val="20"/>
        </w:rPr>
        <w:t>О внесении изменений в постановление администрации города Куйбышева Куйбышевского района Новосибирской области от 01.06.2022 №668 «Об утверждении Перечня муниципальных услуг, предоставляемых администрацией города Куйбышева Куйбышевского района Новосибирской области»</w:t>
      </w:r>
    </w:p>
    <w:p w:rsidR="003E76FC" w:rsidRDefault="003E76FC" w:rsidP="00D538DD">
      <w:pPr>
        <w:jc w:val="center"/>
        <w:rPr>
          <w:rFonts w:ascii="Arial" w:hAnsi="Arial" w:cs="Arial"/>
          <w:sz w:val="20"/>
          <w:szCs w:val="20"/>
        </w:rPr>
      </w:pPr>
    </w:p>
    <w:p w:rsidR="001F078E" w:rsidRPr="001F078E" w:rsidRDefault="001F078E" w:rsidP="001F078E">
      <w:pPr>
        <w:tabs>
          <w:tab w:val="left" w:pos="1260"/>
        </w:tabs>
        <w:ind w:firstLine="709"/>
        <w:jc w:val="both"/>
        <w:rPr>
          <w:rFonts w:ascii="Arial" w:hAnsi="Arial" w:cs="Arial"/>
          <w:bCs/>
          <w:sz w:val="20"/>
          <w:szCs w:val="20"/>
        </w:rPr>
      </w:pPr>
      <w:r w:rsidRPr="001F078E">
        <w:rPr>
          <w:rFonts w:ascii="Arial" w:hAnsi="Arial" w:cs="Arial"/>
          <w:bCs/>
          <w:sz w:val="20"/>
          <w:szCs w:val="20"/>
        </w:rPr>
        <w:t>В соответствии с Федеральными законами от 06.10.2003 № 131-ФЗ «Об общих принципах организации местного самоуправления в Российской Федерации» администрация города Куйбышева Куйбышевского района Новосибирской области</w:t>
      </w:r>
    </w:p>
    <w:p w:rsidR="001F078E" w:rsidRPr="001F078E" w:rsidRDefault="001F078E" w:rsidP="001F078E">
      <w:pPr>
        <w:autoSpaceDE w:val="0"/>
        <w:autoSpaceDN w:val="0"/>
        <w:adjustRightInd w:val="0"/>
        <w:ind w:firstLine="720"/>
        <w:jc w:val="both"/>
        <w:rPr>
          <w:rFonts w:ascii="Arial" w:hAnsi="Arial" w:cs="Arial"/>
          <w:sz w:val="20"/>
          <w:szCs w:val="20"/>
        </w:rPr>
      </w:pPr>
      <w:r w:rsidRPr="001F078E">
        <w:rPr>
          <w:rFonts w:ascii="Arial" w:hAnsi="Arial" w:cs="Arial"/>
          <w:sz w:val="20"/>
          <w:szCs w:val="20"/>
        </w:rPr>
        <w:t>ПОСТАНОВЛЯЕТ:</w:t>
      </w:r>
    </w:p>
    <w:p w:rsidR="001F078E" w:rsidRPr="001F078E" w:rsidRDefault="001F078E" w:rsidP="001F078E">
      <w:pPr>
        <w:autoSpaceDE w:val="0"/>
        <w:autoSpaceDN w:val="0"/>
        <w:adjustRightInd w:val="0"/>
        <w:ind w:firstLine="720"/>
        <w:jc w:val="both"/>
        <w:rPr>
          <w:rFonts w:ascii="Arial" w:hAnsi="Arial" w:cs="Arial"/>
          <w:sz w:val="20"/>
          <w:szCs w:val="20"/>
        </w:rPr>
      </w:pPr>
      <w:r w:rsidRPr="001F078E">
        <w:rPr>
          <w:rFonts w:ascii="Arial" w:hAnsi="Arial" w:cs="Arial"/>
          <w:sz w:val="20"/>
          <w:szCs w:val="20"/>
        </w:rPr>
        <w:t>1. в Перечне муниципальных услуг, предоставляемых администрацией города Куйбышева Куйбышевского района Новосибирской области, утвержденном постановлением администрации города Куйбышева Куйбышевского района Новосибирской области от 01.06.2022 №668 строку 3.17 изложить в следующей редакции:</w:t>
      </w:r>
    </w:p>
    <w:p w:rsidR="001F078E" w:rsidRPr="001F078E" w:rsidRDefault="001F078E" w:rsidP="001F078E">
      <w:pPr>
        <w:autoSpaceDE w:val="0"/>
        <w:autoSpaceDN w:val="0"/>
        <w:adjustRightInd w:val="0"/>
        <w:jc w:val="both"/>
        <w:rPr>
          <w:rFonts w:ascii="Arial" w:hAnsi="Arial" w:cs="Arial"/>
          <w:sz w:val="20"/>
          <w:szCs w:val="20"/>
        </w:rPr>
      </w:pPr>
    </w:p>
    <w:tbl>
      <w:tblPr>
        <w:tblW w:w="9497"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83"/>
        <w:gridCol w:w="851"/>
        <w:gridCol w:w="4111"/>
        <w:gridCol w:w="3827"/>
        <w:gridCol w:w="425"/>
      </w:tblGrid>
      <w:tr w:rsidR="001F078E" w:rsidRPr="001F078E" w:rsidTr="00112665">
        <w:trPr>
          <w:trHeight w:val="903"/>
        </w:trPr>
        <w:tc>
          <w:tcPr>
            <w:tcW w:w="283" w:type="dxa"/>
            <w:tcBorders>
              <w:top w:val="nil"/>
              <w:left w:val="nil"/>
              <w:bottom w:val="nil"/>
            </w:tcBorders>
          </w:tcPr>
          <w:p w:rsidR="001F078E" w:rsidRPr="001F078E" w:rsidRDefault="001F078E" w:rsidP="001F078E">
            <w:pPr>
              <w:widowControl w:val="0"/>
              <w:jc w:val="center"/>
              <w:rPr>
                <w:rFonts w:ascii="Arial" w:hAnsi="Arial" w:cs="Arial"/>
                <w:sz w:val="20"/>
                <w:szCs w:val="20"/>
              </w:rPr>
            </w:pPr>
          </w:p>
          <w:p w:rsidR="001F078E" w:rsidRPr="001F078E" w:rsidRDefault="001F078E" w:rsidP="001F078E">
            <w:pPr>
              <w:widowControl w:val="0"/>
              <w:jc w:val="center"/>
              <w:rPr>
                <w:rFonts w:ascii="Arial" w:hAnsi="Arial" w:cs="Arial"/>
                <w:sz w:val="20"/>
                <w:szCs w:val="20"/>
              </w:rPr>
            </w:pPr>
            <w:r w:rsidRPr="001F078E">
              <w:rPr>
                <w:rFonts w:ascii="Arial" w:hAnsi="Arial" w:cs="Arial"/>
                <w:sz w:val="20"/>
                <w:szCs w:val="20"/>
              </w:rPr>
              <w:t>«</w:t>
            </w:r>
          </w:p>
        </w:tc>
        <w:tc>
          <w:tcPr>
            <w:tcW w:w="851" w:type="dxa"/>
          </w:tcPr>
          <w:p w:rsidR="001F078E" w:rsidRPr="001F078E" w:rsidRDefault="001F078E" w:rsidP="001F078E">
            <w:pPr>
              <w:widowControl w:val="0"/>
              <w:jc w:val="center"/>
              <w:rPr>
                <w:rFonts w:ascii="Arial" w:hAnsi="Arial" w:cs="Arial"/>
                <w:sz w:val="20"/>
                <w:szCs w:val="20"/>
              </w:rPr>
            </w:pPr>
            <w:r w:rsidRPr="001F078E">
              <w:rPr>
                <w:rFonts w:ascii="Arial" w:hAnsi="Arial" w:cs="Arial"/>
                <w:sz w:val="20"/>
                <w:szCs w:val="20"/>
              </w:rPr>
              <w:t>3.17</w:t>
            </w:r>
          </w:p>
        </w:tc>
        <w:tc>
          <w:tcPr>
            <w:tcW w:w="4111" w:type="dxa"/>
            <w:tcMar>
              <w:left w:w="57" w:type="dxa"/>
              <w:right w:w="57" w:type="dxa"/>
            </w:tcMar>
            <w:vAlign w:val="center"/>
          </w:tcPr>
          <w:p w:rsidR="001F078E" w:rsidRPr="001F078E" w:rsidRDefault="001F078E" w:rsidP="001F078E">
            <w:pPr>
              <w:widowControl w:val="0"/>
              <w:rPr>
                <w:rFonts w:ascii="Arial" w:hAnsi="Arial" w:cs="Arial"/>
                <w:sz w:val="20"/>
                <w:szCs w:val="20"/>
              </w:rPr>
            </w:pPr>
            <w:r w:rsidRPr="001F078E">
              <w:rPr>
                <w:rFonts w:ascii="Arial" w:hAnsi="Arial" w:cs="Arial"/>
                <w:sz w:val="20"/>
                <w:szCs w:val="20"/>
              </w:rPr>
              <w:t>Предварительное согласование предоставления земельного участка</w:t>
            </w:r>
          </w:p>
        </w:tc>
        <w:tc>
          <w:tcPr>
            <w:tcW w:w="3827" w:type="dxa"/>
            <w:vAlign w:val="center"/>
          </w:tcPr>
          <w:p w:rsidR="001F078E" w:rsidRPr="001F078E" w:rsidRDefault="001F078E" w:rsidP="001F078E">
            <w:pPr>
              <w:widowControl w:val="0"/>
              <w:spacing w:before="20"/>
              <w:jc w:val="center"/>
              <w:rPr>
                <w:rFonts w:ascii="Arial" w:hAnsi="Arial" w:cs="Arial"/>
                <w:sz w:val="20"/>
                <w:szCs w:val="20"/>
              </w:rPr>
            </w:pPr>
            <w:r w:rsidRPr="001F078E">
              <w:rPr>
                <w:rFonts w:ascii="Arial" w:hAnsi="Arial" w:cs="Arial"/>
                <w:sz w:val="20"/>
                <w:szCs w:val="20"/>
              </w:rPr>
              <w:t>Управление права, экономики и имущественных отношений</w:t>
            </w:r>
          </w:p>
          <w:p w:rsidR="001F078E" w:rsidRPr="001F078E" w:rsidRDefault="001F078E" w:rsidP="001F078E">
            <w:pPr>
              <w:widowControl w:val="0"/>
              <w:spacing w:before="20"/>
              <w:jc w:val="center"/>
              <w:rPr>
                <w:rFonts w:ascii="Arial" w:hAnsi="Arial" w:cs="Arial"/>
                <w:sz w:val="20"/>
                <w:szCs w:val="20"/>
              </w:rPr>
            </w:pPr>
          </w:p>
          <w:p w:rsidR="001F078E" w:rsidRPr="001F078E" w:rsidRDefault="001F078E" w:rsidP="001F078E">
            <w:pPr>
              <w:widowControl w:val="0"/>
              <w:spacing w:before="20"/>
              <w:jc w:val="center"/>
              <w:rPr>
                <w:rFonts w:ascii="Arial" w:hAnsi="Arial" w:cs="Arial"/>
                <w:sz w:val="20"/>
                <w:szCs w:val="20"/>
              </w:rPr>
            </w:pPr>
            <w:r w:rsidRPr="001F078E">
              <w:rPr>
                <w:rFonts w:ascii="Arial" w:hAnsi="Arial" w:cs="Arial"/>
                <w:sz w:val="20"/>
                <w:szCs w:val="20"/>
              </w:rPr>
              <w:t>Управление строительства, жилищно-коммунального и дорожного хозяйства</w:t>
            </w:r>
          </w:p>
        </w:tc>
        <w:tc>
          <w:tcPr>
            <w:tcW w:w="425" w:type="dxa"/>
            <w:tcBorders>
              <w:top w:val="nil"/>
              <w:bottom w:val="nil"/>
              <w:right w:val="nil"/>
            </w:tcBorders>
          </w:tcPr>
          <w:p w:rsidR="001F078E" w:rsidRPr="001F078E" w:rsidRDefault="001F078E" w:rsidP="001F078E">
            <w:pPr>
              <w:widowControl w:val="0"/>
              <w:spacing w:before="20"/>
              <w:jc w:val="center"/>
              <w:rPr>
                <w:rFonts w:ascii="Arial" w:hAnsi="Arial" w:cs="Arial"/>
                <w:sz w:val="20"/>
                <w:szCs w:val="20"/>
              </w:rPr>
            </w:pPr>
          </w:p>
          <w:p w:rsidR="001F078E" w:rsidRPr="001F078E" w:rsidRDefault="001F078E" w:rsidP="001F078E">
            <w:pPr>
              <w:widowControl w:val="0"/>
              <w:spacing w:before="20"/>
              <w:jc w:val="center"/>
              <w:rPr>
                <w:rFonts w:ascii="Arial" w:hAnsi="Arial" w:cs="Arial"/>
                <w:sz w:val="20"/>
                <w:szCs w:val="20"/>
              </w:rPr>
            </w:pPr>
          </w:p>
          <w:p w:rsidR="001F078E" w:rsidRPr="001F078E" w:rsidRDefault="001F078E" w:rsidP="001F078E">
            <w:pPr>
              <w:widowControl w:val="0"/>
              <w:spacing w:before="20"/>
              <w:jc w:val="center"/>
              <w:rPr>
                <w:rFonts w:ascii="Arial" w:hAnsi="Arial" w:cs="Arial"/>
                <w:sz w:val="20"/>
                <w:szCs w:val="20"/>
              </w:rPr>
            </w:pPr>
            <w:r w:rsidRPr="001F078E">
              <w:rPr>
                <w:rFonts w:ascii="Arial" w:hAnsi="Arial" w:cs="Arial"/>
                <w:sz w:val="20"/>
                <w:szCs w:val="20"/>
              </w:rPr>
              <w:t>»</w:t>
            </w:r>
          </w:p>
        </w:tc>
      </w:tr>
    </w:tbl>
    <w:p w:rsidR="001F078E" w:rsidRPr="001F078E" w:rsidRDefault="001F078E" w:rsidP="001F078E">
      <w:pPr>
        <w:autoSpaceDE w:val="0"/>
        <w:autoSpaceDN w:val="0"/>
        <w:adjustRightInd w:val="0"/>
        <w:jc w:val="both"/>
        <w:rPr>
          <w:rFonts w:ascii="Arial" w:hAnsi="Arial" w:cs="Arial"/>
          <w:sz w:val="20"/>
          <w:szCs w:val="20"/>
        </w:rPr>
      </w:pPr>
      <w:r w:rsidRPr="001F078E">
        <w:rPr>
          <w:rFonts w:ascii="Arial" w:hAnsi="Arial" w:cs="Arial"/>
          <w:sz w:val="20"/>
          <w:szCs w:val="20"/>
        </w:rPr>
        <w:t xml:space="preserve"> </w:t>
      </w:r>
    </w:p>
    <w:p w:rsidR="001F078E" w:rsidRPr="001F078E" w:rsidRDefault="001F078E" w:rsidP="001F078E">
      <w:pPr>
        <w:autoSpaceDE w:val="0"/>
        <w:autoSpaceDN w:val="0"/>
        <w:adjustRightInd w:val="0"/>
        <w:ind w:firstLine="720"/>
        <w:jc w:val="both"/>
        <w:rPr>
          <w:rFonts w:ascii="Arial" w:hAnsi="Arial" w:cs="Arial"/>
          <w:sz w:val="20"/>
          <w:szCs w:val="20"/>
        </w:rPr>
      </w:pPr>
      <w:r w:rsidRPr="001F078E">
        <w:rPr>
          <w:rFonts w:ascii="Arial" w:hAnsi="Arial" w:cs="Arial"/>
          <w:sz w:val="20"/>
          <w:szCs w:val="20"/>
        </w:rPr>
        <w:t>2. Управлению делами администрации города Куйбышева (Рукицкая Т.А.) опубликовать настоящее постановление в официальном печатном издании администрации города Куйбышева «Бюллетень органов местного самоуправления города Куйбышева Куйбышевского района Новосибирской области».</w:t>
      </w:r>
    </w:p>
    <w:p w:rsidR="001F078E" w:rsidRPr="001F078E" w:rsidRDefault="001F078E" w:rsidP="001F078E">
      <w:pPr>
        <w:autoSpaceDE w:val="0"/>
        <w:autoSpaceDN w:val="0"/>
        <w:adjustRightInd w:val="0"/>
        <w:ind w:firstLine="720"/>
        <w:jc w:val="both"/>
        <w:rPr>
          <w:rFonts w:ascii="Arial" w:hAnsi="Arial" w:cs="Arial"/>
          <w:sz w:val="20"/>
          <w:szCs w:val="20"/>
        </w:rPr>
      </w:pPr>
      <w:r w:rsidRPr="001F078E">
        <w:rPr>
          <w:rFonts w:ascii="Arial" w:hAnsi="Arial" w:cs="Arial"/>
          <w:sz w:val="20"/>
          <w:szCs w:val="20"/>
        </w:rPr>
        <w:t>3. Контроль за исполнением настоящего постановления оставляю за собой.</w:t>
      </w:r>
    </w:p>
    <w:p w:rsidR="00966FD5" w:rsidRDefault="00966FD5" w:rsidP="001F078E">
      <w:pPr>
        <w:widowControl w:val="0"/>
        <w:tabs>
          <w:tab w:val="left" w:pos="1815"/>
        </w:tabs>
        <w:ind w:left="360"/>
        <w:jc w:val="both"/>
        <w:rPr>
          <w:rFonts w:ascii="Arial" w:hAnsi="Arial" w:cs="Arial"/>
          <w:sz w:val="20"/>
          <w:szCs w:val="20"/>
        </w:rPr>
      </w:pPr>
    </w:p>
    <w:p w:rsidR="001F078E" w:rsidRPr="001F078E" w:rsidRDefault="001F078E" w:rsidP="001F078E">
      <w:pPr>
        <w:jc w:val="both"/>
        <w:rPr>
          <w:rFonts w:ascii="Arial" w:hAnsi="Arial" w:cs="Arial"/>
          <w:sz w:val="20"/>
          <w:szCs w:val="20"/>
        </w:rPr>
      </w:pPr>
      <w:r w:rsidRPr="001F078E">
        <w:rPr>
          <w:rFonts w:ascii="Arial" w:hAnsi="Arial" w:cs="Arial"/>
          <w:sz w:val="20"/>
          <w:szCs w:val="20"/>
        </w:rPr>
        <w:t xml:space="preserve">Глава города Куйбышева    </w:t>
      </w:r>
    </w:p>
    <w:p w:rsidR="001F078E" w:rsidRPr="001F078E" w:rsidRDefault="001F078E" w:rsidP="001F078E">
      <w:pPr>
        <w:jc w:val="both"/>
        <w:rPr>
          <w:rFonts w:ascii="Arial" w:hAnsi="Arial" w:cs="Arial"/>
          <w:sz w:val="20"/>
          <w:szCs w:val="20"/>
        </w:rPr>
      </w:pPr>
      <w:r w:rsidRPr="001F078E">
        <w:rPr>
          <w:rFonts w:ascii="Arial" w:hAnsi="Arial" w:cs="Arial"/>
          <w:sz w:val="20"/>
          <w:szCs w:val="20"/>
        </w:rPr>
        <w:t>Куйбышевского района</w:t>
      </w:r>
    </w:p>
    <w:p w:rsidR="001F078E" w:rsidRPr="001F078E" w:rsidRDefault="001F078E" w:rsidP="001F078E">
      <w:pPr>
        <w:jc w:val="both"/>
        <w:rPr>
          <w:rFonts w:ascii="Arial" w:hAnsi="Arial" w:cs="Arial"/>
          <w:sz w:val="20"/>
          <w:szCs w:val="20"/>
        </w:rPr>
      </w:pPr>
      <w:r w:rsidRPr="001F078E">
        <w:rPr>
          <w:rFonts w:ascii="Arial" w:hAnsi="Arial" w:cs="Arial"/>
          <w:sz w:val="20"/>
          <w:szCs w:val="20"/>
        </w:rPr>
        <w:t>Новосибирской области                                                                                                          А.А. Андронов</w:t>
      </w:r>
    </w:p>
    <w:p w:rsidR="003E76FC" w:rsidRDefault="003E76FC" w:rsidP="00D538DD">
      <w:pPr>
        <w:jc w:val="center"/>
        <w:rPr>
          <w:rFonts w:ascii="Arial" w:hAnsi="Arial" w:cs="Arial"/>
          <w:sz w:val="20"/>
          <w:szCs w:val="20"/>
        </w:rPr>
      </w:pPr>
    </w:p>
    <w:p w:rsidR="003E76FC" w:rsidRDefault="00243827" w:rsidP="000F300B">
      <w:pPr>
        <w:jc w:val="both"/>
        <w:rPr>
          <w:rFonts w:ascii="Arial" w:hAnsi="Arial" w:cs="Arial"/>
          <w:sz w:val="20"/>
          <w:szCs w:val="20"/>
        </w:rPr>
      </w:pPr>
      <w:r>
        <w:rPr>
          <w:rFonts w:ascii="Arial" w:hAnsi="Arial" w:cs="Arial"/>
          <w:b/>
          <w:sz w:val="20"/>
          <w:szCs w:val="20"/>
        </w:rPr>
        <w:t>2.4</w:t>
      </w:r>
      <w:bookmarkStart w:id="2" w:name="_GoBack"/>
      <w:bookmarkEnd w:id="2"/>
      <w:r w:rsidR="000F300B" w:rsidRPr="000F300B">
        <w:rPr>
          <w:rFonts w:ascii="Arial" w:hAnsi="Arial" w:cs="Arial"/>
          <w:b/>
          <w:sz w:val="20"/>
          <w:szCs w:val="20"/>
        </w:rPr>
        <w:t>.</w:t>
      </w:r>
      <w:r w:rsidR="000F300B" w:rsidRPr="000F300B">
        <w:rPr>
          <w:rFonts w:ascii="Arial" w:hAnsi="Arial" w:cs="Arial"/>
          <w:b/>
          <w:sz w:val="20"/>
          <w:szCs w:val="20"/>
        </w:rPr>
        <w:tab/>
        <w:t>ПОСТАНОВЛЕНИЕ АДМИНИСТРАЦИИ ГОРОДА КУЙБЫШЕВА КУЙБЫШЕВСКОГО РАЙОНА НОВОСИБИРСКОЙ ОБЛАСТИ от 14.10.2022 № 1306</w:t>
      </w:r>
      <w:r w:rsidR="000F300B" w:rsidRPr="000F300B">
        <w:rPr>
          <w:rFonts w:ascii="Arial" w:hAnsi="Arial" w:cs="Arial"/>
          <w:sz w:val="20"/>
          <w:szCs w:val="20"/>
        </w:rPr>
        <w:t xml:space="preserve"> «О признании утратившими силу отдельных постановлений администрации города Куйбышева Куйбышевского района Новосибирской области»</w:t>
      </w:r>
    </w:p>
    <w:p w:rsidR="001F078E" w:rsidRDefault="001F078E" w:rsidP="00D538DD">
      <w:pPr>
        <w:jc w:val="center"/>
        <w:rPr>
          <w:rFonts w:ascii="Arial" w:hAnsi="Arial" w:cs="Arial"/>
          <w:sz w:val="20"/>
          <w:szCs w:val="20"/>
        </w:rPr>
      </w:pPr>
    </w:p>
    <w:p w:rsidR="000F300B" w:rsidRPr="001F078E" w:rsidRDefault="000F300B" w:rsidP="000F300B">
      <w:pPr>
        <w:jc w:val="center"/>
        <w:rPr>
          <w:rFonts w:ascii="Arial" w:hAnsi="Arial" w:cs="Arial"/>
          <w:b/>
          <w:sz w:val="20"/>
          <w:szCs w:val="20"/>
        </w:rPr>
      </w:pPr>
      <w:r w:rsidRPr="001F078E">
        <w:rPr>
          <w:rFonts w:ascii="Arial" w:hAnsi="Arial" w:cs="Arial"/>
          <w:b/>
          <w:sz w:val="20"/>
          <w:szCs w:val="20"/>
        </w:rPr>
        <w:t>ПОСТАНОВЛЕНИЕ</w:t>
      </w:r>
    </w:p>
    <w:p w:rsidR="000F300B" w:rsidRPr="001F078E" w:rsidRDefault="000F300B" w:rsidP="000F300B">
      <w:pPr>
        <w:jc w:val="center"/>
        <w:rPr>
          <w:rFonts w:ascii="Arial" w:hAnsi="Arial" w:cs="Arial"/>
          <w:b/>
          <w:sz w:val="20"/>
          <w:szCs w:val="20"/>
        </w:rPr>
      </w:pPr>
    </w:p>
    <w:p w:rsidR="000F300B" w:rsidRPr="001F078E" w:rsidRDefault="000F300B" w:rsidP="000F300B">
      <w:pPr>
        <w:jc w:val="center"/>
        <w:rPr>
          <w:rFonts w:ascii="Arial" w:hAnsi="Arial" w:cs="Arial"/>
          <w:sz w:val="20"/>
          <w:szCs w:val="20"/>
        </w:rPr>
      </w:pPr>
      <w:r>
        <w:rPr>
          <w:rFonts w:ascii="Arial" w:hAnsi="Arial" w:cs="Arial"/>
          <w:sz w:val="20"/>
          <w:szCs w:val="20"/>
        </w:rPr>
        <w:t>13.10.2022 № 1305</w:t>
      </w:r>
    </w:p>
    <w:p w:rsidR="001F078E" w:rsidRPr="000F300B" w:rsidRDefault="001F078E" w:rsidP="00D538DD">
      <w:pPr>
        <w:jc w:val="center"/>
        <w:rPr>
          <w:rFonts w:ascii="Arial" w:hAnsi="Arial" w:cs="Arial"/>
          <w:b/>
          <w:sz w:val="20"/>
          <w:szCs w:val="20"/>
        </w:rPr>
      </w:pPr>
    </w:p>
    <w:p w:rsidR="001F078E" w:rsidRDefault="000F300B" w:rsidP="00D538DD">
      <w:pPr>
        <w:jc w:val="center"/>
        <w:rPr>
          <w:rFonts w:ascii="Arial" w:hAnsi="Arial" w:cs="Arial"/>
          <w:b/>
          <w:sz w:val="20"/>
          <w:szCs w:val="20"/>
        </w:rPr>
      </w:pPr>
      <w:r w:rsidRPr="000F300B">
        <w:rPr>
          <w:rFonts w:ascii="Arial" w:hAnsi="Arial" w:cs="Arial"/>
          <w:b/>
          <w:sz w:val="20"/>
          <w:szCs w:val="20"/>
        </w:rPr>
        <w:t>О признании утратившими силу отдельных постановлений администрации города Куйбышева Куйбышевского района Новосибирской области</w:t>
      </w:r>
    </w:p>
    <w:p w:rsidR="000F300B" w:rsidRDefault="000F300B" w:rsidP="00D538DD">
      <w:pPr>
        <w:jc w:val="center"/>
        <w:rPr>
          <w:rFonts w:ascii="Arial" w:hAnsi="Arial" w:cs="Arial"/>
          <w:b/>
          <w:sz w:val="20"/>
          <w:szCs w:val="20"/>
        </w:rPr>
      </w:pPr>
    </w:p>
    <w:p w:rsidR="000F300B" w:rsidRPr="000F300B" w:rsidRDefault="000F300B" w:rsidP="000F300B">
      <w:pPr>
        <w:widowControl w:val="0"/>
        <w:autoSpaceDE w:val="0"/>
        <w:autoSpaceDN w:val="0"/>
        <w:adjustRightInd w:val="0"/>
        <w:ind w:firstLine="709"/>
        <w:jc w:val="both"/>
        <w:rPr>
          <w:rFonts w:ascii="Arial" w:hAnsi="Arial" w:cs="Arial"/>
          <w:sz w:val="20"/>
          <w:szCs w:val="20"/>
        </w:rPr>
      </w:pPr>
      <w:r w:rsidRPr="000F300B">
        <w:rPr>
          <w:rFonts w:ascii="Arial" w:hAnsi="Arial" w:cs="Arial"/>
          <w:sz w:val="20"/>
          <w:szCs w:val="20"/>
        </w:rPr>
        <w:t xml:space="preserve">Руководствуясь Федеральным законом от 06.10.2003 № 131-ФЗ «Об общих принципах организации местного самоуправления в Российской Федерации» </w:t>
      </w:r>
    </w:p>
    <w:p w:rsidR="000F300B" w:rsidRPr="000F300B" w:rsidRDefault="000F300B" w:rsidP="000F300B">
      <w:pPr>
        <w:widowControl w:val="0"/>
        <w:autoSpaceDE w:val="0"/>
        <w:autoSpaceDN w:val="0"/>
        <w:adjustRightInd w:val="0"/>
        <w:ind w:firstLine="709"/>
        <w:jc w:val="both"/>
        <w:rPr>
          <w:rFonts w:ascii="Arial" w:hAnsi="Arial" w:cs="Arial"/>
          <w:sz w:val="20"/>
          <w:szCs w:val="20"/>
        </w:rPr>
      </w:pPr>
      <w:r w:rsidRPr="000F300B">
        <w:rPr>
          <w:rFonts w:ascii="Arial" w:hAnsi="Arial" w:cs="Arial"/>
          <w:sz w:val="20"/>
          <w:szCs w:val="20"/>
        </w:rPr>
        <w:t>ПОСТАНОВЛЯЕТ:</w:t>
      </w:r>
    </w:p>
    <w:p w:rsidR="000F300B" w:rsidRPr="000F300B" w:rsidRDefault="000F300B" w:rsidP="000F300B">
      <w:pPr>
        <w:widowControl w:val="0"/>
        <w:autoSpaceDE w:val="0"/>
        <w:autoSpaceDN w:val="0"/>
        <w:adjustRightInd w:val="0"/>
        <w:ind w:firstLine="709"/>
        <w:jc w:val="both"/>
        <w:rPr>
          <w:rFonts w:ascii="Arial" w:hAnsi="Arial" w:cs="Arial"/>
          <w:sz w:val="20"/>
          <w:szCs w:val="20"/>
        </w:rPr>
      </w:pPr>
      <w:r w:rsidRPr="000F300B">
        <w:rPr>
          <w:rFonts w:ascii="Arial" w:hAnsi="Arial" w:cs="Arial"/>
          <w:sz w:val="20"/>
          <w:szCs w:val="20"/>
        </w:rPr>
        <w:t>1. Признать утратившими силу постановления администрации города Куйбышева Куйбышевского района Новосибирской области:</w:t>
      </w:r>
    </w:p>
    <w:p w:rsidR="000F300B" w:rsidRPr="000F300B" w:rsidRDefault="000F300B" w:rsidP="000F300B">
      <w:pPr>
        <w:widowControl w:val="0"/>
        <w:autoSpaceDE w:val="0"/>
        <w:autoSpaceDN w:val="0"/>
        <w:adjustRightInd w:val="0"/>
        <w:ind w:firstLine="709"/>
        <w:jc w:val="both"/>
        <w:rPr>
          <w:rFonts w:ascii="Arial" w:hAnsi="Arial" w:cs="Arial"/>
          <w:sz w:val="20"/>
          <w:szCs w:val="20"/>
        </w:rPr>
      </w:pPr>
      <w:r w:rsidRPr="000F300B">
        <w:rPr>
          <w:rFonts w:ascii="Arial" w:hAnsi="Arial" w:cs="Arial"/>
          <w:sz w:val="20"/>
          <w:szCs w:val="20"/>
        </w:rPr>
        <w:t>от 26.11.2013 № 1525 «Об эвакоприёмной комиссии муниципального образования «Город Куйбышев Куйбышевского района Новосибирской области»;</w:t>
      </w:r>
    </w:p>
    <w:p w:rsidR="000F300B" w:rsidRPr="000F300B" w:rsidRDefault="000F300B" w:rsidP="000F300B">
      <w:pPr>
        <w:widowControl w:val="0"/>
        <w:autoSpaceDE w:val="0"/>
        <w:autoSpaceDN w:val="0"/>
        <w:adjustRightInd w:val="0"/>
        <w:ind w:firstLine="709"/>
        <w:jc w:val="both"/>
        <w:rPr>
          <w:rFonts w:ascii="Arial" w:hAnsi="Arial" w:cs="Arial"/>
          <w:sz w:val="20"/>
          <w:szCs w:val="20"/>
        </w:rPr>
      </w:pPr>
      <w:r w:rsidRPr="000F300B">
        <w:rPr>
          <w:rFonts w:ascii="Arial" w:hAnsi="Arial" w:cs="Arial"/>
          <w:sz w:val="20"/>
          <w:szCs w:val="20"/>
        </w:rPr>
        <w:t>от 28.11.2013 № 1538 «Об утверждении положения о своевременном оповещении и информировании населения об угрозе возникновения или возникновении чрезвычайных ситуаций на территории города Куйбышева Куйбышевского района Новосибирской области»;</w:t>
      </w:r>
    </w:p>
    <w:p w:rsidR="000F300B" w:rsidRPr="000F300B" w:rsidRDefault="000F300B" w:rsidP="000F300B">
      <w:pPr>
        <w:widowControl w:val="0"/>
        <w:autoSpaceDE w:val="0"/>
        <w:autoSpaceDN w:val="0"/>
        <w:adjustRightInd w:val="0"/>
        <w:ind w:firstLine="709"/>
        <w:jc w:val="both"/>
        <w:rPr>
          <w:rFonts w:ascii="Arial" w:hAnsi="Arial" w:cs="Arial"/>
          <w:sz w:val="20"/>
          <w:szCs w:val="20"/>
        </w:rPr>
      </w:pPr>
      <w:r w:rsidRPr="000F300B">
        <w:rPr>
          <w:rFonts w:ascii="Arial" w:hAnsi="Arial" w:cs="Arial"/>
          <w:sz w:val="20"/>
          <w:szCs w:val="20"/>
        </w:rPr>
        <w:t>от 28.11.2013 № 1539 «О заблаговременной подготовке загородной зоны к проведению эвакоприемных мероприятий в военное время»;</w:t>
      </w:r>
    </w:p>
    <w:p w:rsidR="000F300B" w:rsidRPr="000F300B" w:rsidRDefault="000F300B" w:rsidP="000F300B">
      <w:pPr>
        <w:widowControl w:val="0"/>
        <w:autoSpaceDE w:val="0"/>
        <w:autoSpaceDN w:val="0"/>
        <w:adjustRightInd w:val="0"/>
        <w:ind w:firstLine="709"/>
        <w:jc w:val="both"/>
        <w:rPr>
          <w:rFonts w:ascii="Arial" w:hAnsi="Arial" w:cs="Arial"/>
          <w:sz w:val="20"/>
          <w:szCs w:val="20"/>
        </w:rPr>
      </w:pPr>
      <w:r w:rsidRPr="000F300B">
        <w:rPr>
          <w:rFonts w:ascii="Arial" w:hAnsi="Arial" w:cs="Arial"/>
          <w:sz w:val="20"/>
          <w:szCs w:val="20"/>
        </w:rPr>
        <w:t>от 28.11.2013 № 1540 «Об утверждении Положения о планировании мероприятий гражданской обороны в городе Куйбышеве Куйбышевского района Новосибирской области»;</w:t>
      </w:r>
    </w:p>
    <w:p w:rsidR="000F300B" w:rsidRPr="000F300B" w:rsidRDefault="000F300B" w:rsidP="000F300B">
      <w:pPr>
        <w:widowControl w:val="0"/>
        <w:autoSpaceDE w:val="0"/>
        <w:autoSpaceDN w:val="0"/>
        <w:adjustRightInd w:val="0"/>
        <w:ind w:firstLine="709"/>
        <w:jc w:val="both"/>
        <w:rPr>
          <w:rFonts w:ascii="Arial" w:hAnsi="Arial" w:cs="Arial"/>
          <w:sz w:val="20"/>
          <w:szCs w:val="20"/>
        </w:rPr>
      </w:pPr>
      <w:r w:rsidRPr="000F300B">
        <w:rPr>
          <w:rFonts w:ascii="Arial" w:hAnsi="Arial" w:cs="Arial"/>
          <w:sz w:val="20"/>
          <w:szCs w:val="20"/>
        </w:rPr>
        <w:t>от 29.11.2013 № 1563 «О повышении устойчивости функционирования предприятий, организаций и учреждений города Куйбышева Куйбышевского района Новосибирской области в чрезвычайных ситуациях»;</w:t>
      </w:r>
    </w:p>
    <w:p w:rsidR="000F300B" w:rsidRPr="000F300B" w:rsidRDefault="000F300B" w:rsidP="000F300B">
      <w:pPr>
        <w:widowControl w:val="0"/>
        <w:autoSpaceDE w:val="0"/>
        <w:autoSpaceDN w:val="0"/>
        <w:adjustRightInd w:val="0"/>
        <w:ind w:firstLine="709"/>
        <w:jc w:val="both"/>
        <w:rPr>
          <w:rFonts w:ascii="Arial" w:hAnsi="Arial" w:cs="Arial"/>
          <w:sz w:val="20"/>
          <w:szCs w:val="20"/>
        </w:rPr>
      </w:pPr>
      <w:r w:rsidRPr="000F300B">
        <w:rPr>
          <w:rFonts w:ascii="Arial" w:hAnsi="Arial" w:cs="Arial"/>
          <w:sz w:val="20"/>
          <w:szCs w:val="20"/>
        </w:rPr>
        <w:t>от</w:t>
      </w:r>
      <w:r>
        <w:rPr>
          <w:rFonts w:ascii="Arial" w:hAnsi="Arial" w:cs="Arial"/>
          <w:sz w:val="20"/>
          <w:szCs w:val="20"/>
        </w:rPr>
        <w:t xml:space="preserve"> </w:t>
      </w:r>
      <w:r w:rsidRPr="000F300B">
        <w:rPr>
          <w:rFonts w:ascii="Arial" w:hAnsi="Arial" w:cs="Arial"/>
          <w:sz w:val="20"/>
          <w:szCs w:val="20"/>
        </w:rPr>
        <w:t>03.12.2013№ 1573 «Об утверждении положения о подготовке нештатных аварийно – спасательных формирований и обучения населения города Куйбышева способам защиты от опасностей, возникающих при ведении военных действий или вследствие этих действий»;</w:t>
      </w:r>
    </w:p>
    <w:p w:rsidR="000F300B" w:rsidRPr="000F300B" w:rsidRDefault="000F300B" w:rsidP="000F300B">
      <w:pPr>
        <w:widowControl w:val="0"/>
        <w:autoSpaceDE w:val="0"/>
        <w:autoSpaceDN w:val="0"/>
        <w:adjustRightInd w:val="0"/>
        <w:ind w:firstLine="709"/>
        <w:jc w:val="both"/>
        <w:rPr>
          <w:rFonts w:ascii="Arial" w:hAnsi="Arial" w:cs="Arial"/>
          <w:sz w:val="20"/>
          <w:szCs w:val="20"/>
        </w:rPr>
      </w:pPr>
      <w:r w:rsidRPr="000F300B">
        <w:rPr>
          <w:rFonts w:ascii="Arial" w:hAnsi="Arial" w:cs="Arial"/>
          <w:sz w:val="20"/>
          <w:szCs w:val="20"/>
        </w:rPr>
        <w:t>от 03.12.2013 № 1574 «О создании и поддержании в постоянной готовности к использованию технических средств управления и объектов гражданской обороны города Куйбышева»;</w:t>
      </w:r>
    </w:p>
    <w:p w:rsidR="000F300B" w:rsidRPr="000F300B" w:rsidRDefault="000F300B" w:rsidP="000F300B">
      <w:pPr>
        <w:widowControl w:val="0"/>
        <w:autoSpaceDE w:val="0"/>
        <w:autoSpaceDN w:val="0"/>
        <w:adjustRightInd w:val="0"/>
        <w:ind w:firstLine="709"/>
        <w:jc w:val="both"/>
        <w:rPr>
          <w:rFonts w:ascii="Arial" w:hAnsi="Arial" w:cs="Arial"/>
          <w:sz w:val="20"/>
          <w:szCs w:val="20"/>
        </w:rPr>
      </w:pPr>
      <w:r w:rsidRPr="000F300B">
        <w:rPr>
          <w:rFonts w:ascii="Arial" w:hAnsi="Arial" w:cs="Arial"/>
          <w:sz w:val="20"/>
          <w:szCs w:val="20"/>
        </w:rPr>
        <w:t>от 03.12.2013 № 1575 «Об утверждении Положения о порядке сбора и обмена информацией в городе Куйбышеве в области защиты населения т территории от ЧС природного и техногенного характера»;</w:t>
      </w:r>
    </w:p>
    <w:p w:rsidR="000F300B" w:rsidRPr="000F300B" w:rsidRDefault="000F300B" w:rsidP="000F300B">
      <w:pPr>
        <w:widowControl w:val="0"/>
        <w:autoSpaceDE w:val="0"/>
        <w:autoSpaceDN w:val="0"/>
        <w:adjustRightInd w:val="0"/>
        <w:ind w:firstLine="709"/>
        <w:jc w:val="both"/>
        <w:rPr>
          <w:rFonts w:ascii="Arial" w:hAnsi="Arial" w:cs="Arial"/>
          <w:sz w:val="20"/>
          <w:szCs w:val="20"/>
        </w:rPr>
      </w:pPr>
      <w:r w:rsidRPr="000F300B">
        <w:rPr>
          <w:rFonts w:ascii="Arial" w:hAnsi="Arial" w:cs="Arial"/>
          <w:sz w:val="20"/>
          <w:szCs w:val="20"/>
        </w:rPr>
        <w:t>от 03.12.2013 № 1578 «Об утверждении Положения об организации и проведения поисковых, аварийно - спасательных и других неотложных работ в случае возникновения ЧС на территории города Куйбышева в мирное и военное время»;</w:t>
      </w:r>
    </w:p>
    <w:p w:rsidR="000F300B" w:rsidRPr="000F300B" w:rsidRDefault="000F300B" w:rsidP="000F300B">
      <w:pPr>
        <w:widowControl w:val="0"/>
        <w:autoSpaceDE w:val="0"/>
        <w:autoSpaceDN w:val="0"/>
        <w:adjustRightInd w:val="0"/>
        <w:ind w:firstLine="709"/>
        <w:jc w:val="both"/>
        <w:rPr>
          <w:rFonts w:ascii="Arial" w:hAnsi="Arial" w:cs="Arial"/>
          <w:sz w:val="20"/>
          <w:szCs w:val="20"/>
        </w:rPr>
      </w:pPr>
      <w:r w:rsidRPr="000F300B">
        <w:rPr>
          <w:rFonts w:ascii="Arial" w:hAnsi="Arial" w:cs="Arial"/>
          <w:sz w:val="20"/>
          <w:szCs w:val="20"/>
        </w:rPr>
        <w:t>от 03.12.2013 № 1579 «Об определении форм участия граждан в обеспечении первичных мер пожарной безопасности, в том числе деятельности добровольной пожарной охраны в границах города Куйбышева»;</w:t>
      </w:r>
    </w:p>
    <w:p w:rsidR="000F300B" w:rsidRPr="000F300B" w:rsidRDefault="000F300B" w:rsidP="000F300B">
      <w:pPr>
        <w:widowControl w:val="0"/>
        <w:autoSpaceDE w:val="0"/>
        <w:autoSpaceDN w:val="0"/>
        <w:adjustRightInd w:val="0"/>
        <w:ind w:firstLine="709"/>
        <w:jc w:val="both"/>
        <w:rPr>
          <w:rFonts w:ascii="Arial" w:hAnsi="Arial" w:cs="Arial"/>
          <w:sz w:val="20"/>
          <w:szCs w:val="20"/>
        </w:rPr>
      </w:pPr>
      <w:r w:rsidRPr="000F300B">
        <w:rPr>
          <w:rFonts w:ascii="Arial" w:hAnsi="Arial" w:cs="Arial"/>
          <w:sz w:val="20"/>
          <w:szCs w:val="20"/>
        </w:rPr>
        <w:t>от 03.12.2013 № 1580 «Об обеспечении населения и нештатных аварийно – спасательных формирований города Куйбышева имуществом мобилизационного резерва»;</w:t>
      </w:r>
    </w:p>
    <w:p w:rsidR="000F300B" w:rsidRPr="000F300B" w:rsidRDefault="000F300B" w:rsidP="000F300B">
      <w:pPr>
        <w:widowControl w:val="0"/>
        <w:autoSpaceDE w:val="0"/>
        <w:autoSpaceDN w:val="0"/>
        <w:adjustRightInd w:val="0"/>
        <w:ind w:firstLine="709"/>
        <w:jc w:val="both"/>
        <w:rPr>
          <w:rFonts w:ascii="Arial" w:hAnsi="Arial" w:cs="Arial"/>
          <w:sz w:val="20"/>
          <w:szCs w:val="20"/>
        </w:rPr>
      </w:pPr>
      <w:r w:rsidRPr="000F300B">
        <w:rPr>
          <w:rFonts w:ascii="Arial" w:hAnsi="Arial" w:cs="Arial"/>
          <w:sz w:val="20"/>
          <w:szCs w:val="20"/>
        </w:rPr>
        <w:t>от 03.12.13 № 1587 «О создании, содержании, финансировании и организации деятельности добровольной пожарной охраны, её взаимодействие с другими видами пожарной охраны».</w:t>
      </w:r>
    </w:p>
    <w:p w:rsidR="000F300B" w:rsidRPr="000F300B" w:rsidRDefault="000F300B" w:rsidP="000F300B">
      <w:pPr>
        <w:widowControl w:val="0"/>
        <w:autoSpaceDE w:val="0"/>
        <w:autoSpaceDN w:val="0"/>
        <w:adjustRightInd w:val="0"/>
        <w:ind w:firstLine="709"/>
        <w:jc w:val="both"/>
        <w:rPr>
          <w:rFonts w:ascii="Arial" w:hAnsi="Arial" w:cs="Arial"/>
          <w:sz w:val="20"/>
          <w:szCs w:val="20"/>
        </w:rPr>
      </w:pPr>
      <w:r w:rsidRPr="000F300B">
        <w:rPr>
          <w:rFonts w:ascii="Arial" w:eastAsia="Arial" w:hAnsi="Arial" w:cs="Arial"/>
          <w:sz w:val="20"/>
          <w:szCs w:val="20"/>
          <w:lang w:eastAsia="ar-SA"/>
        </w:rPr>
        <w:t>2.</w:t>
      </w:r>
      <w:r w:rsidRPr="000F300B">
        <w:rPr>
          <w:rFonts w:ascii="Arial" w:hAnsi="Arial" w:cs="Arial"/>
          <w:sz w:val="20"/>
          <w:szCs w:val="20"/>
        </w:rPr>
        <w:t xml:space="preserve"> Управлению делами администрации города Куйбышева (Рукицкая Т.А.) опубликовать настоящее постановление в официальном печатном издании «Бюллетень органов местного самоуправления города Куйбышева Куйбышевского района Новосибирской области».</w:t>
      </w:r>
    </w:p>
    <w:p w:rsidR="000F300B" w:rsidRPr="000F300B" w:rsidRDefault="000F300B" w:rsidP="000F300B">
      <w:pPr>
        <w:widowControl w:val="0"/>
        <w:suppressAutoHyphens/>
        <w:autoSpaceDE w:val="0"/>
        <w:jc w:val="both"/>
        <w:rPr>
          <w:rFonts w:ascii="Arial" w:eastAsia="Arial" w:hAnsi="Arial" w:cs="Arial"/>
          <w:sz w:val="20"/>
          <w:szCs w:val="20"/>
          <w:lang w:eastAsia="ar-SA"/>
        </w:rPr>
      </w:pPr>
    </w:p>
    <w:p w:rsidR="000F300B" w:rsidRPr="000F300B" w:rsidRDefault="000F300B" w:rsidP="000F300B">
      <w:pPr>
        <w:widowControl w:val="0"/>
        <w:suppressAutoHyphens/>
        <w:autoSpaceDE w:val="0"/>
        <w:jc w:val="both"/>
        <w:rPr>
          <w:rFonts w:ascii="Arial" w:eastAsia="Arial" w:hAnsi="Arial" w:cs="Arial"/>
          <w:sz w:val="20"/>
          <w:szCs w:val="20"/>
          <w:lang w:eastAsia="ar-SA"/>
        </w:rPr>
      </w:pPr>
      <w:r w:rsidRPr="000F300B">
        <w:rPr>
          <w:rFonts w:ascii="Arial" w:eastAsia="Arial" w:hAnsi="Arial" w:cs="Arial"/>
          <w:sz w:val="20"/>
          <w:szCs w:val="20"/>
          <w:lang w:eastAsia="ar-SA"/>
        </w:rPr>
        <w:t xml:space="preserve">Глава города Куйбышева </w:t>
      </w:r>
    </w:p>
    <w:p w:rsidR="000F300B" w:rsidRPr="000F300B" w:rsidRDefault="000F300B" w:rsidP="000F300B">
      <w:pPr>
        <w:widowControl w:val="0"/>
        <w:suppressAutoHyphens/>
        <w:autoSpaceDE w:val="0"/>
        <w:jc w:val="both"/>
        <w:rPr>
          <w:rFonts w:ascii="Arial" w:eastAsia="Arial" w:hAnsi="Arial" w:cs="Arial"/>
          <w:sz w:val="20"/>
          <w:szCs w:val="20"/>
          <w:lang w:eastAsia="ar-SA"/>
        </w:rPr>
      </w:pPr>
      <w:r w:rsidRPr="000F300B">
        <w:rPr>
          <w:rFonts w:ascii="Arial" w:eastAsia="Arial" w:hAnsi="Arial" w:cs="Arial"/>
          <w:sz w:val="20"/>
          <w:szCs w:val="20"/>
          <w:lang w:eastAsia="ar-SA"/>
        </w:rPr>
        <w:t>Куйбышевского района</w:t>
      </w:r>
    </w:p>
    <w:p w:rsidR="000F300B" w:rsidRPr="000F300B" w:rsidRDefault="000F300B" w:rsidP="000F300B">
      <w:pPr>
        <w:widowControl w:val="0"/>
        <w:suppressAutoHyphens/>
        <w:autoSpaceDE w:val="0"/>
        <w:jc w:val="both"/>
        <w:rPr>
          <w:rFonts w:ascii="Arial" w:eastAsia="Arial" w:hAnsi="Arial" w:cs="Arial"/>
          <w:sz w:val="20"/>
          <w:szCs w:val="20"/>
          <w:lang w:eastAsia="ar-SA"/>
        </w:rPr>
      </w:pPr>
      <w:r w:rsidRPr="000F300B">
        <w:rPr>
          <w:rFonts w:ascii="Arial" w:eastAsia="Arial" w:hAnsi="Arial" w:cs="Arial"/>
          <w:sz w:val="20"/>
          <w:szCs w:val="20"/>
          <w:lang w:eastAsia="ar-SA"/>
        </w:rPr>
        <w:t xml:space="preserve">Новосибирской области                                                          </w:t>
      </w:r>
      <w:r>
        <w:rPr>
          <w:rFonts w:ascii="Arial" w:eastAsia="Arial" w:hAnsi="Arial" w:cs="Arial"/>
          <w:sz w:val="20"/>
          <w:szCs w:val="20"/>
          <w:lang w:eastAsia="ar-SA"/>
        </w:rPr>
        <w:t xml:space="preserve">                               </w:t>
      </w:r>
      <w:r w:rsidRPr="000F300B">
        <w:rPr>
          <w:rFonts w:ascii="Arial" w:eastAsia="Arial" w:hAnsi="Arial" w:cs="Arial"/>
          <w:sz w:val="20"/>
          <w:szCs w:val="20"/>
          <w:lang w:eastAsia="ar-SA"/>
        </w:rPr>
        <w:t xml:space="preserve">               А.А.Андронов</w:t>
      </w:r>
    </w:p>
    <w:p w:rsidR="000F300B" w:rsidRDefault="000F300B" w:rsidP="000F300B">
      <w:pPr>
        <w:widowControl w:val="0"/>
        <w:suppressAutoHyphens/>
        <w:autoSpaceDE w:val="0"/>
        <w:rPr>
          <w:rFonts w:eastAsia="Arial"/>
          <w:sz w:val="20"/>
          <w:szCs w:val="20"/>
          <w:lang w:eastAsia="ar-SA"/>
        </w:rPr>
      </w:pPr>
    </w:p>
    <w:p w:rsidR="000F300B" w:rsidRDefault="000F300B" w:rsidP="000F300B">
      <w:pPr>
        <w:widowControl w:val="0"/>
        <w:suppressAutoHyphens/>
        <w:autoSpaceDE w:val="0"/>
        <w:rPr>
          <w:rFonts w:eastAsia="Arial"/>
          <w:sz w:val="20"/>
          <w:szCs w:val="20"/>
          <w:lang w:eastAsia="ar-SA"/>
        </w:rPr>
      </w:pPr>
    </w:p>
    <w:p w:rsidR="000F300B" w:rsidRDefault="000F300B" w:rsidP="000F300B">
      <w:pPr>
        <w:widowControl w:val="0"/>
        <w:suppressAutoHyphens/>
        <w:autoSpaceDE w:val="0"/>
        <w:rPr>
          <w:rFonts w:eastAsia="Arial"/>
          <w:sz w:val="20"/>
          <w:szCs w:val="20"/>
          <w:lang w:eastAsia="ar-SA"/>
        </w:rPr>
      </w:pPr>
    </w:p>
    <w:p w:rsidR="00155B19" w:rsidRPr="00D538DD" w:rsidRDefault="00287106" w:rsidP="00D538DD">
      <w:pPr>
        <w:jc w:val="center"/>
        <w:rPr>
          <w:rFonts w:ascii="Arial" w:hAnsi="Arial" w:cs="Arial"/>
          <w:sz w:val="20"/>
          <w:szCs w:val="20"/>
        </w:rPr>
      </w:pPr>
      <w:r w:rsidRPr="00D538DD">
        <w:rPr>
          <w:rFonts w:ascii="Arial" w:hAnsi="Arial" w:cs="Arial"/>
          <w:sz w:val="20"/>
          <w:szCs w:val="20"/>
        </w:rPr>
        <w:t>Ад</w:t>
      </w:r>
      <w:r w:rsidR="00155B19" w:rsidRPr="00D538DD">
        <w:rPr>
          <w:rFonts w:ascii="Arial" w:hAnsi="Arial" w:cs="Arial"/>
          <w:sz w:val="20"/>
          <w:szCs w:val="20"/>
        </w:rPr>
        <w:t xml:space="preserve">министрация </w:t>
      </w:r>
      <w:r w:rsidR="002A6BB3" w:rsidRPr="00D538DD">
        <w:rPr>
          <w:rFonts w:ascii="Arial" w:hAnsi="Arial" w:cs="Arial"/>
          <w:sz w:val="20"/>
          <w:szCs w:val="20"/>
        </w:rPr>
        <w:t>г</w:t>
      </w:r>
      <w:r w:rsidR="00155B19" w:rsidRPr="00D538DD">
        <w:rPr>
          <w:rFonts w:ascii="Arial" w:hAnsi="Arial" w:cs="Arial"/>
          <w:sz w:val="20"/>
          <w:szCs w:val="20"/>
        </w:rPr>
        <w:t>орода Куйбышева Куйбышевского района Новосибирской области</w:t>
      </w:r>
    </w:p>
    <w:p w:rsidR="00155B19" w:rsidRPr="00D538DD" w:rsidRDefault="00155B19" w:rsidP="00D538DD">
      <w:pPr>
        <w:contextualSpacing/>
        <w:jc w:val="center"/>
        <w:rPr>
          <w:rFonts w:ascii="Arial" w:hAnsi="Arial" w:cs="Arial"/>
          <w:sz w:val="20"/>
          <w:szCs w:val="20"/>
        </w:rPr>
      </w:pPr>
      <w:r w:rsidRPr="00D538DD">
        <w:rPr>
          <w:rFonts w:ascii="Arial" w:hAnsi="Arial" w:cs="Arial"/>
          <w:sz w:val="20"/>
          <w:szCs w:val="20"/>
        </w:rPr>
        <w:t>Совет депутатов города Куйбышева Куйбышевского района Новосибирской области</w:t>
      </w:r>
    </w:p>
    <w:p w:rsidR="00155B19" w:rsidRPr="00D538DD" w:rsidRDefault="00155B19" w:rsidP="00D538DD">
      <w:pPr>
        <w:contextualSpacing/>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Редакционный совет:</w:t>
      </w:r>
    </w:p>
    <w:p w:rsidR="007A6C81" w:rsidRPr="00D538DD" w:rsidRDefault="007A6C81" w:rsidP="00D538DD">
      <w:pPr>
        <w:jc w:val="center"/>
        <w:rPr>
          <w:rFonts w:ascii="Arial" w:hAnsi="Arial" w:cs="Arial"/>
          <w:sz w:val="20"/>
          <w:szCs w:val="20"/>
        </w:rPr>
      </w:pPr>
      <w:r w:rsidRPr="00D538DD">
        <w:rPr>
          <w:rFonts w:ascii="Arial" w:hAnsi="Arial" w:cs="Arial"/>
          <w:sz w:val="20"/>
          <w:szCs w:val="20"/>
        </w:rPr>
        <w:t>- Кускова Е.Г., заместитель главы администрации города-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начальник отдела культуры, спорта и молодежной политики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w:t>
      </w:r>
      <w:r w:rsidR="00FE2C08" w:rsidRPr="00D538DD">
        <w:rPr>
          <w:rFonts w:ascii="Arial" w:hAnsi="Arial" w:cs="Arial"/>
          <w:sz w:val="20"/>
          <w:szCs w:val="20"/>
        </w:rPr>
        <w:t>председатель</w:t>
      </w:r>
      <w:r w:rsidRPr="00D538DD">
        <w:rPr>
          <w:rFonts w:ascii="Arial" w:hAnsi="Arial" w:cs="Arial"/>
          <w:sz w:val="20"/>
          <w:szCs w:val="20"/>
        </w:rPr>
        <w:t>)</w:t>
      </w:r>
    </w:p>
    <w:p w:rsidR="00FE2C08" w:rsidRPr="00D538DD" w:rsidRDefault="00FE2C08" w:rsidP="00D538DD">
      <w:pPr>
        <w:jc w:val="center"/>
        <w:rPr>
          <w:rFonts w:ascii="Arial" w:hAnsi="Arial" w:cs="Arial"/>
          <w:sz w:val="20"/>
          <w:szCs w:val="20"/>
        </w:rPr>
      </w:pPr>
      <w:r w:rsidRPr="00D538DD">
        <w:rPr>
          <w:rFonts w:ascii="Arial" w:hAnsi="Arial" w:cs="Arial"/>
          <w:sz w:val="20"/>
          <w:szCs w:val="20"/>
        </w:rPr>
        <w:t>- Рукицкая Т.А., управляющий делами администрации города Куйбышева</w:t>
      </w:r>
    </w:p>
    <w:p w:rsidR="00FE2C08" w:rsidRPr="00D538DD" w:rsidRDefault="00FE2C08" w:rsidP="00D538DD">
      <w:pPr>
        <w:jc w:val="center"/>
        <w:rPr>
          <w:rFonts w:ascii="Arial" w:hAnsi="Arial" w:cs="Arial"/>
          <w:sz w:val="20"/>
          <w:szCs w:val="20"/>
        </w:rPr>
      </w:pPr>
      <w:r w:rsidRPr="00D538DD">
        <w:rPr>
          <w:rFonts w:ascii="Arial" w:hAnsi="Arial" w:cs="Arial"/>
          <w:sz w:val="20"/>
          <w:szCs w:val="20"/>
        </w:rPr>
        <w:t>(заместитель председателя)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 </w:t>
      </w:r>
      <w:r w:rsidR="00FE2C08" w:rsidRPr="00D538DD">
        <w:rPr>
          <w:rFonts w:ascii="Arial" w:hAnsi="Arial" w:cs="Arial"/>
          <w:sz w:val="20"/>
          <w:szCs w:val="20"/>
        </w:rPr>
        <w:t>Можаева А.А</w:t>
      </w:r>
      <w:r w:rsidRPr="00D538DD">
        <w:rPr>
          <w:rFonts w:ascii="Arial" w:hAnsi="Arial" w:cs="Arial"/>
          <w:sz w:val="20"/>
          <w:szCs w:val="20"/>
        </w:rPr>
        <w:t>.,   ведущий эксперт</w:t>
      </w:r>
      <w:r w:rsidR="001830A2" w:rsidRPr="00D538DD">
        <w:rPr>
          <w:rFonts w:ascii="Arial" w:hAnsi="Arial" w:cs="Arial"/>
          <w:sz w:val="20"/>
          <w:szCs w:val="20"/>
        </w:rPr>
        <w:t xml:space="preserve"> управления делами</w:t>
      </w:r>
    </w:p>
    <w:p w:rsidR="00FE2C08" w:rsidRPr="00D538DD" w:rsidRDefault="00FE2C08" w:rsidP="00D538DD">
      <w:pPr>
        <w:jc w:val="center"/>
        <w:rPr>
          <w:rFonts w:ascii="Arial" w:hAnsi="Arial" w:cs="Arial"/>
          <w:sz w:val="20"/>
          <w:szCs w:val="20"/>
        </w:rPr>
      </w:pPr>
      <w:r w:rsidRPr="00D538DD">
        <w:rPr>
          <w:rFonts w:ascii="Arial" w:hAnsi="Arial" w:cs="Arial"/>
          <w:sz w:val="20"/>
          <w:szCs w:val="20"/>
        </w:rPr>
        <w:t>(секретарь)</w:t>
      </w:r>
    </w:p>
    <w:p w:rsidR="00FE2C08" w:rsidRPr="00D538DD" w:rsidRDefault="00FE2C08" w:rsidP="00D538DD">
      <w:pPr>
        <w:jc w:val="center"/>
        <w:rPr>
          <w:rFonts w:ascii="Arial" w:hAnsi="Arial" w:cs="Arial"/>
          <w:sz w:val="20"/>
          <w:szCs w:val="20"/>
        </w:rPr>
      </w:pPr>
    </w:p>
    <w:p w:rsidR="00FE2C08" w:rsidRPr="00D538DD" w:rsidRDefault="00FE2C08" w:rsidP="00D538DD">
      <w:pPr>
        <w:jc w:val="center"/>
        <w:rPr>
          <w:rFonts w:ascii="Arial" w:hAnsi="Arial" w:cs="Arial"/>
          <w:sz w:val="20"/>
          <w:szCs w:val="20"/>
        </w:rPr>
      </w:pPr>
      <w:r w:rsidRPr="00D538DD">
        <w:rPr>
          <w:rFonts w:ascii="Arial" w:hAnsi="Arial" w:cs="Arial"/>
          <w:sz w:val="20"/>
          <w:szCs w:val="20"/>
        </w:rPr>
        <w:t>- Пронина Е.В.,    ведущий эксперт по работе с общественностью и СМИ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 Шурышева О.Ю.,    депутат Совета депутатов г. Куйбышева (V созыва)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 Павлова Н.В.,         депутат Совета депутатов г. Куйбышева (V созыва)</w:t>
      </w:r>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Адрес издателя: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lastRenderedPageBreak/>
        <w:t>632387</w:t>
      </w:r>
    </w:p>
    <w:p w:rsidR="007A6C81" w:rsidRPr="00D538DD" w:rsidRDefault="007A6C81" w:rsidP="00D538DD">
      <w:pPr>
        <w:jc w:val="center"/>
        <w:rPr>
          <w:rFonts w:ascii="Arial" w:hAnsi="Arial" w:cs="Arial"/>
          <w:sz w:val="20"/>
          <w:szCs w:val="20"/>
        </w:rPr>
      </w:pPr>
      <w:r w:rsidRPr="00D538DD">
        <w:rPr>
          <w:rFonts w:ascii="Arial" w:hAnsi="Arial" w:cs="Arial"/>
          <w:sz w:val="20"/>
          <w:szCs w:val="20"/>
        </w:rPr>
        <w:t>Город Куйбышев Куйбышевского района Новосибирской области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Ул. Краскома, 37</w:t>
      </w:r>
    </w:p>
    <w:p w:rsidR="007A6C81" w:rsidRPr="00D538DD" w:rsidRDefault="007A6C81" w:rsidP="00D538DD">
      <w:pPr>
        <w:jc w:val="center"/>
        <w:rPr>
          <w:rFonts w:ascii="Arial" w:hAnsi="Arial" w:cs="Arial"/>
          <w:sz w:val="20"/>
          <w:szCs w:val="20"/>
        </w:rPr>
      </w:pPr>
      <w:r w:rsidRPr="00D538DD">
        <w:rPr>
          <w:rFonts w:ascii="Arial" w:hAnsi="Arial" w:cs="Arial"/>
          <w:sz w:val="20"/>
          <w:szCs w:val="20"/>
        </w:rPr>
        <w:t>Тел./факс (383862) 51-390, 50-</w:t>
      </w:r>
      <w:r w:rsidR="00A12FE1" w:rsidRPr="00D538DD">
        <w:rPr>
          <w:rFonts w:ascii="Arial" w:hAnsi="Arial" w:cs="Arial"/>
          <w:sz w:val="20"/>
          <w:szCs w:val="20"/>
        </w:rPr>
        <w:t>930</w:t>
      </w:r>
    </w:p>
    <w:p w:rsidR="007A6C81" w:rsidRPr="00D538DD" w:rsidRDefault="00020713" w:rsidP="00D538DD">
      <w:pPr>
        <w:jc w:val="center"/>
        <w:rPr>
          <w:rFonts w:ascii="Arial" w:hAnsi="Arial" w:cs="Arial"/>
          <w:sz w:val="20"/>
          <w:szCs w:val="20"/>
        </w:rPr>
      </w:pPr>
      <w:r w:rsidRPr="00D538DD">
        <w:rPr>
          <w:rFonts w:ascii="Arial" w:hAnsi="Arial" w:cs="Arial"/>
          <w:sz w:val="20"/>
          <w:szCs w:val="20"/>
          <w:lang w:val="en-US"/>
        </w:rPr>
        <w:t>E</w:t>
      </w:r>
      <w:r w:rsidRPr="00D538DD">
        <w:rPr>
          <w:rFonts w:ascii="Arial" w:hAnsi="Arial" w:cs="Arial"/>
          <w:sz w:val="20"/>
          <w:szCs w:val="20"/>
        </w:rPr>
        <w:t>-</w:t>
      </w:r>
      <w:r w:rsidRPr="00D538DD">
        <w:rPr>
          <w:rFonts w:ascii="Arial" w:hAnsi="Arial" w:cs="Arial"/>
          <w:sz w:val="20"/>
          <w:szCs w:val="20"/>
          <w:lang w:val="en-US"/>
        </w:rPr>
        <w:t>mail</w:t>
      </w:r>
      <w:r w:rsidRPr="00D538DD">
        <w:rPr>
          <w:rFonts w:ascii="Arial" w:hAnsi="Arial" w:cs="Arial"/>
          <w:sz w:val="20"/>
          <w:szCs w:val="20"/>
        </w:rPr>
        <w:t xml:space="preserve">: </w:t>
      </w:r>
      <w:r w:rsidRPr="00D538DD">
        <w:rPr>
          <w:rFonts w:ascii="Arial" w:hAnsi="Arial" w:cs="Arial"/>
          <w:sz w:val="20"/>
          <w:szCs w:val="20"/>
          <w:lang w:val="en-US"/>
        </w:rPr>
        <w:t>kainsk</w:t>
      </w:r>
      <w:r w:rsidRPr="00D538DD">
        <w:rPr>
          <w:rFonts w:ascii="Arial" w:hAnsi="Arial" w:cs="Arial"/>
          <w:sz w:val="20"/>
          <w:szCs w:val="20"/>
        </w:rPr>
        <w:t>-</w:t>
      </w:r>
      <w:r w:rsidR="00A82919" w:rsidRPr="00D538DD">
        <w:rPr>
          <w:rFonts w:ascii="Arial" w:hAnsi="Arial" w:cs="Arial"/>
          <w:sz w:val="20"/>
          <w:szCs w:val="20"/>
          <w:lang w:val="en-US"/>
        </w:rPr>
        <w:t>today</w:t>
      </w:r>
      <w:r w:rsidR="007A6C81" w:rsidRPr="00D538DD">
        <w:rPr>
          <w:rFonts w:ascii="Arial" w:hAnsi="Arial" w:cs="Arial"/>
          <w:sz w:val="20"/>
          <w:szCs w:val="20"/>
        </w:rPr>
        <w:t>@</w:t>
      </w:r>
      <w:r w:rsidR="007A6C81" w:rsidRPr="00D538DD">
        <w:rPr>
          <w:rFonts w:ascii="Arial" w:hAnsi="Arial" w:cs="Arial"/>
          <w:sz w:val="20"/>
          <w:szCs w:val="20"/>
          <w:lang w:val="en-US"/>
        </w:rPr>
        <w:t>mail</w:t>
      </w:r>
      <w:r w:rsidR="007A6C81" w:rsidRPr="00D538DD">
        <w:rPr>
          <w:rFonts w:ascii="Arial" w:hAnsi="Arial" w:cs="Arial"/>
          <w:sz w:val="20"/>
          <w:szCs w:val="20"/>
        </w:rPr>
        <w:t>.</w:t>
      </w:r>
      <w:r w:rsidR="007A6C81" w:rsidRPr="00D538DD">
        <w:rPr>
          <w:rFonts w:ascii="Arial" w:hAnsi="Arial" w:cs="Arial"/>
          <w:sz w:val="20"/>
          <w:szCs w:val="20"/>
          <w:lang w:val="en-US"/>
        </w:rPr>
        <w:t>ru</w:t>
      </w:r>
    </w:p>
    <w:p w:rsidR="007A6C81" w:rsidRPr="00D538DD" w:rsidRDefault="007A6C81" w:rsidP="00D538DD">
      <w:pPr>
        <w:jc w:val="center"/>
        <w:rPr>
          <w:rFonts w:ascii="Arial" w:hAnsi="Arial" w:cs="Arial"/>
          <w:sz w:val="20"/>
          <w:szCs w:val="20"/>
        </w:rPr>
      </w:pPr>
    </w:p>
    <w:p w:rsidR="007A6C81" w:rsidRPr="00D538DD" w:rsidRDefault="003E76FC" w:rsidP="00D538DD">
      <w:pPr>
        <w:jc w:val="center"/>
        <w:rPr>
          <w:rFonts w:ascii="Arial" w:hAnsi="Arial" w:cs="Arial"/>
          <w:sz w:val="20"/>
          <w:szCs w:val="20"/>
        </w:rPr>
      </w:pPr>
      <w:r>
        <w:rPr>
          <w:rFonts w:ascii="Arial" w:hAnsi="Arial" w:cs="Arial"/>
          <w:sz w:val="20"/>
          <w:szCs w:val="20"/>
        </w:rPr>
        <w:t>Тираж 10</w:t>
      </w:r>
      <w:r w:rsidR="007A6C81" w:rsidRPr="00D538DD">
        <w:rPr>
          <w:rFonts w:ascii="Arial" w:hAnsi="Arial" w:cs="Arial"/>
          <w:sz w:val="20"/>
          <w:szCs w:val="20"/>
        </w:rPr>
        <w:t xml:space="preserve"> экземпляров</w:t>
      </w:r>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Электронная версия Бюллетеня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размещается на официальном сайте администрации города Куйбышева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Куйбышевского района Новосибирской области: www.kainsk.nso.ru</w:t>
      </w:r>
    </w:p>
    <w:p w:rsidR="0030141B" w:rsidRPr="00D538DD" w:rsidRDefault="007A6C81" w:rsidP="00D538DD">
      <w:pPr>
        <w:jc w:val="center"/>
        <w:rPr>
          <w:rFonts w:ascii="Arial" w:hAnsi="Arial" w:cs="Arial"/>
          <w:sz w:val="20"/>
          <w:szCs w:val="20"/>
        </w:rPr>
      </w:pPr>
      <w:r w:rsidRPr="00D538DD">
        <w:rPr>
          <w:rFonts w:ascii="Arial" w:hAnsi="Arial" w:cs="Arial"/>
          <w:sz w:val="20"/>
          <w:szCs w:val="20"/>
        </w:rPr>
        <w:t>Распространяется бесплатн</w:t>
      </w:r>
      <w:bookmarkStart w:id="3" w:name="Текстовое_описание_местоположения_границ"/>
      <w:bookmarkEnd w:id="3"/>
      <w:r w:rsidRPr="00D538DD">
        <w:rPr>
          <w:rFonts w:ascii="Arial" w:hAnsi="Arial" w:cs="Arial"/>
          <w:sz w:val="20"/>
          <w:szCs w:val="20"/>
        </w:rPr>
        <w:t>о</w:t>
      </w:r>
    </w:p>
    <w:sectPr w:rsidR="0030141B" w:rsidRPr="00D538DD" w:rsidSect="00D34B2E">
      <w:footerReference w:type="default" r:id="rId28"/>
      <w:footerReference w:type="first" r:id="rId29"/>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E7B3A" w:rsidRDefault="000E7B3A" w:rsidP="00465802">
      <w:r>
        <w:separator/>
      </w:r>
    </w:p>
  </w:endnote>
  <w:endnote w:type="continuationSeparator" w:id="0">
    <w:p w:rsidR="000E7B3A" w:rsidRDefault="000E7B3A"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47553777"/>
      <w:docPartObj>
        <w:docPartGallery w:val="Page Numbers (Bottom of Page)"/>
        <w:docPartUnique/>
      </w:docPartObj>
    </w:sdtPr>
    <w:sdtEndPr/>
    <w:sdtContent>
      <w:p w:rsidR="00954B92" w:rsidRDefault="00954B92">
        <w:pPr>
          <w:pStyle w:val="a7"/>
          <w:jc w:val="center"/>
        </w:pPr>
        <w:r>
          <w:fldChar w:fldCharType="begin"/>
        </w:r>
        <w:r>
          <w:instrText>PAGE   \* MERGEFORMAT</w:instrText>
        </w:r>
        <w:r>
          <w:fldChar w:fldCharType="separate"/>
        </w:r>
        <w:r w:rsidR="00243827">
          <w:rPr>
            <w:noProof/>
          </w:rPr>
          <w:t>17</w:t>
        </w:r>
        <w:r>
          <w:fldChar w:fldCharType="end"/>
        </w:r>
      </w:p>
    </w:sdtContent>
  </w:sdt>
  <w:p w:rsidR="00954B92" w:rsidRDefault="00954B9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4B92" w:rsidRDefault="00954B92">
    <w:pPr>
      <w:pStyle w:val="a7"/>
      <w:jc w:val="center"/>
    </w:pPr>
  </w:p>
  <w:p w:rsidR="00954B92" w:rsidRDefault="00954B9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E7B3A" w:rsidRDefault="000E7B3A" w:rsidP="00465802">
      <w:r>
        <w:separator/>
      </w:r>
    </w:p>
  </w:footnote>
  <w:footnote w:type="continuationSeparator" w:id="0">
    <w:p w:rsidR="000E7B3A" w:rsidRDefault="000E7B3A" w:rsidP="004658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8">
    <w:nsid w:val="12AD2F11"/>
    <w:multiLevelType w:val="hybridMultilevel"/>
    <w:tmpl w:val="BFE079CE"/>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9">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10">
    <w:nsid w:val="422012DE"/>
    <w:multiLevelType w:val="hybridMultilevel"/>
    <w:tmpl w:val="796467D0"/>
    <w:lvl w:ilvl="0" w:tplc="82184EC0">
      <w:start w:val="1"/>
      <w:numFmt w:val="upperRoman"/>
      <w:lvlText w:val="%1."/>
      <w:lvlJc w:val="left"/>
      <w:pPr>
        <w:ind w:left="1429" w:hanging="7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56507DAE"/>
    <w:multiLevelType w:val="hybridMultilevel"/>
    <w:tmpl w:val="7A0EF248"/>
    <w:lvl w:ilvl="0" w:tplc="E0D61F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2204"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14">
    <w:nsid w:val="65466CD8"/>
    <w:multiLevelType w:val="hybridMultilevel"/>
    <w:tmpl w:val="F8AA299E"/>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7">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A3C2708"/>
    <w:multiLevelType w:val="hybridMultilevel"/>
    <w:tmpl w:val="45F89C5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7D8935EC"/>
    <w:multiLevelType w:val="hybridMultilevel"/>
    <w:tmpl w:val="9B0C86F8"/>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3"/>
  </w:num>
  <w:num w:numId="2">
    <w:abstractNumId w:val="7"/>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2"/>
  </w:num>
  <w:num w:numId="4">
    <w:abstractNumId w:val="9"/>
  </w:num>
  <w:num w:numId="5">
    <w:abstractNumId w:val="18"/>
  </w:num>
  <w:num w:numId="6">
    <w:abstractNumId w:val="15"/>
  </w:num>
  <w:num w:numId="7">
    <w:abstractNumId w:val="14"/>
  </w:num>
  <w:num w:numId="8">
    <w:abstractNumId w:val="8"/>
  </w:num>
  <w:num w:numId="9">
    <w:abstractNumId w:val="19"/>
  </w:num>
  <w:num w:numId="10">
    <w:abstractNumId w:val="11"/>
  </w:num>
  <w:num w:numId="11">
    <w:abstractNumId w:val="17"/>
  </w:num>
  <w:num w:numId="12">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hideSpellingErrors/>
  <w:defaultTabStop w:val="708"/>
  <w:drawingGridHorizontalSpacing w:val="120"/>
  <w:displayHorizontalDrawingGridEvery w:val="2"/>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911"/>
    <w:rsid w:val="00003DBE"/>
    <w:rsid w:val="00004555"/>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8AF"/>
    <w:rsid w:val="00034B79"/>
    <w:rsid w:val="000359A7"/>
    <w:rsid w:val="00035AEF"/>
    <w:rsid w:val="000365E3"/>
    <w:rsid w:val="00037AC8"/>
    <w:rsid w:val="000406E2"/>
    <w:rsid w:val="0004219F"/>
    <w:rsid w:val="00043C1E"/>
    <w:rsid w:val="00043C8E"/>
    <w:rsid w:val="00044D96"/>
    <w:rsid w:val="000462A0"/>
    <w:rsid w:val="0005034C"/>
    <w:rsid w:val="0005035B"/>
    <w:rsid w:val="00052956"/>
    <w:rsid w:val="00054DC8"/>
    <w:rsid w:val="000554DF"/>
    <w:rsid w:val="000556C9"/>
    <w:rsid w:val="000563C1"/>
    <w:rsid w:val="00056902"/>
    <w:rsid w:val="00060FC1"/>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20C"/>
    <w:rsid w:val="00082456"/>
    <w:rsid w:val="00083529"/>
    <w:rsid w:val="00083E76"/>
    <w:rsid w:val="000906A1"/>
    <w:rsid w:val="0009248F"/>
    <w:rsid w:val="00093290"/>
    <w:rsid w:val="000947B7"/>
    <w:rsid w:val="000948FC"/>
    <w:rsid w:val="00094923"/>
    <w:rsid w:val="000958BA"/>
    <w:rsid w:val="00095AF7"/>
    <w:rsid w:val="00096F0C"/>
    <w:rsid w:val="000A0BC1"/>
    <w:rsid w:val="000A1F89"/>
    <w:rsid w:val="000A435F"/>
    <w:rsid w:val="000A4F67"/>
    <w:rsid w:val="000A565A"/>
    <w:rsid w:val="000A7E30"/>
    <w:rsid w:val="000B1F32"/>
    <w:rsid w:val="000B2CDF"/>
    <w:rsid w:val="000B3E8A"/>
    <w:rsid w:val="000B4246"/>
    <w:rsid w:val="000B490B"/>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300B"/>
    <w:rsid w:val="000F4043"/>
    <w:rsid w:val="000F53B0"/>
    <w:rsid w:val="000F63E6"/>
    <w:rsid w:val="000F69E4"/>
    <w:rsid w:val="000F73CC"/>
    <w:rsid w:val="000F79B0"/>
    <w:rsid w:val="0010046A"/>
    <w:rsid w:val="00101EC4"/>
    <w:rsid w:val="001044C1"/>
    <w:rsid w:val="00105327"/>
    <w:rsid w:val="00106CB1"/>
    <w:rsid w:val="00111C83"/>
    <w:rsid w:val="00112D9E"/>
    <w:rsid w:val="00113AA0"/>
    <w:rsid w:val="001143D5"/>
    <w:rsid w:val="00115A15"/>
    <w:rsid w:val="00116A91"/>
    <w:rsid w:val="0011737A"/>
    <w:rsid w:val="00121596"/>
    <w:rsid w:val="00121F48"/>
    <w:rsid w:val="00122B7A"/>
    <w:rsid w:val="00126AA1"/>
    <w:rsid w:val="001302DD"/>
    <w:rsid w:val="0013086E"/>
    <w:rsid w:val="00130C3B"/>
    <w:rsid w:val="0013159B"/>
    <w:rsid w:val="00131793"/>
    <w:rsid w:val="001332B6"/>
    <w:rsid w:val="0013392E"/>
    <w:rsid w:val="0014039B"/>
    <w:rsid w:val="001404DB"/>
    <w:rsid w:val="001411F9"/>
    <w:rsid w:val="001432ED"/>
    <w:rsid w:val="00144F05"/>
    <w:rsid w:val="0014742D"/>
    <w:rsid w:val="00147E35"/>
    <w:rsid w:val="00150125"/>
    <w:rsid w:val="00151A1F"/>
    <w:rsid w:val="00154900"/>
    <w:rsid w:val="00154C24"/>
    <w:rsid w:val="00155B19"/>
    <w:rsid w:val="00156C11"/>
    <w:rsid w:val="00156DC2"/>
    <w:rsid w:val="00161AC9"/>
    <w:rsid w:val="0016249A"/>
    <w:rsid w:val="00162852"/>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DE6"/>
    <w:rsid w:val="00180357"/>
    <w:rsid w:val="0018042E"/>
    <w:rsid w:val="00181BA8"/>
    <w:rsid w:val="00182811"/>
    <w:rsid w:val="00182CA3"/>
    <w:rsid w:val="001830A2"/>
    <w:rsid w:val="0018509B"/>
    <w:rsid w:val="001862F6"/>
    <w:rsid w:val="00190378"/>
    <w:rsid w:val="00190EC2"/>
    <w:rsid w:val="001933BD"/>
    <w:rsid w:val="001945D9"/>
    <w:rsid w:val="00194665"/>
    <w:rsid w:val="00194A09"/>
    <w:rsid w:val="00194E10"/>
    <w:rsid w:val="00195545"/>
    <w:rsid w:val="00195D7F"/>
    <w:rsid w:val="00196C69"/>
    <w:rsid w:val="001A10FC"/>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A82"/>
    <w:rsid w:val="001D7C02"/>
    <w:rsid w:val="001E2F62"/>
    <w:rsid w:val="001E4975"/>
    <w:rsid w:val="001E62CF"/>
    <w:rsid w:val="001E6340"/>
    <w:rsid w:val="001E66A0"/>
    <w:rsid w:val="001E6C34"/>
    <w:rsid w:val="001E710C"/>
    <w:rsid w:val="001E775A"/>
    <w:rsid w:val="001E78C5"/>
    <w:rsid w:val="001F078E"/>
    <w:rsid w:val="001F17A4"/>
    <w:rsid w:val="001F2015"/>
    <w:rsid w:val="001F26C0"/>
    <w:rsid w:val="001F4B9E"/>
    <w:rsid w:val="001F61D8"/>
    <w:rsid w:val="001F6862"/>
    <w:rsid w:val="001F70F9"/>
    <w:rsid w:val="001F797A"/>
    <w:rsid w:val="00200EE3"/>
    <w:rsid w:val="00202615"/>
    <w:rsid w:val="00203999"/>
    <w:rsid w:val="00203E92"/>
    <w:rsid w:val="00204227"/>
    <w:rsid w:val="00204B60"/>
    <w:rsid w:val="002054AF"/>
    <w:rsid w:val="00205924"/>
    <w:rsid w:val="002108B0"/>
    <w:rsid w:val="00211219"/>
    <w:rsid w:val="002119F2"/>
    <w:rsid w:val="0021243D"/>
    <w:rsid w:val="00213F11"/>
    <w:rsid w:val="00215B2C"/>
    <w:rsid w:val="00216916"/>
    <w:rsid w:val="00223425"/>
    <w:rsid w:val="002266D3"/>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3827"/>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5272"/>
    <w:rsid w:val="00267BE8"/>
    <w:rsid w:val="00271EF3"/>
    <w:rsid w:val="002744AC"/>
    <w:rsid w:val="002747F2"/>
    <w:rsid w:val="00274926"/>
    <w:rsid w:val="002755B4"/>
    <w:rsid w:val="00275AF5"/>
    <w:rsid w:val="00276C21"/>
    <w:rsid w:val="00277532"/>
    <w:rsid w:val="00280ABD"/>
    <w:rsid w:val="0028177B"/>
    <w:rsid w:val="0028194F"/>
    <w:rsid w:val="002831FE"/>
    <w:rsid w:val="00284096"/>
    <w:rsid w:val="00284E62"/>
    <w:rsid w:val="00285CB4"/>
    <w:rsid w:val="002868E6"/>
    <w:rsid w:val="0028703E"/>
    <w:rsid w:val="00287106"/>
    <w:rsid w:val="002871D2"/>
    <w:rsid w:val="0029179B"/>
    <w:rsid w:val="002926EB"/>
    <w:rsid w:val="002934C4"/>
    <w:rsid w:val="00294FC2"/>
    <w:rsid w:val="00295A05"/>
    <w:rsid w:val="00295B33"/>
    <w:rsid w:val="00297014"/>
    <w:rsid w:val="002972A2"/>
    <w:rsid w:val="00297ECC"/>
    <w:rsid w:val="002A21B5"/>
    <w:rsid w:val="002A2F3B"/>
    <w:rsid w:val="002A3C7C"/>
    <w:rsid w:val="002A42BE"/>
    <w:rsid w:val="002A45DB"/>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6AAD"/>
    <w:rsid w:val="002C79BA"/>
    <w:rsid w:val="002C7B0B"/>
    <w:rsid w:val="002D17CE"/>
    <w:rsid w:val="002D52F8"/>
    <w:rsid w:val="002D5EC6"/>
    <w:rsid w:val="002D697E"/>
    <w:rsid w:val="002D6F67"/>
    <w:rsid w:val="002E0025"/>
    <w:rsid w:val="002E1D3F"/>
    <w:rsid w:val="002E1EF2"/>
    <w:rsid w:val="002E3782"/>
    <w:rsid w:val="002E4064"/>
    <w:rsid w:val="002E4885"/>
    <w:rsid w:val="002E5638"/>
    <w:rsid w:val="002E697A"/>
    <w:rsid w:val="002E6C57"/>
    <w:rsid w:val="002E7B4C"/>
    <w:rsid w:val="002F1AE7"/>
    <w:rsid w:val="002F2183"/>
    <w:rsid w:val="002F366B"/>
    <w:rsid w:val="002F4E99"/>
    <w:rsid w:val="002F5894"/>
    <w:rsid w:val="002F6464"/>
    <w:rsid w:val="0030037E"/>
    <w:rsid w:val="003006CA"/>
    <w:rsid w:val="0030074C"/>
    <w:rsid w:val="0030141B"/>
    <w:rsid w:val="003014CD"/>
    <w:rsid w:val="0030174E"/>
    <w:rsid w:val="00303FF9"/>
    <w:rsid w:val="00305314"/>
    <w:rsid w:val="00305692"/>
    <w:rsid w:val="00305992"/>
    <w:rsid w:val="0031072F"/>
    <w:rsid w:val="0031275E"/>
    <w:rsid w:val="00312BDA"/>
    <w:rsid w:val="003133C6"/>
    <w:rsid w:val="00316BE1"/>
    <w:rsid w:val="00316D8E"/>
    <w:rsid w:val="00320795"/>
    <w:rsid w:val="00320E76"/>
    <w:rsid w:val="0032113F"/>
    <w:rsid w:val="00326E99"/>
    <w:rsid w:val="00327041"/>
    <w:rsid w:val="003271E9"/>
    <w:rsid w:val="00333D42"/>
    <w:rsid w:val="00334E4B"/>
    <w:rsid w:val="00335A72"/>
    <w:rsid w:val="00335A7F"/>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619CA"/>
    <w:rsid w:val="003622EC"/>
    <w:rsid w:val="0036373B"/>
    <w:rsid w:val="00363814"/>
    <w:rsid w:val="00364ACF"/>
    <w:rsid w:val="00364ECF"/>
    <w:rsid w:val="003658AB"/>
    <w:rsid w:val="003662FD"/>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731"/>
    <w:rsid w:val="003A6782"/>
    <w:rsid w:val="003A6A96"/>
    <w:rsid w:val="003B0D40"/>
    <w:rsid w:val="003B22B9"/>
    <w:rsid w:val="003B2A16"/>
    <w:rsid w:val="003B36F6"/>
    <w:rsid w:val="003B39C8"/>
    <w:rsid w:val="003B45B5"/>
    <w:rsid w:val="003B4A2B"/>
    <w:rsid w:val="003B4CAE"/>
    <w:rsid w:val="003B6721"/>
    <w:rsid w:val="003C13AD"/>
    <w:rsid w:val="003C2392"/>
    <w:rsid w:val="003C57BA"/>
    <w:rsid w:val="003C61C9"/>
    <w:rsid w:val="003C6EEF"/>
    <w:rsid w:val="003D0961"/>
    <w:rsid w:val="003D0A7A"/>
    <w:rsid w:val="003D22D7"/>
    <w:rsid w:val="003D3779"/>
    <w:rsid w:val="003D4343"/>
    <w:rsid w:val="003D58A8"/>
    <w:rsid w:val="003D6629"/>
    <w:rsid w:val="003D6634"/>
    <w:rsid w:val="003E11F0"/>
    <w:rsid w:val="003E189B"/>
    <w:rsid w:val="003E3B6E"/>
    <w:rsid w:val="003E53B8"/>
    <w:rsid w:val="003E75E7"/>
    <w:rsid w:val="003E76FC"/>
    <w:rsid w:val="003F043E"/>
    <w:rsid w:val="003F0E56"/>
    <w:rsid w:val="003F0EDC"/>
    <w:rsid w:val="003F3114"/>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D95"/>
    <w:rsid w:val="00412E0E"/>
    <w:rsid w:val="00413FB9"/>
    <w:rsid w:val="0041408D"/>
    <w:rsid w:val="00414702"/>
    <w:rsid w:val="00416A59"/>
    <w:rsid w:val="0041725B"/>
    <w:rsid w:val="00417A35"/>
    <w:rsid w:val="00417C58"/>
    <w:rsid w:val="00417DAF"/>
    <w:rsid w:val="004201E3"/>
    <w:rsid w:val="00421C74"/>
    <w:rsid w:val="00421E27"/>
    <w:rsid w:val="00423EBE"/>
    <w:rsid w:val="0042552C"/>
    <w:rsid w:val="00425662"/>
    <w:rsid w:val="00425B14"/>
    <w:rsid w:val="00426042"/>
    <w:rsid w:val="004273D3"/>
    <w:rsid w:val="004308A9"/>
    <w:rsid w:val="00430B32"/>
    <w:rsid w:val="00430FE0"/>
    <w:rsid w:val="004321A8"/>
    <w:rsid w:val="00435892"/>
    <w:rsid w:val="00435BDE"/>
    <w:rsid w:val="004400C3"/>
    <w:rsid w:val="00440722"/>
    <w:rsid w:val="004414E5"/>
    <w:rsid w:val="004420B5"/>
    <w:rsid w:val="00442D12"/>
    <w:rsid w:val="0044371C"/>
    <w:rsid w:val="004442BD"/>
    <w:rsid w:val="0044471A"/>
    <w:rsid w:val="00445E90"/>
    <w:rsid w:val="00446412"/>
    <w:rsid w:val="00446BAC"/>
    <w:rsid w:val="0045033D"/>
    <w:rsid w:val="00451551"/>
    <w:rsid w:val="00452737"/>
    <w:rsid w:val="00452A82"/>
    <w:rsid w:val="00452E16"/>
    <w:rsid w:val="00453D01"/>
    <w:rsid w:val="0045653A"/>
    <w:rsid w:val="004573FA"/>
    <w:rsid w:val="00457BC3"/>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DFB"/>
    <w:rsid w:val="00473380"/>
    <w:rsid w:val="00477210"/>
    <w:rsid w:val="00482206"/>
    <w:rsid w:val="00483972"/>
    <w:rsid w:val="004846BD"/>
    <w:rsid w:val="00484E7C"/>
    <w:rsid w:val="0048564C"/>
    <w:rsid w:val="00485D8C"/>
    <w:rsid w:val="00486914"/>
    <w:rsid w:val="004869BC"/>
    <w:rsid w:val="004909A4"/>
    <w:rsid w:val="00490A95"/>
    <w:rsid w:val="00490AD2"/>
    <w:rsid w:val="00490F40"/>
    <w:rsid w:val="0049230C"/>
    <w:rsid w:val="00493471"/>
    <w:rsid w:val="00493511"/>
    <w:rsid w:val="00493B59"/>
    <w:rsid w:val="00493C81"/>
    <w:rsid w:val="00496BE2"/>
    <w:rsid w:val="00496EA5"/>
    <w:rsid w:val="004A0DE0"/>
    <w:rsid w:val="004A1248"/>
    <w:rsid w:val="004A1507"/>
    <w:rsid w:val="004A272C"/>
    <w:rsid w:val="004A2A85"/>
    <w:rsid w:val="004A3B24"/>
    <w:rsid w:val="004A6514"/>
    <w:rsid w:val="004A7A0D"/>
    <w:rsid w:val="004B18C5"/>
    <w:rsid w:val="004B1B71"/>
    <w:rsid w:val="004B1EA6"/>
    <w:rsid w:val="004B3A1B"/>
    <w:rsid w:val="004B58FA"/>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48E9"/>
    <w:rsid w:val="004D4C95"/>
    <w:rsid w:val="004D68D8"/>
    <w:rsid w:val="004D725B"/>
    <w:rsid w:val="004D7E30"/>
    <w:rsid w:val="004E2E48"/>
    <w:rsid w:val="004E458C"/>
    <w:rsid w:val="004E62BB"/>
    <w:rsid w:val="004E70FA"/>
    <w:rsid w:val="004E7167"/>
    <w:rsid w:val="004F4075"/>
    <w:rsid w:val="004F4DF5"/>
    <w:rsid w:val="004F4EFB"/>
    <w:rsid w:val="004F5A0A"/>
    <w:rsid w:val="004F642A"/>
    <w:rsid w:val="004F6FBC"/>
    <w:rsid w:val="004F77A8"/>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737E"/>
    <w:rsid w:val="00517C9C"/>
    <w:rsid w:val="00521223"/>
    <w:rsid w:val="005215BD"/>
    <w:rsid w:val="0052188D"/>
    <w:rsid w:val="005227AE"/>
    <w:rsid w:val="0052281E"/>
    <w:rsid w:val="00522E44"/>
    <w:rsid w:val="00524022"/>
    <w:rsid w:val="00525231"/>
    <w:rsid w:val="00525911"/>
    <w:rsid w:val="00525A24"/>
    <w:rsid w:val="00526633"/>
    <w:rsid w:val="00526F51"/>
    <w:rsid w:val="00531AB9"/>
    <w:rsid w:val="00531EC9"/>
    <w:rsid w:val="005321EB"/>
    <w:rsid w:val="0053315D"/>
    <w:rsid w:val="00533DFD"/>
    <w:rsid w:val="00535613"/>
    <w:rsid w:val="00535F29"/>
    <w:rsid w:val="005417C6"/>
    <w:rsid w:val="00541D88"/>
    <w:rsid w:val="00543010"/>
    <w:rsid w:val="00544E1C"/>
    <w:rsid w:val="00547064"/>
    <w:rsid w:val="00547B00"/>
    <w:rsid w:val="0055051D"/>
    <w:rsid w:val="00550DED"/>
    <w:rsid w:val="00551353"/>
    <w:rsid w:val="00551661"/>
    <w:rsid w:val="005519F3"/>
    <w:rsid w:val="00553EAF"/>
    <w:rsid w:val="00554310"/>
    <w:rsid w:val="005558A8"/>
    <w:rsid w:val="005560B8"/>
    <w:rsid w:val="00556EA1"/>
    <w:rsid w:val="00557F55"/>
    <w:rsid w:val="00560310"/>
    <w:rsid w:val="00561D07"/>
    <w:rsid w:val="00562AC1"/>
    <w:rsid w:val="00563865"/>
    <w:rsid w:val="00563E54"/>
    <w:rsid w:val="0056483E"/>
    <w:rsid w:val="005664BF"/>
    <w:rsid w:val="005667C9"/>
    <w:rsid w:val="00567F1F"/>
    <w:rsid w:val="00570277"/>
    <w:rsid w:val="0057037F"/>
    <w:rsid w:val="005707BF"/>
    <w:rsid w:val="005716D0"/>
    <w:rsid w:val="00571B77"/>
    <w:rsid w:val="00571FEA"/>
    <w:rsid w:val="00573735"/>
    <w:rsid w:val="00573BCF"/>
    <w:rsid w:val="00573BE5"/>
    <w:rsid w:val="00576F71"/>
    <w:rsid w:val="005777A6"/>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78E6"/>
    <w:rsid w:val="005B0BCD"/>
    <w:rsid w:val="005B2B80"/>
    <w:rsid w:val="005B3397"/>
    <w:rsid w:val="005B440E"/>
    <w:rsid w:val="005B4ED8"/>
    <w:rsid w:val="005B6149"/>
    <w:rsid w:val="005B74D1"/>
    <w:rsid w:val="005B7717"/>
    <w:rsid w:val="005B7A20"/>
    <w:rsid w:val="005C08F4"/>
    <w:rsid w:val="005C1442"/>
    <w:rsid w:val="005C1FC5"/>
    <w:rsid w:val="005C20A0"/>
    <w:rsid w:val="005C22D4"/>
    <w:rsid w:val="005C25B0"/>
    <w:rsid w:val="005C5A9F"/>
    <w:rsid w:val="005C5C77"/>
    <w:rsid w:val="005C5E7D"/>
    <w:rsid w:val="005C6256"/>
    <w:rsid w:val="005C64AA"/>
    <w:rsid w:val="005C6AF5"/>
    <w:rsid w:val="005C6E7F"/>
    <w:rsid w:val="005D005E"/>
    <w:rsid w:val="005D04D3"/>
    <w:rsid w:val="005D0C4B"/>
    <w:rsid w:val="005D27FA"/>
    <w:rsid w:val="005D43E5"/>
    <w:rsid w:val="005D4B21"/>
    <w:rsid w:val="005D543D"/>
    <w:rsid w:val="005D56CD"/>
    <w:rsid w:val="005D7F27"/>
    <w:rsid w:val="005E0F5D"/>
    <w:rsid w:val="005E1050"/>
    <w:rsid w:val="005E29BB"/>
    <w:rsid w:val="005E2E0B"/>
    <w:rsid w:val="005E32F0"/>
    <w:rsid w:val="005E375E"/>
    <w:rsid w:val="005E5D82"/>
    <w:rsid w:val="005F0383"/>
    <w:rsid w:val="005F0DD8"/>
    <w:rsid w:val="005F2999"/>
    <w:rsid w:val="005F3785"/>
    <w:rsid w:val="005F3F4E"/>
    <w:rsid w:val="005F405B"/>
    <w:rsid w:val="005F4EC5"/>
    <w:rsid w:val="005F5280"/>
    <w:rsid w:val="005F5854"/>
    <w:rsid w:val="005F6A22"/>
    <w:rsid w:val="005F6D2E"/>
    <w:rsid w:val="0060214D"/>
    <w:rsid w:val="00602DA8"/>
    <w:rsid w:val="00603614"/>
    <w:rsid w:val="00604910"/>
    <w:rsid w:val="00606698"/>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52E4"/>
    <w:rsid w:val="00645AFF"/>
    <w:rsid w:val="006469EA"/>
    <w:rsid w:val="00647CF9"/>
    <w:rsid w:val="00647F82"/>
    <w:rsid w:val="0065223B"/>
    <w:rsid w:val="00652A26"/>
    <w:rsid w:val="00656001"/>
    <w:rsid w:val="00660184"/>
    <w:rsid w:val="00661BC9"/>
    <w:rsid w:val="00661D8F"/>
    <w:rsid w:val="006628CC"/>
    <w:rsid w:val="00662C23"/>
    <w:rsid w:val="006637B0"/>
    <w:rsid w:val="006639BA"/>
    <w:rsid w:val="0067037E"/>
    <w:rsid w:val="00670F4B"/>
    <w:rsid w:val="00671BE9"/>
    <w:rsid w:val="0067223F"/>
    <w:rsid w:val="006723DD"/>
    <w:rsid w:val="00672901"/>
    <w:rsid w:val="00673015"/>
    <w:rsid w:val="00673099"/>
    <w:rsid w:val="0067342E"/>
    <w:rsid w:val="006746EB"/>
    <w:rsid w:val="00675503"/>
    <w:rsid w:val="006759FB"/>
    <w:rsid w:val="00675B04"/>
    <w:rsid w:val="00676A97"/>
    <w:rsid w:val="006775B1"/>
    <w:rsid w:val="00680460"/>
    <w:rsid w:val="006808FC"/>
    <w:rsid w:val="006822FF"/>
    <w:rsid w:val="006826D9"/>
    <w:rsid w:val="00683DB7"/>
    <w:rsid w:val="006856F8"/>
    <w:rsid w:val="00685759"/>
    <w:rsid w:val="00693CCB"/>
    <w:rsid w:val="0069672E"/>
    <w:rsid w:val="00697C42"/>
    <w:rsid w:val="006A142D"/>
    <w:rsid w:val="006A1825"/>
    <w:rsid w:val="006A207C"/>
    <w:rsid w:val="006A20E2"/>
    <w:rsid w:val="006A3605"/>
    <w:rsid w:val="006A369F"/>
    <w:rsid w:val="006A4528"/>
    <w:rsid w:val="006A79A4"/>
    <w:rsid w:val="006A7A5E"/>
    <w:rsid w:val="006A7DB9"/>
    <w:rsid w:val="006A7F42"/>
    <w:rsid w:val="006B0603"/>
    <w:rsid w:val="006B0607"/>
    <w:rsid w:val="006B13BD"/>
    <w:rsid w:val="006B1583"/>
    <w:rsid w:val="006B252A"/>
    <w:rsid w:val="006B3D61"/>
    <w:rsid w:val="006B4801"/>
    <w:rsid w:val="006B5D45"/>
    <w:rsid w:val="006B7218"/>
    <w:rsid w:val="006B74B0"/>
    <w:rsid w:val="006B7ADC"/>
    <w:rsid w:val="006C2767"/>
    <w:rsid w:val="006C2C43"/>
    <w:rsid w:val="006C32AB"/>
    <w:rsid w:val="006C3BF6"/>
    <w:rsid w:val="006C4D7A"/>
    <w:rsid w:val="006C606F"/>
    <w:rsid w:val="006C7024"/>
    <w:rsid w:val="006D0274"/>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7262"/>
    <w:rsid w:val="006F26D2"/>
    <w:rsid w:val="006F33B4"/>
    <w:rsid w:val="006F344D"/>
    <w:rsid w:val="006F49BA"/>
    <w:rsid w:val="006F4B64"/>
    <w:rsid w:val="006F4FB9"/>
    <w:rsid w:val="006F5499"/>
    <w:rsid w:val="006F6BA5"/>
    <w:rsid w:val="00701102"/>
    <w:rsid w:val="00702AE8"/>
    <w:rsid w:val="00702FD8"/>
    <w:rsid w:val="00704909"/>
    <w:rsid w:val="00704CE8"/>
    <w:rsid w:val="00705177"/>
    <w:rsid w:val="00705EB4"/>
    <w:rsid w:val="00707959"/>
    <w:rsid w:val="00710099"/>
    <w:rsid w:val="00710F31"/>
    <w:rsid w:val="00711F7D"/>
    <w:rsid w:val="00712F54"/>
    <w:rsid w:val="0071598F"/>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D9"/>
    <w:rsid w:val="00742CDB"/>
    <w:rsid w:val="007443D0"/>
    <w:rsid w:val="007448CC"/>
    <w:rsid w:val="00745E60"/>
    <w:rsid w:val="00746613"/>
    <w:rsid w:val="00747EA1"/>
    <w:rsid w:val="007501B9"/>
    <w:rsid w:val="00750C78"/>
    <w:rsid w:val="00750D18"/>
    <w:rsid w:val="00751025"/>
    <w:rsid w:val="0075188B"/>
    <w:rsid w:val="00751C06"/>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D34"/>
    <w:rsid w:val="007749B5"/>
    <w:rsid w:val="00780197"/>
    <w:rsid w:val="007814BA"/>
    <w:rsid w:val="00782D9B"/>
    <w:rsid w:val="00782DF7"/>
    <w:rsid w:val="00783250"/>
    <w:rsid w:val="00783826"/>
    <w:rsid w:val="00783E0B"/>
    <w:rsid w:val="00783FFF"/>
    <w:rsid w:val="00785432"/>
    <w:rsid w:val="007866B7"/>
    <w:rsid w:val="007868A9"/>
    <w:rsid w:val="00787709"/>
    <w:rsid w:val="00787725"/>
    <w:rsid w:val="0079282A"/>
    <w:rsid w:val="00793538"/>
    <w:rsid w:val="00793564"/>
    <w:rsid w:val="0079630A"/>
    <w:rsid w:val="00796BD8"/>
    <w:rsid w:val="00796BEB"/>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28E"/>
    <w:rsid w:val="007B469A"/>
    <w:rsid w:val="007B4C97"/>
    <w:rsid w:val="007C074A"/>
    <w:rsid w:val="007C0C84"/>
    <w:rsid w:val="007C12E9"/>
    <w:rsid w:val="007C1ED6"/>
    <w:rsid w:val="007C24C7"/>
    <w:rsid w:val="007C2E2C"/>
    <w:rsid w:val="007C592E"/>
    <w:rsid w:val="007C61AF"/>
    <w:rsid w:val="007C6B0D"/>
    <w:rsid w:val="007C72FE"/>
    <w:rsid w:val="007D1A2A"/>
    <w:rsid w:val="007D4A3E"/>
    <w:rsid w:val="007D4AE2"/>
    <w:rsid w:val="007D4FE6"/>
    <w:rsid w:val="007D5706"/>
    <w:rsid w:val="007D6002"/>
    <w:rsid w:val="007D74C9"/>
    <w:rsid w:val="007E0222"/>
    <w:rsid w:val="007E076B"/>
    <w:rsid w:val="007E3A2B"/>
    <w:rsid w:val="007E3CA1"/>
    <w:rsid w:val="007E4AC8"/>
    <w:rsid w:val="007E4FDE"/>
    <w:rsid w:val="007E5744"/>
    <w:rsid w:val="007E580E"/>
    <w:rsid w:val="007E5816"/>
    <w:rsid w:val="007E7147"/>
    <w:rsid w:val="007E7619"/>
    <w:rsid w:val="007F02EB"/>
    <w:rsid w:val="007F0C32"/>
    <w:rsid w:val="007F19F6"/>
    <w:rsid w:val="007F24D7"/>
    <w:rsid w:val="007F4375"/>
    <w:rsid w:val="007F4B58"/>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295"/>
    <w:rsid w:val="00816888"/>
    <w:rsid w:val="00822CBF"/>
    <w:rsid w:val="00823155"/>
    <w:rsid w:val="0082330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3637C"/>
    <w:rsid w:val="00841ABE"/>
    <w:rsid w:val="008421A2"/>
    <w:rsid w:val="008447C2"/>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FE2"/>
    <w:rsid w:val="00861D81"/>
    <w:rsid w:val="00862BE7"/>
    <w:rsid w:val="008638AD"/>
    <w:rsid w:val="00863B90"/>
    <w:rsid w:val="00866B44"/>
    <w:rsid w:val="00867921"/>
    <w:rsid w:val="008710FE"/>
    <w:rsid w:val="00871FF7"/>
    <w:rsid w:val="00872774"/>
    <w:rsid w:val="00875F05"/>
    <w:rsid w:val="00876E8F"/>
    <w:rsid w:val="00877683"/>
    <w:rsid w:val="00880199"/>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D6B"/>
    <w:rsid w:val="008A69CF"/>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DB0"/>
    <w:rsid w:val="008E7CE0"/>
    <w:rsid w:val="008F0F6C"/>
    <w:rsid w:val="008F2327"/>
    <w:rsid w:val="008F2D07"/>
    <w:rsid w:val="008F2E87"/>
    <w:rsid w:val="008F3DAB"/>
    <w:rsid w:val="008F3E53"/>
    <w:rsid w:val="008F4027"/>
    <w:rsid w:val="008F484E"/>
    <w:rsid w:val="008F5C95"/>
    <w:rsid w:val="008F6E83"/>
    <w:rsid w:val="00901751"/>
    <w:rsid w:val="00901AF6"/>
    <w:rsid w:val="009029E8"/>
    <w:rsid w:val="00903465"/>
    <w:rsid w:val="00905B14"/>
    <w:rsid w:val="00906393"/>
    <w:rsid w:val="009067C8"/>
    <w:rsid w:val="0090725F"/>
    <w:rsid w:val="0090746A"/>
    <w:rsid w:val="009105D0"/>
    <w:rsid w:val="0091270D"/>
    <w:rsid w:val="009127EC"/>
    <w:rsid w:val="00912C6E"/>
    <w:rsid w:val="00916761"/>
    <w:rsid w:val="0091756E"/>
    <w:rsid w:val="0092066A"/>
    <w:rsid w:val="00921344"/>
    <w:rsid w:val="00923C0F"/>
    <w:rsid w:val="00923FE4"/>
    <w:rsid w:val="009243C4"/>
    <w:rsid w:val="00925863"/>
    <w:rsid w:val="00926C12"/>
    <w:rsid w:val="00926CF2"/>
    <w:rsid w:val="00927435"/>
    <w:rsid w:val="009305DE"/>
    <w:rsid w:val="00930908"/>
    <w:rsid w:val="00930EBD"/>
    <w:rsid w:val="00931CFD"/>
    <w:rsid w:val="00931F4C"/>
    <w:rsid w:val="00933807"/>
    <w:rsid w:val="009345F9"/>
    <w:rsid w:val="00934B76"/>
    <w:rsid w:val="00935635"/>
    <w:rsid w:val="009362BD"/>
    <w:rsid w:val="00936AA2"/>
    <w:rsid w:val="00936C33"/>
    <w:rsid w:val="00944E1D"/>
    <w:rsid w:val="009466A5"/>
    <w:rsid w:val="00946D6E"/>
    <w:rsid w:val="00946E54"/>
    <w:rsid w:val="00947A46"/>
    <w:rsid w:val="00950094"/>
    <w:rsid w:val="009508AD"/>
    <w:rsid w:val="00951358"/>
    <w:rsid w:val="00953519"/>
    <w:rsid w:val="00954223"/>
    <w:rsid w:val="009544D7"/>
    <w:rsid w:val="009549A7"/>
    <w:rsid w:val="00954B92"/>
    <w:rsid w:val="009558BB"/>
    <w:rsid w:val="00955AE2"/>
    <w:rsid w:val="009561BA"/>
    <w:rsid w:val="009564DF"/>
    <w:rsid w:val="00956EC4"/>
    <w:rsid w:val="00957E74"/>
    <w:rsid w:val="0096224B"/>
    <w:rsid w:val="00962281"/>
    <w:rsid w:val="00963C53"/>
    <w:rsid w:val="00963CA8"/>
    <w:rsid w:val="00963F51"/>
    <w:rsid w:val="0096494E"/>
    <w:rsid w:val="00964E64"/>
    <w:rsid w:val="00965B7C"/>
    <w:rsid w:val="00966596"/>
    <w:rsid w:val="00966FD5"/>
    <w:rsid w:val="00967125"/>
    <w:rsid w:val="00967938"/>
    <w:rsid w:val="00972164"/>
    <w:rsid w:val="00973177"/>
    <w:rsid w:val="00980372"/>
    <w:rsid w:val="009809BA"/>
    <w:rsid w:val="009817C0"/>
    <w:rsid w:val="009848BB"/>
    <w:rsid w:val="00987C7F"/>
    <w:rsid w:val="009902DE"/>
    <w:rsid w:val="0099049A"/>
    <w:rsid w:val="0099300A"/>
    <w:rsid w:val="00994864"/>
    <w:rsid w:val="00996223"/>
    <w:rsid w:val="00996DCD"/>
    <w:rsid w:val="00997C56"/>
    <w:rsid w:val="009A0764"/>
    <w:rsid w:val="009A1265"/>
    <w:rsid w:val="009A1506"/>
    <w:rsid w:val="009A4F92"/>
    <w:rsid w:val="009A5257"/>
    <w:rsid w:val="009A58BA"/>
    <w:rsid w:val="009A5C06"/>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71CD"/>
    <w:rsid w:val="009C0842"/>
    <w:rsid w:val="009C0B78"/>
    <w:rsid w:val="009C0BF2"/>
    <w:rsid w:val="009C16A2"/>
    <w:rsid w:val="009C16E6"/>
    <w:rsid w:val="009C1B7F"/>
    <w:rsid w:val="009C25A6"/>
    <w:rsid w:val="009C35AD"/>
    <w:rsid w:val="009C4242"/>
    <w:rsid w:val="009C4491"/>
    <w:rsid w:val="009C6654"/>
    <w:rsid w:val="009C7168"/>
    <w:rsid w:val="009C72A9"/>
    <w:rsid w:val="009C7983"/>
    <w:rsid w:val="009D1327"/>
    <w:rsid w:val="009D153F"/>
    <w:rsid w:val="009D28D6"/>
    <w:rsid w:val="009D4892"/>
    <w:rsid w:val="009D4A4B"/>
    <w:rsid w:val="009D4CA3"/>
    <w:rsid w:val="009D55F1"/>
    <w:rsid w:val="009D5B4F"/>
    <w:rsid w:val="009D5BAC"/>
    <w:rsid w:val="009D6FD3"/>
    <w:rsid w:val="009E0A44"/>
    <w:rsid w:val="009E40BC"/>
    <w:rsid w:val="009E72F0"/>
    <w:rsid w:val="009F0599"/>
    <w:rsid w:val="009F05BA"/>
    <w:rsid w:val="009F1FA2"/>
    <w:rsid w:val="009F2273"/>
    <w:rsid w:val="009F4F47"/>
    <w:rsid w:val="009F50AD"/>
    <w:rsid w:val="009F5BF1"/>
    <w:rsid w:val="009F6FB2"/>
    <w:rsid w:val="00A020EF"/>
    <w:rsid w:val="00A02828"/>
    <w:rsid w:val="00A03111"/>
    <w:rsid w:val="00A06848"/>
    <w:rsid w:val="00A06AD9"/>
    <w:rsid w:val="00A06C13"/>
    <w:rsid w:val="00A10381"/>
    <w:rsid w:val="00A10F74"/>
    <w:rsid w:val="00A116CC"/>
    <w:rsid w:val="00A12FE1"/>
    <w:rsid w:val="00A1437D"/>
    <w:rsid w:val="00A14419"/>
    <w:rsid w:val="00A1441E"/>
    <w:rsid w:val="00A1489A"/>
    <w:rsid w:val="00A14DE7"/>
    <w:rsid w:val="00A1630F"/>
    <w:rsid w:val="00A20514"/>
    <w:rsid w:val="00A23E84"/>
    <w:rsid w:val="00A25E5F"/>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51E8"/>
    <w:rsid w:val="00A55294"/>
    <w:rsid w:val="00A55A7B"/>
    <w:rsid w:val="00A56DC0"/>
    <w:rsid w:val="00A56DC8"/>
    <w:rsid w:val="00A5704C"/>
    <w:rsid w:val="00A6100C"/>
    <w:rsid w:val="00A61BB8"/>
    <w:rsid w:val="00A62DB8"/>
    <w:rsid w:val="00A63DAC"/>
    <w:rsid w:val="00A654DB"/>
    <w:rsid w:val="00A70518"/>
    <w:rsid w:val="00A71348"/>
    <w:rsid w:val="00A72E78"/>
    <w:rsid w:val="00A803A8"/>
    <w:rsid w:val="00A814C0"/>
    <w:rsid w:val="00A82919"/>
    <w:rsid w:val="00A829E0"/>
    <w:rsid w:val="00A832D9"/>
    <w:rsid w:val="00A84DB8"/>
    <w:rsid w:val="00A85752"/>
    <w:rsid w:val="00A869BB"/>
    <w:rsid w:val="00A86D87"/>
    <w:rsid w:val="00A90A51"/>
    <w:rsid w:val="00A922A2"/>
    <w:rsid w:val="00A94BE3"/>
    <w:rsid w:val="00A96CEC"/>
    <w:rsid w:val="00AA0D1E"/>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E30"/>
    <w:rsid w:val="00AD01D8"/>
    <w:rsid w:val="00AD146D"/>
    <w:rsid w:val="00AD57E3"/>
    <w:rsid w:val="00AD58A6"/>
    <w:rsid w:val="00AD7F03"/>
    <w:rsid w:val="00AE2E9C"/>
    <w:rsid w:val="00AE5058"/>
    <w:rsid w:val="00AE70AE"/>
    <w:rsid w:val="00AE7D72"/>
    <w:rsid w:val="00AE7DED"/>
    <w:rsid w:val="00AF26DA"/>
    <w:rsid w:val="00AF33A9"/>
    <w:rsid w:val="00AF37ED"/>
    <w:rsid w:val="00AF46FA"/>
    <w:rsid w:val="00AF4DB8"/>
    <w:rsid w:val="00AF6700"/>
    <w:rsid w:val="00AF6F83"/>
    <w:rsid w:val="00B000C5"/>
    <w:rsid w:val="00B009B9"/>
    <w:rsid w:val="00B019BA"/>
    <w:rsid w:val="00B021FD"/>
    <w:rsid w:val="00B0281D"/>
    <w:rsid w:val="00B04015"/>
    <w:rsid w:val="00B04656"/>
    <w:rsid w:val="00B04AA2"/>
    <w:rsid w:val="00B053EE"/>
    <w:rsid w:val="00B1102A"/>
    <w:rsid w:val="00B1310C"/>
    <w:rsid w:val="00B13A32"/>
    <w:rsid w:val="00B13BCF"/>
    <w:rsid w:val="00B15C5B"/>
    <w:rsid w:val="00B15EC3"/>
    <w:rsid w:val="00B20964"/>
    <w:rsid w:val="00B21993"/>
    <w:rsid w:val="00B22DEB"/>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50FC5"/>
    <w:rsid w:val="00B51991"/>
    <w:rsid w:val="00B539F4"/>
    <w:rsid w:val="00B53E73"/>
    <w:rsid w:val="00B53F44"/>
    <w:rsid w:val="00B5420C"/>
    <w:rsid w:val="00B54CBA"/>
    <w:rsid w:val="00B54EA6"/>
    <w:rsid w:val="00B565AB"/>
    <w:rsid w:val="00B570D5"/>
    <w:rsid w:val="00B57131"/>
    <w:rsid w:val="00B57ABE"/>
    <w:rsid w:val="00B60A69"/>
    <w:rsid w:val="00B62B9D"/>
    <w:rsid w:val="00B651B6"/>
    <w:rsid w:val="00B65546"/>
    <w:rsid w:val="00B65A45"/>
    <w:rsid w:val="00B661B7"/>
    <w:rsid w:val="00B66E23"/>
    <w:rsid w:val="00B71880"/>
    <w:rsid w:val="00B71BD8"/>
    <w:rsid w:val="00B7527A"/>
    <w:rsid w:val="00B753CB"/>
    <w:rsid w:val="00B76060"/>
    <w:rsid w:val="00B76C65"/>
    <w:rsid w:val="00B774F1"/>
    <w:rsid w:val="00B80F27"/>
    <w:rsid w:val="00B82138"/>
    <w:rsid w:val="00B83837"/>
    <w:rsid w:val="00B84811"/>
    <w:rsid w:val="00B85730"/>
    <w:rsid w:val="00B8693A"/>
    <w:rsid w:val="00B879C9"/>
    <w:rsid w:val="00B87BA5"/>
    <w:rsid w:val="00B87D6C"/>
    <w:rsid w:val="00B87DFD"/>
    <w:rsid w:val="00B90AD4"/>
    <w:rsid w:val="00B91688"/>
    <w:rsid w:val="00B93BC6"/>
    <w:rsid w:val="00B94A32"/>
    <w:rsid w:val="00B973CD"/>
    <w:rsid w:val="00B97D97"/>
    <w:rsid w:val="00BA0AFE"/>
    <w:rsid w:val="00BA130A"/>
    <w:rsid w:val="00BA2043"/>
    <w:rsid w:val="00BA23BC"/>
    <w:rsid w:val="00BA5634"/>
    <w:rsid w:val="00BA70D8"/>
    <w:rsid w:val="00BB06D7"/>
    <w:rsid w:val="00BB0F86"/>
    <w:rsid w:val="00BB36D2"/>
    <w:rsid w:val="00BB4352"/>
    <w:rsid w:val="00BB5807"/>
    <w:rsid w:val="00BB61C8"/>
    <w:rsid w:val="00BB68D0"/>
    <w:rsid w:val="00BB6E95"/>
    <w:rsid w:val="00BC336A"/>
    <w:rsid w:val="00BC4C57"/>
    <w:rsid w:val="00BC4E1D"/>
    <w:rsid w:val="00BC518C"/>
    <w:rsid w:val="00BC75F4"/>
    <w:rsid w:val="00BC77C5"/>
    <w:rsid w:val="00BD1063"/>
    <w:rsid w:val="00BD135D"/>
    <w:rsid w:val="00BD1811"/>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3232"/>
    <w:rsid w:val="00C655F5"/>
    <w:rsid w:val="00C6596E"/>
    <w:rsid w:val="00C65CA2"/>
    <w:rsid w:val="00C6645B"/>
    <w:rsid w:val="00C66C64"/>
    <w:rsid w:val="00C66CA1"/>
    <w:rsid w:val="00C718CD"/>
    <w:rsid w:val="00C72F92"/>
    <w:rsid w:val="00C72F9C"/>
    <w:rsid w:val="00C774F6"/>
    <w:rsid w:val="00C77988"/>
    <w:rsid w:val="00C80193"/>
    <w:rsid w:val="00C80298"/>
    <w:rsid w:val="00C804EA"/>
    <w:rsid w:val="00C8074F"/>
    <w:rsid w:val="00C8169C"/>
    <w:rsid w:val="00C8243D"/>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3200"/>
    <w:rsid w:val="00C94187"/>
    <w:rsid w:val="00C942F8"/>
    <w:rsid w:val="00C957E4"/>
    <w:rsid w:val="00C97901"/>
    <w:rsid w:val="00CA2FE3"/>
    <w:rsid w:val="00CA4BC5"/>
    <w:rsid w:val="00CA4F33"/>
    <w:rsid w:val="00CA4FDB"/>
    <w:rsid w:val="00CA5740"/>
    <w:rsid w:val="00CA58E9"/>
    <w:rsid w:val="00CA655D"/>
    <w:rsid w:val="00CA77D2"/>
    <w:rsid w:val="00CB2897"/>
    <w:rsid w:val="00CB2B11"/>
    <w:rsid w:val="00CB463A"/>
    <w:rsid w:val="00CB516D"/>
    <w:rsid w:val="00CC02CF"/>
    <w:rsid w:val="00CC033A"/>
    <w:rsid w:val="00CC1A43"/>
    <w:rsid w:val="00CC3345"/>
    <w:rsid w:val="00CC3E71"/>
    <w:rsid w:val="00CC4094"/>
    <w:rsid w:val="00CC7203"/>
    <w:rsid w:val="00CC7F5A"/>
    <w:rsid w:val="00CD01BB"/>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C4F"/>
    <w:rsid w:val="00D0537E"/>
    <w:rsid w:val="00D053BD"/>
    <w:rsid w:val="00D05FED"/>
    <w:rsid w:val="00D0619F"/>
    <w:rsid w:val="00D0622D"/>
    <w:rsid w:val="00D069BC"/>
    <w:rsid w:val="00D076E3"/>
    <w:rsid w:val="00D07937"/>
    <w:rsid w:val="00D07E1D"/>
    <w:rsid w:val="00D1020E"/>
    <w:rsid w:val="00D12179"/>
    <w:rsid w:val="00D12862"/>
    <w:rsid w:val="00D134E3"/>
    <w:rsid w:val="00D136E0"/>
    <w:rsid w:val="00D139DB"/>
    <w:rsid w:val="00D13A50"/>
    <w:rsid w:val="00D14E97"/>
    <w:rsid w:val="00D23D1F"/>
    <w:rsid w:val="00D247EC"/>
    <w:rsid w:val="00D24815"/>
    <w:rsid w:val="00D25375"/>
    <w:rsid w:val="00D25596"/>
    <w:rsid w:val="00D25C76"/>
    <w:rsid w:val="00D318C1"/>
    <w:rsid w:val="00D32796"/>
    <w:rsid w:val="00D32B46"/>
    <w:rsid w:val="00D32B9D"/>
    <w:rsid w:val="00D34B2E"/>
    <w:rsid w:val="00D36A21"/>
    <w:rsid w:val="00D37E68"/>
    <w:rsid w:val="00D4044C"/>
    <w:rsid w:val="00D42981"/>
    <w:rsid w:val="00D44BF3"/>
    <w:rsid w:val="00D45220"/>
    <w:rsid w:val="00D5030F"/>
    <w:rsid w:val="00D50B14"/>
    <w:rsid w:val="00D50C10"/>
    <w:rsid w:val="00D51A56"/>
    <w:rsid w:val="00D520B6"/>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53FA"/>
    <w:rsid w:val="00D65B7F"/>
    <w:rsid w:val="00D667E7"/>
    <w:rsid w:val="00D7388F"/>
    <w:rsid w:val="00D74CEB"/>
    <w:rsid w:val="00D761FF"/>
    <w:rsid w:val="00D763D4"/>
    <w:rsid w:val="00D76859"/>
    <w:rsid w:val="00D76E77"/>
    <w:rsid w:val="00D77564"/>
    <w:rsid w:val="00D77794"/>
    <w:rsid w:val="00D77964"/>
    <w:rsid w:val="00D77E50"/>
    <w:rsid w:val="00D81361"/>
    <w:rsid w:val="00D81A55"/>
    <w:rsid w:val="00D84449"/>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C85"/>
    <w:rsid w:val="00DB7DA9"/>
    <w:rsid w:val="00DC17DC"/>
    <w:rsid w:val="00DC237D"/>
    <w:rsid w:val="00DC28C1"/>
    <w:rsid w:val="00DC3B2A"/>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E02665"/>
    <w:rsid w:val="00E03CD9"/>
    <w:rsid w:val="00E05A33"/>
    <w:rsid w:val="00E06131"/>
    <w:rsid w:val="00E10635"/>
    <w:rsid w:val="00E11797"/>
    <w:rsid w:val="00E1338D"/>
    <w:rsid w:val="00E13A4D"/>
    <w:rsid w:val="00E13FED"/>
    <w:rsid w:val="00E1464F"/>
    <w:rsid w:val="00E14813"/>
    <w:rsid w:val="00E14B46"/>
    <w:rsid w:val="00E15F6F"/>
    <w:rsid w:val="00E16137"/>
    <w:rsid w:val="00E170B7"/>
    <w:rsid w:val="00E17FCE"/>
    <w:rsid w:val="00E20BF7"/>
    <w:rsid w:val="00E221CC"/>
    <w:rsid w:val="00E2555D"/>
    <w:rsid w:val="00E2580D"/>
    <w:rsid w:val="00E258E5"/>
    <w:rsid w:val="00E263EC"/>
    <w:rsid w:val="00E264E2"/>
    <w:rsid w:val="00E26751"/>
    <w:rsid w:val="00E277E5"/>
    <w:rsid w:val="00E309B0"/>
    <w:rsid w:val="00E3429F"/>
    <w:rsid w:val="00E35408"/>
    <w:rsid w:val="00E36E63"/>
    <w:rsid w:val="00E370D7"/>
    <w:rsid w:val="00E377D6"/>
    <w:rsid w:val="00E42752"/>
    <w:rsid w:val="00E42AD5"/>
    <w:rsid w:val="00E44702"/>
    <w:rsid w:val="00E44C62"/>
    <w:rsid w:val="00E46387"/>
    <w:rsid w:val="00E465DA"/>
    <w:rsid w:val="00E4662F"/>
    <w:rsid w:val="00E468A6"/>
    <w:rsid w:val="00E46B27"/>
    <w:rsid w:val="00E50342"/>
    <w:rsid w:val="00E505D1"/>
    <w:rsid w:val="00E5121F"/>
    <w:rsid w:val="00E5142B"/>
    <w:rsid w:val="00E515E2"/>
    <w:rsid w:val="00E5288E"/>
    <w:rsid w:val="00E52BE9"/>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BE7"/>
    <w:rsid w:val="00EA7127"/>
    <w:rsid w:val="00EB1022"/>
    <w:rsid w:val="00EB1A1C"/>
    <w:rsid w:val="00EB563E"/>
    <w:rsid w:val="00EB6A9F"/>
    <w:rsid w:val="00EB76C9"/>
    <w:rsid w:val="00EC1D24"/>
    <w:rsid w:val="00EC1E04"/>
    <w:rsid w:val="00EC22DC"/>
    <w:rsid w:val="00EC518E"/>
    <w:rsid w:val="00EC537E"/>
    <w:rsid w:val="00EC7EE6"/>
    <w:rsid w:val="00ED0256"/>
    <w:rsid w:val="00ED1215"/>
    <w:rsid w:val="00ED1FB3"/>
    <w:rsid w:val="00ED227F"/>
    <w:rsid w:val="00ED4148"/>
    <w:rsid w:val="00ED4EB8"/>
    <w:rsid w:val="00ED5491"/>
    <w:rsid w:val="00ED6FBD"/>
    <w:rsid w:val="00ED7B82"/>
    <w:rsid w:val="00EE1306"/>
    <w:rsid w:val="00EE14AF"/>
    <w:rsid w:val="00EE2AD4"/>
    <w:rsid w:val="00EE3F5C"/>
    <w:rsid w:val="00EF0890"/>
    <w:rsid w:val="00EF17AE"/>
    <w:rsid w:val="00EF1991"/>
    <w:rsid w:val="00EF3450"/>
    <w:rsid w:val="00EF3A82"/>
    <w:rsid w:val="00EF4956"/>
    <w:rsid w:val="00EF6DED"/>
    <w:rsid w:val="00F009F7"/>
    <w:rsid w:val="00F010C9"/>
    <w:rsid w:val="00F01676"/>
    <w:rsid w:val="00F016F5"/>
    <w:rsid w:val="00F01D31"/>
    <w:rsid w:val="00F02A96"/>
    <w:rsid w:val="00F02D24"/>
    <w:rsid w:val="00F0361F"/>
    <w:rsid w:val="00F04D36"/>
    <w:rsid w:val="00F04F2E"/>
    <w:rsid w:val="00F04F8F"/>
    <w:rsid w:val="00F07381"/>
    <w:rsid w:val="00F1024A"/>
    <w:rsid w:val="00F107BB"/>
    <w:rsid w:val="00F10883"/>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220"/>
    <w:rsid w:val="00F3699D"/>
    <w:rsid w:val="00F37AD6"/>
    <w:rsid w:val="00F37CE3"/>
    <w:rsid w:val="00F41502"/>
    <w:rsid w:val="00F44BCA"/>
    <w:rsid w:val="00F460AE"/>
    <w:rsid w:val="00F47536"/>
    <w:rsid w:val="00F47B8C"/>
    <w:rsid w:val="00F47DB9"/>
    <w:rsid w:val="00F47EB9"/>
    <w:rsid w:val="00F505E2"/>
    <w:rsid w:val="00F512DD"/>
    <w:rsid w:val="00F5197E"/>
    <w:rsid w:val="00F51DB6"/>
    <w:rsid w:val="00F525CF"/>
    <w:rsid w:val="00F52BEB"/>
    <w:rsid w:val="00F530A7"/>
    <w:rsid w:val="00F543E9"/>
    <w:rsid w:val="00F54C7D"/>
    <w:rsid w:val="00F55950"/>
    <w:rsid w:val="00F564A4"/>
    <w:rsid w:val="00F56F01"/>
    <w:rsid w:val="00F57B31"/>
    <w:rsid w:val="00F57F10"/>
    <w:rsid w:val="00F6097D"/>
    <w:rsid w:val="00F609B6"/>
    <w:rsid w:val="00F646A6"/>
    <w:rsid w:val="00F64DE8"/>
    <w:rsid w:val="00F66D95"/>
    <w:rsid w:val="00F675D0"/>
    <w:rsid w:val="00F67CC3"/>
    <w:rsid w:val="00F70AC5"/>
    <w:rsid w:val="00F72DC2"/>
    <w:rsid w:val="00F730B5"/>
    <w:rsid w:val="00F7342F"/>
    <w:rsid w:val="00F771E9"/>
    <w:rsid w:val="00F808D7"/>
    <w:rsid w:val="00F81C45"/>
    <w:rsid w:val="00F81E07"/>
    <w:rsid w:val="00F82249"/>
    <w:rsid w:val="00F82371"/>
    <w:rsid w:val="00F8410C"/>
    <w:rsid w:val="00F84C57"/>
    <w:rsid w:val="00F86477"/>
    <w:rsid w:val="00F8699C"/>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B176C"/>
    <w:rsid w:val="00FB4970"/>
    <w:rsid w:val="00FB5562"/>
    <w:rsid w:val="00FB670E"/>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2C08"/>
    <w:rsid w:val="00FE344F"/>
    <w:rsid w:val="00FE416F"/>
    <w:rsid w:val="00FE4E9C"/>
    <w:rsid w:val="00FE5122"/>
    <w:rsid w:val="00FE7C35"/>
    <w:rsid w:val="00FF136A"/>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0F300B"/>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nhideWhenUsed/>
    <w:rsid w:val="00465802"/>
    <w:pPr>
      <w:tabs>
        <w:tab w:val="center" w:pos="4677"/>
        <w:tab w:val="right" w:pos="9355"/>
      </w:tabs>
    </w:pPr>
  </w:style>
  <w:style w:type="character" w:customStyle="1" w:styleId="a8">
    <w:name w:val="Нижний колонтитул Знак"/>
    <w:link w:val="a7"/>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basedOn w:val="a0"/>
    <w:link w:val="ab"/>
    <w:unhideWhenUsed/>
    <w:rsid w:val="00465802"/>
    <w:pPr>
      <w:tabs>
        <w:tab w:val="center" w:pos="4677"/>
        <w:tab w:val="right" w:pos="9355"/>
      </w:tabs>
    </w:pPr>
  </w:style>
  <w:style w:type="character" w:customStyle="1" w:styleId="ab">
    <w:name w:val="Верхний колонтитул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uiPriority w:val="99"/>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uiPriority w:val="99"/>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uiPriority w:val="99"/>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uiPriority w:val="99"/>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uiPriority w:val="99"/>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semiHidden/>
    <w:unhideWhenUsed/>
    <w:rsid w:val="0067223F"/>
    <w:rPr>
      <w:rFonts w:ascii="Tahoma" w:hAnsi="Tahoma" w:cs="Tahoma"/>
      <w:sz w:val="16"/>
      <w:szCs w:val="16"/>
    </w:rPr>
  </w:style>
  <w:style w:type="character" w:customStyle="1" w:styleId="afffffb">
    <w:name w:val="Схема документа Знак"/>
    <w:basedOn w:val="a1"/>
    <w:link w:val="afffffa"/>
    <w:uiPriority w:val="99"/>
    <w:semiHidden/>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iSupport@rts-tender.ru" TargetMode="External"/><Relationship Id="rId18" Type="http://schemas.openxmlformats.org/officeDocument/2006/relationships/hyperlink" Target="http://www.rts-tender.ru" TargetMode="External"/><Relationship Id="rId26" Type="http://schemas.openxmlformats.org/officeDocument/2006/relationships/hyperlink" Target="http://www.rts-tender.ru" TargetMode="External"/><Relationship Id="rId3" Type="http://schemas.openxmlformats.org/officeDocument/2006/relationships/styles" Target="styles.xml"/><Relationship Id="rId21" Type="http://schemas.openxmlformats.org/officeDocument/2006/relationships/hyperlink" Target="http://www.rts-tender.ru" TargetMode="External"/><Relationship Id="rId7" Type="http://schemas.openxmlformats.org/officeDocument/2006/relationships/endnotes" Target="endnotes.xml"/><Relationship Id="rId12" Type="http://schemas.openxmlformats.org/officeDocument/2006/relationships/hyperlink" Target="http://www.rts-tender.ru" TargetMode="External"/><Relationship Id="rId17" Type="http://schemas.openxmlformats.org/officeDocument/2006/relationships/hyperlink" Target="http://www.rts-tender.ru" TargetMode="External"/><Relationship Id="rId25" Type="http://schemas.openxmlformats.org/officeDocument/2006/relationships/hyperlink" Target="http://www.torgi.gov.ru" TargetMode="External"/><Relationship Id="rId2" Type="http://schemas.openxmlformats.org/officeDocument/2006/relationships/numbering" Target="numbering.xml"/><Relationship Id="rId16" Type="http://schemas.openxmlformats.org/officeDocument/2006/relationships/hyperlink" Target="http://www.rts-tender.ru" TargetMode="External"/><Relationship Id="rId20" Type="http://schemas.openxmlformats.org/officeDocument/2006/relationships/hyperlink" Target="http://www.rts-tender.ru"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rts-tender.ru/" TargetMode="External"/><Relationship Id="rId24" Type="http://schemas.openxmlformats.org/officeDocument/2006/relationships/hyperlink" Target="https://kainsk.nso.ru/" TargetMode="External"/><Relationship Id="rId5" Type="http://schemas.openxmlformats.org/officeDocument/2006/relationships/webSettings" Target="webSettings.xml"/><Relationship Id="rId15" Type="http://schemas.openxmlformats.org/officeDocument/2006/relationships/hyperlink" Target="http://www.rts-tender.ru" TargetMode="External"/><Relationship Id="rId23" Type="http://schemas.openxmlformats.org/officeDocument/2006/relationships/hyperlink" Target="http://www.rts-tender.ru" TargetMode="External"/><Relationship Id="rId28" Type="http://schemas.openxmlformats.org/officeDocument/2006/relationships/footer" Target="footer1.xml"/><Relationship Id="rId10" Type="http://schemas.openxmlformats.org/officeDocument/2006/relationships/hyperlink" Target="http://www.torgi.gov.ru" TargetMode="External"/><Relationship Id="rId19" Type="http://schemas.openxmlformats.org/officeDocument/2006/relationships/hyperlink" Target="http://www.rts-tender.ru"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help.rts-tender.ru/" TargetMode="External"/><Relationship Id="rId22" Type="http://schemas.openxmlformats.org/officeDocument/2006/relationships/hyperlink" Target="http://www.rts-tender.ru" TargetMode="External"/><Relationship Id="rId27" Type="http://schemas.openxmlformats.org/officeDocument/2006/relationships/hyperlink" Target="http://www.rts-tender.ru"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553225-926F-4249-9167-FDD9ED04AD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1516</TotalTime>
  <Pages>17</Pages>
  <Words>8868</Words>
  <Characters>50550</Characters>
  <Application>Microsoft Office Word</Application>
  <DocSecurity>0</DocSecurity>
  <Lines>421</Lines>
  <Paragraphs>118</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59300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Козимиренко Мария Николаевна</cp:lastModifiedBy>
  <cp:revision>88</cp:revision>
  <cp:lastPrinted>2022-08-10T06:00:00Z</cp:lastPrinted>
  <dcterms:created xsi:type="dcterms:W3CDTF">2022-05-13T08:37:00Z</dcterms:created>
  <dcterms:modified xsi:type="dcterms:W3CDTF">2022-10-18T03:32:00Z</dcterms:modified>
</cp:coreProperties>
</file>