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F0C7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1 (1299)&#10;24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F0C7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22688">
        <w:rPr>
          <w:rFonts w:ascii="Arial" w:hAnsi="Arial" w:cs="Arial"/>
          <w:b/>
          <w:sz w:val="20"/>
          <w:szCs w:val="20"/>
        </w:rPr>
        <w:t>9</w:t>
      </w:r>
      <w:r w:rsidR="002C75C8">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D22688">
        <w:rPr>
          <w:rFonts w:ascii="Arial" w:hAnsi="Arial" w:cs="Arial"/>
          <w:b/>
          <w:sz w:val="20"/>
          <w:szCs w:val="20"/>
        </w:rPr>
        <w:t>9</w:t>
      </w:r>
      <w:r w:rsidR="002C75C8">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878FC">
        <w:rPr>
          <w:rFonts w:ascii="Arial" w:hAnsi="Arial" w:cs="Arial"/>
          <w:b/>
          <w:sz w:val="20"/>
          <w:szCs w:val="20"/>
        </w:rPr>
        <w:t>2</w:t>
      </w:r>
      <w:r w:rsidR="002C75C8">
        <w:rPr>
          <w:rFonts w:ascii="Arial" w:hAnsi="Arial" w:cs="Arial"/>
          <w:b/>
          <w:sz w:val="20"/>
          <w:szCs w:val="20"/>
        </w:rPr>
        <w:t>4</w:t>
      </w:r>
      <w:r w:rsidR="00C878FC">
        <w:rPr>
          <w:rFonts w:ascii="Arial" w:hAnsi="Arial" w:cs="Arial"/>
          <w:b/>
          <w:sz w:val="20"/>
          <w:szCs w:val="20"/>
        </w:rPr>
        <w:t xml:space="preserve"> </w:t>
      </w:r>
      <w:r w:rsidR="00D22688">
        <w:rPr>
          <w:rFonts w:ascii="Arial" w:hAnsi="Arial" w:cs="Arial"/>
          <w:b/>
          <w:sz w:val="20"/>
          <w:szCs w:val="20"/>
        </w:rPr>
        <w:t>ноя</w:t>
      </w:r>
      <w:r w:rsidR="00C878FC">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3D27B1" w:rsidRPr="00490EAE" w:rsidTr="00514245">
        <w:trPr>
          <w:trHeight w:val="423"/>
        </w:trPr>
        <w:tc>
          <w:tcPr>
            <w:tcW w:w="274"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3D27B1" w:rsidRPr="00D060FD" w:rsidRDefault="00D060FD" w:rsidP="006F0C7D">
            <w:pPr>
              <w:widowControl w:val="0"/>
              <w:tabs>
                <w:tab w:val="center" w:pos="-1843"/>
                <w:tab w:val="left" w:pos="-1418"/>
                <w:tab w:val="right" w:pos="11907"/>
              </w:tabs>
              <w:autoSpaceDE w:val="0"/>
              <w:autoSpaceDN w:val="0"/>
              <w:snapToGrid w:val="0"/>
              <w:jc w:val="both"/>
              <w:rPr>
                <w:rFonts w:ascii="Arial" w:hAnsi="Arial" w:cs="Arial"/>
                <w:sz w:val="20"/>
                <w:szCs w:val="20"/>
              </w:rPr>
            </w:pPr>
            <w:r w:rsidRPr="00490EAE">
              <w:rPr>
                <w:rFonts w:ascii="Arial" w:hAnsi="Arial" w:cs="Arial"/>
                <w:b/>
                <w:bCs/>
                <w:sz w:val="20"/>
                <w:szCs w:val="20"/>
              </w:rPr>
              <w:t xml:space="preserve">ПОСТАНОВЛЕНИЕ </w:t>
            </w:r>
            <w:r w:rsidR="006F0C7D">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 xml:space="preserve">23.11.2023 № </w:t>
            </w:r>
            <w:r w:rsidR="006F0C7D">
              <w:rPr>
                <w:rFonts w:ascii="Arial" w:hAnsi="Arial" w:cs="Arial"/>
                <w:b/>
                <w:sz w:val="20"/>
                <w:szCs w:val="20"/>
              </w:rPr>
              <w:t>37</w:t>
            </w:r>
            <w:r>
              <w:rPr>
                <w:rFonts w:ascii="Arial" w:hAnsi="Arial" w:cs="Arial"/>
                <w:sz w:val="20"/>
                <w:szCs w:val="20"/>
              </w:rPr>
              <w:t xml:space="preserve"> </w:t>
            </w:r>
            <w:r w:rsidRPr="000A7010">
              <w:rPr>
                <w:rFonts w:ascii="Arial" w:hAnsi="Arial" w:cs="Arial"/>
                <w:sz w:val="20"/>
                <w:szCs w:val="20"/>
              </w:rPr>
              <w:t>«</w:t>
            </w:r>
            <w:r w:rsidRPr="00D060FD">
              <w:rPr>
                <w:rFonts w:ascii="Arial" w:hAnsi="Arial" w:cs="Arial"/>
                <w:sz w:val="20"/>
                <w:szCs w:val="20"/>
              </w:rPr>
              <w:t>О назначении публичных слушаний по 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r w:rsidRPr="000A7010">
              <w:rPr>
                <w:rFonts w:ascii="Arial" w:hAnsi="Arial" w:cs="Arial"/>
                <w:sz w:val="20"/>
                <w:szCs w:val="20"/>
              </w:rPr>
              <w:t>»</w:t>
            </w:r>
          </w:p>
        </w:tc>
        <w:tc>
          <w:tcPr>
            <w:tcW w:w="306"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bl>
    <w:p w:rsidR="0005486B" w:rsidRDefault="0005486B" w:rsidP="00034B79">
      <w:pPr>
        <w:jc w:val="both"/>
        <w:rPr>
          <w:rFonts w:ascii="Arial" w:hAnsi="Arial" w:cs="Arial"/>
          <w:sz w:val="20"/>
          <w:szCs w:val="20"/>
        </w:rPr>
      </w:pPr>
    </w:p>
    <w:p w:rsidR="00586237" w:rsidRDefault="0058623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8"/>
        <w:gridCol w:w="565"/>
      </w:tblGrid>
      <w:tr w:rsidR="0001551F" w:rsidTr="00514245">
        <w:trPr>
          <w:trHeight w:val="423"/>
        </w:trPr>
        <w:tc>
          <w:tcPr>
            <w:tcW w:w="290" w:type="pct"/>
            <w:shd w:val="clear" w:color="auto" w:fill="auto"/>
          </w:tcPr>
          <w:p w:rsidR="0001551F" w:rsidRDefault="0001551F" w:rsidP="00014353">
            <w:pPr>
              <w:tabs>
                <w:tab w:val="left" w:pos="9071"/>
              </w:tabs>
              <w:ind w:right="-143"/>
              <w:jc w:val="both"/>
              <w:rPr>
                <w:rFonts w:ascii="Arial" w:hAnsi="Arial" w:cs="Arial"/>
                <w:b/>
                <w:sz w:val="20"/>
                <w:szCs w:val="20"/>
              </w:rPr>
            </w:pPr>
            <w:r>
              <w:rPr>
                <w:rFonts w:ascii="Arial" w:hAnsi="Arial" w:cs="Arial"/>
                <w:b/>
                <w:sz w:val="20"/>
                <w:szCs w:val="20"/>
              </w:rPr>
              <w:t>3.1.</w:t>
            </w:r>
          </w:p>
        </w:tc>
        <w:tc>
          <w:tcPr>
            <w:tcW w:w="4421" w:type="pct"/>
            <w:shd w:val="clear" w:color="auto" w:fill="auto"/>
          </w:tcPr>
          <w:p w:rsidR="0001551F" w:rsidRPr="0062302A" w:rsidRDefault="003A0352" w:rsidP="00014353">
            <w:pPr>
              <w:jc w:val="both"/>
              <w:rPr>
                <w:rFonts w:ascii="Arial" w:hAnsi="Arial" w:cs="Arial"/>
                <w:b/>
                <w:spacing w:val="2"/>
                <w:sz w:val="20"/>
                <w:szCs w:val="20"/>
                <w:lang w:eastAsia="ar-SA"/>
              </w:rPr>
            </w:pPr>
            <w:r>
              <w:rPr>
                <w:rFonts w:ascii="Arial" w:hAnsi="Arial" w:cs="Arial"/>
                <w:b/>
                <w:bCs/>
                <w:sz w:val="20"/>
                <w:szCs w:val="20"/>
              </w:rPr>
              <w:t xml:space="preserve">ЗАКЛЮЧЕНИЕ </w:t>
            </w:r>
            <w:r w:rsidRPr="003A0352">
              <w:rPr>
                <w:rFonts w:ascii="Arial" w:hAnsi="Arial" w:cs="Arial"/>
                <w:bCs/>
                <w:sz w:val="20"/>
                <w:szCs w:val="20"/>
              </w:rPr>
              <w:t>о результатах общественных обсуждений</w:t>
            </w:r>
          </w:p>
        </w:tc>
        <w:tc>
          <w:tcPr>
            <w:tcW w:w="289" w:type="pct"/>
            <w:shd w:val="clear" w:color="auto" w:fill="auto"/>
          </w:tcPr>
          <w:p w:rsidR="0001551F" w:rsidRDefault="005C1A2A" w:rsidP="00014353">
            <w:pPr>
              <w:tabs>
                <w:tab w:val="left" w:pos="9071"/>
              </w:tabs>
              <w:ind w:right="-143"/>
              <w:jc w:val="both"/>
              <w:rPr>
                <w:rFonts w:ascii="Arial" w:hAnsi="Arial" w:cs="Arial"/>
                <w:sz w:val="20"/>
                <w:szCs w:val="20"/>
              </w:rPr>
            </w:pPr>
            <w:r>
              <w:rPr>
                <w:rFonts w:ascii="Arial" w:hAnsi="Arial" w:cs="Arial"/>
                <w:sz w:val="20"/>
                <w:szCs w:val="20"/>
              </w:rPr>
              <w:t>05</w:t>
            </w:r>
          </w:p>
        </w:tc>
      </w:tr>
    </w:tbl>
    <w:p w:rsidR="0001551F" w:rsidRDefault="0001551F" w:rsidP="005163A7">
      <w:pPr>
        <w:jc w:val="both"/>
        <w:rPr>
          <w:rFonts w:ascii="Arial" w:hAnsi="Arial" w:cs="Arial"/>
          <w:sz w:val="20"/>
          <w:szCs w:val="20"/>
        </w:rPr>
      </w:pPr>
    </w:p>
    <w:p w:rsidR="00586237" w:rsidRDefault="0058623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CB46EA" w:rsidRPr="0014742D" w:rsidRDefault="009F7C05" w:rsidP="00014353">
      <w:pPr>
        <w:jc w:val="center"/>
        <w:rPr>
          <w:rFonts w:ascii="Arial" w:hAnsi="Arial" w:cs="Arial"/>
          <w:b/>
          <w:spacing w:val="1"/>
          <w:sz w:val="20"/>
          <w:szCs w:val="20"/>
        </w:rPr>
      </w:pPr>
      <w:r>
        <w:rPr>
          <w:rFonts w:ascii="Arial" w:hAnsi="Arial" w:cs="Arial"/>
          <w:b/>
          <w:spacing w:val="1"/>
          <w:sz w:val="20"/>
          <w:szCs w:val="20"/>
        </w:rPr>
        <w:br w:type="page"/>
      </w:r>
      <w:r w:rsidR="00CB46EA">
        <w:rPr>
          <w:rFonts w:ascii="Arial" w:hAnsi="Arial" w:cs="Arial"/>
          <w:b/>
          <w:spacing w:val="1"/>
          <w:sz w:val="20"/>
          <w:szCs w:val="20"/>
        </w:rPr>
        <w:lastRenderedPageBreak/>
        <w:t>Р</w:t>
      </w:r>
      <w:r w:rsidR="00CB46EA"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78FC" w:rsidRDefault="00C878FC" w:rsidP="00BC475C">
      <w:pPr>
        <w:jc w:val="both"/>
        <w:rPr>
          <w:rFonts w:ascii="Arial" w:hAnsi="Arial" w:cs="Arial"/>
          <w:b/>
          <w:sz w:val="20"/>
          <w:szCs w:val="20"/>
        </w:rPr>
      </w:pPr>
    </w:p>
    <w:p w:rsidR="003A0352" w:rsidRDefault="003A0352" w:rsidP="00BC475C">
      <w:pPr>
        <w:jc w:val="both"/>
        <w:rPr>
          <w:rFonts w:ascii="Arial" w:hAnsi="Arial" w:cs="Arial"/>
          <w:b/>
          <w:sz w:val="20"/>
          <w:szCs w:val="20"/>
        </w:rPr>
      </w:pPr>
    </w:p>
    <w:p w:rsidR="003D27B1" w:rsidRPr="000A7010" w:rsidRDefault="003D27B1" w:rsidP="00D060FD">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sidR="006F0C7D">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C878FC">
        <w:rPr>
          <w:rFonts w:ascii="Arial" w:hAnsi="Arial" w:cs="Arial"/>
          <w:b/>
          <w:sz w:val="20"/>
          <w:szCs w:val="20"/>
        </w:rPr>
        <w:t>2</w:t>
      </w:r>
      <w:r w:rsidR="00D060FD">
        <w:rPr>
          <w:rFonts w:ascii="Arial" w:hAnsi="Arial" w:cs="Arial"/>
          <w:b/>
          <w:sz w:val="20"/>
          <w:szCs w:val="20"/>
        </w:rPr>
        <w:t>3</w:t>
      </w:r>
      <w:r w:rsidR="00C878FC">
        <w:rPr>
          <w:rFonts w:ascii="Arial" w:hAnsi="Arial" w:cs="Arial"/>
          <w:b/>
          <w:sz w:val="20"/>
          <w:szCs w:val="20"/>
        </w:rPr>
        <w:t>.1</w:t>
      </w:r>
      <w:r w:rsidR="00087CEC">
        <w:rPr>
          <w:rFonts w:ascii="Arial" w:hAnsi="Arial" w:cs="Arial"/>
          <w:b/>
          <w:sz w:val="20"/>
          <w:szCs w:val="20"/>
        </w:rPr>
        <w:t>1</w:t>
      </w:r>
      <w:r w:rsidR="00C878FC">
        <w:rPr>
          <w:rFonts w:ascii="Arial" w:hAnsi="Arial" w:cs="Arial"/>
          <w:b/>
          <w:sz w:val="20"/>
          <w:szCs w:val="20"/>
        </w:rPr>
        <w:t xml:space="preserve">.2023 № </w:t>
      </w:r>
      <w:r w:rsidR="006F0C7D">
        <w:rPr>
          <w:rFonts w:ascii="Arial" w:hAnsi="Arial" w:cs="Arial"/>
          <w:b/>
          <w:sz w:val="20"/>
          <w:szCs w:val="20"/>
        </w:rPr>
        <w:t>37</w:t>
      </w:r>
      <w:r>
        <w:rPr>
          <w:rFonts w:ascii="Arial" w:hAnsi="Arial" w:cs="Arial"/>
          <w:sz w:val="20"/>
          <w:szCs w:val="20"/>
        </w:rPr>
        <w:t xml:space="preserve"> </w:t>
      </w:r>
      <w:r w:rsidRPr="000A7010">
        <w:rPr>
          <w:rFonts w:ascii="Arial" w:hAnsi="Arial" w:cs="Arial"/>
          <w:sz w:val="20"/>
          <w:szCs w:val="20"/>
        </w:rPr>
        <w:t>«</w:t>
      </w:r>
      <w:r w:rsidR="00D060FD" w:rsidRPr="00D060FD">
        <w:rPr>
          <w:rFonts w:ascii="Arial" w:hAnsi="Arial" w:cs="Arial"/>
          <w:sz w:val="20"/>
          <w:szCs w:val="20"/>
        </w:rPr>
        <w:t>О назначении публичных слушаний по 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r w:rsidRPr="000A7010">
        <w:rPr>
          <w:rFonts w:ascii="Arial" w:hAnsi="Arial" w:cs="Arial"/>
          <w:sz w:val="20"/>
          <w:szCs w:val="20"/>
        </w:rPr>
        <w:t>»</w:t>
      </w:r>
    </w:p>
    <w:p w:rsidR="003D27B1" w:rsidRDefault="003D27B1" w:rsidP="003D27B1">
      <w:pPr>
        <w:tabs>
          <w:tab w:val="center" w:pos="-1843"/>
          <w:tab w:val="left" w:pos="-1418"/>
          <w:tab w:val="right" w:pos="11907"/>
        </w:tabs>
        <w:autoSpaceDE w:val="0"/>
        <w:autoSpaceDN w:val="0"/>
        <w:ind w:right="-1"/>
        <w:jc w:val="center"/>
        <w:rPr>
          <w:rFonts w:ascii="Arial" w:hAnsi="Arial" w:cs="Arial"/>
          <w:b/>
          <w:sz w:val="20"/>
          <w:szCs w:val="20"/>
        </w:rPr>
      </w:pPr>
    </w:p>
    <w:p w:rsidR="00341CDC" w:rsidRDefault="00341CDC" w:rsidP="003D27B1">
      <w:pPr>
        <w:tabs>
          <w:tab w:val="center" w:pos="-1843"/>
          <w:tab w:val="left" w:pos="-1418"/>
          <w:tab w:val="right" w:pos="11907"/>
        </w:tabs>
        <w:autoSpaceDE w:val="0"/>
        <w:autoSpaceDN w:val="0"/>
        <w:ind w:right="-1"/>
        <w:jc w:val="center"/>
        <w:rPr>
          <w:rFonts w:ascii="Arial" w:hAnsi="Arial" w:cs="Arial"/>
          <w:b/>
          <w:sz w:val="20"/>
          <w:szCs w:val="20"/>
        </w:rPr>
      </w:pPr>
    </w:p>
    <w:p w:rsidR="00D060FD" w:rsidRPr="00D060FD" w:rsidRDefault="00D060FD" w:rsidP="00D060FD">
      <w:pPr>
        <w:keepNext/>
        <w:autoSpaceDE w:val="0"/>
        <w:autoSpaceDN w:val="0"/>
        <w:jc w:val="center"/>
        <w:outlineLvl w:val="0"/>
        <w:rPr>
          <w:rFonts w:ascii="Arial" w:hAnsi="Arial" w:cs="Arial"/>
          <w:b/>
          <w:bCs/>
          <w:sz w:val="20"/>
          <w:szCs w:val="20"/>
        </w:rPr>
      </w:pPr>
      <w:r w:rsidRPr="00D060FD">
        <w:rPr>
          <w:rFonts w:ascii="Arial" w:hAnsi="Arial" w:cs="Arial"/>
          <w:b/>
          <w:bCs/>
          <w:sz w:val="20"/>
          <w:szCs w:val="20"/>
        </w:rPr>
        <w:t>ПОСТАНОВЛЕНИЕ</w:t>
      </w:r>
    </w:p>
    <w:p w:rsidR="00D060FD" w:rsidRPr="00D060FD" w:rsidRDefault="00D060FD" w:rsidP="00D060FD">
      <w:pPr>
        <w:widowControl w:val="0"/>
        <w:tabs>
          <w:tab w:val="center" w:pos="-1843"/>
          <w:tab w:val="left" w:pos="-1418"/>
          <w:tab w:val="right" w:pos="11907"/>
        </w:tabs>
        <w:autoSpaceDE w:val="0"/>
        <w:autoSpaceDN w:val="0"/>
        <w:snapToGrid w:val="0"/>
        <w:spacing w:line="259" w:lineRule="auto"/>
        <w:ind w:right="-1"/>
        <w:jc w:val="center"/>
        <w:rPr>
          <w:rFonts w:ascii="Arial" w:hAnsi="Arial" w:cs="Arial"/>
          <w:sz w:val="20"/>
          <w:szCs w:val="20"/>
        </w:rPr>
      </w:pPr>
    </w:p>
    <w:p w:rsidR="00D060FD" w:rsidRPr="00D060FD" w:rsidRDefault="00D060FD" w:rsidP="00D060FD">
      <w:pPr>
        <w:widowControl w:val="0"/>
        <w:tabs>
          <w:tab w:val="center" w:pos="-1843"/>
          <w:tab w:val="left" w:pos="-1418"/>
          <w:tab w:val="right" w:pos="11907"/>
        </w:tabs>
        <w:autoSpaceDE w:val="0"/>
        <w:autoSpaceDN w:val="0"/>
        <w:snapToGrid w:val="0"/>
        <w:spacing w:line="259" w:lineRule="auto"/>
        <w:ind w:right="-1"/>
        <w:jc w:val="center"/>
        <w:rPr>
          <w:rFonts w:ascii="Arial" w:hAnsi="Arial" w:cs="Arial"/>
          <w:sz w:val="20"/>
          <w:szCs w:val="20"/>
        </w:rPr>
      </w:pPr>
      <w:r w:rsidRPr="00D060FD">
        <w:rPr>
          <w:rFonts w:ascii="Arial" w:hAnsi="Arial" w:cs="Arial"/>
          <w:sz w:val="20"/>
          <w:szCs w:val="20"/>
        </w:rPr>
        <w:t xml:space="preserve">23.11.2023 № </w:t>
      </w:r>
      <w:r w:rsidR="006F0C7D">
        <w:rPr>
          <w:rFonts w:ascii="Arial" w:hAnsi="Arial" w:cs="Arial"/>
          <w:sz w:val="20"/>
          <w:szCs w:val="20"/>
        </w:rPr>
        <w:t>37</w:t>
      </w:r>
    </w:p>
    <w:p w:rsidR="00D060FD" w:rsidRPr="00D060FD" w:rsidRDefault="00D060FD" w:rsidP="00D060FD">
      <w:pPr>
        <w:widowControl w:val="0"/>
        <w:tabs>
          <w:tab w:val="center" w:pos="-1843"/>
          <w:tab w:val="left" w:pos="-1418"/>
          <w:tab w:val="right" w:pos="11907"/>
        </w:tabs>
        <w:autoSpaceDE w:val="0"/>
        <w:autoSpaceDN w:val="0"/>
        <w:snapToGrid w:val="0"/>
        <w:spacing w:line="259" w:lineRule="auto"/>
        <w:ind w:right="-1" w:firstLine="600"/>
        <w:rPr>
          <w:rFonts w:ascii="Arial" w:hAnsi="Arial" w:cs="Arial"/>
          <w:sz w:val="20"/>
          <w:szCs w:val="20"/>
        </w:rPr>
      </w:pPr>
    </w:p>
    <w:p w:rsidR="00D060FD" w:rsidRPr="00D060FD" w:rsidRDefault="00D060FD" w:rsidP="00D060FD">
      <w:pPr>
        <w:widowControl w:val="0"/>
        <w:tabs>
          <w:tab w:val="center" w:pos="-1843"/>
          <w:tab w:val="left" w:pos="-1418"/>
          <w:tab w:val="right" w:pos="11907"/>
        </w:tabs>
        <w:autoSpaceDE w:val="0"/>
        <w:autoSpaceDN w:val="0"/>
        <w:snapToGrid w:val="0"/>
        <w:jc w:val="center"/>
        <w:rPr>
          <w:rFonts w:ascii="Arial" w:hAnsi="Arial" w:cs="Arial"/>
          <w:b/>
          <w:sz w:val="20"/>
          <w:szCs w:val="20"/>
        </w:rPr>
      </w:pPr>
      <w:r w:rsidRPr="00D060FD">
        <w:rPr>
          <w:rFonts w:ascii="Arial" w:hAnsi="Arial" w:cs="Arial"/>
          <w:b/>
          <w:sz w:val="20"/>
          <w:szCs w:val="20"/>
        </w:rPr>
        <w:t xml:space="preserve">О назначении публичных слушаний по проекту муниципального </w:t>
      </w:r>
    </w:p>
    <w:p w:rsidR="00D060FD" w:rsidRPr="00D060FD" w:rsidRDefault="00D060FD" w:rsidP="00D060FD">
      <w:pPr>
        <w:widowControl w:val="0"/>
        <w:tabs>
          <w:tab w:val="center" w:pos="-1843"/>
          <w:tab w:val="left" w:pos="-1418"/>
          <w:tab w:val="right" w:pos="11907"/>
        </w:tabs>
        <w:autoSpaceDE w:val="0"/>
        <w:autoSpaceDN w:val="0"/>
        <w:snapToGrid w:val="0"/>
        <w:jc w:val="center"/>
        <w:rPr>
          <w:rFonts w:ascii="Arial" w:hAnsi="Arial" w:cs="Arial"/>
          <w:b/>
          <w:sz w:val="20"/>
          <w:szCs w:val="20"/>
        </w:rPr>
      </w:pPr>
      <w:r w:rsidRPr="00D060FD">
        <w:rPr>
          <w:rFonts w:ascii="Arial" w:hAnsi="Arial" w:cs="Arial"/>
          <w:b/>
          <w:sz w:val="20"/>
          <w:szCs w:val="20"/>
        </w:rPr>
        <w:t>правового акта «О внесении изменений в Устав городского поселения города Куйбышева Куйбышевского муниципального района Новосибирской области»</w:t>
      </w:r>
    </w:p>
    <w:p w:rsidR="00D060FD" w:rsidRPr="00D060FD" w:rsidRDefault="00D060FD" w:rsidP="00D060FD">
      <w:pPr>
        <w:widowControl w:val="0"/>
        <w:tabs>
          <w:tab w:val="center" w:pos="-1843"/>
          <w:tab w:val="left" w:pos="-1418"/>
          <w:tab w:val="right" w:pos="11907"/>
        </w:tabs>
        <w:autoSpaceDE w:val="0"/>
        <w:autoSpaceDN w:val="0"/>
        <w:snapToGrid w:val="0"/>
        <w:ind w:right="-1"/>
        <w:jc w:val="both"/>
        <w:rPr>
          <w:rFonts w:ascii="Arial" w:hAnsi="Arial" w:cs="Arial"/>
          <w:sz w:val="20"/>
          <w:szCs w:val="20"/>
        </w:rPr>
      </w:pPr>
    </w:p>
    <w:p w:rsidR="00D060FD" w:rsidRPr="00D060FD" w:rsidRDefault="00D060FD" w:rsidP="00D060FD">
      <w:pPr>
        <w:tabs>
          <w:tab w:val="left" w:pos="1276"/>
        </w:tabs>
        <w:ind w:firstLine="567"/>
        <w:jc w:val="both"/>
        <w:rPr>
          <w:rFonts w:ascii="Arial" w:hAnsi="Arial" w:cs="Arial"/>
          <w:sz w:val="20"/>
          <w:szCs w:val="20"/>
        </w:rPr>
      </w:pPr>
      <w:r w:rsidRPr="00D060FD">
        <w:rPr>
          <w:rFonts w:ascii="Arial" w:hAnsi="Arial" w:cs="Arial"/>
          <w:sz w:val="20"/>
          <w:szCs w:val="20"/>
        </w:rPr>
        <w:t>В целях обсуждения проекта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руководствуясь статьей 28 Федерального закона от 06.10.2003 № 131-ФЗ «Об общих принципах организации местного самоуправления в Российской Федерации», решением Совета депутатов города Куйбышева Куйбышевского района Новосибирской области 24.08.2018 № 250 «О порядке организации и проведения публичных слушаний в городе Куйбышеве Куйбышевского района Новосибирской области»</w:t>
      </w:r>
    </w:p>
    <w:p w:rsidR="00D060FD" w:rsidRPr="00D060FD" w:rsidRDefault="00D060FD" w:rsidP="00D060FD">
      <w:pPr>
        <w:tabs>
          <w:tab w:val="left" w:pos="1276"/>
        </w:tabs>
        <w:jc w:val="both"/>
        <w:rPr>
          <w:rFonts w:ascii="Arial" w:hAnsi="Arial" w:cs="Arial"/>
          <w:bCs/>
          <w:sz w:val="20"/>
          <w:szCs w:val="20"/>
        </w:rPr>
      </w:pPr>
      <w:r w:rsidRPr="00D060FD">
        <w:rPr>
          <w:rFonts w:ascii="Arial" w:hAnsi="Arial" w:cs="Arial"/>
          <w:bCs/>
          <w:sz w:val="20"/>
          <w:szCs w:val="20"/>
        </w:rPr>
        <w:t>ПОСТАНОВЛЯЮ:</w:t>
      </w:r>
    </w:p>
    <w:p w:rsidR="00D060FD" w:rsidRPr="00D060FD" w:rsidRDefault="00D060FD" w:rsidP="00D060FD">
      <w:pPr>
        <w:autoSpaceDE w:val="0"/>
        <w:autoSpaceDN w:val="0"/>
        <w:adjustRightInd w:val="0"/>
        <w:ind w:firstLine="540"/>
        <w:jc w:val="both"/>
        <w:rPr>
          <w:rFonts w:ascii="Arial" w:hAnsi="Arial" w:cs="Arial"/>
          <w:sz w:val="20"/>
          <w:szCs w:val="20"/>
        </w:rPr>
      </w:pPr>
      <w:r w:rsidRPr="00D060FD">
        <w:rPr>
          <w:rFonts w:ascii="Arial" w:hAnsi="Arial" w:cs="Arial"/>
          <w:sz w:val="20"/>
          <w:szCs w:val="20"/>
        </w:rPr>
        <w:t>1. Назначить публичные слушания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(приложение).</w:t>
      </w:r>
    </w:p>
    <w:p w:rsidR="00D060FD" w:rsidRPr="00D060FD" w:rsidRDefault="00D060FD" w:rsidP="00D060FD">
      <w:pPr>
        <w:widowControl w:val="0"/>
        <w:autoSpaceDE w:val="0"/>
        <w:autoSpaceDN w:val="0"/>
        <w:adjustRightInd w:val="0"/>
        <w:snapToGrid w:val="0"/>
        <w:ind w:firstLine="540"/>
        <w:jc w:val="both"/>
        <w:rPr>
          <w:rFonts w:ascii="Arial" w:hAnsi="Arial" w:cs="Arial"/>
          <w:sz w:val="20"/>
          <w:szCs w:val="20"/>
        </w:rPr>
      </w:pPr>
      <w:r w:rsidRPr="00D060FD">
        <w:rPr>
          <w:rFonts w:ascii="Arial" w:hAnsi="Arial" w:cs="Arial"/>
          <w:sz w:val="20"/>
          <w:szCs w:val="20"/>
        </w:rPr>
        <w:t>2. Провести 14.12.2023</w:t>
      </w:r>
      <w:r w:rsidRPr="00D060FD">
        <w:rPr>
          <w:rFonts w:ascii="Arial" w:hAnsi="Arial" w:cs="Arial"/>
          <w:color w:val="FF0000"/>
          <w:sz w:val="20"/>
          <w:szCs w:val="20"/>
        </w:rPr>
        <w:t xml:space="preserve"> </w:t>
      </w:r>
      <w:r w:rsidRPr="00D060FD">
        <w:rPr>
          <w:rFonts w:ascii="Arial" w:hAnsi="Arial" w:cs="Arial"/>
          <w:sz w:val="20"/>
          <w:szCs w:val="20"/>
        </w:rPr>
        <w:t>года в 15-00 ч. публичные слушания в актовом зале администрации Куйбышевского района Новосибирской области (город Куйбышев, ул. Краскома, 37).</w:t>
      </w:r>
    </w:p>
    <w:p w:rsidR="00D060FD" w:rsidRDefault="00D060FD" w:rsidP="00D060FD">
      <w:pPr>
        <w:widowControl w:val="0"/>
        <w:autoSpaceDE w:val="0"/>
        <w:autoSpaceDN w:val="0"/>
        <w:adjustRightInd w:val="0"/>
        <w:snapToGrid w:val="0"/>
        <w:ind w:firstLine="540"/>
        <w:jc w:val="both"/>
        <w:rPr>
          <w:rFonts w:ascii="Arial" w:hAnsi="Arial" w:cs="Arial"/>
          <w:sz w:val="20"/>
          <w:szCs w:val="20"/>
        </w:rPr>
      </w:pPr>
      <w:r w:rsidRPr="00D060FD">
        <w:rPr>
          <w:rFonts w:ascii="Arial" w:hAnsi="Arial" w:cs="Arial"/>
          <w:sz w:val="20"/>
          <w:szCs w:val="20"/>
        </w:rPr>
        <w:t>3. Создать организационный комитет в следующем составе:</w:t>
      </w:r>
    </w:p>
    <w:p w:rsidR="004338ED" w:rsidRPr="00D060FD" w:rsidRDefault="004338ED" w:rsidP="00D060FD">
      <w:pPr>
        <w:widowControl w:val="0"/>
        <w:autoSpaceDE w:val="0"/>
        <w:autoSpaceDN w:val="0"/>
        <w:adjustRightInd w:val="0"/>
        <w:snapToGrid w:val="0"/>
        <w:ind w:firstLine="540"/>
        <w:jc w:val="both"/>
        <w:rPr>
          <w:rFonts w:ascii="Arial" w:hAnsi="Arial" w:cs="Arial"/>
          <w:sz w:val="20"/>
          <w:szCs w:val="20"/>
        </w:rPr>
      </w:pPr>
    </w:p>
    <w:tbl>
      <w:tblPr>
        <w:tblW w:w="9356" w:type="dxa"/>
        <w:tblInd w:w="250" w:type="dxa"/>
        <w:tblLayout w:type="fixed"/>
        <w:tblLook w:val="01E0" w:firstRow="1" w:lastRow="1" w:firstColumn="1" w:lastColumn="1" w:noHBand="0" w:noVBand="0"/>
      </w:tblPr>
      <w:tblGrid>
        <w:gridCol w:w="2627"/>
        <w:gridCol w:w="540"/>
        <w:gridCol w:w="6189"/>
      </w:tblGrid>
      <w:tr w:rsidR="00D060FD" w:rsidRPr="00D060FD" w:rsidTr="00514245">
        <w:trPr>
          <w:trHeight w:val="635"/>
        </w:trPr>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Яблокова Е.А.</w:t>
            </w: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D060FD">
              <w:rPr>
                <w:rFonts w:ascii="Arial" w:hAnsi="Arial" w:cs="Arial"/>
                <w:sz w:val="20"/>
                <w:szCs w:val="20"/>
              </w:rPr>
              <w:t>-</w:t>
            </w: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председатель Совета депутатов города Куйбышева Куйбышевского района Новосибирской области (по согласованию);</w:t>
            </w:r>
          </w:p>
        </w:tc>
      </w:tr>
      <w:tr w:rsidR="00D060FD" w:rsidRPr="00D060FD" w:rsidTr="00EC633B">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Рукицкая Т.А.</w:t>
            </w: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D060FD">
              <w:rPr>
                <w:rFonts w:ascii="Arial" w:hAnsi="Arial" w:cs="Arial"/>
                <w:sz w:val="20"/>
                <w:szCs w:val="20"/>
              </w:rPr>
              <w:t>-</w:t>
            </w: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управляющий делами администрации города Куйбышева;</w:t>
            </w:r>
          </w:p>
        </w:tc>
      </w:tr>
      <w:tr w:rsidR="00D060FD" w:rsidRPr="00D060FD" w:rsidTr="00EC633B">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Добровольская Т.В.</w:t>
            </w: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D060FD">
              <w:rPr>
                <w:rFonts w:ascii="Arial" w:hAnsi="Arial" w:cs="Arial"/>
                <w:sz w:val="20"/>
                <w:szCs w:val="20"/>
              </w:rPr>
              <w:t>-</w:t>
            </w: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начальник управления права, экономики и имущественных отношений администрации города Куйбышева;</w:t>
            </w:r>
          </w:p>
        </w:tc>
      </w:tr>
      <w:tr w:rsidR="00D060FD" w:rsidRPr="00D060FD" w:rsidTr="00EC633B">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Михальцова Л.Н.</w:t>
            </w: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D060FD">
              <w:rPr>
                <w:rFonts w:ascii="Arial" w:hAnsi="Arial" w:cs="Arial"/>
                <w:sz w:val="20"/>
                <w:szCs w:val="20"/>
              </w:rPr>
              <w:t>-</w:t>
            </w: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ведущий эксперт управления делами администрации города Куйбышева;</w:t>
            </w:r>
          </w:p>
        </w:tc>
      </w:tr>
      <w:tr w:rsidR="00D060FD" w:rsidRPr="00D060FD" w:rsidTr="00EC633B">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p>
        </w:tc>
      </w:tr>
      <w:tr w:rsidR="00D060FD" w:rsidRPr="00D060FD" w:rsidTr="00EC633B">
        <w:tc>
          <w:tcPr>
            <w:tcW w:w="2627"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 xml:space="preserve">Гребенщикова Е.М. </w:t>
            </w:r>
          </w:p>
        </w:tc>
        <w:tc>
          <w:tcPr>
            <w:tcW w:w="540" w:type="dxa"/>
            <w:hideMark/>
          </w:tcPr>
          <w:p w:rsidR="00D060FD" w:rsidRPr="00D060FD" w:rsidRDefault="00D060FD" w:rsidP="00D060FD">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D060FD">
              <w:rPr>
                <w:rFonts w:ascii="Arial" w:hAnsi="Arial" w:cs="Arial"/>
                <w:sz w:val="20"/>
                <w:szCs w:val="20"/>
              </w:rPr>
              <w:t>-</w:t>
            </w:r>
          </w:p>
        </w:tc>
        <w:tc>
          <w:tcPr>
            <w:tcW w:w="6189" w:type="dxa"/>
            <w:hideMark/>
          </w:tcPr>
          <w:p w:rsidR="00D060FD" w:rsidRPr="00D060FD" w:rsidRDefault="00D060FD" w:rsidP="00D060FD">
            <w:pPr>
              <w:widowControl w:val="0"/>
              <w:tabs>
                <w:tab w:val="center" w:pos="4677"/>
                <w:tab w:val="right" w:pos="9355"/>
              </w:tabs>
              <w:autoSpaceDE w:val="0"/>
              <w:autoSpaceDN w:val="0"/>
              <w:adjustRightInd w:val="0"/>
              <w:snapToGrid w:val="0"/>
              <w:jc w:val="both"/>
              <w:rPr>
                <w:rFonts w:ascii="Arial" w:hAnsi="Arial" w:cs="Arial"/>
                <w:sz w:val="20"/>
                <w:szCs w:val="20"/>
              </w:rPr>
            </w:pPr>
            <w:r w:rsidRPr="00D060FD">
              <w:rPr>
                <w:rFonts w:ascii="Arial" w:hAnsi="Arial" w:cs="Arial"/>
                <w:sz w:val="20"/>
                <w:szCs w:val="20"/>
              </w:rPr>
              <w:t>главный специалист - юрист управления права, экономики и имущественных отношений администрации города Куйбышева.</w:t>
            </w:r>
          </w:p>
        </w:tc>
      </w:tr>
    </w:tbl>
    <w:p w:rsidR="00D060FD" w:rsidRPr="00D060FD" w:rsidRDefault="00D060FD" w:rsidP="00D060FD">
      <w:pPr>
        <w:widowControl w:val="0"/>
        <w:autoSpaceDE w:val="0"/>
        <w:autoSpaceDN w:val="0"/>
        <w:adjustRightInd w:val="0"/>
        <w:snapToGrid w:val="0"/>
        <w:ind w:firstLine="540"/>
        <w:jc w:val="both"/>
        <w:rPr>
          <w:rFonts w:ascii="Arial" w:hAnsi="Arial" w:cs="Arial"/>
          <w:sz w:val="20"/>
          <w:szCs w:val="20"/>
        </w:rPr>
      </w:pPr>
    </w:p>
    <w:p w:rsidR="00D060FD" w:rsidRPr="00D060FD" w:rsidRDefault="00D060FD" w:rsidP="00D060FD">
      <w:pPr>
        <w:widowControl w:val="0"/>
        <w:autoSpaceDE w:val="0"/>
        <w:autoSpaceDN w:val="0"/>
        <w:adjustRightInd w:val="0"/>
        <w:snapToGrid w:val="0"/>
        <w:ind w:firstLine="540"/>
        <w:jc w:val="both"/>
        <w:rPr>
          <w:rFonts w:ascii="Arial" w:hAnsi="Arial" w:cs="Arial"/>
          <w:sz w:val="20"/>
          <w:szCs w:val="20"/>
        </w:rPr>
      </w:pPr>
      <w:r w:rsidRPr="00D060FD">
        <w:rPr>
          <w:rFonts w:ascii="Arial" w:hAnsi="Arial" w:cs="Arial"/>
          <w:sz w:val="20"/>
          <w:szCs w:val="20"/>
        </w:rPr>
        <w:t>4. Предложить жителям города Куйбышева не позднее пяти дней до даты проведения публичных слушаний направить свои предложения по проекту решения Совета депутатов города Куйбышева Куйбышевского района Новосибирской области «О внесении изменений в Устав городского поселения города Куйбышева Куйбышевского муниципального района Новосибирской области», вносимому на публичные слушания, в организационный комитет по адресу: администрация города Куйбышева, улица Краскома, 37, кабинет 5, контактный телефон: 8(38362) 53-149.</w:t>
      </w:r>
    </w:p>
    <w:p w:rsidR="00D060FD" w:rsidRPr="00D060FD" w:rsidRDefault="00D060FD" w:rsidP="00D060FD">
      <w:pPr>
        <w:widowControl w:val="0"/>
        <w:autoSpaceDE w:val="0"/>
        <w:autoSpaceDN w:val="0"/>
        <w:adjustRightInd w:val="0"/>
        <w:snapToGrid w:val="0"/>
        <w:ind w:firstLine="540"/>
        <w:jc w:val="both"/>
        <w:rPr>
          <w:rFonts w:ascii="Arial" w:hAnsi="Arial" w:cs="Arial"/>
          <w:sz w:val="20"/>
          <w:szCs w:val="20"/>
        </w:rPr>
      </w:pPr>
      <w:r w:rsidRPr="00D060FD">
        <w:rPr>
          <w:rFonts w:ascii="Arial" w:hAnsi="Arial" w:cs="Arial"/>
          <w:sz w:val="20"/>
          <w:szCs w:val="20"/>
        </w:rPr>
        <w:t>5. Ответственность за организацию и проведение первого собрания организационного комитета возложить на управляющего делами администрации города Куйбышева Рукицкую Т.А.</w:t>
      </w:r>
    </w:p>
    <w:p w:rsidR="00D060FD" w:rsidRPr="00D060FD" w:rsidRDefault="00D060FD" w:rsidP="00D060FD">
      <w:pPr>
        <w:widowControl w:val="0"/>
        <w:tabs>
          <w:tab w:val="left" w:pos="900"/>
        </w:tabs>
        <w:snapToGrid w:val="0"/>
        <w:ind w:firstLine="540"/>
        <w:jc w:val="both"/>
        <w:rPr>
          <w:rFonts w:ascii="Arial" w:hAnsi="Arial" w:cs="Arial"/>
          <w:sz w:val="20"/>
          <w:szCs w:val="20"/>
        </w:rPr>
      </w:pPr>
      <w:r w:rsidRPr="00D060FD">
        <w:rPr>
          <w:rFonts w:ascii="Arial" w:hAnsi="Arial" w:cs="Arial"/>
          <w:sz w:val="20"/>
          <w:szCs w:val="20"/>
        </w:rPr>
        <w:t>6. Управлению делами администраци</w:t>
      </w:r>
      <w:r w:rsidR="00341CDC">
        <w:rPr>
          <w:rFonts w:ascii="Arial" w:hAnsi="Arial" w:cs="Arial"/>
          <w:sz w:val="20"/>
          <w:szCs w:val="20"/>
        </w:rPr>
        <w:t xml:space="preserve">и города Куйбышева опубликовать </w:t>
      </w:r>
      <w:r w:rsidRPr="00D060FD">
        <w:rPr>
          <w:rFonts w:ascii="Arial" w:hAnsi="Arial" w:cs="Arial"/>
          <w:sz w:val="20"/>
          <w:szCs w:val="20"/>
        </w:rPr>
        <w:t>в периодическом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в Новосибирской области»:</w:t>
      </w:r>
    </w:p>
    <w:p w:rsidR="00D060FD" w:rsidRPr="00D060FD" w:rsidRDefault="00D060FD" w:rsidP="00D060FD">
      <w:pPr>
        <w:tabs>
          <w:tab w:val="left" w:pos="1276"/>
        </w:tabs>
        <w:ind w:firstLine="540"/>
        <w:jc w:val="both"/>
        <w:rPr>
          <w:rFonts w:ascii="Arial" w:hAnsi="Arial" w:cs="Arial"/>
          <w:sz w:val="20"/>
          <w:szCs w:val="20"/>
        </w:rPr>
      </w:pPr>
      <w:r w:rsidRPr="00D060FD">
        <w:rPr>
          <w:rFonts w:ascii="Arial" w:hAnsi="Arial" w:cs="Arial"/>
          <w:sz w:val="20"/>
          <w:szCs w:val="20"/>
        </w:rPr>
        <w:t>1) настоящее постановление;</w:t>
      </w:r>
    </w:p>
    <w:p w:rsidR="00D060FD" w:rsidRPr="00D060FD" w:rsidRDefault="00D060FD" w:rsidP="00D060FD">
      <w:pPr>
        <w:tabs>
          <w:tab w:val="left" w:pos="1276"/>
        </w:tabs>
        <w:ind w:firstLine="540"/>
        <w:jc w:val="both"/>
        <w:rPr>
          <w:rFonts w:ascii="Arial" w:hAnsi="Arial" w:cs="Arial"/>
          <w:sz w:val="20"/>
          <w:szCs w:val="20"/>
        </w:rPr>
      </w:pPr>
      <w:r w:rsidRPr="00D060FD">
        <w:rPr>
          <w:rFonts w:ascii="Arial" w:hAnsi="Arial" w:cs="Arial"/>
          <w:sz w:val="20"/>
          <w:szCs w:val="20"/>
        </w:rPr>
        <w:t xml:space="preserve">2) решение сессии Совета депутатов города Куйбышева Куйбышевского района Новосибирской области от 06.03.2012 № 122 «О Порядке учёта предложений граждан и их участия в обсуждении проекта Устава города Куйбышева Куйбышевского района Новосибирской области, проекта решения Совета депутатов города Куйбышева Куйбышевского района Новосибирской области о внесении изменений и дополнений в Устав города Куйбышева Куйбышевского района Новосибирской области». </w:t>
      </w:r>
    </w:p>
    <w:p w:rsidR="00D060FD" w:rsidRPr="00D060FD" w:rsidRDefault="00D060FD" w:rsidP="00D060FD">
      <w:pPr>
        <w:widowControl w:val="0"/>
        <w:tabs>
          <w:tab w:val="center" w:pos="4677"/>
          <w:tab w:val="right" w:pos="9355"/>
        </w:tabs>
        <w:autoSpaceDE w:val="0"/>
        <w:autoSpaceDN w:val="0"/>
        <w:adjustRightInd w:val="0"/>
        <w:snapToGrid w:val="0"/>
        <w:ind w:firstLine="567"/>
        <w:jc w:val="both"/>
        <w:rPr>
          <w:rFonts w:ascii="Arial" w:hAnsi="Arial" w:cs="Arial"/>
          <w:sz w:val="20"/>
          <w:szCs w:val="20"/>
        </w:rPr>
      </w:pPr>
      <w:r w:rsidRPr="00D060FD">
        <w:rPr>
          <w:rFonts w:ascii="Arial" w:hAnsi="Arial" w:cs="Arial"/>
          <w:sz w:val="20"/>
          <w:szCs w:val="20"/>
        </w:rPr>
        <w:lastRenderedPageBreak/>
        <w:tab/>
        <w:t>7. Контроль за исполнением настоящего постановления возложить на управляющего делами администрации города Куйбышева Рукицкую Т.А.</w:t>
      </w:r>
    </w:p>
    <w:p w:rsidR="00D060FD" w:rsidRPr="00D060FD" w:rsidRDefault="00D060FD" w:rsidP="00D060FD">
      <w:pPr>
        <w:tabs>
          <w:tab w:val="left" w:pos="900"/>
        </w:tabs>
        <w:ind w:firstLine="540"/>
        <w:jc w:val="both"/>
        <w:rPr>
          <w:rFonts w:ascii="Arial" w:hAnsi="Arial" w:cs="Arial"/>
          <w:sz w:val="20"/>
          <w:szCs w:val="20"/>
        </w:rPr>
      </w:pPr>
    </w:p>
    <w:p w:rsidR="00D060FD" w:rsidRPr="00D060FD" w:rsidRDefault="00D060FD" w:rsidP="00D060FD">
      <w:pPr>
        <w:jc w:val="both"/>
        <w:rPr>
          <w:rFonts w:ascii="Arial" w:hAnsi="Arial" w:cs="Arial"/>
          <w:sz w:val="20"/>
          <w:szCs w:val="20"/>
        </w:rPr>
      </w:pPr>
      <w:r w:rsidRPr="00D060FD">
        <w:rPr>
          <w:rFonts w:ascii="Arial" w:hAnsi="Arial" w:cs="Arial"/>
          <w:sz w:val="20"/>
          <w:szCs w:val="20"/>
        </w:rPr>
        <w:t xml:space="preserve">Глава города Куйбышева  </w:t>
      </w:r>
    </w:p>
    <w:p w:rsidR="00D060FD" w:rsidRPr="00D060FD" w:rsidRDefault="00D060FD" w:rsidP="00D060FD">
      <w:pPr>
        <w:jc w:val="both"/>
        <w:rPr>
          <w:rFonts w:ascii="Arial" w:hAnsi="Arial" w:cs="Arial"/>
          <w:sz w:val="20"/>
          <w:szCs w:val="20"/>
        </w:rPr>
      </w:pPr>
      <w:r w:rsidRPr="00D060FD">
        <w:rPr>
          <w:rFonts w:ascii="Arial" w:hAnsi="Arial" w:cs="Arial"/>
          <w:sz w:val="20"/>
          <w:szCs w:val="20"/>
        </w:rPr>
        <w:t>Куйбышевского района</w:t>
      </w:r>
    </w:p>
    <w:p w:rsidR="00D060FD" w:rsidRPr="00D060FD" w:rsidRDefault="00D060FD" w:rsidP="00D060FD">
      <w:pPr>
        <w:jc w:val="both"/>
        <w:rPr>
          <w:rFonts w:ascii="Arial" w:hAnsi="Arial" w:cs="Arial"/>
          <w:sz w:val="20"/>
          <w:szCs w:val="20"/>
        </w:rPr>
      </w:pPr>
      <w:r w:rsidRPr="00D060FD">
        <w:rPr>
          <w:rFonts w:ascii="Arial" w:hAnsi="Arial" w:cs="Arial"/>
          <w:sz w:val="20"/>
          <w:szCs w:val="20"/>
        </w:rPr>
        <w:t>Новосибирской области                                                                     А.А.Андронов</w:t>
      </w:r>
    </w:p>
    <w:p w:rsidR="00D060FD" w:rsidRPr="00D060FD" w:rsidRDefault="00D060FD" w:rsidP="00D060FD">
      <w:pPr>
        <w:jc w:val="both"/>
        <w:rPr>
          <w:rFonts w:ascii="Arial" w:hAnsi="Arial" w:cs="Arial"/>
          <w:sz w:val="20"/>
          <w:szCs w:val="20"/>
        </w:rPr>
      </w:pPr>
      <w:r w:rsidRPr="00D060FD">
        <w:rPr>
          <w:rFonts w:ascii="Arial" w:hAnsi="Arial" w:cs="Arial"/>
          <w:sz w:val="20"/>
          <w:szCs w:val="20"/>
        </w:rPr>
        <w:t xml:space="preserve">                                                    </w:t>
      </w:r>
    </w:p>
    <w:p w:rsidR="00D060FD" w:rsidRPr="00D060FD" w:rsidRDefault="00D060FD" w:rsidP="00D060FD">
      <w:pPr>
        <w:jc w:val="right"/>
        <w:rPr>
          <w:rFonts w:ascii="Arial" w:hAnsi="Arial" w:cs="Arial"/>
          <w:sz w:val="20"/>
          <w:szCs w:val="20"/>
        </w:rPr>
      </w:pPr>
      <w:r w:rsidRPr="00D060FD">
        <w:rPr>
          <w:rFonts w:ascii="Arial" w:hAnsi="Arial" w:cs="Arial"/>
          <w:sz w:val="20"/>
          <w:szCs w:val="20"/>
        </w:rPr>
        <w:t>Приложение</w:t>
      </w:r>
    </w:p>
    <w:p w:rsidR="00D060FD" w:rsidRPr="00D060FD" w:rsidRDefault="00D060FD" w:rsidP="00D060FD">
      <w:pPr>
        <w:ind w:left="709"/>
        <w:jc w:val="right"/>
        <w:rPr>
          <w:rFonts w:ascii="Arial" w:hAnsi="Arial" w:cs="Arial"/>
          <w:sz w:val="20"/>
          <w:szCs w:val="20"/>
        </w:rPr>
      </w:pPr>
      <w:r w:rsidRPr="00D060FD">
        <w:rPr>
          <w:rFonts w:ascii="Arial" w:hAnsi="Arial" w:cs="Arial"/>
          <w:sz w:val="20"/>
          <w:szCs w:val="20"/>
        </w:rPr>
        <w:t>к постановлению главы</w:t>
      </w:r>
    </w:p>
    <w:p w:rsidR="004338ED" w:rsidRDefault="00D060FD" w:rsidP="004338ED">
      <w:pPr>
        <w:ind w:left="709"/>
        <w:jc w:val="right"/>
        <w:rPr>
          <w:rFonts w:ascii="Arial" w:hAnsi="Arial" w:cs="Arial"/>
          <w:sz w:val="20"/>
          <w:szCs w:val="20"/>
        </w:rPr>
      </w:pPr>
      <w:r w:rsidRPr="00D060FD">
        <w:rPr>
          <w:rFonts w:ascii="Arial" w:hAnsi="Arial" w:cs="Arial"/>
          <w:sz w:val="20"/>
          <w:szCs w:val="20"/>
        </w:rPr>
        <w:t>города Куйбышева Куйбышевского</w:t>
      </w:r>
      <w:r w:rsidR="004338ED">
        <w:rPr>
          <w:rFonts w:ascii="Arial" w:hAnsi="Arial" w:cs="Arial"/>
          <w:sz w:val="20"/>
          <w:szCs w:val="20"/>
        </w:rPr>
        <w:t xml:space="preserve"> </w:t>
      </w:r>
      <w:r w:rsidRPr="00D060FD">
        <w:rPr>
          <w:rFonts w:ascii="Arial" w:hAnsi="Arial" w:cs="Arial"/>
          <w:sz w:val="20"/>
          <w:szCs w:val="20"/>
        </w:rPr>
        <w:t>района</w:t>
      </w:r>
    </w:p>
    <w:p w:rsidR="00D060FD" w:rsidRPr="00D060FD" w:rsidRDefault="00D060FD" w:rsidP="004338ED">
      <w:pPr>
        <w:ind w:left="709"/>
        <w:jc w:val="right"/>
        <w:rPr>
          <w:rFonts w:ascii="Arial" w:hAnsi="Arial" w:cs="Arial"/>
          <w:sz w:val="20"/>
          <w:szCs w:val="20"/>
        </w:rPr>
      </w:pPr>
      <w:r w:rsidRPr="00D060FD">
        <w:rPr>
          <w:rFonts w:ascii="Arial" w:hAnsi="Arial" w:cs="Arial"/>
          <w:sz w:val="20"/>
          <w:szCs w:val="20"/>
        </w:rPr>
        <w:t xml:space="preserve"> Новосибирской области </w:t>
      </w:r>
    </w:p>
    <w:p w:rsidR="00D060FD" w:rsidRPr="00D060FD" w:rsidRDefault="00D060FD" w:rsidP="00D060FD">
      <w:pPr>
        <w:widowControl w:val="0"/>
        <w:tabs>
          <w:tab w:val="center" w:pos="-1843"/>
          <w:tab w:val="left" w:pos="-1418"/>
          <w:tab w:val="right" w:pos="11907"/>
        </w:tabs>
        <w:autoSpaceDE w:val="0"/>
        <w:autoSpaceDN w:val="0"/>
        <w:snapToGrid w:val="0"/>
        <w:spacing w:line="259" w:lineRule="auto"/>
        <w:ind w:right="-1" w:hanging="567"/>
        <w:jc w:val="right"/>
        <w:rPr>
          <w:rFonts w:ascii="Arial" w:hAnsi="Arial" w:cs="Arial"/>
          <w:sz w:val="20"/>
          <w:szCs w:val="20"/>
        </w:rPr>
      </w:pPr>
      <w:r w:rsidRPr="00D060FD">
        <w:rPr>
          <w:rFonts w:ascii="Arial" w:hAnsi="Arial" w:cs="Arial"/>
          <w:sz w:val="20"/>
          <w:szCs w:val="20"/>
        </w:rPr>
        <w:t xml:space="preserve">   от 23.11.2023 № </w:t>
      </w:r>
      <w:r w:rsidR="006F0C7D">
        <w:rPr>
          <w:rFonts w:ascii="Arial" w:hAnsi="Arial" w:cs="Arial"/>
          <w:sz w:val="20"/>
          <w:szCs w:val="20"/>
        </w:rPr>
        <w:t>37</w:t>
      </w:r>
      <w:bookmarkStart w:id="0" w:name="_GoBack"/>
      <w:bookmarkEnd w:id="0"/>
      <w:r w:rsidRPr="00D060FD">
        <w:rPr>
          <w:rFonts w:ascii="Arial" w:hAnsi="Arial" w:cs="Arial"/>
          <w:sz w:val="20"/>
          <w:szCs w:val="20"/>
        </w:rPr>
        <w:t xml:space="preserve"> </w:t>
      </w:r>
    </w:p>
    <w:p w:rsidR="00D060FD" w:rsidRPr="00D060FD" w:rsidRDefault="00D060FD" w:rsidP="00D060FD">
      <w:pPr>
        <w:widowControl w:val="0"/>
        <w:tabs>
          <w:tab w:val="center" w:pos="-1843"/>
          <w:tab w:val="left" w:pos="-1418"/>
          <w:tab w:val="right" w:pos="11907"/>
        </w:tabs>
        <w:autoSpaceDE w:val="0"/>
        <w:autoSpaceDN w:val="0"/>
        <w:snapToGrid w:val="0"/>
        <w:spacing w:line="259" w:lineRule="auto"/>
        <w:ind w:right="-1" w:hanging="567"/>
        <w:jc w:val="right"/>
        <w:rPr>
          <w:rFonts w:ascii="Arial" w:hAnsi="Arial" w:cs="Arial"/>
          <w:b/>
          <w:sz w:val="20"/>
          <w:szCs w:val="20"/>
        </w:rPr>
      </w:pPr>
      <w:r w:rsidRPr="00D060FD">
        <w:rPr>
          <w:rFonts w:ascii="Arial" w:hAnsi="Arial" w:cs="Arial"/>
          <w:b/>
          <w:sz w:val="20"/>
          <w:szCs w:val="20"/>
        </w:rPr>
        <w:t>ПРОЕКТ</w:t>
      </w:r>
    </w:p>
    <w:p w:rsidR="00D060FD" w:rsidRPr="00D060FD" w:rsidRDefault="00D060FD" w:rsidP="00D060FD">
      <w:pPr>
        <w:widowControl w:val="0"/>
        <w:snapToGrid w:val="0"/>
        <w:spacing w:line="259" w:lineRule="auto"/>
        <w:jc w:val="center"/>
        <w:rPr>
          <w:rFonts w:ascii="Arial" w:hAnsi="Arial" w:cs="Arial"/>
          <w:b/>
          <w:sz w:val="20"/>
          <w:szCs w:val="20"/>
        </w:rPr>
      </w:pPr>
    </w:p>
    <w:p w:rsidR="00D060FD" w:rsidRPr="00D060FD" w:rsidRDefault="00D060FD" w:rsidP="00D060FD">
      <w:pPr>
        <w:widowControl w:val="0"/>
        <w:snapToGrid w:val="0"/>
        <w:spacing w:line="259" w:lineRule="auto"/>
        <w:jc w:val="center"/>
        <w:rPr>
          <w:rFonts w:ascii="Arial" w:hAnsi="Arial" w:cs="Arial"/>
          <w:b/>
          <w:sz w:val="20"/>
          <w:szCs w:val="20"/>
        </w:rPr>
      </w:pPr>
      <w:r w:rsidRPr="00D060FD">
        <w:rPr>
          <w:rFonts w:ascii="Arial" w:hAnsi="Arial" w:cs="Arial"/>
          <w:b/>
          <w:sz w:val="20"/>
          <w:szCs w:val="20"/>
        </w:rPr>
        <w:t xml:space="preserve">СОВЕТ ДЕПУТАТОВ ГОРОДА КУЙБЫШЕВА </w:t>
      </w:r>
      <w:r w:rsidRPr="00D060FD">
        <w:rPr>
          <w:rFonts w:ascii="Arial" w:hAnsi="Arial" w:cs="Arial"/>
          <w:b/>
          <w:sz w:val="20"/>
          <w:szCs w:val="20"/>
        </w:rPr>
        <w:br/>
        <w:t>КУЙБЫШЕВСКОГО РАЙОНА НОВОСИБИРСКОЙ ОБЛАСТИ</w:t>
      </w:r>
    </w:p>
    <w:p w:rsidR="00D060FD" w:rsidRPr="00D060FD" w:rsidRDefault="00D060FD" w:rsidP="00D060FD">
      <w:pPr>
        <w:widowControl w:val="0"/>
        <w:snapToGrid w:val="0"/>
        <w:spacing w:line="259" w:lineRule="auto"/>
        <w:jc w:val="center"/>
        <w:rPr>
          <w:rFonts w:ascii="Arial" w:hAnsi="Arial" w:cs="Arial"/>
          <w:b/>
          <w:sz w:val="20"/>
          <w:szCs w:val="20"/>
        </w:rPr>
      </w:pPr>
      <w:r w:rsidRPr="00D060FD">
        <w:rPr>
          <w:rFonts w:ascii="Arial" w:hAnsi="Arial" w:cs="Arial"/>
          <w:b/>
          <w:sz w:val="20"/>
          <w:szCs w:val="20"/>
        </w:rPr>
        <w:t>ПЯТОГО СОЗЫВА</w:t>
      </w:r>
    </w:p>
    <w:p w:rsidR="00D060FD" w:rsidRPr="00D060FD" w:rsidRDefault="00D060FD" w:rsidP="00D060FD">
      <w:pPr>
        <w:widowControl w:val="0"/>
        <w:snapToGrid w:val="0"/>
        <w:spacing w:line="259" w:lineRule="auto"/>
        <w:jc w:val="center"/>
        <w:rPr>
          <w:rFonts w:ascii="Arial" w:hAnsi="Arial" w:cs="Arial"/>
          <w:b/>
          <w:sz w:val="20"/>
          <w:szCs w:val="20"/>
        </w:rPr>
      </w:pPr>
    </w:p>
    <w:p w:rsidR="00D060FD" w:rsidRPr="00D060FD" w:rsidRDefault="00D060FD" w:rsidP="00D060FD">
      <w:pPr>
        <w:widowControl w:val="0"/>
        <w:snapToGrid w:val="0"/>
        <w:spacing w:line="259" w:lineRule="auto"/>
        <w:jc w:val="center"/>
        <w:rPr>
          <w:rFonts w:ascii="Arial" w:hAnsi="Arial" w:cs="Arial"/>
          <w:b/>
          <w:sz w:val="20"/>
          <w:szCs w:val="20"/>
        </w:rPr>
      </w:pPr>
      <w:r w:rsidRPr="00D060FD">
        <w:rPr>
          <w:rFonts w:ascii="Arial" w:hAnsi="Arial" w:cs="Arial"/>
          <w:b/>
          <w:sz w:val="20"/>
          <w:szCs w:val="20"/>
        </w:rPr>
        <w:t>РЕШЕНИЕ</w:t>
      </w:r>
    </w:p>
    <w:p w:rsidR="00D060FD" w:rsidRDefault="004338ED" w:rsidP="00D060FD">
      <w:pPr>
        <w:widowControl w:val="0"/>
        <w:snapToGrid w:val="0"/>
        <w:spacing w:line="259" w:lineRule="auto"/>
        <w:jc w:val="center"/>
        <w:rPr>
          <w:rFonts w:ascii="Arial" w:hAnsi="Arial" w:cs="Arial"/>
          <w:sz w:val="20"/>
          <w:szCs w:val="20"/>
        </w:rPr>
      </w:pPr>
      <w:r w:rsidRPr="00D060FD">
        <w:rPr>
          <w:rFonts w:ascii="Arial" w:hAnsi="Arial" w:cs="Arial"/>
          <w:sz w:val="20"/>
          <w:szCs w:val="20"/>
        </w:rPr>
        <w:t>(_</w:t>
      </w:r>
      <w:r w:rsidR="00D060FD" w:rsidRPr="00D060FD">
        <w:rPr>
          <w:rFonts w:ascii="Arial" w:hAnsi="Arial" w:cs="Arial"/>
          <w:sz w:val="20"/>
          <w:szCs w:val="20"/>
        </w:rPr>
        <w:t>_______ сессия)</w:t>
      </w:r>
    </w:p>
    <w:p w:rsidR="00341CDC" w:rsidRPr="00D060FD" w:rsidRDefault="00341CDC" w:rsidP="00D060FD">
      <w:pPr>
        <w:widowControl w:val="0"/>
        <w:snapToGrid w:val="0"/>
        <w:spacing w:line="259" w:lineRule="auto"/>
        <w:jc w:val="center"/>
        <w:rPr>
          <w:rFonts w:ascii="Arial" w:hAnsi="Arial" w:cs="Arial"/>
          <w:sz w:val="20"/>
          <w:szCs w:val="20"/>
        </w:rPr>
      </w:pPr>
    </w:p>
    <w:p w:rsidR="00D060FD" w:rsidRPr="00D060FD" w:rsidRDefault="00D060FD" w:rsidP="00D060FD">
      <w:pPr>
        <w:widowControl w:val="0"/>
        <w:snapToGrid w:val="0"/>
        <w:jc w:val="center"/>
        <w:rPr>
          <w:rFonts w:ascii="Arial" w:hAnsi="Arial" w:cs="Arial"/>
          <w:sz w:val="20"/>
          <w:szCs w:val="20"/>
        </w:rPr>
      </w:pPr>
      <w:r w:rsidRPr="00D060FD">
        <w:rPr>
          <w:rFonts w:ascii="Arial" w:hAnsi="Arial" w:cs="Arial"/>
          <w:sz w:val="20"/>
          <w:szCs w:val="20"/>
        </w:rPr>
        <w:t xml:space="preserve">2023  № </w:t>
      </w:r>
    </w:p>
    <w:p w:rsidR="00D060FD" w:rsidRPr="00D060FD" w:rsidRDefault="00D060FD" w:rsidP="00D060FD">
      <w:pPr>
        <w:widowControl w:val="0"/>
        <w:snapToGrid w:val="0"/>
        <w:jc w:val="center"/>
        <w:rPr>
          <w:rFonts w:ascii="Arial" w:hAnsi="Arial" w:cs="Arial"/>
          <w:sz w:val="20"/>
          <w:szCs w:val="20"/>
        </w:rPr>
      </w:pPr>
    </w:p>
    <w:p w:rsidR="00D060FD" w:rsidRPr="00D060FD" w:rsidRDefault="00D060FD" w:rsidP="00D060FD">
      <w:pPr>
        <w:widowControl w:val="0"/>
        <w:autoSpaceDE w:val="0"/>
        <w:autoSpaceDN w:val="0"/>
        <w:adjustRightInd w:val="0"/>
        <w:snapToGrid w:val="0"/>
        <w:jc w:val="center"/>
        <w:rPr>
          <w:rFonts w:ascii="Arial" w:hAnsi="Arial" w:cs="Arial"/>
          <w:sz w:val="20"/>
          <w:szCs w:val="20"/>
        </w:rPr>
      </w:pPr>
      <w:r w:rsidRPr="00D060FD">
        <w:rPr>
          <w:rFonts w:ascii="Arial" w:hAnsi="Arial" w:cs="Arial"/>
          <w:sz w:val="20"/>
          <w:szCs w:val="20"/>
        </w:rPr>
        <w:t xml:space="preserve">О внесении изменений в Устав городского поселения города Куйбышева </w:t>
      </w:r>
    </w:p>
    <w:p w:rsidR="00D060FD" w:rsidRPr="00D060FD" w:rsidRDefault="00D060FD" w:rsidP="00D060FD">
      <w:pPr>
        <w:widowControl w:val="0"/>
        <w:autoSpaceDE w:val="0"/>
        <w:autoSpaceDN w:val="0"/>
        <w:adjustRightInd w:val="0"/>
        <w:snapToGrid w:val="0"/>
        <w:jc w:val="center"/>
        <w:rPr>
          <w:rFonts w:ascii="Arial" w:hAnsi="Arial" w:cs="Arial"/>
          <w:sz w:val="20"/>
          <w:szCs w:val="20"/>
        </w:rPr>
      </w:pPr>
      <w:r w:rsidRPr="00D060FD">
        <w:rPr>
          <w:rFonts w:ascii="Arial" w:hAnsi="Arial" w:cs="Arial"/>
          <w:sz w:val="20"/>
          <w:szCs w:val="20"/>
        </w:rPr>
        <w:t>Куйбышевского муниципального района Новосибирской области</w:t>
      </w:r>
    </w:p>
    <w:p w:rsidR="00D060FD" w:rsidRPr="00D060FD" w:rsidRDefault="00D060FD" w:rsidP="00D060FD">
      <w:pPr>
        <w:widowControl w:val="0"/>
        <w:snapToGrid w:val="0"/>
        <w:jc w:val="center"/>
        <w:rPr>
          <w:rFonts w:ascii="Arial" w:hAnsi="Arial" w:cs="Arial"/>
          <w:sz w:val="20"/>
          <w:szCs w:val="20"/>
        </w:rPr>
      </w:pPr>
    </w:p>
    <w:p w:rsidR="00D060FD" w:rsidRPr="00D060FD" w:rsidRDefault="00D060FD" w:rsidP="00D060FD">
      <w:pPr>
        <w:widowControl w:val="0"/>
        <w:autoSpaceDE w:val="0"/>
        <w:autoSpaceDN w:val="0"/>
        <w:adjustRightInd w:val="0"/>
        <w:snapToGrid w:val="0"/>
        <w:ind w:firstLine="600"/>
        <w:jc w:val="both"/>
        <w:rPr>
          <w:rFonts w:ascii="Arial" w:hAnsi="Arial" w:cs="Arial"/>
          <w:sz w:val="20"/>
          <w:szCs w:val="20"/>
        </w:rPr>
      </w:pPr>
      <w:r w:rsidRPr="00D060FD">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D060FD" w:rsidRPr="00D060FD" w:rsidRDefault="00D060FD" w:rsidP="00D060FD">
      <w:pPr>
        <w:autoSpaceDE w:val="0"/>
        <w:autoSpaceDN w:val="0"/>
        <w:adjustRightInd w:val="0"/>
        <w:jc w:val="both"/>
        <w:rPr>
          <w:rFonts w:ascii="Arial" w:hAnsi="Arial" w:cs="Arial"/>
          <w:b/>
          <w:sz w:val="20"/>
          <w:szCs w:val="20"/>
        </w:rPr>
      </w:pPr>
      <w:r w:rsidRPr="00D060FD">
        <w:rPr>
          <w:rFonts w:ascii="Arial" w:hAnsi="Arial" w:cs="Arial"/>
          <w:b/>
          <w:sz w:val="20"/>
          <w:szCs w:val="20"/>
        </w:rPr>
        <w:t>РЕШИЛ:</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1.1.</w:t>
      </w:r>
      <w:r w:rsidRPr="00D060FD">
        <w:rPr>
          <w:rFonts w:ascii="Arial" w:hAnsi="Arial" w:cs="Arial"/>
          <w:b/>
          <w:sz w:val="20"/>
          <w:szCs w:val="20"/>
        </w:rPr>
        <w:t xml:space="preserve"> Статья 5. Вопросы местного значения</w:t>
      </w:r>
      <w:r w:rsidRPr="00D060FD">
        <w:rPr>
          <w:rFonts w:ascii="Arial" w:hAnsi="Arial" w:cs="Arial"/>
          <w:sz w:val="20"/>
          <w:szCs w:val="20"/>
        </w:rPr>
        <w:t xml:space="preserve"> дополнить частью 46 следующего содержания:</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«46) осуществление выявления объектов накопления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1.2.</w:t>
      </w:r>
      <w:r w:rsidRPr="00D060FD">
        <w:rPr>
          <w:rFonts w:ascii="Arial" w:hAnsi="Arial" w:cs="Arial"/>
          <w:b/>
          <w:sz w:val="20"/>
          <w:szCs w:val="20"/>
        </w:rPr>
        <w:t xml:space="preserve">Статья 24. Полномочия администрации </w:t>
      </w:r>
      <w:r w:rsidRPr="00D060FD">
        <w:rPr>
          <w:rFonts w:ascii="Arial" w:hAnsi="Arial" w:cs="Arial"/>
          <w:sz w:val="20"/>
          <w:szCs w:val="20"/>
        </w:rPr>
        <w:t>дополнить частью 57 следующего содержания</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«57) осуществление выявления объектов накопления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D060FD" w:rsidRPr="00D060FD" w:rsidRDefault="00D060FD" w:rsidP="00D060FD">
      <w:pPr>
        <w:widowControl w:val="0"/>
        <w:autoSpaceDE w:val="0"/>
        <w:autoSpaceDN w:val="0"/>
        <w:adjustRightInd w:val="0"/>
        <w:snapToGrid w:val="0"/>
        <w:ind w:firstLine="709"/>
        <w:jc w:val="both"/>
        <w:rPr>
          <w:rFonts w:ascii="Arial" w:hAnsi="Arial" w:cs="Arial"/>
          <w:sz w:val="20"/>
          <w:szCs w:val="20"/>
        </w:rPr>
      </w:pPr>
      <w:r w:rsidRPr="00D060FD">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D060FD" w:rsidRP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D060FD" w:rsidRDefault="00D060FD" w:rsidP="00D060FD">
      <w:pPr>
        <w:autoSpaceDE w:val="0"/>
        <w:autoSpaceDN w:val="0"/>
        <w:adjustRightInd w:val="0"/>
        <w:ind w:firstLine="709"/>
        <w:jc w:val="both"/>
        <w:rPr>
          <w:rFonts w:ascii="Arial" w:hAnsi="Arial" w:cs="Arial"/>
          <w:sz w:val="20"/>
          <w:szCs w:val="20"/>
        </w:rPr>
      </w:pPr>
      <w:r w:rsidRPr="00D060FD">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341CDC" w:rsidRPr="00D060FD" w:rsidRDefault="00341CDC" w:rsidP="00D060FD">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885"/>
        <w:gridCol w:w="4637"/>
      </w:tblGrid>
      <w:tr w:rsidR="00D060FD" w:rsidRPr="00D060FD" w:rsidTr="00341CDC">
        <w:trPr>
          <w:trHeight w:val="790"/>
        </w:trPr>
        <w:tc>
          <w:tcPr>
            <w:tcW w:w="4885" w:type="dxa"/>
          </w:tcPr>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 xml:space="preserve">Глава города Куйбышева                                              </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 xml:space="preserve">Куйбышевского района </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Новосибирской области</w:t>
            </w:r>
          </w:p>
          <w:p w:rsidR="00D060FD" w:rsidRPr="00D060FD" w:rsidRDefault="00D060FD" w:rsidP="00D060FD">
            <w:pPr>
              <w:widowControl w:val="0"/>
              <w:snapToGrid w:val="0"/>
              <w:rPr>
                <w:rFonts w:ascii="Arial" w:hAnsi="Arial" w:cs="Arial"/>
                <w:color w:val="0070C0"/>
                <w:sz w:val="20"/>
                <w:szCs w:val="20"/>
              </w:rPr>
            </w:pPr>
            <w:r w:rsidRPr="00D060FD">
              <w:rPr>
                <w:rFonts w:ascii="Arial" w:hAnsi="Arial" w:cs="Arial"/>
                <w:sz w:val="20"/>
                <w:szCs w:val="20"/>
              </w:rPr>
              <w:t>______________А.А.Андронов</w:t>
            </w:r>
          </w:p>
        </w:tc>
        <w:tc>
          <w:tcPr>
            <w:tcW w:w="4637" w:type="dxa"/>
          </w:tcPr>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Председатель Совета депутатов</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 xml:space="preserve">города Куйбышева Куйбышевского </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района Новосибирской области</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______________Е.А.Яблокова</w:t>
            </w:r>
          </w:p>
          <w:p w:rsidR="00D060FD" w:rsidRPr="00D060FD" w:rsidRDefault="00D060FD" w:rsidP="00D060FD">
            <w:pPr>
              <w:widowControl w:val="0"/>
              <w:snapToGrid w:val="0"/>
              <w:rPr>
                <w:rFonts w:ascii="Arial" w:hAnsi="Arial" w:cs="Arial"/>
                <w:sz w:val="20"/>
                <w:szCs w:val="20"/>
              </w:rPr>
            </w:pPr>
            <w:r w:rsidRPr="00D060FD">
              <w:rPr>
                <w:rFonts w:ascii="Arial" w:hAnsi="Arial" w:cs="Arial"/>
                <w:sz w:val="20"/>
                <w:szCs w:val="20"/>
              </w:rPr>
              <w:t xml:space="preserve">  </w:t>
            </w:r>
          </w:p>
        </w:tc>
      </w:tr>
    </w:tbl>
    <w:p w:rsidR="00D060FD" w:rsidRPr="00D060FD" w:rsidRDefault="00D060FD" w:rsidP="00D060FD">
      <w:pPr>
        <w:widowControl w:val="0"/>
        <w:snapToGrid w:val="0"/>
        <w:rPr>
          <w:rFonts w:ascii="Arial" w:hAnsi="Arial" w:cs="Arial"/>
          <w:sz w:val="20"/>
          <w:szCs w:val="20"/>
        </w:rPr>
      </w:pPr>
    </w:p>
    <w:p w:rsidR="00AF4D98" w:rsidRPr="00672CD9" w:rsidRDefault="00AF4D98" w:rsidP="00AF4D98">
      <w:pPr>
        <w:autoSpaceDE w:val="0"/>
        <w:autoSpaceDN w:val="0"/>
        <w:adjustRightInd w:val="0"/>
        <w:ind w:left="-180"/>
        <w:jc w:val="center"/>
        <w:rPr>
          <w:rFonts w:ascii="Arial" w:hAnsi="Arial" w:cs="Arial"/>
          <w:sz w:val="20"/>
          <w:szCs w:val="20"/>
        </w:rPr>
      </w:pPr>
      <w:r w:rsidRPr="00672CD9">
        <w:rPr>
          <w:rFonts w:ascii="Arial" w:hAnsi="Arial" w:cs="Arial"/>
          <w:b/>
          <w:sz w:val="20"/>
          <w:szCs w:val="20"/>
        </w:rPr>
        <w:lastRenderedPageBreak/>
        <w:t xml:space="preserve">РАЗДЕЛ </w:t>
      </w:r>
      <w:r w:rsidRPr="00672CD9">
        <w:rPr>
          <w:rFonts w:ascii="Arial" w:hAnsi="Arial" w:cs="Arial"/>
          <w:b/>
          <w:sz w:val="20"/>
          <w:szCs w:val="20"/>
          <w:lang w:val="en-US"/>
        </w:rPr>
        <w:t>III</w:t>
      </w:r>
      <w:r w:rsidRPr="00672CD9">
        <w:rPr>
          <w:rFonts w:ascii="Arial" w:hAnsi="Arial" w:cs="Arial"/>
          <w:b/>
          <w:sz w:val="20"/>
          <w:szCs w:val="20"/>
        </w:rPr>
        <w:t>.</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ОФИЦИАЛЬНЫЕ СООБЩЕНИЯ И МАТЕРИАЛЫ ОРГАНОВ МЕСТНОГО САМОУПРАВЛЕНИЯ</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 xml:space="preserve"> ГОРОДА КУЙБЫШЕВА КУЙБЫШЕВСКОГО РАЙОНА НОВОСИБИРСКОЙ ОБЛАСТИ</w:t>
      </w:r>
    </w:p>
    <w:p w:rsidR="000A7010" w:rsidRDefault="000A7010" w:rsidP="000A7010">
      <w:pPr>
        <w:rPr>
          <w:rFonts w:ascii="Arial" w:hAnsi="Arial" w:cs="Arial"/>
          <w:sz w:val="20"/>
          <w:szCs w:val="20"/>
        </w:rPr>
      </w:pPr>
    </w:p>
    <w:p w:rsidR="00C8385F" w:rsidRDefault="00C8385F" w:rsidP="000A7010">
      <w:pPr>
        <w:rPr>
          <w:rFonts w:ascii="Arial" w:hAnsi="Arial" w:cs="Arial"/>
          <w:sz w:val="20"/>
          <w:szCs w:val="20"/>
        </w:rPr>
      </w:pPr>
    </w:p>
    <w:p w:rsidR="00AF4D98" w:rsidRPr="00142685" w:rsidRDefault="00AF4D98" w:rsidP="00142685">
      <w:pPr>
        <w:widowControl w:val="0"/>
        <w:jc w:val="both"/>
        <w:rPr>
          <w:rFonts w:ascii="Arial" w:hAnsi="Arial" w:cs="Arial"/>
          <w:sz w:val="20"/>
          <w:szCs w:val="20"/>
        </w:rPr>
      </w:pPr>
      <w:r w:rsidRPr="00672CD9">
        <w:rPr>
          <w:rFonts w:ascii="Arial" w:hAnsi="Arial" w:cs="Arial"/>
          <w:b/>
          <w:sz w:val="20"/>
          <w:szCs w:val="20"/>
        </w:rPr>
        <w:t>3.1.</w:t>
      </w:r>
      <w:r w:rsidRPr="00672CD9">
        <w:rPr>
          <w:rFonts w:ascii="Arial" w:hAnsi="Arial" w:cs="Arial"/>
          <w:b/>
          <w:sz w:val="20"/>
          <w:szCs w:val="20"/>
        </w:rPr>
        <w:tab/>
      </w:r>
      <w:r w:rsidR="003A0352">
        <w:rPr>
          <w:rFonts w:ascii="Arial" w:hAnsi="Arial" w:cs="Arial"/>
          <w:b/>
          <w:bCs/>
          <w:sz w:val="20"/>
          <w:szCs w:val="20"/>
        </w:rPr>
        <w:t xml:space="preserve">ЗАКЛЮЧЕНИЕ </w:t>
      </w:r>
      <w:r w:rsidR="003A0352" w:rsidRPr="003A0352">
        <w:rPr>
          <w:rFonts w:ascii="Arial" w:hAnsi="Arial" w:cs="Arial"/>
          <w:bCs/>
          <w:sz w:val="20"/>
          <w:szCs w:val="20"/>
        </w:rPr>
        <w:t>о результатах общественных обсуждений</w:t>
      </w:r>
    </w:p>
    <w:p w:rsidR="000A7010" w:rsidRPr="00672CD9"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C8385F">
        <w:rPr>
          <w:rFonts w:ascii="Arial" w:hAnsi="Arial" w:cs="Arial"/>
          <w:b/>
          <w:bCs/>
          <w:sz w:val="20"/>
          <w:szCs w:val="20"/>
        </w:rPr>
        <w:t>ЗАКЛЮЧЕНИЕ</w:t>
      </w: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C8385F">
        <w:rPr>
          <w:rFonts w:ascii="Arial" w:hAnsi="Arial" w:cs="Arial"/>
          <w:b/>
          <w:bCs/>
          <w:sz w:val="20"/>
          <w:szCs w:val="20"/>
        </w:rPr>
        <w:t xml:space="preserve">О РЕЗУЛЬТАТАХ </w:t>
      </w:r>
      <w:r w:rsidRPr="00C8385F">
        <w:rPr>
          <w:rFonts w:ascii="Arial" w:hAnsi="Arial" w:cs="Arial"/>
          <w:b/>
          <w:sz w:val="20"/>
          <w:szCs w:val="20"/>
        </w:rPr>
        <w:t>ОБЩЕСТВЕННЫХ ОБСУЖДЕНИЙ</w:t>
      </w:r>
      <w:r w:rsidRPr="00C8385F">
        <w:rPr>
          <w:rFonts w:ascii="Arial" w:hAnsi="Arial" w:cs="Arial"/>
          <w:b/>
          <w:bCs/>
          <w:sz w:val="20"/>
          <w:szCs w:val="20"/>
        </w:rPr>
        <w:t xml:space="preserve"> </w:t>
      </w: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C8385F">
        <w:rPr>
          <w:rFonts w:ascii="Arial" w:hAnsi="Arial" w:cs="Arial"/>
          <w:b/>
          <w:bCs/>
          <w:sz w:val="20"/>
          <w:szCs w:val="20"/>
        </w:rPr>
        <w:t>ПО ПРОЕКТУ</w:t>
      </w: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C8385F" w:rsidRPr="00C8385F" w:rsidRDefault="00C8385F" w:rsidP="00EC633B">
      <w:pPr>
        <w:tabs>
          <w:tab w:val="left" w:pos="720"/>
        </w:tabs>
        <w:jc w:val="both"/>
        <w:rPr>
          <w:rFonts w:ascii="Arial" w:hAnsi="Arial" w:cs="Arial"/>
          <w:color w:val="00B0F0"/>
          <w:sz w:val="20"/>
          <w:szCs w:val="20"/>
        </w:rPr>
      </w:pPr>
      <w:r w:rsidRPr="00C8385F">
        <w:rPr>
          <w:rFonts w:ascii="Arial" w:hAnsi="Arial" w:cs="Arial"/>
          <w:sz w:val="20"/>
          <w:szCs w:val="20"/>
          <w:u w:val="single"/>
        </w:rPr>
        <w:t>решения о предоставлении разрешения</w:t>
      </w:r>
      <w:r w:rsidRPr="00C8385F">
        <w:rPr>
          <w:rFonts w:ascii="Arial" w:hAnsi="Arial" w:cs="Arial"/>
          <w:color w:val="00B0F0"/>
          <w:sz w:val="20"/>
          <w:szCs w:val="20"/>
          <w:u w:val="single"/>
        </w:rPr>
        <w:t xml:space="preserve"> </w:t>
      </w:r>
      <w:r w:rsidRPr="00C8385F">
        <w:rPr>
          <w:rFonts w:ascii="Arial" w:hAnsi="Arial" w:cs="Arial"/>
          <w:sz w:val="20"/>
          <w:szCs w:val="20"/>
          <w:u w:val="single"/>
        </w:rPr>
        <w:t>на условно разрешенный вид использования - «Магазины» земельному участку с кадастровым номером 54:34:012309:4, площадью 424 кв.м., местоположением: обл. Новосибирская, г. Куйбышев, ул. Закраевского, 45</w:t>
      </w:r>
      <w:r w:rsidRPr="00C8385F">
        <w:rPr>
          <w:rFonts w:ascii="Arial" w:hAnsi="Arial" w:cs="Arial"/>
          <w:sz w:val="20"/>
          <w:szCs w:val="20"/>
        </w:rPr>
        <w:t>__________________</w:t>
      </w: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C8385F">
        <w:rPr>
          <w:rFonts w:ascii="Arial" w:hAnsi="Arial" w:cs="Arial"/>
          <w:bCs/>
          <w:i/>
          <w:sz w:val="20"/>
          <w:szCs w:val="20"/>
        </w:rPr>
        <w:t xml:space="preserve"> (наименование проекта)</w:t>
      </w:r>
      <w:r w:rsidRPr="00C8385F">
        <w:rPr>
          <w:rFonts w:ascii="Arial" w:hAnsi="Arial" w:cs="Arial"/>
          <w:i/>
          <w:sz w:val="20"/>
          <w:szCs w:val="20"/>
        </w:rPr>
        <w:t xml:space="preserve">  </w:t>
      </w:r>
    </w:p>
    <w:p w:rsidR="00C8385F" w:rsidRPr="00C8385F" w:rsidRDefault="00C8385F" w:rsidP="00EC6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C8385F">
        <w:rPr>
          <w:rFonts w:ascii="Arial" w:hAnsi="Arial" w:cs="Arial"/>
          <w:i/>
          <w:color w:val="00B0F0"/>
          <w:sz w:val="20"/>
          <w:szCs w:val="20"/>
        </w:rPr>
        <w:t xml:space="preserve">                                                                                                                            </w:t>
      </w:r>
      <w:r w:rsidRPr="00C8385F">
        <w:rPr>
          <w:rFonts w:ascii="Arial" w:hAnsi="Arial" w:cs="Arial"/>
          <w:sz w:val="20"/>
          <w:szCs w:val="20"/>
        </w:rPr>
        <w:t>_________</w:t>
      </w:r>
      <w:r w:rsidRPr="00C8385F">
        <w:rPr>
          <w:rFonts w:ascii="Arial" w:hAnsi="Arial" w:cs="Arial"/>
          <w:sz w:val="20"/>
          <w:szCs w:val="20"/>
          <w:u w:val="single"/>
        </w:rPr>
        <w:t>20.11.2023</w:t>
      </w:r>
      <w:r w:rsidRPr="00C8385F">
        <w:rPr>
          <w:rFonts w:ascii="Arial" w:hAnsi="Arial" w:cs="Arial"/>
          <w:sz w:val="20"/>
          <w:szCs w:val="20"/>
        </w:rPr>
        <w:t>_________</w:t>
      </w:r>
    </w:p>
    <w:p w:rsidR="00C8385F" w:rsidRPr="00C8385F" w:rsidRDefault="00C8385F" w:rsidP="00EC633B">
      <w:pPr>
        <w:autoSpaceDE w:val="0"/>
        <w:autoSpaceDN w:val="0"/>
        <w:adjustRightInd w:val="0"/>
        <w:ind w:firstLine="540"/>
        <w:jc w:val="right"/>
        <w:rPr>
          <w:rFonts w:ascii="Arial" w:hAnsi="Arial" w:cs="Arial"/>
          <w:i/>
          <w:sz w:val="20"/>
          <w:szCs w:val="20"/>
        </w:rPr>
      </w:pPr>
      <w:r w:rsidRPr="00C8385F">
        <w:rPr>
          <w:rFonts w:ascii="Arial" w:hAnsi="Arial" w:cs="Arial"/>
          <w:i/>
          <w:sz w:val="20"/>
          <w:szCs w:val="20"/>
        </w:rPr>
        <w:t xml:space="preserve"> (дата оформления заключения) </w:t>
      </w:r>
    </w:p>
    <w:p w:rsidR="00C8385F" w:rsidRPr="00C8385F" w:rsidRDefault="00C8385F" w:rsidP="00EC633B">
      <w:pPr>
        <w:autoSpaceDE w:val="0"/>
        <w:autoSpaceDN w:val="0"/>
        <w:adjustRightInd w:val="0"/>
        <w:ind w:firstLine="540"/>
        <w:jc w:val="both"/>
        <w:rPr>
          <w:rFonts w:ascii="Arial" w:hAnsi="Arial" w:cs="Arial"/>
          <w:sz w:val="20"/>
          <w:szCs w:val="20"/>
        </w:rPr>
      </w:pPr>
    </w:p>
    <w:p w:rsidR="00C8385F" w:rsidRPr="00C8385F" w:rsidRDefault="00C8385F" w:rsidP="00EC633B">
      <w:pPr>
        <w:tabs>
          <w:tab w:val="left" w:pos="720"/>
        </w:tabs>
        <w:jc w:val="both"/>
        <w:rPr>
          <w:rFonts w:ascii="Arial" w:hAnsi="Arial" w:cs="Arial"/>
          <w:sz w:val="20"/>
          <w:szCs w:val="20"/>
        </w:rPr>
      </w:pPr>
      <w:r w:rsidRPr="00C8385F">
        <w:rPr>
          <w:rFonts w:ascii="Arial" w:hAnsi="Arial" w:cs="Arial"/>
          <w:color w:val="00B0F0"/>
          <w:sz w:val="20"/>
          <w:szCs w:val="20"/>
        </w:rPr>
        <w:t xml:space="preserve">        </w:t>
      </w:r>
      <w:r w:rsidRPr="00C8385F">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w:t>
      </w:r>
      <w:r w:rsidRPr="00C8385F">
        <w:rPr>
          <w:rFonts w:ascii="Arial" w:hAnsi="Arial" w:cs="Arial"/>
          <w:sz w:val="20"/>
          <w:szCs w:val="20"/>
          <w:u w:val="single"/>
        </w:rPr>
        <w:t xml:space="preserve">проекту решения о предоставлении разрешения на условно разрешенный вид использования - «Магазины» земельному участку с </w:t>
      </w:r>
      <w:r w:rsidRPr="00C8385F">
        <w:rPr>
          <w:rFonts w:ascii="Arial" w:hAnsi="Arial" w:cs="Arial"/>
          <w:sz w:val="20"/>
          <w:szCs w:val="20"/>
        </w:rPr>
        <w:t>кадастровым номером 54:34:012309:4, площадью 424 кв.м., местоположением: обл. Новосибирская, г. Куйбышев, ул. Закраевского, 45.</w:t>
      </w:r>
    </w:p>
    <w:p w:rsidR="00C8385F" w:rsidRPr="00C8385F" w:rsidRDefault="00C8385F" w:rsidP="00EC633B">
      <w:pPr>
        <w:autoSpaceDE w:val="0"/>
        <w:autoSpaceDN w:val="0"/>
        <w:adjustRightInd w:val="0"/>
        <w:ind w:firstLine="540"/>
        <w:jc w:val="both"/>
        <w:rPr>
          <w:rFonts w:ascii="Arial" w:hAnsi="Arial" w:cs="Arial"/>
          <w:bCs/>
          <w:sz w:val="20"/>
          <w:szCs w:val="20"/>
        </w:rPr>
      </w:pPr>
      <w:r w:rsidRPr="00C8385F">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C8385F" w:rsidRPr="00C8385F" w:rsidRDefault="00C8385F" w:rsidP="00EC633B">
      <w:pPr>
        <w:autoSpaceDE w:val="0"/>
        <w:autoSpaceDN w:val="0"/>
        <w:adjustRightInd w:val="0"/>
        <w:ind w:firstLine="540"/>
        <w:jc w:val="both"/>
        <w:rPr>
          <w:rFonts w:ascii="Arial" w:hAnsi="Arial" w:cs="Arial"/>
          <w:sz w:val="20"/>
          <w:szCs w:val="20"/>
        </w:rPr>
      </w:pPr>
      <w:r w:rsidRPr="00C8385F">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C8385F" w:rsidRPr="00C8385F" w:rsidRDefault="00C8385F" w:rsidP="00EC633B">
      <w:pPr>
        <w:autoSpaceDE w:val="0"/>
        <w:autoSpaceDN w:val="0"/>
        <w:adjustRightInd w:val="0"/>
        <w:jc w:val="both"/>
        <w:rPr>
          <w:rFonts w:ascii="Arial" w:hAnsi="Arial" w:cs="Arial"/>
          <w:sz w:val="20"/>
          <w:szCs w:val="20"/>
        </w:rPr>
      </w:pPr>
      <w:r w:rsidRPr="00C8385F">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 __________________</w:t>
      </w:r>
      <w:r w:rsidRPr="00C8385F">
        <w:rPr>
          <w:rFonts w:ascii="Arial" w:hAnsi="Arial" w:cs="Arial"/>
          <w:sz w:val="20"/>
          <w:szCs w:val="20"/>
          <w:u w:val="single"/>
        </w:rPr>
        <w:t>не поступали</w:t>
      </w:r>
      <w:r w:rsidRPr="00C8385F">
        <w:rPr>
          <w:rFonts w:ascii="Arial" w:hAnsi="Arial" w:cs="Arial"/>
          <w:sz w:val="20"/>
          <w:szCs w:val="20"/>
        </w:rPr>
        <w:t>_____________________________</w:t>
      </w:r>
    </w:p>
    <w:p w:rsidR="00C8385F" w:rsidRPr="00C8385F" w:rsidRDefault="00C8385F" w:rsidP="00EC633B">
      <w:pPr>
        <w:autoSpaceDE w:val="0"/>
        <w:autoSpaceDN w:val="0"/>
        <w:adjustRightInd w:val="0"/>
        <w:jc w:val="both"/>
        <w:rPr>
          <w:rFonts w:ascii="Arial" w:hAnsi="Arial" w:cs="Arial"/>
          <w:sz w:val="20"/>
          <w:szCs w:val="20"/>
        </w:rPr>
      </w:pPr>
      <w:r w:rsidRPr="00C8385F">
        <w:rPr>
          <w:rFonts w:ascii="Arial" w:hAnsi="Arial" w:cs="Arial"/>
          <w:sz w:val="20"/>
          <w:szCs w:val="20"/>
        </w:rPr>
        <w:t xml:space="preserve">       2) Содержание внесенных предложений и замечаний иных участников общественных обсуждений: ___________________</w:t>
      </w:r>
      <w:r w:rsidRPr="00C8385F">
        <w:rPr>
          <w:rFonts w:ascii="Arial" w:hAnsi="Arial" w:cs="Arial"/>
          <w:sz w:val="20"/>
          <w:szCs w:val="20"/>
          <w:u w:val="single"/>
        </w:rPr>
        <w:t>не поступали</w:t>
      </w:r>
      <w:r w:rsidRPr="00C8385F">
        <w:rPr>
          <w:rFonts w:ascii="Arial" w:hAnsi="Arial" w:cs="Arial"/>
          <w:sz w:val="20"/>
          <w:szCs w:val="20"/>
        </w:rPr>
        <w:t>________________________________________</w:t>
      </w:r>
    </w:p>
    <w:p w:rsidR="00C8385F" w:rsidRPr="00C8385F" w:rsidRDefault="00C8385F" w:rsidP="00EC633B">
      <w:pPr>
        <w:autoSpaceDE w:val="0"/>
        <w:autoSpaceDN w:val="0"/>
        <w:adjustRightInd w:val="0"/>
        <w:jc w:val="both"/>
        <w:rPr>
          <w:rFonts w:ascii="Arial" w:hAnsi="Arial" w:cs="Arial"/>
          <w:sz w:val="20"/>
          <w:szCs w:val="20"/>
        </w:rPr>
      </w:pPr>
      <w:r w:rsidRPr="00C8385F">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C8385F" w:rsidRPr="00C8385F" w:rsidRDefault="00C8385F" w:rsidP="00EC633B">
      <w:pPr>
        <w:autoSpaceDE w:val="0"/>
        <w:autoSpaceDN w:val="0"/>
        <w:adjustRightInd w:val="0"/>
        <w:rPr>
          <w:rFonts w:ascii="Arial" w:hAnsi="Arial" w:cs="Arial"/>
          <w:b/>
          <w:sz w:val="20"/>
          <w:szCs w:val="20"/>
          <w:u w:val="single"/>
        </w:rPr>
      </w:pPr>
      <w:r w:rsidRPr="00C8385F">
        <w:rPr>
          <w:rFonts w:ascii="Arial" w:hAnsi="Arial" w:cs="Arial"/>
          <w:sz w:val="20"/>
          <w:szCs w:val="20"/>
        </w:rPr>
        <w:t xml:space="preserve">        </w:t>
      </w:r>
      <w:r w:rsidRPr="00C8385F">
        <w:rPr>
          <w:rFonts w:ascii="Arial" w:hAnsi="Arial" w:cs="Arial"/>
          <w:b/>
          <w:sz w:val="20"/>
          <w:szCs w:val="20"/>
          <w:u w:val="single"/>
        </w:rPr>
        <w:t>Вывод по результатам общественных обсуждений:</w:t>
      </w:r>
    </w:p>
    <w:p w:rsidR="00C8385F" w:rsidRPr="00C8385F" w:rsidRDefault="00C8385F" w:rsidP="00EC633B">
      <w:pPr>
        <w:tabs>
          <w:tab w:val="left" w:pos="720"/>
        </w:tabs>
        <w:jc w:val="both"/>
        <w:rPr>
          <w:rFonts w:ascii="Arial" w:hAnsi="Arial" w:cs="Arial"/>
          <w:sz w:val="20"/>
          <w:szCs w:val="20"/>
        </w:rPr>
      </w:pPr>
      <w:r w:rsidRPr="00C8385F">
        <w:rPr>
          <w:rFonts w:ascii="Arial" w:hAnsi="Arial" w:cs="Arial"/>
          <w:sz w:val="20"/>
          <w:szCs w:val="20"/>
        </w:rPr>
        <w:t xml:space="preserve">       1. Общественные обсуждения по проекту решения </w:t>
      </w:r>
      <w:r w:rsidRPr="00C8385F">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кадастровым номером 54:34:012309:4, площадью 424 кв.м., местоположением: обл. Новосибирская, г. Куйбышев, ул. Закраевского, 45 </w:t>
      </w:r>
      <w:r w:rsidRPr="00C8385F">
        <w:rPr>
          <w:rFonts w:ascii="Arial" w:hAnsi="Arial" w:cs="Arial"/>
          <w:bCs/>
          <w:sz w:val="20"/>
          <w:szCs w:val="20"/>
        </w:rPr>
        <w:t>считать состоявшимися.</w:t>
      </w:r>
    </w:p>
    <w:p w:rsidR="00C8385F" w:rsidRPr="00C8385F" w:rsidRDefault="00C8385F" w:rsidP="00EC633B">
      <w:pPr>
        <w:widowControl w:val="0"/>
        <w:tabs>
          <w:tab w:val="left" w:pos="426"/>
        </w:tabs>
        <w:autoSpaceDE w:val="0"/>
        <w:autoSpaceDN w:val="0"/>
        <w:adjustRightInd w:val="0"/>
        <w:jc w:val="both"/>
        <w:rPr>
          <w:rFonts w:ascii="Arial" w:hAnsi="Arial" w:cs="Arial"/>
          <w:color w:val="000000"/>
          <w:sz w:val="20"/>
          <w:szCs w:val="20"/>
        </w:rPr>
      </w:pPr>
      <w:r w:rsidRPr="00C8385F">
        <w:rPr>
          <w:rFonts w:ascii="Arial" w:hAnsi="Arial" w:cs="Arial"/>
          <w:b/>
          <w:bCs/>
          <w:sz w:val="20"/>
          <w:szCs w:val="20"/>
        </w:rPr>
        <w:t xml:space="preserve">       </w:t>
      </w:r>
      <w:r w:rsidRPr="00C8385F">
        <w:rPr>
          <w:rFonts w:ascii="Arial" w:hAnsi="Arial" w:cs="Arial"/>
          <w:bCs/>
          <w:sz w:val="20"/>
          <w:szCs w:val="20"/>
        </w:rPr>
        <w:t>2. П</w:t>
      </w:r>
      <w:r w:rsidRPr="00C8385F">
        <w:rPr>
          <w:rFonts w:ascii="Arial" w:hAnsi="Arial" w:cs="Arial"/>
          <w:sz w:val="20"/>
          <w:szCs w:val="20"/>
        </w:rPr>
        <w:t xml:space="preserve">роект решения </w:t>
      </w:r>
      <w:r w:rsidRPr="00C8385F">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кадастровым номером 54:34:012309:4, площадью 424 кв.м., местоположением: обл. Новосибирская, г. Куйбышев, ул. Закраевского, 45 </w:t>
      </w:r>
      <w:r w:rsidRPr="00C8385F">
        <w:rPr>
          <w:rFonts w:ascii="Arial" w:hAnsi="Arial" w:cs="Arial"/>
          <w:sz w:val="20"/>
          <w:szCs w:val="20"/>
        </w:rPr>
        <w:t>рекомендован к утверждению</w:t>
      </w:r>
      <w:r w:rsidRPr="00C8385F">
        <w:rPr>
          <w:rFonts w:ascii="Arial" w:hAnsi="Arial" w:cs="Arial"/>
          <w:bCs/>
          <w:sz w:val="20"/>
          <w:szCs w:val="20"/>
        </w:rPr>
        <w:t>.</w:t>
      </w:r>
    </w:p>
    <w:p w:rsidR="00C8385F" w:rsidRPr="00C8385F" w:rsidRDefault="00C8385F" w:rsidP="00EC633B">
      <w:pPr>
        <w:tabs>
          <w:tab w:val="left" w:pos="567"/>
        </w:tabs>
        <w:jc w:val="both"/>
        <w:rPr>
          <w:rFonts w:ascii="Arial" w:hAnsi="Arial" w:cs="Arial"/>
          <w:sz w:val="20"/>
          <w:szCs w:val="20"/>
        </w:rPr>
      </w:pPr>
      <w:r w:rsidRPr="00C8385F">
        <w:rPr>
          <w:rFonts w:ascii="Arial" w:hAnsi="Arial" w:cs="Arial"/>
          <w:b/>
          <w:color w:val="000000"/>
          <w:sz w:val="20"/>
          <w:szCs w:val="20"/>
        </w:rPr>
        <w:t xml:space="preserve">       </w:t>
      </w:r>
      <w:r w:rsidRPr="00C8385F">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C8385F" w:rsidRPr="00C8385F" w:rsidRDefault="00C8385F" w:rsidP="00EC633B">
      <w:pPr>
        <w:tabs>
          <w:tab w:val="left" w:pos="480"/>
          <w:tab w:val="left" w:pos="600"/>
        </w:tabs>
        <w:jc w:val="both"/>
        <w:rPr>
          <w:rFonts w:ascii="Arial" w:hAnsi="Arial" w:cs="Arial"/>
          <w:color w:val="000000"/>
          <w:sz w:val="20"/>
          <w:szCs w:val="20"/>
        </w:rPr>
      </w:pPr>
    </w:p>
    <w:p w:rsidR="00C8385F" w:rsidRPr="00C8385F" w:rsidRDefault="00C8385F" w:rsidP="00EC633B">
      <w:pPr>
        <w:tabs>
          <w:tab w:val="left" w:pos="480"/>
          <w:tab w:val="left" w:pos="600"/>
        </w:tabs>
        <w:jc w:val="both"/>
        <w:rPr>
          <w:rFonts w:ascii="Arial" w:hAnsi="Arial" w:cs="Arial"/>
          <w:color w:val="000000"/>
          <w:sz w:val="20"/>
          <w:szCs w:val="20"/>
        </w:rPr>
      </w:pPr>
      <w:r w:rsidRPr="00C8385F">
        <w:rPr>
          <w:rFonts w:ascii="Arial" w:hAnsi="Arial" w:cs="Arial"/>
          <w:color w:val="000000"/>
          <w:sz w:val="20"/>
          <w:szCs w:val="20"/>
        </w:rPr>
        <w:t xml:space="preserve">Председатель собрания участников </w:t>
      </w:r>
    </w:p>
    <w:p w:rsidR="00C8385F" w:rsidRPr="00C8385F" w:rsidRDefault="00C8385F" w:rsidP="00EC633B">
      <w:pPr>
        <w:tabs>
          <w:tab w:val="left" w:pos="480"/>
          <w:tab w:val="left" w:pos="600"/>
        </w:tabs>
        <w:jc w:val="both"/>
        <w:rPr>
          <w:rFonts w:ascii="Arial" w:hAnsi="Arial" w:cs="Arial"/>
          <w:color w:val="000000"/>
          <w:sz w:val="20"/>
          <w:szCs w:val="20"/>
        </w:rPr>
      </w:pPr>
      <w:r w:rsidRPr="00C8385F">
        <w:rPr>
          <w:rFonts w:ascii="Arial" w:hAnsi="Arial" w:cs="Arial"/>
          <w:color w:val="000000"/>
          <w:sz w:val="20"/>
          <w:szCs w:val="20"/>
        </w:rPr>
        <w:t>общественных обсуждений, глава города Куйбышева</w:t>
      </w:r>
    </w:p>
    <w:p w:rsidR="00C8385F" w:rsidRPr="00C8385F" w:rsidRDefault="00C8385F" w:rsidP="00EC633B">
      <w:pPr>
        <w:tabs>
          <w:tab w:val="left" w:pos="480"/>
          <w:tab w:val="left" w:pos="600"/>
        </w:tabs>
        <w:jc w:val="both"/>
        <w:rPr>
          <w:rFonts w:ascii="Arial" w:hAnsi="Arial" w:cs="Arial"/>
          <w:color w:val="000000"/>
          <w:sz w:val="20"/>
          <w:szCs w:val="20"/>
        </w:rPr>
      </w:pPr>
      <w:r w:rsidRPr="00C8385F">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C8385F">
        <w:rPr>
          <w:rFonts w:ascii="Arial" w:hAnsi="Arial" w:cs="Arial"/>
          <w:color w:val="000000"/>
          <w:sz w:val="20"/>
          <w:szCs w:val="20"/>
        </w:rPr>
        <w:t xml:space="preserve">______________                  </w:t>
      </w:r>
      <w:r w:rsidRPr="00C8385F">
        <w:rPr>
          <w:rFonts w:ascii="Arial" w:hAnsi="Arial" w:cs="Arial"/>
          <w:sz w:val="20"/>
          <w:szCs w:val="20"/>
          <w:u w:val="single"/>
        </w:rPr>
        <w:t>А.А. Андронов</w:t>
      </w:r>
      <w:r w:rsidRPr="00C8385F">
        <w:rPr>
          <w:rFonts w:ascii="Arial" w:hAnsi="Arial" w:cs="Arial"/>
          <w:color w:val="000000"/>
          <w:sz w:val="20"/>
          <w:szCs w:val="20"/>
        </w:rPr>
        <w:t xml:space="preserve">               </w:t>
      </w:r>
    </w:p>
    <w:p w:rsidR="00C8385F" w:rsidRPr="00C8385F" w:rsidRDefault="00C8385F" w:rsidP="00EC633B">
      <w:pPr>
        <w:tabs>
          <w:tab w:val="left" w:pos="600"/>
          <w:tab w:val="left" w:pos="1005"/>
        </w:tabs>
        <w:ind w:firstLine="536"/>
        <w:jc w:val="both"/>
        <w:rPr>
          <w:rFonts w:ascii="Arial" w:hAnsi="Arial" w:cs="Arial"/>
          <w:i/>
          <w:sz w:val="20"/>
          <w:szCs w:val="20"/>
        </w:rPr>
      </w:pPr>
      <w:r w:rsidRPr="00C8385F">
        <w:rPr>
          <w:rFonts w:ascii="Arial" w:hAnsi="Arial" w:cs="Arial"/>
          <w:sz w:val="20"/>
          <w:szCs w:val="20"/>
        </w:rPr>
        <w:t xml:space="preserve">                                                                                    </w:t>
      </w:r>
      <w:r>
        <w:rPr>
          <w:rFonts w:ascii="Arial" w:hAnsi="Arial" w:cs="Arial"/>
          <w:sz w:val="20"/>
          <w:szCs w:val="20"/>
        </w:rPr>
        <w:t xml:space="preserve">       </w:t>
      </w:r>
      <w:r w:rsidRPr="00C8385F">
        <w:rPr>
          <w:rFonts w:ascii="Arial" w:hAnsi="Arial" w:cs="Arial"/>
          <w:i/>
          <w:sz w:val="20"/>
          <w:szCs w:val="20"/>
        </w:rPr>
        <w:t>(</w:t>
      </w:r>
      <w:r w:rsidR="004338ED" w:rsidRPr="00C8385F">
        <w:rPr>
          <w:rFonts w:ascii="Arial" w:hAnsi="Arial" w:cs="Arial"/>
          <w:i/>
          <w:sz w:val="20"/>
          <w:szCs w:val="20"/>
        </w:rPr>
        <w:t xml:space="preserve">подпись)  </w:t>
      </w:r>
      <w:r w:rsidRPr="00C8385F">
        <w:rPr>
          <w:rFonts w:ascii="Arial" w:hAnsi="Arial" w:cs="Arial"/>
          <w:i/>
          <w:sz w:val="20"/>
          <w:szCs w:val="20"/>
        </w:rPr>
        <w:t xml:space="preserve">                             (Ф.И.О.)</w:t>
      </w:r>
    </w:p>
    <w:p w:rsidR="00C8385F" w:rsidRPr="00C8385F" w:rsidRDefault="00C8385F" w:rsidP="00C8385F">
      <w:pPr>
        <w:rPr>
          <w:rFonts w:ascii="Arial" w:hAnsi="Arial" w:cs="Arial"/>
          <w:sz w:val="20"/>
          <w:szCs w:val="20"/>
        </w:rPr>
      </w:pP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3A0352" w:rsidRPr="00C8385F" w:rsidTr="00CF37E4">
        <w:tc>
          <w:tcPr>
            <w:tcW w:w="6300" w:type="dxa"/>
            <w:vAlign w:val="bottom"/>
            <w:hideMark/>
          </w:tcPr>
          <w:p w:rsidR="003A0352" w:rsidRPr="00C8385F" w:rsidRDefault="003A0352" w:rsidP="003A0352">
            <w:pPr>
              <w:jc w:val="both"/>
              <w:rPr>
                <w:rFonts w:ascii="Arial" w:hAnsi="Arial" w:cs="Arial"/>
                <w:color w:val="FFFFFF" w:themeColor="background1"/>
                <w:sz w:val="20"/>
                <w:szCs w:val="20"/>
                <w:lang w:eastAsia="ar-SA"/>
              </w:rPr>
            </w:pPr>
          </w:p>
          <w:p w:rsidR="003A0352" w:rsidRPr="00C8385F" w:rsidRDefault="003A0352" w:rsidP="003A0352">
            <w:pPr>
              <w:jc w:val="both"/>
              <w:rPr>
                <w:rFonts w:ascii="Arial" w:hAnsi="Arial" w:cs="Arial"/>
                <w:color w:val="FFFFFF" w:themeColor="background1"/>
                <w:sz w:val="20"/>
                <w:szCs w:val="20"/>
                <w:lang w:eastAsia="ar-SA"/>
              </w:rPr>
            </w:pPr>
          </w:p>
          <w:p w:rsidR="003A0352" w:rsidRPr="00C8385F" w:rsidRDefault="003A0352" w:rsidP="003A0352">
            <w:pPr>
              <w:jc w:val="both"/>
              <w:rPr>
                <w:rFonts w:ascii="Arial" w:hAnsi="Arial" w:cs="Arial"/>
                <w:color w:val="FFFFFF" w:themeColor="background1"/>
                <w:sz w:val="20"/>
                <w:szCs w:val="20"/>
                <w:lang w:eastAsia="ar-SA"/>
              </w:rPr>
            </w:pPr>
            <w:r w:rsidRPr="00C8385F">
              <w:rPr>
                <w:rFonts w:ascii="Arial" w:hAnsi="Arial" w:cs="Arial"/>
                <w:color w:val="FFFFFF" w:themeColor="background1"/>
                <w:sz w:val="20"/>
                <w:szCs w:val="20"/>
                <w:lang w:eastAsia="ar-SA"/>
              </w:rPr>
              <w:t>СОГЛАСОВАНО:</w:t>
            </w:r>
          </w:p>
          <w:p w:rsidR="003A0352" w:rsidRPr="00C8385F" w:rsidRDefault="003A0352" w:rsidP="003A0352">
            <w:pPr>
              <w:jc w:val="both"/>
              <w:rPr>
                <w:rFonts w:ascii="Arial" w:hAnsi="Arial" w:cs="Arial"/>
                <w:color w:val="FFFFFF" w:themeColor="background1"/>
                <w:sz w:val="20"/>
                <w:szCs w:val="20"/>
                <w:lang w:eastAsia="ar-SA"/>
              </w:rPr>
            </w:pPr>
            <w:r w:rsidRPr="00C8385F">
              <w:rPr>
                <w:rFonts w:ascii="Arial" w:hAnsi="Arial" w:cs="Arial"/>
                <w:color w:val="FFFFFF" w:themeColor="background1"/>
                <w:sz w:val="20"/>
                <w:szCs w:val="20"/>
                <w:lang w:eastAsia="ar-SA"/>
              </w:rPr>
              <w:t>Заместитель начальника управления строительства, жилищно-коммунального и дорожного хозяйства</w:t>
            </w:r>
          </w:p>
        </w:tc>
        <w:tc>
          <w:tcPr>
            <w:tcW w:w="3699" w:type="dxa"/>
            <w:vAlign w:val="bottom"/>
            <w:hideMark/>
          </w:tcPr>
          <w:p w:rsidR="003A0352" w:rsidRPr="00C8385F" w:rsidRDefault="003A0352" w:rsidP="003A0352">
            <w:pPr>
              <w:ind w:left="-914"/>
              <w:jc w:val="center"/>
              <w:rPr>
                <w:rFonts w:ascii="Arial" w:hAnsi="Arial" w:cs="Arial"/>
                <w:color w:val="FFFFFF" w:themeColor="background1"/>
                <w:sz w:val="20"/>
                <w:szCs w:val="20"/>
                <w:lang w:eastAsia="ar-SA"/>
              </w:rPr>
            </w:pPr>
            <w:r w:rsidRPr="00C8385F">
              <w:rPr>
                <w:rFonts w:ascii="Arial" w:hAnsi="Arial" w:cs="Arial"/>
                <w:color w:val="FFFFFF" w:themeColor="background1"/>
                <w:sz w:val="20"/>
                <w:szCs w:val="20"/>
                <w:lang w:eastAsia="ar-SA"/>
              </w:rPr>
              <w:t xml:space="preserve">                                                                        С.М.  Синюгин</w:t>
            </w:r>
          </w:p>
        </w:tc>
      </w:tr>
    </w:tbl>
    <w:p w:rsidR="003A0352" w:rsidRPr="00C8385F" w:rsidRDefault="003A0352" w:rsidP="003A0352">
      <w:pPr>
        <w:rPr>
          <w:rFonts w:ascii="Arial" w:hAnsi="Arial" w:cs="Arial"/>
          <w:sz w:val="20"/>
          <w:szCs w:val="20"/>
          <w:lang w:eastAsia="ar-SA"/>
        </w:rPr>
      </w:pPr>
    </w:p>
    <w:p w:rsidR="0083647E" w:rsidRPr="00C8385F" w:rsidRDefault="0083647E" w:rsidP="0083647E">
      <w:pPr>
        <w:rPr>
          <w:rFonts w:ascii="Arial" w:hAnsi="Arial" w:cs="Arial"/>
          <w:sz w:val="20"/>
          <w:szCs w:val="20"/>
          <w:lang w:eastAsia="ar-SA"/>
        </w:rPr>
      </w:pPr>
    </w:p>
    <w:p w:rsidR="00535D5C" w:rsidRPr="0083647E" w:rsidRDefault="00535D5C" w:rsidP="00535D5C">
      <w:pPr>
        <w:jc w:val="center"/>
        <w:rPr>
          <w:rFonts w:ascii="Arial" w:hAnsi="Arial" w:cs="Arial"/>
          <w:sz w:val="20"/>
          <w:szCs w:val="20"/>
        </w:rPr>
      </w:pPr>
      <w:r w:rsidRPr="0083647E">
        <w:rPr>
          <w:rFonts w:ascii="Arial" w:hAnsi="Arial" w:cs="Arial"/>
          <w:sz w:val="20"/>
          <w:szCs w:val="20"/>
        </w:rPr>
        <w:lastRenderedPageBreak/>
        <w:t>Администрация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Совет депутатов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Редакционный совет:</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Кускова Е.Г., заместитель главы администрации города-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начальник отдела культуры, спорта и молодежной политики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(председатель)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Рукицкая Т.А., управляющий делами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(заместитель председателя)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Балакина Н.Г.,   главный эксперт управления делами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(секретарь)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Пронина Е.В.,    ведущий эксперт по работе с общественностью и СМИ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Шурышева О.Ю.,    депутат Совета депутатов г. Куйбышева (V созыва)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Павлова Н.В.,         депутат Совета депутатов г. Куйбышева (V созыва)</w:t>
      </w:r>
    </w:p>
    <w:p w:rsidR="00535D5C" w:rsidRPr="00142685" w:rsidRDefault="00535D5C" w:rsidP="00535D5C">
      <w:pPr>
        <w:jc w:val="center"/>
        <w:rPr>
          <w:rFonts w:ascii="Arial" w:hAnsi="Arial" w:cs="Arial"/>
          <w:sz w:val="20"/>
          <w:szCs w:val="20"/>
        </w:rPr>
      </w:pPr>
    </w:p>
    <w:p w:rsidR="00535D5C" w:rsidRPr="00142685" w:rsidRDefault="00535D5C" w:rsidP="00535D5C">
      <w:pPr>
        <w:jc w:val="center"/>
        <w:rPr>
          <w:rFonts w:ascii="Arial" w:hAnsi="Arial" w:cs="Arial"/>
          <w:sz w:val="20"/>
          <w:szCs w:val="20"/>
        </w:rPr>
      </w:pPr>
      <w:r w:rsidRPr="00142685">
        <w:rPr>
          <w:rFonts w:ascii="Arial" w:hAnsi="Arial" w:cs="Arial"/>
          <w:sz w:val="20"/>
          <w:szCs w:val="20"/>
        </w:rPr>
        <w:t>Адрес издателя: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632387</w:t>
      </w:r>
    </w:p>
    <w:p w:rsidR="00535D5C" w:rsidRPr="00142685" w:rsidRDefault="00535D5C" w:rsidP="00535D5C">
      <w:pPr>
        <w:jc w:val="center"/>
        <w:rPr>
          <w:rFonts w:ascii="Arial" w:hAnsi="Arial" w:cs="Arial"/>
          <w:sz w:val="20"/>
          <w:szCs w:val="20"/>
        </w:rPr>
      </w:pPr>
      <w:r w:rsidRPr="00142685">
        <w:rPr>
          <w:rFonts w:ascii="Arial" w:hAnsi="Arial" w:cs="Arial"/>
          <w:sz w:val="20"/>
          <w:szCs w:val="20"/>
        </w:rPr>
        <w:t>Город Куйбышев Куйбышевского района Новосибирской области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ул. Краскома, 37</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Тел. (38362) 51-390, 50-930</w:t>
      </w:r>
    </w:p>
    <w:p w:rsidR="00535D5C" w:rsidRPr="00142685" w:rsidRDefault="00535D5C" w:rsidP="00535D5C">
      <w:pPr>
        <w:jc w:val="center"/>
        <w:rPr>
          <w:rFonts w:ascii="Arial" w:hAnsi="Arial" w:cs="Arial"/>
          <w:sz w:val="20"/>
          <w:szCs w:val="20"/>
        </w:rPr>
      </w:pPr>
      <w:r w:rsidRPr="00142685">
        <w:rPr>
          <w:rFonts w:ascii="Arial" w:hAnsi="Arial" w:cs="Arial"/>
          <w:sz w:val="20"/>
          <w:szCs w:val="20"/>
        </w:rPr>
        <w:t>E-mail: kainsk-today@nso.ru</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353" w:rsidRDefault="00014353" w:rsidP="00465802">
      <w:r>
        <w:separator/>
      </w:r>
    </w:p>
  </w:endnote>
  <w:endnote w:type="continuationSeparator" w:id="0">
    <w:p w:rsidR="00014353" w:rsidRDefault="0001435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014353" w:rsidRDefault="00014353">
        <w:pPr>
          <w:pStyle w:val="a7"/>
          <w:jc w:val="center"/>
        </w:pPr>
        <w:r>
          <w:fldChar w:fldCharType="begin"/>
        </w:r>
        <w:r>
          <w:instrText>PAGE   \* MERGEFORMAT</w:instrText>
        </w:r>
        <w:r>
          <w:fldChar w:fldCharType="separate"/>
        </w:r>
        <w:r w:rsidR="006F0C7D">
          <w:rPr>
            <w:noProof/>
          </w:rPr>
          <w:t>2</w:t>
        </w:r>
        <w:r>
          <w:fldChar w:fldCharType="end"/>
        </w:r>
      </w:p>
    </w:sdtContent>
  </w:sdt>
  <w:p w:rsidR="00014353" w:rsidRDefault="000143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14353" w:rsidRDefault="00014353">
        <w:pPr>
          <w:pStyle w:val="a7"/>
          <w:jc w:val="center"/>
        </w:pPr>
        <w:r>
          <w:fldChar w:fldCharType="begin"/>
        </w:r>
        <w:r>
          <w:instrText>PAGE   \* MERGEFORMAT</w:instrText>
        </w:r>
        <w:r>
          <w:fldChar w:fldCharType="separate"/>
        </w:r>
        <w:r w:rsidR="006F0C7D">
          <w:rPr>
            <w:noProof/>
          </w:rPr>
          <w:t>1</w:t>
        </w:r>
        <w:r>
          <w:fldChar w:fldCharType="end"/>
        </w:r>
      </w:p>
    </w:sdtContent>
  </w:sdt>
  <w:p w:rsidR="00014353" w:rsidRDefault="000143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353" w:rsidRDefault="00014353" w:rsidP="00465802">
      <w:r>
        <w:separator/>
      </w:r>
    </w:p>
  </w:footnote>
  <w:footnote w:type="continuationSeparator" w:id="0">
    <w:p w:rsidR="00014353" w:rsidRDefault="0001435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53" w:rsidRDefault="00014353">
    <w:pPr>
      <w:pStyle w:val="aa"/>
      <w:jc w:val="center"/>
    </w:pPr>
  </w:p>
  <w:p w:rsidR="00014353" w:rsidRDefault="0001435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0">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3">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6"/>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50"/>
  </w:num>
  <w:num w:numId="5">
    <w:abstractNumId w:val="31"/>
  </w:num>
  <w:num w:numId="6">
    <w:abstractNumId w:val="26"/>
  </w:num>
  <w:num w:numId="7">
    <w:abstractNumId w:val="14"/>
  </w:num>
  <w:num w:numId="8">
    <w:abstractNumId w:val="25"/>
  </w:num>
  <w:num w:numId="9">
    <w:abstractNumId w:val="39"/>
  </w:num>
  <w:num w:numId="10">
    <w:abstractNumId w:val="43"/>
  </w:num>
  <w:num w:numId="11">
    <w:abstractNumId w:val="17"/>
  </w:num>
  <w:num w:numId="12">
    <w:abstractNumId w:val="15"/>
  </w:num>
  <w:num w:numId="13">
    <w:abstractNumId w:val="47"/>
  </w:num>
  <w:num w:numId="14">
    <w:abstractNumId w:val="12"/>
  </w:num>
  <w:num w:numId="15">
    <w:abstractNumId w:val="16"/>
  </w:num>
  <w:num w:numId="16">
    <w:abstractNumId w:val="30"/>
  </w:num>
  <w:num w:numId="17">
    <w:abstractNumId w:val="42"/>
  </w:num>
  <w:num w:numId="18">
    <w:abstractNumId w:val="44"/>
  </w:num>
  <w:num w:numId="19">
    <w:abstractNumId w:val="24"/>
  </w:num>
  <w:num w:numId="20">
    <w:abstractNumId w:val="8"/>
  </w:num>
  <w:num w:numId="21">
    <w:abstractNumId w:val="18"/>
  </w:num>
  <w:num w:numId="22">
    <w:abstractNumId w:val="23"/>
  </w:num>
  <w:num w:numId="23">
    <w:abstractNumId w:val="33"/>
  </w:num>
  <w:num w:numId="24">
    <w:abstractNumId w:val="32"/>
  </w:num>
  <w:num w:numId="25">
    <w:abstractNumId w:val="41"/>
  </w:num>
  <w:num w:numId="26">
    <w:abstractNumId w:val="45"/>
  </w:num>
  <w:num w:numId="27">
    <w:abstractNumId w:val="10"/>
  </w:num>
  <w:num w:numId="28">
    <w:abstractNumId w:val="28"/>
  </w:num>
  <w:num w:numId="29">
    <w:abstractNumId w:val="35"/>
  </w:num>
  <w:num w:numId="30">
    <w:abstractNumId w:val="51"/>
  </w:num>
  <w:num w:numId="31">
    <w:abstractNumId w:val="20"/>
  </w:num>
  <w:num w:numId="32">
    <w:abstractNumId w:val="48"/>
  </w:num>
  <w:num w:numId="33">
    <w:abstractNumId w:val="37"/>
  </w:num>
  <w:num w:numId="34">
    <w:abstractNumId w:val="38"/>
  </w:num>
  <w:num w:numId="35">
    <w:abstractNumId w:val="19"/>
  </w:num>
  <w:num w:numId="36">
    <w:abstractNumId w:val="0"/>
  </w:num>
  <w:num w:numId="37">
    <w:abstractNumId w:val="9"/>
  </w:num>
  <w:num w:numId="38">
    <w:abstractNumId w:val="40"/>
  </w:num>
  <w:num w:numId="39">
    <w:abstractNumId w:val="29"/>
  </w:num>
  <w:num w:numId="40">
    <w:abstractNumId w:val="2"/>
  </w:num>
  <w:num w:numId="41">
    <w:abstractNumId w:val="49"/>
  </w:num>
  <w:num w:numId="42">
    <w:abstractNumId w:val="27"/>
  </w:num>
  <w:num w:numId="43">
    <w:abstractNumId w:val="21"/>
  </w:num>
  <w:num w:numId="44">
    <w:abstractNumId w:val="34"/>
  </w:num>
  <w:num w:numId="4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0C7D"/>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5A5E8-C0E0-4123-8F54-2B4C643E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2528</Words>
  <Characters>14411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2023-11-24T06:28:00Z</dcterms:created>
  <dcterms:modified xsi:type="dcterms:W3CDTF">2023-12-19T04:40:00Z</dcterms:modified>
</cp:coreProperties>
</file>