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4B6" w:rsidRDefault="002834B6" w:rsidP="00034B79">
      <w:pPr>
        <w:rPr>
          <w:rFonts w:ascii="Arial" w:hAnsi="Arial" w:cs="Arial"/>
          <w:sz w:val="20"/>
          <w:szCs w:val="20"/>
        </w:rPr>
      </w:pPr>
    </w:p>
    <w:p w:rsidR="005A46CB" w:rsidRDefault="00995B19" w:rsidP="00034B79">
      <w:pPr>
        <w:rPr>
          <w:rFonts w:ascii="Arial" w:hAnsi="Arial" w:cs="Arial"/>
          <w:sz w:val="20"/>
          <w:szCs w:val="20"/>
        </w:rPr>
      </w:pPr>
      <w:r>
        <w:rPr>
          <w:rFonts w:ascii="Arial" w:hAnsi="Arial" w:cs="Arial"/>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1.8pt;margin-top:329.25pt;width:438pt;height:59.25pt;rotation:270;z-index:251658240" fillcolor="black" strokeweight="1pt">
            <v:fill opacity=".5"/>
            <v:shadow on="t" color="#99f" offset="3pt"/>
            <v:textpath style="font-family:&quot;Arial&quot;;v-text-kern:t" trim="t" fitpath="t" string="Официальные документы"/>
            <w10:wrap type="square"/>
          </v:shape>
        </w:pict>
      </w:r>
      <w:r w:rsidR="007539DD">
        <w:rPr>
          <w:rFonts w:ascii="Arial" w:hAnsi="Arial" w:cs="Arial"/>
          <w:noProof/>
          <w:sz w:val="20"/>
          <w:szCs w:val="20"/>
        </w:rPr>
        <w:drawing>
          <wp:anchor distT="0" distB="0" distL="114300" distR="114300" simplePos="0" relativeHeight="251657216" behindDoc="0" locked="0" layoutInCell="1" allowOverlap="1" wp14:anchorId="00B11D94" wp14:editId="25C86DB1">
            <wp:simplePos x="0" y="0"/>
            <wp:positionH relativeFrom="column">
              <wp:posOffset>-187960</wp:posOffset>
            </wp:positionH>
            <wp:positionV relativeFrom="paragraph">
              <wp:posOffset>568960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8"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r>
        <w:rPr>
          <w:rFonts w:ascii="Arial" w:hAnsi="Arial" w:cs="Arial"/>
          <w:noProof/>
          <w:sz w:val="20"/>
          <w:szCs w:val="20"/>
        </w:rPr>
        <w:pict>
          <v:group id="_x0000_s1028" editas="canvas" style="position:absolute;margin-left:32.5pt;margin-top:-20.3pt;width:459pt;height:742.8pt;z-index:251659264;mso-position-horizontal-relative:text;mso-position-vertical-relative:text"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 id="_x0000_s1031" type="#_x0000_t136" style="position:absolute;left:7141;top:2938;width:1973;height:1575" adj="10804" fillcolor="gray">
              <v:shadow on="t" color="#b2b2b2" opacity="52429f" offset="3pt"/>
              <v:textpath style="font-family:&quot;Times New Roman&quot;;font-size:28pt;v-text-kern:t" trim="t" fitpath="t" string="№ 93 (1188)&#10;24 октября&#10;&#10;&#10;"/>
            </v:shape>
            <v:line id="_x0000_s1032" style="position:absolute" from="3832,8531" to="8773,8532" strokeweight="10pt">
              <v:stroke linestyle="thickBetweenThin"/>
            </v:line>
            <v:shape id="_x0000_s1033" type="#_x0000_t75" style="position:absolute;left:3126;top:9088;width:5929;height:3124">
              <v:imagedata r:id="rId9"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p>
    <w:p w:rsidR="005A46CB" w:rsidRDefault="005A46CB" w:rsidP="00034B79">
      <w:pPr>
        <w:rPr>
          <w:rFonts w:ascii="Arial" w:hAnsi="Arial" w:cs="Arial"/>
          <w:sz w:val="20"/>
          <w:szCs w:val="20"/>
        </w:rPr>
        <w:sectPr w:rsidR="005A46CB" w:rsidSect="000D2476">
          <w:footerReference w:type="default" r:id="rId10"/>
          <w:footerReference w:type="first" r:id="rId11"/>
          <w:pgSz w:w="11906" w:h="16838"/>
          <w:pgMar w:top="1134" w:right="1134" w:bottom="1134" w:left="1134" w:header="0" w:footer="567" w:gutter="0"/>
          <w:cols w:space="708"/>
          <w:docGrid w:linePitch="360"/>
        </w:sect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7339D">
        <w:rPr>
          <w:rFonts w:ascii="Arial" w:hAnsi="Arial" w:cs="Arial"/>
          <w:b/>
          <w:sz w:val="20"/>
          <w:szCs w:val="20"/>
        </w:rPr>
        <w:t>93</w:t>
      </w:r>
      <w:r w:rsidR="00E623F1" w:rsidRPr="0085658A">
        <w:rPr>
          <w:rFonts w:ascii="Arial" w:hAnsi="Arial" w:cs="Arial"/>
          <w:b/>
          <w:sz w:val="20"/>
          <w:szCs w:val="20"/>
        </w:rPr>
        <w:t>(</w:t>
      </w:r>
      <w:r w:rsidR="0047339D">
        <w:rPr>
          <w:rFonts w:ascii="Arial" w:hAnsi="Arial" w:cs="Arial"/>
          <w:b/>
          <w:sz w:val="20"/>
          <w:szCs w:val="20"/>
        </w:rPr>
        <w:t>1188</w:t>
      </w:r>
      <w:r w:rsidR="00F147EA">
        <w:rPr>
          <w:rFonts w:ascii="Arial" w:hAnsi="Arial" w:cs="Arial"/>
          <w:b/>
          <w:sz w:val="20"/>
          <w:szCs w:val="20"/>
        </w:rPr>
        <w:t>)</w:t>
      </w:r>
      <w:r w:rsidRPr="0085658A">
        <w:rPr>
          <w:rFonts w:ascii="Arial" w:hAnsi="Arial" w:cs="Arial"/>
          <w:b/>
          <w:sz w:val="20"/>
          <w:szCs w:val="20"/>
        </w:rPr>
        <w:t xml:space="preserve"> от </w:t>
      </w:r>
      <w:r w:rsidR="0047339D">
        <w:rPr>
          <w:rFonts w:ascii="Arial" w:hAnsi="Arial" w:cs="Arial"/>
          <w:b/>
          <w:sz w:val="20"/>
          <w:szCs w:val="20"/>
        </w:rPr>
        <w:t>24</w:t>
      </w:r>
      <w:r w:rsidR="006808FC">
        <w:rPr>
          <w:rFonts w:ascii="Arial" w:hAnsi="Arial" w:cs="Arial"/>
          <w:b/>
          <w:sz w:val="20"/>
          <w:szCs w:val="20"/>
        </w:rPr>
        <w:t xml:space="preserve"> </w:t>
      </w:r>
      <w:r w:rsidR="00724159">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62550" w:rsidRDefault="0056255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8"/>
        <w:gridCol w:w="565"/>
      </w:tblGrid>
      <w:tr w:rsidR="00995B19" w:rsidTr="00ED4CB4">
        <w:trPr>
          <w:trHeight w:val="423"/>
        </w:trPr>
        <w:tc>
          <w:tcPr>
            <w:tcW w:w="290" w:type="pct"/>
            <w:shd w:val="clear" w:color="auto" w:fill="auto"/>
          </w:tcPr>
          <w:p w:rsidR="00995B19" w:rsidRDefault="00995B19" w:rsidP="00F66AA0">
            <w:pPr>
              <w:tabs>
                <w:tab w:val="left" w:pos="9071"/>
              </w:tabs>
              <w:ind w:right="-143"/>
              <w:jc w:val="both"/>
              <w:rPr>
                <w:rFonts w:ascii="Arial" w:hAnsi="Arial" w:cs="Arial"/>
                <w:b/>
                <w:sz w:val="20"/>
                <w:szCs w:val="20"/>
              </w:rPr>
            </w:pPr>
            <w:r>
              <w:rPr>
                <w:rFonts w:ascii="Arial" w:hAnsi="Arial" w:cs="Arial"/>
                <w:b/>
                <w:sz w:val="20"/>
                <w:szCs w:val="20"/>
              </w:rPr>
              <w:t>1.1.</w:t>
            </w:r>
          </w:p>
        </w:tc>
        <w:tc>
          <w:tcPr>
            <w:tcW w:w="4421" w:type="pct"/>
            <w:tcBorders>
              <w:bottom w:val="single" w:sz="4" w:space="0" w:color="auto"/>
            </w:tcBorders>
            <w:shd w:val="clear" w:color="auto" w:fill="auto"/>
          </w:tcPr>
          <w:p w:rsidR="00995B19" w:rsidRPr="005E1EDC" w:rsidRDefault="00995B19" w:rsidP="00995B19">
            <w:pPr>
              <w:pStyle w:val="ConsPlusNormal"/>
              <w:tabs>
                <w:tab w:val="left" w:pos="900"/>
              </w:tabs>
              <w:ind w:firstLine="0"/>
              <w:jc w:val="both"/>
              <w:rPr>
                <w:b/>
                <w:bCs/>
              </w:rPr>
            </w:pPr>
            <w:r w:rsidRPr="00995B19">
              <w:rPr>
                <w:b/>
                <w:bCs/>
              </w:rPr>
              <w:t>РЕШЕНИЕ СОВЕТА ДЕПУТАТОВ ГОРОДА КУЙБЫШЕВА КУЙБЫШЕВСКОГО РАЙОНА НОВОСИБИРСКОЙ ОБЛАСТИ П</w:t>
            </w:r>
            <w:r w:rsidR="00C025B3">
              <w:rPr>
                <w:b/>
                <w:bCs/>
              </w:rPr>
              <w:t>ЯТОГО СОЗЫВА от 24.10.2022 № 144</w:t>
            </w:r>
            <w:r w:rsidRPr="00995B19">
              <w:rPr>
                <w:b/>
                <w:bCs/>
              </w:rPr>
              <w:t xml:space="preserve"> </w:t>
            </w:r>
            <w:r w:rsidRPr="00995B19">
              <w:rPr>
                <w:bCs/>
              </w:rPr>
              <w:t>«</w:t>
            </w:r>
            <w:r>
              <w:rPr>
                <w:bCs/>
              </w:rPr>
              <w:t xml:space="preserve">О внесении изменений в решение Совета депутатов от 21.12.2021г. № 51 «О бюджете города Куйбышева </w:t>
            </w:r>
            <w:r w:rsidRPr="00995B19">
              <w:rPr>
                <w:bCs/>
              </w:rPr>
              <w:t>Куйб</w:t>
            </w:r>
            <w:r>
              <w:rPr>
                <w:bCs/>
              </w:rPr>
              <w:t>ышевского район</w:t>
            </w:r>
            <w:r w:rsidR="00C025B3">
              <w:rPr>
                <w:bCs/>
              </w:rPr>
              <w:t xml:space="preserve">а Новосибирской области на 2022 </w:t>
            </w:r>
            <w:r>
              <w:rPr>
                <w:bCs/>
              </w:rPr>
              <w:t xml:space="preserve">год </w:t>
            </w:r>
            <w:r w:rsidR="00C025B3">
              <w:rPr>
                <w:bCs/>
              </w:rPr>
              <w:t xml:space="preserve">и </w:t>
            </w:r>
            <w:r w:rsidRPr="00995B19">
              <w:rPr>
                <w:bCs/>
              </w:rPr>
              <w:t>плановый период 2023 и 2024 годов»</w:t>
            </w:r>
          </w:p>
        </w:tc>
        <w:tc>
          <w:tcPr>
            <w:tcW w:w="289" w:type="pct"/>
            <w:shd w:val="clear" w:color="auto" w:fill="auto"/>
          </w:tcPr>
          <w:p w:rsidR="00995B19" w:rsidRDefault="00B327C5" w:rsidP="002F4CDE">
            <w:pPr>
              <w:tabs>
                <w:tab w:val="left" w:pos="9071"/>
              </w:tabs>
              <w:ind w:right="-143"/>
              <w:jc w:val="both"/>
              <w:rPr>
                <w:rFonts w:ascii="Arial" w:hAnsi="Arial" w:cs="Arial"/>
                <w:sz w:val="20"/>
                <w:szCs w:val="20"/>
              </w:rPr>
            </w:pPr>
            <w:r>
              <w:rPr>
                <w:rFonts w:ascii="Arial" w:hAnsi="Arial" w:cs="Arial"/>
                <w:sz w:val="20"/>
                <w:szCs w:val="20"/>
              </w:rPr>
              <w:t xml:space="preserve"> </w:t>
            </w:r>
            <w:r w:rsidR="00995B19">
              <w:rPr>
                <w:rFonts w:ascii="Arial" w:hAnsi="Arial" w:cs="Arial"/>
                <w:sz w:val="20"/>
                <w:szCs w:val="20"/>
              </w:rPr>
              <w:t>04</w:t>
            </w:r>
          </w:p>
        </w:tc>
      </w:tr>
      <w:tr w:rsidR="00F66AA0" w:rsidTr="00ED4CB4">
        <w:trPr>
          <w:trHeight w:val="423"/>
        </w:trPr>
        <w:tc>
          <w:tcPr>
            <w:tcW w:w="290" w:type="pct"/>
            <w:shd w:val="clear" w:color="auto" w:fill="auto"/>
          </w:tcPr>
          <w:p w:rsidR="00F66AA0" w:rsidRDefault="00B272FC" w:rsidP="00F66AA0">
            <w:pPr>
              <w:tabs>
                <w:tab w:val="left" w:pos="9071"/>
              </w:tabs>
              <w:ind w:right="-143"/>
              <w:jc w:val="both"/>
              <w:rPr>
                <w:rFonts w:ascii="Arial" w:hAnsi="Arial" w:cs="Arial"/>
                <w:b/>
                <w:sz w:val="20"/>
                <w:szCs w:val="20"/>
              </w:rPr>
            </w:pPr>
            <w:r>
              <w:rPr>
                <w:rFonts w:ascii="Arial" w:hAnsi="Arial" w:cs="Arial"/>
                <w:b/>
                <w:sz w:val="20"/>
                <w:szCs w:val="20"/>
              </w:rPr>
              <w:t>1.2</w:t>
            </w:r>
            <w:r w:rsidR="00F66AA0">
              <w:rPr>
                <w:rFonts w:ascii="Arial" w:hAnsi="Arial" w:cs="Arial"/>
                <w:b/>
                <w:sz w:val="20"/>
                <w:szCs w:val="20"/>
              </w:rPr>
              <w:t>.</w:t>
            </w:r>
          </w:p>
        </w:tc>
        <w:tc>
          <w:tcPr>
            <w:tcW w:w="4421" w:type="pct"/>
            <w:shd w:val="clear" w:color="auto" w:fill="auto"/>
          </w:tcPr>
          <w:p w:rsidR="00F66AA0" w:rsidRDefault="00F66AA0" w:rsidP="00724159">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sidR="00466D19">
              <w:rPr>
                <w:rFonts w:ascii="Arial" w:hAnsi="Arial" w:cs="Arial"/>
                <w:b/>
                <w:bCs/>
                <w:sz w:val="20"/>
                <w:szCs w:val="20"/>
              </w:rPr>
              <w:t xml:space="preserve">СКОЙ ОБЛАСТИ ПЯТОГО </w:t>
            </w:r>
            <w:r w:rsidR="00EF4B46">
              <w:rPr>
                <w:rFonts w:ascii="Arial" w:hAnsi="Arial" w:cs="Arial"/>
                <w:b/>
                <w:bCs/>
                <w:sz w:val="20"/>
                <w:szCs w:val="20"/>
              </w:rPr>
              <w:t>СОЗЫВА от 24.10.2022 № 150</w:t>
            </w:r>
            <w:r w:rsidRPr="00F66AA0">
              <w:rPr>
                <w:rFonts w:ascii="Arial" w:hAnsi="Arial" w:cs="Arial"/>
                <w:b/>
                <w:bCs/>
                <w:sz w:val="20"/>
                <w:szCs w:val="20"/>
              </w:rPr>
              <w:t xml:space="preserve"> </w:t>
            </w:r>
            <w:r w:rsidRPr="00F66AA0">
              <w:rPr>
                <w:rFonts w:ascii="Arial" w:hAnsi="Arial" w:cs="Arial"/>
                <w:bCs/>
                <w:sz w:val="20"/>
                <w:szCs w:val="20"/>
              </w:rPr>
              <w:t>«</w:t>
            </w:r>
            <w:r w:rsidR="00ED4CB4" w:rsidRPr="00ED4CB4">
              <w:rPr>
                <w:rFonts w:ascii="Arial" w:hAnsi="Arial" w:cs="Arial"/>
                <w:bCs/>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tc>
        <w:tc>
          <w:tcPr>
            <w:tcW w:w="289" w:type="pct"/>
            <w:shd w:val="clear" w:color="auto" w:fill="auto"/>
          </w:tcPr>
          <w:p w:rsidR="00F66AA0" w:rsidRDefault="00B327C5" w:rsidP="002F4CDE">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76</w:t>
            </w:r>
          </w:p>
        </w:tc>
      </w:tr>
      <w:tr w:rsidR="00724159" w:rsidTr="00ED4CB4">
        <w:trPr>
          <w:trHeight w:val="423"/>
        </w:trPr>
        <w:tc>
          <w:tcPr>
            <w:tcW w:w="290" w:type="pct"/>
            <w:shd w:val="clear" w:color="auto" w:fill="auto"/>
          </w:tcPr>
          <w:p w:rsidR="00724159" w:rsidRDefault="00ED4CB4" w:rsidP="00F66AA0">
            <w:pPr>
              <w:tabs>
                <w:tab w:val="left" w:pos="9071"/>
              </w:tabs>
              <w:ind w:right="-143"/>
              <w:jc w:val="both"/>
              <w:rPr>
                <w:rFonts w:ascii="Arial" w:hAnsi="Arial" w:cs="Arial"/>
                <w:b/>
                <w:sz w:val="20"/>
                <w:szCs w:val="20"/>
              </w:rPr>
            </w:pPr>
            <w:r>
              <w:rPr>
                <w:rFonts w:ascii="Arial" w:hAnsi="Arial" w:cs="Arial"/>
                <w:b/>
                <w:sz w:val="20"/>
                <w:szCs w:val="20"/>
              </w:rPr>
              <w:t>1.</w:t>
            </w:r>
            <w:r w:rsidR="00B272FC">
              <w:rPr>
                <w:rFonts w:ascii="Arial" w:hAnsi="Arial" w:cs="Arial"/>
                <w:b/>
                <w:sz w:val="20"/>
                <w:szCs w:val="20"/>
              </w:rPr>
              <w:t>3</w:t>
            </w:r>
            <w:r w:rsidR="00724159">
              <w:rPr>
                <w:rFonts w:ascii="Arial" w:hAnsi="Arial" w:cs="Arial"/>
                <w:b/>
                <w:sz w:val="20"/>
                <w:szCs w:val="20"/>
              </w:rPr>
              <w:t>.</w:t>
            </w:r>
          </w:p>
        </w:tc>
        <w:tc>
          <w:tcPr>
            <w:tcW w:w="4421" w:type="pct"/>
            <w:shd w:val="clear" w:color="auto" w:fill="auto"/>
          </w:tcPr>
          <w:p w:rsidR="00724159" w:rsidRPr="00F66AA0" w:rsidRDefault="00724159" w:rsidP="00724159">
            <w:pPr>
              <w:tabs>
                <w:tab w:val="left" w:pos="9071"/>
              </w:tabs>
              <w:ind w:right="121"/>
              <w:jc w:val="both"/>
              <w:rPr>
                <w:rFonts w:ascii="Arial" w:hAnsi="Arial" w:cs="Arial"/>
                <w:b/>
                <w:bCs/>
                <w:sz w:val="20"/>
                <w:szCs w:val="20"/>
              </w:rPr>
            </w:pPr>
            <w:r w:rsidRPr="00724159">
              <w:rPr>
                <w:rFonts w:ascii="Arial" w:hAnsi="Arial" w:cs="Arial"/>
                <w:b/>
                <w:bCs/>
                <w:sz w:val="20"/>
                <w:szCs w:val="20"/>
              </w:rPr>
              <w:t>РЕШЕНИЕ СОВЕТА ДЕПУТАТОВ ГОРОДА КУЙБЫШЕВА КУЙБЫШЕВСКОГО РАЙОНА НОВОСИБИРСКОЙ ОБЛАСТИ ПЯТОГО СОЗЫВА от 24.10.2022 № 1</w:t>
            </w:r>
            <w:r>
              <w:rPr>
                <w:rFonts w:ascii="Arial" w:hAnsi="Arial" w:cs="Arial"/>
                <w:b/>
                <w:bCs/>
                <w:sz w:val="20"/>
                <w:szCs w:val="20"/>
              </w:rPr>
              <w:t>51</w:t>
            </w:r>
            <w:r w:rsidRPr="00724159">
              <w:rPr>
                <w:rFonts w:ascii="Arial" w:hAnsi="Arial" w:cs="Arial"/>
                <w:b/>
                <w:bCs/>
                <w:sz w:val="20"/>
                <w:szCs w:val="20"/>
              </w:rPr>
              <w:t xml:space="preserve"> </w:t>
            </w:r>
            <w:r w:rsidR="00ED4CB4" w:rsidRPr="00ED4CB4">
              <w:rPr>
                <w:rFonts w:ascii="Arial" w:hAnsi="Arial" w:cs="Arial"/>
                <w:bCs/>
                <w:sz w:val="20"/>
                <w:szCs w:val="20"/>
              </w:rPr>
              <w:t>«О</w:t>
            </w:r>
            <w:r w:rsidR="00ED4CB4">
              <w:rPr>
                <w:rFonts w:ascii="Arial" w:hAnsi="Arial" w:cs="Arial"/>
                <w:bCs/>
                <w:sz w:val="20"/>
                <w:szCs w:val="20"/>
              </w:rPr>
              <w:t xml:space="preserve"> внесении </w:t>
            </w:r>
            <w:r w:rsidR="00ED4CB4" w:rsidRPr="00ED4CB4">
              <w:rPr>
                <w:rFonts w:ascii="Arial" w:hAnsi="Arial" w:cs="Arial"/>
                <w:bCs/>
                <w:sz w:val="20"/>
                <w:szCs w:val="20"/>
              </w:rPr>
              <w:t>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289" w:type="pct"/>
            <w:shd w:val="clear" w:color="auto" w:fill="auto"/>
          </w:tcPr>
          <w:p w:rsidR="00724159" w:rsidRDefault="00B327C5" w:rsidP="002F4CDE">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83</w:t>
            </w:r>
          </w:p>
        </w:tc>
      </w:tr>
      <w:tr w:rsidR="00724159" w:rsidTr="00ED4CB4">
        <w:trPr>
          <w:trHeight w:val="423"/>
        </w:trPr>
        <w:tc>
          <w:tcPr>
            <w:tcW w:w="290" w:type="pct"/>
            <w:shd w:val="clear" w:color="auto" w:fill="auto"/>
          </w:tcPr>
          <w:p w:rsidR="00724159" w:rsidRDefault="00B272FC" w:rsidP="00F66AA0">
            <w:pPr>
              <w:tabs>
                <w:tab w:val="left" w:pos="9071"/>
              </w:tabs>
              <w:ind w:right="-143"/>
              <w:jc w:val="both"/>
              <w:rPr>
                <w:rFonts w:ascii="Arial" w:hAnsi="Arial" w:cs="Arial"/>
                <w:b/>
                <w:sz w:val="20"/>
                <w:szCs w:val="20"/>
              </w:rPr>
            </w:pPr>
            <w:r>
              <w:rPr>
                <w:rFonts w:ascii="Arial" w:hAnsi="Arial" w:cs="Arial"/>
                <w:b/>
                <w:sz w:val="20"/>
                <w:szCs w:val="20"/>
              </w:rPr>
              <w:t>1.4</w:t>
            </w:r>
            <w:r w:rsidR="00724159">
              <w:rPr>
                <w:rFonts w:ascii="Arial" w:hAnsi="Arial" w:cs="Arial"/>
                <w:b/>
                <w:sz w:val="20"/>
                <w:szCs w:val="20"/>
              </w:rPr>
              <w:t>.</w:t>
            </w:r>
          </w:p>
        </w:tc>
        <w:tc>
          <w:tcPr>
            <w:tcW w:w="4421" w:type="pct"/>
            <w:shd w:val="clear" w:color="auto" w:fill="auto"/>
          </w:tcPr>
          <w:p w:rsidR="00724159" w:rsidRPr="00724159" w:rsidRDefault="00724159" w:rsidP="00724159">
            <w:pPr>
              <w:tabs>
                <w:tab w:val="left" w:pos="9071"/>
              </w:tabs>
              <w:ind w:right="121"/>
              <w:jc w:val="both"/>
              <w:rPr>
                <w:rFonts w:ascii="Arial" w:hAnsi="Arial" w:cs="Arial"/>
                <w:b/>
                <w:bCs/>
                <w:sz w:val="20"/>
                <w:szCs w:val="20"/>
              </w:rPr>
            </w:pPr>
            <w:r w:rsidRPr="00724159">
              <w:rPr>
                <w:rFonts w:ascii="Arial" w:hAnsi="Arial" w:cs="Arial"/>
                <w:b/>
                <w:bCs/>
                <w:sz w:val="20"/>
                <w:szCs w:val="20"/>
              </w:rPr>
              <w:t>РЕШЕНИЕ СОВЕТА ДЕПУТАТОВ ГОРОДА КУЙБЫШЕВА КУЙБЫШЕВСКОГО РАЙОНА НОВОСИБИРСКОЙ ОБЛАСТИ ПЯТОГО СОЗЫВА от 24.10.2022 № 1</w:t>
            </w:r>
            <w:r>
              <w:rPr>
                <w:rFonts w:ascii="Arial" w:hAnsi="Arial" w:cs="Arial"/>
                <w:b/>
                <w:bCs/>
                <w:sz w:val="20"/>
                <w:szCs w:val="20"/>
              </w:rPr>
              <w:t xml:space="preserve">52 </w:t>
            </w:r>
            <w:r w:rsidRPr="00724159">
              <w:rPr>
                <w:rFonts w:ascii="Arial" w:hAnsi="Arial" w:cs="Arial"/>
                <w:bCs/>
                <w:sz w:val="20"/>
                <w:szCs w:val="20"/>
              </w:rPr>
              <w:t>«</w:t>
            </w:r>
            <w:r w:rsidR="00ED4CB4" w:rsidRPr="00ED4CB4">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tc>
        <w:tc>
          <w:tcPr>
            <w:tcW w:w="289" w:type="pct"/>
            <w:shd w:val="clear" w:color="auto" w:fill="auto"/>
          </w:tcPr>
          <w:p w:rsidR="00724159" w:rsidRDefault="00B327C5" w:rsidP="002F4CDE">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83</w:t>
            </w:r>
          </w:p>
        </w:tc>
      </w:tr>
      <w:tr w:rsidR="00ED4CB4" w:rsidTr="00ED4CB4">
        <w:trPr>
          <w:trHeight w:val="423"/>
        </w:trPr>
        <w:tc>
          <w:tcPr>
            <w:tcW w:w="290" w:type="pct"/>
            <w:shd w:val="clear" w:color="auto" w:fill="auto"/>
          </w:tcPr>
          <w:p w:rsidR="00ED4CB4" w:rsidRDefault="00B272FC" w:rsidP="00F66AA0">
            <w:pPr>
              <w:tabs>
                <w:tab w:val="left" w:pos="9071"/>
              </w:tabs>
              <w:ind w:right="-143"/>
              <w:jc w:val="both"/>
              <w:rPr>
                <w:rFonts w:ascii="Arial" w:hAnsi="Arial" w:cs="Arial"/>
                <w:b/>
                <w:sz w:val="20"/>
                <w:szCs w:val="20"/>
              </w:rPr>
            </w:pPr>
            <w:r>
              <w:rPr>
                <w:rFonts w:ascii="Arial" w:hAnsi="Arial" w:cs="Arial"/>
                <w:b/>
                <w:sz w:val="20"/>
                <w:szCs w:val="20"/>
              </w:rPr>
              <w:t>1.5</w:t>
            </w:r>
            <w:r w:rsidR="00ED4CB4">
              <w:rPr>
                <w:rFonts w:ascii="Arial" w:hAnsi="Arial" w:cs="Arial"/>
                <w:b/>
                <w:sz w:val="20"/>
                <w:szCs w:val="20"/>
              </w:rPr>
              <w:t>.</w:t>
            </w:r>
          </w:p>
        </w:tc>
        <w:tc>
          <w:tcPr>
            <w:tcW w:w="4421" w:type="pct"/>
            <w:shd w:val="clear" w:color="auto" w:fill="auto"/>
          </w:tcPr>
          <w:p w:rsidR="00ED4CB4" w:rsidRPr="00724159" w:rsidRDefault="00ED4CB4" w:rsidP="00724159">
            <w:pPr>
              <w:tabs>
                <w:tab w:val="left" w:pos="9071"/>
              </w:tabs>
              <w:ind w:right="121"/>
              <w:jc w:val="both"/>
              <w:rPr>
                <w:rFonts w:ascii="Arial" w:hAnsi="Arial" w:cs="Arial"/>
                <w:b/>
                <w:bCs/>
                <w:sz w:val="20"/>
                <w:szCs w:val="20"/>
              </w:rPr>
            </w:pPr>
            <w:r w:rsidRPr="00ED4CB4">
              <w:rPr>
                <w:rFonts w:ascii="Arial" w:hAnsi="Arial" w:cs="Arial"/>
                <w:b/>
                <w:bCs/>
                <w:sz w:val="20"/>
                <w:szCs w:val="20"/>
              </w:rPr>
              <w:t>РЕШЕНИЕ СОВЕТА ДЕПУТАТОВ ГОРОДА КУЙБЫШЕВА КУЙБЫШЕВСКОГО РАЙОНА НОВОСИБИРСКОЙ ОБЛАСТИ П</w:t>
            </w:r>
            <w:r>
              <w:rPr>
                <w:rFonts w:ascii="Arial" w:hAnsi="Arial" w:cs="Arial"/>
                <w:b/>
                <w:bCs/>
                <w:sz w:val="20"/>
                <w:szCs w:val="20"/>
              </w:rPr>
              <w:t xml:space="preserve">ЯТОГО СОЗЫВА от 24.10.2022 № 153 </w:t>
            </w:r>
            <w:r w:rsidRPr="00ED4CB4">
              <w:rPr>
                <w:rFonts w:ascii="Arial" w:hAnsi="Arial" w:cs="Arial"/>
                <w:bCs/>
                <w:sz w:val="20"/>
                <w:szCs w:val="20"/>
              </w:rPr>
              <w:t>«О внесе</w:t>
            </w:r>
            <w:r>
              <w:rPr>
                <w:rFonts w:ascii="Arial" w:hAnsi="Arial" w:cs="Arial"/>
                <w:bCs/>
                <w:sz w:val="20"/>
                <w:szCs w:val="20"/>
              </w:rPr>
              <w:t xml:space="preserve">нии изменений в решение Совета </w:t>
            </w:r>
            <w:r w:rsidRPr="00ED4CB4">
              <w:rPr>
                <w:rFonts w:ascii="Arial" w:hAnsi="Arial" w:cs="Arial"/>
                <w:bCs/>
                <w:sz w:val="20"/>
                <w:szCs w:val="20"/>
              </w:rPr>
              <w:t>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tc>
        <w:tc>
          <w:tcPr>
            <w:tcW w:w="289" w:type="pct"/>
            <w:shd w:val="clear" w:color="auto" w:fill="auto"/>
          </w:tcPr>
          <w:p w:rsidR="00ED4CB4" w:rsidRDefault="00B327C5" w:rsidP="002F4CDE">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84</w:t>
            </w:r>
          </w:p>
        </w:tc>
      </w:tr>
      <w:tr w:rsidR="00ED4CB4" w:rsidTr="00ED4CB4">
        <w:trPr>
          <w:trHeight w:val="423"/>
        </w:trPr>
        <w:tc>
          <w:tcPr>
            <w:tcW w:w="290" w:type="pct"/>
            <w:shd w:val="clear" w:color="auto" w:fill="auto"/>
          </w:tcPr>
          <w:p w:rsidR="00ED4CB4" w:rsidRDefault="00B272FC" w:rsidP="00F66AA0">
            <w:pPr>
              <w:tabs>
                <w:tab w:val="left" w:pos="9071"/>
              </w:tabs>
              <w:ind w:right="-143"/>
              <w:jc w:val="both"/>
              <w:rPr>
                <w:rFonts w:ascii="Arial" w:hAnsi="Arial" w:cs="Arial"/>
                <w:b/>
                <w:sz w:val="20"/>
                <w:szCs w:val="20"/>
              </w:rPr>
            </w:pPr>
            <w:r>
              <w:rPr>
                <w:rFonts w:ascii="Arial" w:hAnsi="Arial" w:cs="Arial"/>
                <w:b/>
                <w:sz w:val="20"/>
                <w:szCs w:val="20"/>
              </w:rPr>
              <w:t>1.6</w:t>
            </w:r>
            <w:r w:rsidR="00ED4CB4">
              <w:rPr>
                <w:rFonts w:ascii="Arial" w:hAnsi="Arial" w:cs="Arial"/>
                <w:b/>
                <w:sz w:val="20"/>
                <w:szCs w:val="20"/>
              </w:rPr>
              <w:t>.</w:t>
            </w:r>
          </w:p>
        </w:tc>
        <w:tc>
          <w:tcPr>
            <w:tcW w:w="4421" w:type="pct"/>
            <w:tcBorders>
              <w:bottom w:val="single" w:sz="4" w:space="0" w:color="auto"/>
            </w:tcBorders>
            <w:shd w:val="clear" w:color="auto" w:fill="auto"/>
          </w:tcPr>
          <w:p w:rsidR="00ED4CB4" w:rsidRPr="00724159" w:rsidRDefault="00ED4CB4" w:rsidP="00ED4CB4">
            <w:pPr>
              <w:tabs>
                <w:tab w:val="left" w:pos="9071"/>
              </w:tabs>
              <w:ind w:right="121"/>
              <w:jc w:val="both"/>
              <w:rPr>
                <w:rFonts w:ascii="Arial" w:hAnsi="Arial" w:cs="Arial"/>
                <w:b/>
                <w:bCs/>
                <w:sz w:val="20"/>
                <w:szCs w:val="20"/>
              </w:rPr>
            </w:pPr>
            <w:r w:rsidRPr="00ED4CB4">
              <w:rPr>
                <w:rFonts w:ascii="Arial" w:hAnsi="Arial" w:cs="Arial"/>
                <w:b/>
                <w:bCs/>
                <w:sz w:val="20"/>
                <w:szCs w:val="20"/>
              </w:rPr>
              <w:t>РЕШЕНИЕ СОВЕТА ДЕПУТАТОВ ГОРОДА КУЙБЫШЕВА КУЙБЫШЕВСКОГО РАЙОНА НОВОСИБИРСКОЙ ОБЛАСТИ П</w:t>
            </w:r>
            <w:r>
              <w:rPr>
                <w:rFonts w:ascii="Arial" w:hAnsi="Arial" w:cs="Arial"/>
                <w:b/>
                <w:bCs/>
                <w:sz w:val="20"/>
                <w:szCs w:val="20"/>
              </w:rPr>
              <w:t xml:space="preserve">ЯТОГО СОЗЫВА от 24.10.2022 № 154 </w:t>
            </w:r>
            <w:r w:rsidRPr="00ED4CB4">
              <w:rPr>
                <w:rFonts w:ascii="Arial" w:hAnsi="Arial" w:cs="Arial"/>
                <w:bCs/>
                <w:sz w:val="20"/>
                <w:szCs w:val="20"/>
              </w:rPr>
              <w:t>«О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tc>
        <w:tc>
          <w:tcPr>
            <w:tcW w:w="289" w:type="pct"/>
            <w:shd w:val="clear" w:color="auto" w:fill="auto"/>
          </w:tcPr>
          <w:p w:rsidR="00ED4CB4" w:rsidRDefault="00B327C5" w:rsidP="002F4CDE">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85</w:t>
            </w:r>
          </w:p>
        </w:tc>
      </w:tr>
    </w:tbl>
    <w:p w:rsidR="00F66AA0" w:rsidRDefault="00F66AA0"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339D" w:rsidRDefault="0047339D" w:rsidP="00034B79">
      <w:pPr>
        <w:jc w:val="both"/>
        <w:rPr>
          <w:rFonts w:ascii="Arial" w:hAnsi="Arial" w:cs="Arial"/>
          <w:sz w:val="20"/>
          <w:szCs w:val="20"/>
        </w:rPr>
      </w:pPr>
    </w:p>
    <w:tbl>
      <w:tblPr>
        <w:tblW w:w="4963"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648"/>
        <w:gridCol w:w="567"/>
      </w:tblGrid>
      <w:tr w:rsidR="0047339D" w:rsidTr="00995B19">
        <w:trPr>
          <w:trHeight w:val="423"/>
        </w:trPr>
        <w:tc>
          <w:tcPr>
            <w:tcW w:w="289" w:type="pct"/>
            <w:shd w:val="clear" w:color="auto" w:fill="auto"/>
          </w:tcPr>
          <w:p w:rsidR="0047339D" w:rsidRDefault="0047339D" w:rsidP="00995B19">
            <w:pPr>
              <w:tabs>
                <w:tab w:val="left" w:pos="9071"/>
              </w:tabs>
              <w:ind w:right="-143"/>
              <w:jc w:val="both"/>
              <w:rPr>
                <w:rFonts w:ascii="Arial" w:hAnsi="Arial" w:cs="Arial"/>
                <w:b/>
                <w:sz w:val="20"/>
                <w:szCs w:val="20"/>
              </w:rPr>
            </w:pPr>
            <w:r>
              <w:rPr>
                <w:rFonts w:ascii="Arial" w:hAnsi="Arial" w:cs="Arial"/>
                <w:b/>
                <w:sz w:val="20"/>
                <w:szCs w:val="20"/>
              </w:rPr>
              <w:t>2.1.</w:t>
            </w:r>
          </w:p>
        </w:tc>
        <w:tc>
          <w:tcPr>
            <w:tcW w:w="4421" w:type="pct"/>
            <w:shd w:val="clear" w:color="auto" w:fill="auto"/>
          </w:tcPr>
          <w:p w:rsidR="0047339D" w:rsidRPr="00771627" w:rsidRDefault="0047339D" w:rsidP="00995B19">
            <w:pPr>
              <w:jc w:val="both"/>
              <w:rPr>
                <w:rFonts w:ascii="Arial" w:hAnsi="Arial" w:cs="Arial"/>
                <w:b/>
                <w:bCs/>
                <w:sz w:val="20"/>
                <w:szCs w:val="20"/>
              </w:rPr>
            </w:pPr>
            <w:r>
              <w:rPr>
                <w:rFonts w:ascii="Arial" w:hAnsi="Arial" w:cs="Arial"/>
                <w:b/>
                <w:bCs/>
                <w:sz w:val="20"/>
                <w:szCs w:val="20"/>
              </w:rPr>
              <w:t>ПОСТАНОВЛЕНИЕ ГЛАВЫ</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 xml:space="preserve">ЙОНА НОВОСИБИРСКОЙ ОБЛАСТИ от 20.10.2022 № 30 </w:t>
            </w:r>
            <w:r w:rsidRPr="00D71F82">
              <w:rPr>
                <w:rFonts w:ascii="Arial" w:hAnsi="Arial" w:cs="Arial"/>
                <w:bCs/>
                <w:sz w:val="20"/>
                <w:szCs w:val="20"/>
              </w:rPr>
              <w:t>«</w:t>
            </w:r>
            <w:r w:rsidRPr="00997D39">
              <w:rPr>
                <w:rFonts w:ascii="Arial" w:hAnsi="Arial" w:cs="Arial"/>
                <w:bCs/>
                <w:sz w:val="20"/>
                <w:szCs w:val="20"/>
              </w:rPr>
              <w:t>О назн</w:t>
            </w:r>
            <w:r>
              <w:rPr>
                <w:rFonts w:ascii="Arial" w:hAnsi="Arial" w:cs="Arial"/>
                <w:bCs/>
                <w:sz w:val="20"/>
                <w:szCs w:val="20"/>
              </w:rPr>
              <w:t xml:space="preserve">ачении </w:t>
            </w:r>
            <w:r w:rsidRPr="00997D39">
              <w:rPr>
                <w:rFonts w:ascii="Arial" w:hAnsi="Arial" w:cs="Arial"/>
                <w:bCs/>
                <w:sz w:val="20"/>
                <w:szCs w:val="20"/>
              </w:rPr>
              <w:t xml:space="preserve">общественных </w:t>
            </w:r>
            <w:r>
              <w:rPr>
                <w:rFonts w:ascii="Arial" w:hAnsi="Arial" w:cs="Arial"/>
                <w:bCs/>
                <w:sz w:val="20"/>
                <w:szCs w:val="20"/>
              </w:rPr>
              <w:t>обсуждений</w:t>
            </w:r>
            <w:r w:rsidRPr="00997D39">
              <w:rPr>
                <w:rFonts w:ascii="Arial" w:hAnsi="Arial" w:cs="Arial"/>
                <w:bCs/>
                <w:sz w:val="20"/>
                <w:szCs w:val="20"/>
              </w:rPr>
              <w:t xml:space="preserve">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D71F82">
              <w:rPr>
                <w:rFonts w:ascii="Arial" w:hAnsi="Arial" w:cs="Arial"/>
                <w:bCs/>
                <w:sz w:val="20"/>
                <w:szCs w:val="20"/>
              </w:rPr>
              <w:t>»</w:t>
            </w:r>
          </w:p>
        </w:tc>
        <w:tc>
          <w:tcPr>
            <w:tcW w:w="290" w:type="pct"/>
            <w:shd w:val="clear" w:color="auto" w:fill="auto"/>
          </w:tcPr>
          <w:p w:rsidR="0047339D" w:rsidRDefault="00B327C5" w:rsidP="00995B19">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86</w:t>
            </w:r>
          </w:p>
        </w:tc>
      </w:tr>
      <w:tr w:rsidR="0047339D" w:rsidTr="00995B19">
        <w:trPr>
          <w:trHeight w:val="423"/>
        </w:trPr>
        <w:tc>
          <w:tcPr>
            <w:tcW w:w="289" w:type="pct"/>
            <w:shd w:val="clear" w:color="auto" w:fill="auto"/>
          </w:tcPr>
          <w:p w:rsidR="0047339D" w:rsidRDefault="0047339D" w:rsidP="00995B19">
            <w:pPr>
              <w:tabs>
                <w:tab w:val="left" w:pos="9071"/>
              </w:tabs>
              <w:ind w:right="-143"/>
              <w:jc w:val="both"/>
              <w:rPr>
                <w:rFonts w:ascii="Arial" w:hAnsi="Arial" w:cs="Arial"/>
                <w:b/>
                <w:sz w:val="20"/>
                <w:szCs w:val="20"/>
              </w:rPr>
            </w:pPr>
            <w:r>
              <w:rPr>
                <w:rFonts w:ascii="Arial" w:hAnsi="Arial" w:cs="Arial"/>
                <w:b/>
                <w:sz w:val="20"/>
                <w:szCs w:val="20"/>
              </w:rPr>
              <w:t>2.2.</w:t>
            </w:r>
          </w:p>
        </w:tc>
        <w:tc>
          <w:tcPr>
            <w:tcW w:w="4421" w:type="pct"/>
            <w:shd w:val="clear" w:color="auto" w:fill="auto"/>
          </w:tcPr>
          <w:p w:rsidR="0047339D" w:rsidRDefault="0047339D" w:rsidP="00995B19">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997D39">
              <w:rPr>
                <w:rFonts w:ascii="Arial" w:hAnsi="Arial" w:cs="Arial"/>
                <w:b/>
                <w:bCs/>
                <w:sz w:val="20"/>
                <w:szCs w:val="20"/>
              </w:rPr>
              <w:t xml:space="preserve"> ГОРОДА КУЙБЫШЕВА КУЙБЫШЕВСКОГО РАЙОНА НОВОСИБИ</w:t>
            </w:r>
            <w:r>
              <w:rPr>
                <w:rFonts w:ascii="Arial" w:hAnsi="Arial" w:cs="Arial"/>
                <w:b/>
                <w:bCs/>
                <w:sz w:val="20"/>
                <w:szCs w:val="20"/>
              </w:rPr>
              <w:t xml:space="preserve">РСКОЙ ОБЛАСТИ от 24.10.2022 № 1342 </w:t>
            </w:r>
            <w:r w:rsidRPr="00997D39">
              <w:rPr>
                <w:rFonts w:ascii="Arial" w:hAnsi="Arial" w:cs="Arial"/>
                <w:bCs/>
                <w:sz w:val="20"/>
                <w:szCs w:val="20"/>
              </w:rPr>
              <w:t>«О предоставлении разрешения на условно разрешенный вид использования земельного участка»</w:t>
            </w:r>
          </w:p>
        </w:tc>
        <w:tc>
          <w:tcPr>
            <w:tcW w:w="290" w:type="pct"/>
            <w:shd w:val="clear" w:color="auto" w:fill="auto"/>
          </w:tcPr>
          <w:p w:rsidR="0047339D" w:rsidRDefault="00B327C5" w:rsidP="00995B19">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89</w:t>
            </w:r>
          </w:p>
        </w:tc>
      </w:tr>
    </w:tbl>
    <w:p w:rsidR="0047339D" w:rsidRDefault="0047339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47339D" w:rsidRDefault="0047339D" w:rsidP="00284E62">
      <w:pPr>
        <w:jc w:val="both"/>
        <w:rPr>
          <w:rFonts w:ascii="Arial" w:hAnsi="Arial" w:cs="Arial"/>
          <w:sz w:val="20"/>
          <w:szCs w:val="20"/>
        </w:rPr>
      </w:pP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8678"/>
        <w:gridCol w:w="569"/>
      </w:tblGrid>
      <w:tr w:rsidR="0047339D" w:rsidTr="00995B19">
        <w:trPr>
          <w:trHeight w:val="159"/>
        </w:trPr>
        <w:tc>
          <w:tcPr>
            <w:tcW w:w="274" w:type="pct"/>
            <w:tcBorders>
              <w:top w:val="single" w:sz="4" w:space="0" w:color="auto"/>
              <w:left w:val="single" w:sz="4" w:space="0" w:color="auto"/>
              <w:bottom w:val="single" w:sz="4" w:space="0" w:color="auto"/>
              <w:right w:val="single" w:sz="4" w:space="0" w:color="auto"/>
            </w:tcBorders>
          </w:tcPr>
          <w:p w:rsidR="0047339D" w:rsidRDefault="0047339D" w:rsidP="00995B1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435" w:type="pct"/>
            <w:tcBorders>
              <w:top w:val="single" w:sz="4" w:space="0" w:color="auto"/>
              <w:left w:val="single" w:sz="4" w:space="0" w:color="auto"/>
              <w:bottom w:val="single" w:sz="4" w:space="0" w:color="auto"/>
              <w:right w:val="single" w:sz="4" w:space="0" w:color="auto"/>
            </w:tcBorders>
          </w:tcPr>
          <w:p w:rsidR="0047339D" w:rsidRPr="00AB30BF" w:rsidRDefault="0047339D" w:rsidP="00995B19">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 xml:space="preserve">в городе Куйбышеве </w:t>
            </w:r>
            <w:r w:rsidRPr="004F66A6">
              <w:rPr>
                <w:rFonts w:ascii="Arial" w:hAnsi="Arial" w:cs="Arial"/>
                <w:spacing w:val="2"/>
                <w:sz w:val="20"/>
                <w:szCs w:val="20"/>
                <w:lang w:eastAsia="ar-SA"/>
              </w:rPr>
              <w:lastRenderedPageBreak/>
              <w:t>Куйбышевского района Новосибирской области</w:t>
            </w:r>
          </w:p>
        </w:tc>
        <w:tc>
          <w:tcPr>
            <w:tcW w:w="291" w:type="pct"/>
            <w:tcBorders>
              <w:top w:val="single" w:sz="4" w:space="0" w:color="auto"/>
              <w:left w:val="single" w:sz="4" w:space="0" w:color="auto"/>
              <w:bottom w:val="single" w:sz="4" w:space="0" w:color="auto"/>
              <w:right w:val="single" w:sz="4" w:space="0" w:color="auto"/>
            </w:tcBorders>
          </w:tcPr>
          <w:p w:rsidR="0047339D" w:rsidRDefault="0047339D" w:rsidP="0047339D">
            <w:pPr>
              <w:tabs>
                <w:tab w:val="left" w:pos="9071"/>
              </w:tabs>
              <w:ind w:right="-143"/>
              <w:jc w:val="both"/>
              <w:rPr>
                <w:rFonts w:ascii="Arial" w:hAnsi="Arial" w:cs="Arial"/>
                <w:sz w:val="20"/>
                <w:szCs w:val="20"/>
              </w:rPr>
            </w:pPr>
            <w:r>
              <w:rPr>
                <w:rFonts w:ascii="Arial" w:hAnsi="Arial" w:cs="Arial"/>
                <w:sz w:val="20"/>
                <w:szCs w:val="20"/>
              </w:rPr>
              <w:lastRenderedPageBreak/>
              <w:t xml:space="preserve"> </w:t>
            </w:r>
            <w:r w:rsidR="00D12B32">
              <w:rPr>
                <w:rFonts w:ascii="Arial" w:hAnsi="Arial" w:cs="Arial"/>
                <w:sz w:val="20"/>
                <w:szCs w:val="20"/>
              </w:rPr>
              <w:t>89</w:t>
            </w:r>
          </w:p>
        </w:tc>
      </w:tr>
    </w:tbl>
    <w:p w:rsidR="00103F3A" w:rsidRDefault="00103F3A" w:rsidP="00284E62">
      <w:pPr>
        <w:jc w:val="both"/>
        <w:rPr>
          <w:rFonts w:ascii="Arial" w:hAnsi="Arial" w:cs="Arial"/>
          <w:sz w:val="20"/>
          <w:szCs w:val="20"/>
        </w:rPr>
      </w:pPr>
    </w:p>
    <w:p w:rsidR="005F405B"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47339D" w:rsidRPr="00336F0C" w:rsidRDefault="0047339D" w:rsidP="005F405B">
      <w:pPr>
        <w:rPr>
          <w:rFonts w:ascii="Arial" w:hAnsi="Arial" w:cs="Arial"/>
          <w:sz w:val="20"/>
          <w:szCs w:val="20"/>
        </w:rPr>
      </w:pPr>
    </w:p>
    <w:tbl>
      <w:tblPr>
        <w:tblW w:w="4964"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8679"/>
        <w:gridCol w:w="569"/>
      </w:tblGrid>
      <w:tr w:rsidR="0047339D" w:rsidTr="00995B19">
        <w:trPr>
          <w:trHeight w:val="159"/>
        </w:trPr>
        <w:tc>
          <w:tcPr>
            <w:tcW w:w="273" w:type="pct"/>
            <w:tcBorders>
              <w:top w:val="single" w:sz="4" w:space="0" w:color="auto"/>
              <w:left w:val="single" w:sz="4" w:space="0" w:color="auto"/>
              <w:bottom w:val="single" w:sz="4" w:space="0" w:color="auto"/>
              <w:right w:val="single" w:sz="4" w:space="0" w:color="auto"/>
            </w:tcBorders>
          </w:tcPr>
          <w:p w:rsidR="0047339D" w:rsidRDefault="0047339D" w:rsidP="00995B1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4.1.</w:t>
            </w:r>
          </w:p>
        </w:tc>
        <w:tc>
          <w:tcPr>
            <w:tcW w:w="4436" w:type="pct"/>
            <w:tcBorders>
              <w:top w:val="single" w:sz="4" w:space="0" w:color="auto"/>
              <w:left w:val="single" w:sz="4" w:space="0" w:color="auto"/>
              <w:bottom w:val="single" w:sz="4" w:space="0" w:color="auto"/>
              <w:right w:val="single" w:sz="4" w:space="0" w:color="auto"/>
            </w:tcBorders>
          </w:tcPr>
          <w:p w:rsidR="0047339D" w:rsidRPr="00AB30BF" w:rsidRDefault="0047339D" w:rsidP="00995B19">
            <w:pPr>
              <w:jc w:val="both"/>
              <w:rPr>
                <w:rFonts w:ascii="Arial" w:hAnsi="Arial" w:cs="Arial"/>
                <w:b/>
                <w:spacing w:val="2"/>
                <w:sz w:val="20"/>
                <w:szCs w:val="20"/>
                <w:lang w:eastAsia="ar-SA"/>
              </w:rPr>
            </w:pPr>
            <w:r>
              <w:rPr>
                <w:rFonts w:ascii="Arial" w:hAnsi="Arial" w:cs="Arial"/>
                <w:b/>
                <w:spacing w:val="2"/>
                <w:sz w:val="20"/>
                <w:szCs w:val="20"/>
                <w:lang w:eastAsia="ar-SA"/>
              </w:rPr>
              <w:t>СВЕДЕНИЯ</w:t>
            </w:r>
            <w:r w:rsidRPr="007423AF">
              <w:rPr>
                <w:rFonts w:ascii="Arial" w:hAnsi="Arial" w:cs="Arial"/>
                <w:b/>
                <w:spacing w:val="2"/>
                <w:sz w:val="20"/>
                <w:szCs w:val="20"/>
                <w:lang w:eastAsia="ar-SA"/>
              </w:rPr>
              <w:t xml:space="preserve"> </w:t>
            </w:r>
            <w:r w:rsidRPr="007423AF">
              <w:rPr>
                <w:rFonts w:ascii="Arial" w:hAnsi="Arial" w:cs="Arial"/>
                <w:spacing w:val="2"/>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tc>
        <w:tc>
          <w:tcPr>
            <w:tcW w:w="291" w:type="pct"/>
            <w:tcBorders>
              <w:top w:val="single" w:sz="4" w:space="0" w:color="auto"/>
              <w:left w:val="single" w:sz="4" w:space="0" w:color="auto"/>
              <w:bottom w:val="single" w:sz="4" w:space="0" w:color="auto"/>
              <w:right w:val="single" w:sz="4" w:space="0" w:color="auto"/>
            </w:tcBorders>
          </w:tcPr>
          <w:p w:rsidR="0047339D" w:rsidRDefault="0047339D" w:rsidP="0047339D">
            <w:pPr>
              <w:tabs>
                <w:tab w:val="left" w:pos="9071"/>
              </w:tabs>
              <w:ind w:right="-143"/>
              <w:jc w:val="both"/>
              <w:rPr>
                <w:rFonts w:ascii="Arial" w:hAnsi="Arial" w:cs="Arial"/>
                <w:sz w:val="20"/>
                <w:szCs w:val="20"/>
              </w:rPr>
            </w:pPr>
            <w:r>
              <w:rPr>
                <w:rFonts w:ascii="Arial" w:hAnsi="Arial" w:cs="Arial"/>
                <w:sz w:val="20"/>
                <w:szCs w:val="20"/>
              </w:rPr>
              <w:t xml:space="preserve"> </w:t>
            </w:r>
            <w:r w:rsidR="00D12B32">
              <w:rPr>
                <w:rFonts w:ascii="Arial" w:hAnsi="Arial" w:cs="Arial"/>
                <w:sz w:val="20"/>
                <w:szCs w:val="20"/>
              </w:rPr>
              <w:t>91</w:t>
            </w:r>
          </w:p>
        </w:tc>
      </w:tr>
    </w:tbl>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DD7A90" w:rsidRDefault="00DD7A90"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bookmarkStart w:id="0" w:name="_GoBack"/>
      <w:bookmarkEnd w:id="0"/>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339D" w:rsidRDefault="0047339D" w:rsidP="005F405B">
      <w:pPr>
        <w:rPr>
          <w:rFonts w:ascii="Arial" w:hAnsi="Arial" w:cs="Arial"/>
          <w:sz w:val="20"/>
          <w:szCs w:val="20"/>
        </w:rPr>
      </w:pPr>
    </w:p>
    <w:p w:rsidR="00476C94" w:rsidRDefault="00476C94" w:rsidP="005F405B">
      <w:pPr>
        <w:rPr>
          <w:rFonts w:ascii="Arial" w:hAnsi="Arial" w:cs="Arial"/>
          <w:sz w:val="20"/>
          <w:szCs w:val="20"/>
        </w:rPr>
      </w:pPr>
    </w:p>
    <w:p w:rsidR="00DA1C32" w:rsidRDefault="00DA1C32" w:rsidP="005F405B">
      <w:pPr>
        <w:rPr>
          <w:rFonts w:ascii="Arial" w:hAnsi="Arial" w:cs="Arial"/>
          <w:sz w:val="20"/>
          <w:szCs w:val="20"/>
        </w:rPr>
      </w:pPr>
    </w:p>
    <w:p w:rsidR="00DA1C32" w:rsidRDefault="00DA1C32" w:rsidP="005F405B">
      <w:pPr>
        <w:rPr>
          <w:rFonts w:ascii="Arial" w:hAnsi="Arial" w:cs="Arial"/>
          <w:sz w:val="20"/>
          <w:szCs w:val="20"/>
        </w:rPr>
      </w:pPr>
    </w:p>
    <w:p w:rsidR="00DA1C32" w:rsidRDefault="00DA1C32" w:rsidP="005F405B">
      <w:pPr>
        <w:rPr>
          <w:rFonts w:ascii="Arial" w:hAnsi="Arial" w:cs="Arial"/>
          <w:sz w:val="20"/>
          <w:szCs w:val="20"/>
        </w:rPr>
      </w:pPr>
    </w:p>
    <w:p w:rsidR="00DA1C32" w:rsidRDefault="00DA1C32" w:rsidP="005F405B">
      <w:pPr>
        <w:rPr>
          <w:rFonts w:ascii="Arial" w:hAnsi="Arial" w:cs="Arial"/>
          <w:sz w:val="20"/>
          <w:szCs w:val="20"/>
        </w:rPr>
      </w:pPr>
    </w:p>
    <w:p w:rsidR="00DD7A90" w:rsidRDefault="00DD7A90" w:rsidP="005F405B">
      <w:pPr>
        <w:rPr>
          <w:rFonts w:ascii="Arial" w:hAnsi="Arial" w:cs="Arial"/>
          <w:sz w:val="20"/>
          <w:szCs w:val="20"/>
        </w:rPr>
      </w:pPr>
    </w:p>
    <w:p w:rsidR="009C0B78" w:rsidRDefault="009C0B78" w:rsidP="009C0B78">
      <w:pPr>
        <w:jc w:val="center"/>
        <w:rPr>
          <w:rFonts w:ascii="Arial" w:hAnsi="Arial" w:cs="Arial"/>
          <w:b/>
          <w:sz w:val="20"/>
          <w:szCs w:val="20"/>
        </w:rPr>
      </w:pPr>
    </w:p>
    <w:p w:rsidR="007A78F7" w:rsidRDefault="007A78F7" w:rsidP="00F66AA0">
      <w:pPr>
        <w:jc w:val="center"/>
        <w:rPr>
          <w:rFonts w:ascii="Arial" w:hAnsi="Arial" w:cs="Arial"/>
          <w:b/>
          <w:sz w:val="20"/>
          <w:szCs w:val="20"/>
        </w:rPr>
        <w:sectPr w:rsidR="007A78F7" w:rsidSect="00496A56">
          <w:footerReference w:type="default" r:id="rId12"/>
          <w:footerReference w:type="first" r:id="rId13"/>
          <w:pgSz w:w="11906" w:h="16838"/>
          <w:pgMar w:top="1134" w:right="1134" w:bottom="1134" w:left="1134" w:header="0" w:footer="567" w:gutter="0"/>
          <w:cols w:space="708"/>
          <w:titlePg/>
          <w:docGrid w:linePitch="360"/>
        </w:sectPr>
      </w:pPr>
    </w:p>
    <w:p w:rsidR="00F66AA0" w:rsidRPr="006E2D26" w:rsidRDefault="00F66AA0" w:rsidP="00F66AA0">
      <w:pPr>
        <w:jc w:val="center"/>
        <w:rPr>
          <w:rFonts w:ascii="Arial" w:hAnsi="Arial" w:cs="Arial"/>
          <w:b/>
          <w:sz w:val="20"/>
          <w:szCs w:val="20"/>
        </w:rPr>
      </w:pPr>
      <w:r w:rsidRPr="006E2D26">
        <w:rPr>
          <w:rFonts w:ascii="Arial" w:hAnsi="Arial" w:cs="Arial"/>
          <w:b/>
          <w:sz w:val="20"/>
          <w:szCs w:val="20"/>
        </w:rPr>
        <w:lastRenderedPageBreak/>
        <w:t>РАЗДЕЛ I.</w:t>
      </w:r>
    </w:p>
    <w:p w:rsidR="00F66AA0" w:rsidRDefault="00F66AA0" w:rsidP="00F66AA0">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86C8B" w:rsidRDefault="00F86C8B" w:rsidP="00F66AA0">
      <w:pPr>
        <w:jc w:val="center"/>
        <w:rPr>
          <w:rFonts w:ascii="Arial" w:hAnsi="Arial" w:cs="Arial"/>
          <w:b/>
          <w:sz w:val="20"/>
          <w:szCs w:val="20"/>
        </w:rPr>
      </w:pPr>
    </w:p>
    <w:p w:rsidR="00F86C8B" w:rsidRDefault="00B272FC" w:rsidP="00DD7A90">
      <w:pPr>
        <w:jc w:val="both"/>
        <w:rPr>
          <w:rFonts w:ascii="Arial" w:hAnsi="Arial" w:cs="Arial"/>
          <w:sz w:val="20"/>
          <w:szCs w:val="20"/>
        </w:rPr>
      </w:pPr>
      <w:r>
        <w:rPr>
          <w:rFonts w:ascii="Arial" w:hAnsi="Arial" w:cs="Arial"/>
          <w:b/>
          <w:sz w:val="20"/>
          <w:szCs w:val="20"/>
        </w:rPr>
        <w:t>1.1</w:t>
      </w:r>
      <w:r w:rsidR="00DD7A90" w:rsidRPr="00DD7A90">
        <w:rPr>
          <w:rFonts w:ascii="Arial" w:hAnsi="Arial" w:cs="Arial"/>
          <w:b/>
          <w:sz w:val="20"/>
          <w:szCs w:val="20"/>
        </w:rPr>
        <w:t>.</w:t>
      </w:r>
      <w:r w:rsidR="00DD7A90" w:rsidRPr="00DD7A90">
        <w:rPr>
          <w:rFonts w:ascii="Arial" w:hAnsi="Arial" w:cs="Arial"/>
          <w:b/>
          <w:sz w:val="20"/>
          <w:szCs w:val="20"/>
        </w:rPr>
        <w:tab/>
        <w:t>РЕШЕНИЕ СОВЕТА ДЕПУТАТОВ ГОРОДА КУЙБЫШЕВА КУЙБЫШЕВСКОГО РАЙОНА НОВОСИБИРСКОЙ ОБЛАСТИ П</w:t>
      </w:r>
      <w:r w:rsidR="00995B19">
        <w:rPr>
          <w:rFonts w:ascii="Arial" w:hAnsi="Arial" w:cs="Arial"/>
          <w:b/>
          <w:sz w:val="20"/>
          <w:szCs w:val="20"/>
        </w:rPr>
        <w:t>ЯТОГО СОЗЫВА от 24.10.2022 № 144</w:t>
      </w:r>
      <w:r w:rsidR="00DD7A90" w:rsidRPr="00DD7A90">
        <w:rPr>
          <w:rFonts w:ascii="Arial" w:hAnsi="Arial" w:cs="Arial"/>
          <w:sz w:val="20"/>
          <w:szCs w:val="20"/>
        </w:rPr>
        <w:t xml:space="preserve">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DD7A90" w:rsidRDefault="00DD7A90" w:rsidP="00DD7A90">
      <w:pPr>
        <w:jc w:val="center"/>
        <w:rPr>
          <w:rFonts w:ascii="Arial" w:hAnsi="Arial" w:cs="Arial"/>
          <w:b/>
          <w:sz w:val="20"/>
          <w:szCs w:val="20"/>
        </w:rPr>
      </w:pPr>
    </w:p>
    <w:p w:rsidR="00DD7A90" w:rsidRPr="00DC7668" w:rsidRDefault="00DD7A90" w:rsidP="00DD7A90">
      <w:pPr>
        <w:jc w:val="center"/>
        <w:rPr>
          <w:rFonts w:ascii="Arial" w:hAnsi="Arial" w:cs="Arial"/>
          <w:b/>
          <w:sz w:val="20"/>
          <w:szCs w:val="20"/>
        </w:rPr>
      </w:pPr>
      <w:r w:rsidRPr="00DC7668">
        <w:rPr>
          <w:rFonts w:ascii="Arial" w:hAnsi="Arial" w:cs="Arial"/>
          <w:b/>
          <w:sz w:val="20"/>
          <w:szCs w:val="20"/>
        </w:rPr>
        <w:t>РЕШЕНИЕ</w:t>
      </w:r>
    </w:p>
    <w:p w:rsidR="00DD7A90" w:rsidRDefault="00DD7A90" w:rsidP="00DD7A90">
      <w:pPr>
        <w:jc w:val="center"/>
        <w:rPr>
          <w:rFonts w:ascii="Arial" w:hAnsi="Arial" w:cs="Arial"/>
          <w:sz w:val="20"/>
          <w:szCs w:val="20"/>
        </w:rPr>
      </w:pPr>
      <w:r w:rsidRPr="00466D19">
        <w:rPr>
          <w:rFonts w:ascii="Arial" w:hAnsi="Arial" w:cs="Arial"/>
          <w:sz w:val="20"/>
          <w:szCs w:val="20"/>
        </w:rPr>
        <w:t>(</w:t>
      </w:r>
      <w:proofErr w:type="gramStart"/>
      <w:r>
        <w:rPr>
          <w:rFonts w:ascii="Arial" w:hAnsi="Arial" w:cs="Arial"/>
          <w:sz w:val="20"/>
          <w:szCs w:val="20"/>
        </w:rPr>
        <w:t>шестнад</w:t>
      </w:r>
      <w:r w:rsidRPr="00466D19">
        <w:rPr>
          <w:rFonts w:ascii="Arial" w:hAnsi="Arial" w:cs="Arial"/>
          <w:sz w:val="20"/>
          <w:szCs w:val="20"/>
        </w:rPr>
        <w:t>цатая</w:t>
      </w:r>
      <w:proofErr w:type="gramEnd"/>
      <w:r w:rsidRPr="00466D19">
        <w:rPr>
          <w:rFonts w:ascii="Arial" w:hAnsi="Arial" w:cs="Arial"/>
          <w:sz w:val="20"/>
          <w:szCs w:val="20"/>
        </w:rPr>
        <w:t xml:space="preserve"> сессия)</w:t>
      </w:r>
    </w:p>
    <w:p w:rsidR="00DD7A90" w:rsidRPr="00850C33" w:rsidRDefault="00DD7A90" w:rsidP="00DD7A90">
      <w:pPr>
        <w:jc w:val="center"/>
        <w:rPr>
          <w:rFonts w:ascii="Arial" w:hAnsi="Arial" w:cs="Arial"/>
          <w:sz w:val="20"/>
          <w:szCs w:val="20"/>
        </w:rPr>
      </w:pPr>
    </w:p>
    <w:p w:rsidR="00DD7A90" w:rsidRDefault="00995B19" w:rsidP="00DD7A90">
      <w:pPr>
        <w:jc w:val="center"/>
        <w:rPr>
          <w:rFonts w:ascii="Arial" w:hAnsi="Arial" w:cs="Arial"/>
          <w:sz w:val="20"/>
          <w:szCs w:val="20"/>
        </w:rPr>
      </w:pPr>
      <w:r>
        <w:rPr>
          <w:rFonts w:ascii="Arial" w:hAnsi="Arial" w:cs="Arial"/>
          <w:sz w:val="20"/>
          <w:szCs w:val="20"/>
        </w:rPr>
        <w:t>24.10.2022 № 144</w:t>
      </w:r>
    </w:p>
    <w:p w:rsidR="00DD7A90" w:rsidRPr="00EF4B46" w:rsidRDefault="00DD7A90" w:rsidP="00F86C8B">
      <w:pPr>
        <w:rPr>
          <w:rFonts w:ascii="Arial" w:hAnsi="Arial" w:cs="Arial"/>
          <w:sz w:val="20"/>
          <w:szCs w:val="20"/>
        </w:rPr>
      </w:pPr>
    </w:p>
    <w:p w:rsidR="00F86C8B" w:rsidRDefault="00DD7A90" w:rsidP="00DD7A90">
      <w:pPr>
        <w:tabs>
          <w:tab w:val="left" w:pos="1350"/>
        </w:tabs>
        <w:jc w:val="center"/>
        <w:rPr>
          <w:rFonts w:ascii="Arial" w:hAnsi="Arial" w:cs="Arial"/>
          <w:b/>
          <w:sz w:val="20"/>
          <w:szCs w:val="20"/>
        </w:rPr>
      </w:pPr>
      <w:r w:rsidRPr="00DD7A90">
        <w:rPr>
          <w:rFonts w:ascii="Arial" w:hAnsi="Arial" w:cs="Arial"/>
          <w:b/>
          <w:sz w:val="20"/>
          <w:szCs w:val="20"/>
        </w:rPr>
        <w:t>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995B19" w:rsidRDefault="00995B19" w:rsidP="00DD7A90">
      <w:pPr>
        <w:tabs>
          <w:tab w:val="left" w:pos="1350"/>
        </w:tabs>
        <w:jc w:val="center"/>
        <w:rPr>
          <w:rFonts w:ascii="Arial" w:hAnsi="Arial" w:cs="Arial"/>
          <w:b/>
          <w:sz w:val="20"/>
          <w:szCs w:val="20"/>
        </w:rPr>
      </w:pPr>
    </w:p>
    <w:p w:rsidR="00995B19" w:rsidRDefault="00995B19" w:rsidP="00995B19">
      <w:pPr>
        <w:pStyle w:val="ConsPlusNormal"/>
        <w:ind w:firstLine="709"/>
        <w:jc w:val="both"/>
      </w:pPr>
      <w:r w:rsidRPr="00995B19">
        <w:t>В соответствии с Бюджетным кодексом Российской Федерации, Федерал</w:t>
      </w:r>
      <w:r w:rsidRPr="00995B19">
        <w:t>ь</w:t>
      </w:r>
      <w:r w:rsidRPr="00995B19">
        <w:t>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w:t>
      </w:r>
      <w:r w:rsidRPr="00995B19">
        <w:t>е</w:t>
      </w:r>
      <w:r w:rsidRPr="00995B19">
        <w:t>ва Куйбышевского муниципального района Новосибирской области, Совет депутатов города Куйбышева  Куйбышевского района Новосибирской области</w:t>
      </w:r>
    </w:p>
    <w:p w:rsidR="00995B19" w:rsidRDefault="00995B19" w:rsidP="00995B19">
      <w:pPr>
        <w:pStyle w:val="ConsPlusNormal"/>
        <w:ind w:firstLine="709"/>
        <w:jc w:val="both"/>
      </w:pPr>
      <w:r w:rsidRPr="00995B19">
        <w:rPr>
          <w:b/>
        </w:rPr>
        <w:t>РЕШИЛ:</w:t>
      </w:r>
    </w:p>
    <w:p w:rsidR="00995B19" w:rsidRDefault="00995B19" w:rsidP="00995B19">
      <w:pPr>
        <w:pStyle w:val="ConsPlusNormal"/>
        <w:ind w:firstLine="709"/>
        <w:jc w:val="both"/>
      </w:pPr>
      <w:r>
        <w:t xml:space="preserve">1. Внести в </w:t>
      </w:r>
      <w:r w:rsidRPr="00995B19">
        <w:t>Р</w:t>
      </w:r>
      <w:r>
        <w:t xml:space="preserve">ешение Совета депутатов </w:t>
      </w:r>
      <w:r w:rsidRPr="00995B19">
        <w:t>от 21.12.2021</w:t>
      </w:r>
      <w:r>
        <w:t xml:space="preserve"> № </w:t>
      </w:r>
      <w:r w:rsidRPr="00995B19">
        <w:t xml:space="preserve">51 </w:t>
      </w:r>
      <w:r>
        <w:t xml:space="preserve">«О бюджете города Куйбышева </w:t>
      </w:r>
      <w:r w:rsidRPr="00995B19">
        <w:t>Куйбышевского района</w:t>
      </w:r>
      <w:r>
        <w:t xml:space="preserve"> Новосибирской области </w:t>
      </w:r>
      <w:r w:rsidRPr="00995B19">
        <w:t>на 2022 год и плановый период 2023 и 2024 годов» следующие изменения:</w:t>
      </w:r>
    </w:p>
    <w:p w:rsidR="00995B19" w:rsidRDefault="00995B19" w:rsidP="00995B19">
      <w:pPr>
        <w:pStyle w:val="ConsPlusNormal"/>
        <w:ind w:firstLine="709"/>
        <w:jc w:val="both"/>
      </w:pPr>
      <w:r w:rsidRPr="00995B19">
        <w:t xml:space="preserve">1)  В статье 1: </w:t>
      </w:r>
    </w:p>
    <w:p w:rsidR="00995B19" w:rsidRDefault="00995B19" w:rsidP="00995B19">
      <w:pPr>
        <w:pStyle w:val="ConsPlusNormal"/>
        <w:ind w:firstLine="709"/>
        <w:jc w:val="both"/>
      </w:pPr>
      <w:proofErr w:type="gramStart"/>
      <w:r w:rsidRPr="00995B19">
        <w:t>в</w:t>
      </w:r>
      <w:proofErr w:type="gramEnd"/>
      <w:r w:rsidRPr="00995B19">
        <w:t xml:space="preserve"> пункте 1:</w:t>
      </w:r>
    </w:p>
    <w:p w:rsidR="00995B19" w:rsidRDefault="00995B19" w:rsidP="00995B19">
      <w:pPr>
        <w:pStyle w:val="ConsPlusNormal"/>
        <w:ind w:firstLine="709"/>
        <w:jc w:val="both"/>
      </w:pPr>
      <w:r w:rsidRPr="00995B19">
        <w:t>- в подпункте 1: цифры «</w:t>
      </w:r>
      <w:r w:rsidRPr="00995B19">
        <w:rPr>
          <w:bCs/>
        </w:rPr>
        <w:t>463 752 992,39</w:t>
      </w:r>
      <w:r w:rsidRPr="00995B19">
        <w:t>»</w:t>
      </w:r>
      <w:r>
        <w:t xml:space="preserve"> заменить цифрами </w:t>
      </w:r>
      <w:r w:rsidRPr="00995B19">
        <w:t>«</w:t>
      </w:r>
      <w:r w:rsidRPr="00995B19">
        <w:rPr>
          <w:bCs/>
        </w:rPr>
        <w:t>470 770 909,39</w:t>
      </w:r>
      <w:r>
        <w:t xml:space="preserve">» </w:t>
      </w:r>
      <w:r w:rsidRPr="00995B19">
        <w:t>цифры «</w:t>
      </w:r>
      <w:r w:rsidRPr="00995B19">
        <w:rPr>
          <w:bCs/>
        </w:rPr>
        <w:t>283 333 363,39</w:t>
      </w:r>
      <w:r>
        <w:t xml:space="preserve">» заменить цифрами </w:t>
      </w:r>
      <w:r w:rsidRPr="00995B19">
        <w:t>«</w:t>
      </w:r>
      <w:r w:rsidRPr="00995B19">
        <w:rPr>
          <w:bCs/>
        </w:rPr>
        <w:t>288 275 280,39</w:t>
      </w:r>
      <w:r>
        <w:t xml:space="preserve">», цифры </w:t>
      </w:r>
      <w:r w:rsidRPr="00995B19">
        <w:t>«</w:t>
      </w:r>
      <w:r w:rsidRPr="00995B19">
        <w:rPr>
          <w:bCs/>
        </w:rPr>
        <w:t>283 283 363,39</w:t>
      </w:r>
      <w:r>
        <w:t xml:space="preserve">» заменить цифрами </w:t>
      </w:r>
      <w:r w:rsidRPr="00995B19">
        <w:t>«</w:t>
      </w:r>
      <w:r w:rsidRPr="00995B19">
        <w:rPr>
          <w:bCs/>
        </w:rPr>
        <w:t>288 225 280,39</w:t>
      </w:r>
      <w:r w:rsidRPr="00995B19">
        <w:t>».</w:t>
      </w:r>
    </w:p>
    <w:p w:rsidR="00995B19" w:rsidRDefault="00995B19" w:rsidP="00995B19">
      <w:pPr>
        <w:pStyle w:val="ConsPlusNormal"/>
        <w:ind w:firstLine="709"/>
        <w:jc w:val="both"/>
      </w:pPr>
      <w:r w:rsidRPr="00995B19">
        <w:t>- в подпункте   2: цифры «469 172 842,56</w:t>
      </w:r>
      <w:r>
        <w:t xml:space="preserve">» заменить цифрами </w:t>
      </w:r>
      <w:r w:rsidRPr="00995B19">
        <w:t>«476 190 759,56».</w:t>
      </w:r>
    </w:p>
    <w:p w:rsidR="00995B19" w:rsidRDefault="00995B19" w:rsidP="00995B19">
      <w:pPr>
        <w:pStyle w:val="ConsPlusNormal"/>
        <w:ind w:firstLine="709"/>
        <w:jc w:val="both"/>
      </w:pPr>
      <w:r w:rsidRPr="00995B19">
        <w:t>2) В статье 3 пункте 1</w:t>
      </w:r>
      <w:r>
        <w:t>:</w:t>
      </w:r>
    </w:p>
    <w:p w:rsidR="00995B19" w:rsidRDefault="00995B19" w:rsidP="00995B19">
      <w:pPr>
        <w:pStyle w:val="ConsPlusNormal"/>
        <w:ind w:firstLine="709"/>
        <w:jc w:val="both"/>
      </w:pPr>
      <w:r w:rsidRPr="00995B19">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w:t>
      </w:r>
      <w:r>
        <w:t xml:space="preserve">мным </w:t>
      </w:r>
      <w:r w:rsidRPr="00995B19">
        <w:t xml:space="preserve">направлениям деятельности), </w:t>
      </w:r>
      <w:r>
        <w:t xml:space="preserve">группам (группам и подгруппам) </w:t>
      </w:r>
      <w:r w:rsidRPr="00995B19">
        <w:t>видов расходов классификации рас</w:t>
      </w:r>
      <w:r>
        <w:t xml:space="preserve">ходов бюджета города Куйбышева </w:t>
      </w:r>
      <w:r w:rsidRPr="00995B19">
        <w:t>Куйб</w:t>
      </w:r>
      <w:r>
        <w:t xml:space="preserve">ышевского района Новосибирской области на 2022 год и плановый период 2023 и </w:t>
      </w:r>
      <w:r w:rsidRPr="00995B19">
        <w:t>2024 годов</w:t>
      </w:r>
      <w:r>
        <w:t>» в прилагаемой</w:t>
      </w:r>
      <w:r w:rsidRPr="00995B19">
        <w:t xml:space="preserve"> реда</w:t>
      </w:r>
      <w:r w:rsidRPr="00995B19">
        <w:t>к</w:t>
      </w:r>
      <w:r w:rsidRPr="00995B19">
        <w:t>ции;</w:t>
      </w:r>
    </w:p>
    <w:p w:rsidR="00995B19" w:rsidRDefault="00995B19" w:rsidP="00995B19">
      <w:pPr>
        <w:pStyle w:val="ConsPlusNormal"/>
        <w:ind w:firstLine="709"/>
        <w:jc w:val="both"/>
      </w:pPr>
      <w:r w:rsidRPr="00995B19">
        <w:t>- в подпункте 2: утвердить приложение 3 «Распределение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классификации ра</w:t>
      </w:r>
      <w:r>
        <w:t xml:space="preserve">сходов бюджета на 2022 год и плановый период </w:t>
      </w:r>
      <w:r w:rsidRPr="00995B19">
        <w:t>2023 и 2024 годов</w:t>
      </w:r>
      <w:r>
        <w:t xml:space="preserve">» в прилагаемой </w:t>
      </w:r>
      <w:r w:rsidRPr="00995B19">
        <w:t>реда</w:t>
      </w:r>
      <w:r w:rsidRPr="00995B19">
        <w:t>к</w:t>
      </w:r>
      <w:r>
        <w:t>ции;</w:t>
      </w:r>
    </w:p>
    <w:p w:rsidR="00995B19" w:rsidRDefault="00995B19" w:rsidP="00995B19">
      <w:pPr>
        <w:pStyle w:val="ConsPlusNormal"/>
        <w:ind w:firstLine="709"/>
        <w:jc w:val="both"/>
      </w:pPr>
      <w:proofErr w:type="gramStart"/>
      <w:r w:rsidRPr="00995B19">
        <w:t>в</w:t>
      </w:r>
      <w:proofErr w:type="gramEnd"/>
      <w:r w:rsidRPr="00995B19">
        <w:t xml:space="preserve"> пункте 2: утвердить приложение 4 «Ведомственная структура расходов  бюджета города  на  2022  год и плановый период 2023  и 2024  годов»  в  прилагаемой  реда</w:t>
      </w:r>
      <w:r w:rsidRPr="00995B19">
        <w:t>к</w:t>
      </w:r>
      <w:r w:rsidRPr="00995B19">
        <w:t>ции.</w:t>
      </w:r>
    </w:p>
    <w:p w:rsidR="00995B19" w:rsidRDefault="00995B19" w:rsidP="00995B19">
      <w:pPr>
        <w:pStyle w:val="ConsPlusNormal"/>
        <w:ind w:firstLine="709"/>
        <w:jc w:val="both"/>
      </w:pPr>
      <w:proofErr w:type="gramStart"/>
      <w:r w:rsidRPr="00995B19">
        <w:t>в</w:t>
      </w:r>
      <w:proofErr w:type="gramEnd"/>
      <w:r w:rsidRPr="00995B19">
        <w:t xml:space="preserve"> пункте 4: слова «</w:t>
      </w:r>
      <w:r w:rsidRPr="00995B19">
        <w:rPr>
          <w:bCs/>
        </w:rPr>
        <w:t>на 2022 год в сумме 2 610 694,09 рублей</w:t>
      </w:r>
      <w:r w:rsidRPr="00995B19">
        <w:t>» заменить словами «</w:t>
      </w:r>
      <w:r w:rsidRPr="00995B19">
        <w:rPr>
          <w:bCs/>
        </w:rPr>
        <w:t>на 2022 год в сумме 2 599 023,03 рублей</w:t>
      </w:r>
      <w:r w:rsidRPr="00995B19">
        <w:t>»</w:t>
      </w:r>
      <w:r>
        <w:t>.</w:t>
      </w:r>
    </w:p>
    <w:p w:rsidR="00995B19" w:rsidRDefault="00995B19" w:rsidP="00995B19">
      <w:pPr>
        <w:pStyle w:val="ConsPlusNormal"/>
        <w:ind w:firstLine="709"/>
        <w:jc w:val="both"/>
      </w:pPr>
      <w:r w:rsidRPr="00995B19">
        <w:t>- утвердить приложение 5 «Распределение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2022 год и плановый период 2023 и 2024 годов» в прилагаемой реда</w:t>
      </w:r>
      <w:r w:rsidRPr="00995B19">
        <w:t>к</w:t>
      </w:r>
      <w:r>
        <w:t>ции.</w:t>
      </w:r>
    </w:p>
    <w:p w:rsidR="00995B19" w:rsidRDefault="00995B19" w:rsidP="00995B19">
      <w:pPr>
        <w:pStyle w:val="ConsPlusNormal"/>
        <w:ind w:firstLine="709"/>
        <w:jc w:val="both"/>
      </w:pPr>
      <w:r>
        <w:t>3) В статье 8 пункте 1:</w:t>
      </w:r>
    </w:p>
    <w:p w:rsidR="00995B19" w:rsidRDefault="00995B19" w:rsidP="00995B19">
      <w:pPr>
        <w:pStyle w:val="ConsPlusNormal"/>
        <w:ind w:firstLine="709"/>
        <w:jc w:val="both"/>
      </w:pPr>
      <w:r w:rsidRPr="00995B19">
        <w:t>- в подпункте 1: цифры «60 223 912,69 руб.» заменить цифрами «60 982 067,85 руб.».</w:t>
      </w:r>
    </w:p>
    <w:p w:rsidR="00995B19" w:rsidRDefault="00995B19" w:rsidP="00995B19">
      <w:pPr>
        <w:pStyle w:val="ConsPlusNormal"/>
        <w:ind w:firstLine="709"/>
        <w:jc w:val="both"/>
      </w:pPr>
      <w:r w:rsidRPr="00995B19">
        <w:t>4) В статье 9 пункте 1: утвердить приложение 8 «Источники финансирования дефицита бюджета города на 2022 год и плановый период 2023 и 2024 годов» в прилагаемой реда</w:t>
      </w:r>
      <w:r w:rsidRPr="00995B19">
        <w:t>к</w:t>
      </w:r>
      <w:r w:rsidRPr="00995B19">
        <w:t>ции.</w:t>
      </w:r>
    </w:p>
    <w:p w:rsidR="00995B19" w:rsidRDefault="00995B19" w:rsidP="00995B19">
      <w:pPr>
        <w:pStyle w:val="ConsPlusNormal"/>
        <w:ind w:firstLine="709"/>
        <w:jc w:val="both"/>
      </w:pPr>
      <w:r w:rsidRPr="00995B19">
        <w:t>5) В статье 13 пункте 1: утвердить приложение 11 «Перечень муниципальных программ, предусмотренных к финансированию из бюджета города на 2022 год и плановый период 2023 и 2024 годов» в прилагаемой реда</w:t>
      </w:r>
      <w:r w:rsidRPr="00995B19">
        <w:t>к</w:t>
      </w:r>
      <w:r w:rsidRPr="00995B19">
        <w:t>ции.</w:t>
      </w:r>
    </w:p>
    <w:p w:rsidR="00995B19" w:rsidRPr="00995B19" w:rsidRDefault="00995B19" w:rsidP="00995B19">
      <w:pPr>
        <w:pStyle w:val="ConsPlusNormal"/>
        <w:ind w:firstLine="709"/>
        <w:jc w:val="both"/>
      </w:pPr>
      <w:r w:rsidRPr="00995B19">
        <w:t>2. Настоящее решение вступает в силу после его официального опубликов</w:t>
      </w:r>
      <w:r w:rsidRPr="00995B19">
        <w:t>а</w:t>
      </w:r>
      <w:r w:rsidRPr="00995B19">
        <w:t>ния.</w:t>
      </w:r>
    </w:p>
    <w:p w:rsidR="00B327C5" w:rsidRDefault="00B327C5" w:rsidP="00995B19">
      <w:pPr>
        <w:rPr>
          <w:rFonts w:ascii="Arial" w:hAnsi="Arial" w:cs="Arial"/>
          <w:sz w:val="20"/>
          <w:szCs w:val="20"/>
        </w:rPr>
        <w:sectPr w:rsidR="00B327C5" w:rsidSect="00995B19">
          <w:pgSz w:w="11906" w:h="16838"/>
          <w:pgMar w:top="1134" w:right="1134" w:bottom="1134" w:left="1134" w:header="0" w:footer="567" w:gutter="0"/>
          <w:cols w:space="708"/>
          <w:titlePg/>
          <w:docGrid w:linePitch="360"/>
        </w:sectPr>
      </w:pPr>
    </w:p>
    <w:tbl>
      <w:tblPr>
        <w:tblW w:w="14540" w:type="dxa"/>
        <w:tblLook w:val="01E0" w:firstRow="1" w:lastRow="1" w:firstColumn="1" w:lastColumn="1" w:noHBand="0" w:noVBand="0"/>
      </w:tblPr>
      <w:tblGrid>
        <w:gridCol w:w="7501"/>
        <w:gridCol w:w="7039"/>
      </w:tblGrid>
      <w:tr w:rsidR="00995B19" w:rsidRPr="00995B19" w:rsidTr="00B327C5">
        <w:trPr>
          <w:trHeight w:val="67"/>
        </w:trPr>
        <w:tc>
          <w:tcPr>
            <w:tcW w:w="7501" w:type="dxa"/>
          </w:tcPr>
          <w:p w:rsidR="00995B19" w:rsidRPr="00995B19" w:rsidRDefault="00B327C5" w:rsidP="00B327C5">
            <w:pPr>
              <w:jc w:val="center"/>
              <w:rPr>
                <w:rFonts w:ascii="Arial" w:hAnsi="Arial" w:cs="Arial"/>
                <w:sz w:val="20"/>
                <w:szCs w:val="20"/>
              </w:rPr>
            </w:pPr>
            <w:r>
              <w:rPr>
                <w:rFonts w:ascii="Arial" w:hAnsi="Arial" w:cs="Arial"/>
                <w:sz w:val="20"/>
                <w:szCs w:val="20"/>
              </w:rPr>
              <w:lastRenderedPageBreak/>
              <w:t xml:space="preserve">  </w:t>
            </w:r>
            <w:r w:rsidR="00995B19" w:rsidRPr="00995B19">
              <w:rPr>
                <w:rFonts w:ascii="Arial" w:hAnsi="Arial" w:cs="Arial"/>
                <w:sz w:val="20"/>
                <w:szCs w:val="20"/>
              </w:rPr>
              <w:t>Глава города Куйбышева</w:t>
            </w:r>
          </w:p>
          <w:p w:rsidR="00995B19" w:rsidRPr="00995B19" w:rsidRDefault="00B327C5" w:rsidP="00B327C5">
            <w:pPr>
              <w:rPr>
                <w:rFonts w:ascii="Arial" w:hAnsi="Arial" w:cs="Arial"/>
                <w:sz w:val="20"/>
                <w:szCs w:val="20"/>
              </w:rPr>
            </w:pPr>
            <w:r>
              <w:rPr>
                <w:rFonts w:ascii="Arial" w:hAnsi="Arial" w:cs="Arial"/>
                <w:sz w:val="20"/>
                <w:szCs w:val="20"/>
              </w:rPr>
              <w:t xml:space="preserve">                                             </w:t>
            </w:r>
            <w:r w:rsidR="00995B19" w:rsidRPr="00995B19">
              <w:rPr>
                <w:rFonts w:ascii="Arial" w:hAnsi="Arial" w:cs="Arial"/>
                <w:sz w:val="20"/>
                <w:szCs w:val="20"/>
              </w:rPr>
              <w:t>Куйбышевского района</w:t>
            </w:r>
          </w:p>
          <w:p w:rsidR="00995B19" w:rsidRPr="00995B19" w:rsidRDefault="00995B19" w:rsidP="00B327C5">
            <w:pPr>
              <w:jc w:val="center"/>
              <w:rPr>
                <w:rFonts w:ascii="Arial" w:hAnsi="Arial" w:cs="Arial"/>
                <w:sz w:val="20"/>
                <w:szCs w:val="20"/>
              </w:rPr>
            </w:pPr>
            <w:r w:rsidRPr="00995B19">
              <w:rPr>
                <w:rFonts w:ascii="Arial" w:hAnsi="Arial" w:cs="Arial"/>
                <w:sz w:val="20"/>
                <w:szCs w:val="20"/>
              </w:rPr>
              <w:t>Новосибирской области</w:t>
            </w:r>
          </w:p>
          <w:p w:rsidR="00995B19" w:rsidRPr="00995B19" w:rsidRDefault="00995B19" w:rsidP="00B327C5">
            <w:pPr>
              <w:jc w:val="center"/>
              <w:rPr>
                <w:rFonts w:ascii="Arial" w:hAnsi="Arial" w:cs="Arial"/>
                <w:sz w:val="20"/>
                <w:szCs w:val="20"/>
              </w:rPr>
            </w:pPr>
          </w:p>
          <w:p w:rsidR="00995B19" w:rsidRPr="00995B19" w:rsidRDefault="00B327C5" w:rsidP="00B327C5">
            <w:pPr>
              <w:jc w:val="center"/>
              <w:rPr>
                <w:rFonts w:ascii="Arial" w:hAnsi="Arial" w:cs="Arial"/>
                <w:color w:val="0070C0"/>
                <w:sz w:val="20"/>
                <w:szCs w:val="20"/>
              </w:rPr>
            </w:pPr>
            <w:r>
              <w:rPr>
                <w:rFonts w:ascii="Arial" w:hAnsi="Arial" w:cs="Arial"/>
                <w:sz w:val="20"/>
                <w:szCs w:val="20"/>
              </w:rPr>
              <w:t xml:space="preserve">         </w:t>
            </w:r>
            <w:r w:rsidR="00995B19" w:rsidRPr="00995B19">
              <w:rPr>
                <w:rFonts w:ascii="Arial" w:hAnsi="Arial" w:cs="Arial"/>
                <w:sz w:val="20"/>
                <w:szCs w:val="20"/>
              </w:rPr>
              <w:t>_____________А.А. Андронов</w:t>
            </w:r>
          </w:p>
        </w:tc>
        <w:tc>
          <w:tcPr>
            <w:tcW w:w="7039" w:type="dxa"/>
          </w:tcPr>
          <w:p w:rsidR="00995B19" w:rsidRPr="00995B19" w:rsidRDefault="00B327C5" w:rsidP="00B327C5">
            <w:pPr>
              <w:rPr>
                <w:rFonts w:ascii="Arial" w:hAnsi="Arial" w:cs="Arial"/>
                <w:sz w:val="20"/>
                <w:szCs w:val="20"/>
              </w:rPr>
            </w:pPr>
            <w:r>
              <w:rPr>
                <w:rFonts w:ascii="Arial" w:hAnsi="Arial" w:cs="Arial"/>
                <w:sz w:val="20"/>
                <w:szCs w:val="20"/>
              </w:rPr>
              <w:t xml:space="preserve">                                </w:t>
            </w:r>
            <w:r w:rsidR="00995B19" w:rsidRPr="00995B19">
              <w:rPr>
                <w:rFonts w:ascii="Arial" w:hAnsi="Arial" w:cs="Arial"/>
                <w:sz w:val="20"/>
                <w:szCs w:val="20"/>
              </w:rPr>
              <w:t>Председатель Совета депутатов</w:t>
            </w:r>
          </w:p>
          <w:p w:rsidR="00995B19" w:rsidRPr="00995B19" w:rsidRDefault="00995B19" w:rsidP="00B327C5">
            <w:pPr>
              <w:jc w:val="center"/>
              <w:rPr>
                <w:rFonts w:ascii="Arial" w:hAnsi="Arial" w:cs="Arial"/>
                <w:sz w:val="20"/>
                <w:szCs w:val="20"/>
              </w:rPr>
            </w:pPr>
            <w:proofErr w:type="gramStart"/>
            <w:r w:rsidRPr="00995B19">
              <w:rPr>
                <w:rFonts w:ascii="Arial" w:hAnsi="Arial" w:cs="Arial"/>
                <w:sz w:val="20"/>
                <w:szCs w:val="20"/>
              </w:rPr>
              <w:t>города</w:t>
            </w:r>
            <w:proofErr w:type="gramEnd"/>
            <w:r w:rsidRPr="00995B19">
              <w:rPr>
                <w:rFonts w:ascii="Arial" w:hAnsi="Arial" w:cs="Arial"/>
                <w:sz w:val="20"/>
                <w:szCs w:val="20"/>
              </w:rPr>
              <w:t xml:space="preserve"> Куйбышева Куйбышевского</w:t>
            </w:r>
          </w:p>
          <w:p w:rsidR="00995B19" w:rsidRPr="00995B19" w:rsidRDefault="00B327C5" w:rsidP="00B327C5">
            <w:pPr>
              <w:rPr>
                <w:rFonts w:ascii="Arial" w:hAnsi="Arial" w:cs="Arial"/>
                <w:sz w:val="20"/>
                <w:szCs w:val="20"/>
              </w:rPr>
            </w:pPr>
            <w:r>
              <w:rPr>
                <w:rFonts w:ascii="Arial" w:hAnsi="Arial" w:cs="Arial"/>
                <w:sz w:val="20"/>
                <w:szCs w:val="20"/>
              </w:rPr>
              <w:t xml:space="preserve">                                </w:t>
            </w:r>
            <w:proofErr w:type="gramStart"/>
            <w:r w:rsidR="00995B19" w:rsidRPr="00995B19">
              <w:rPr>
                <w:rFonts w:ascii="Arial" w:hAnsi="Arial" w:cs="Arial"/>
                <w:sz w:val="20"/>
                <w:szCs w:val="20"/>
              </w:rPr>
              <w:t>района</w:t>
            </w:r>
            <w:proofErr w:type="gramEnd"/>
            <w:r w:rsidR="00995B19" w:rsidRPr="00995B19">
              <w:rPr>
                <w:rFonts w:ascii="Arial" w:hAnsi="Arial" w:cs="Arial"/>
                <w:sz w:val="20"/>
                <w:szCs w:val="20"/>
              </w:rPr>
              <w:t xml:space="preserve"> Новосибирской области</w:t>
            </w:r>
          </w:p>
          <w:p w:rsidR="00995B19" w:rsidRPr="00995B19" w:rsidRDefault="00995B19" w:rsidP="00B327C5">
            <w:pPr>
              <w:jc w:val="center"/>
              <w:rPr>
                <w:rFonts w:ascii="Arial" w:hAnsi="Arial" w:cs="Arial"/>
                <w:sz w:val="20"/>
                <w:szCs w:val="20"/>
              </w:rPr>
            </w:pPr>
          </w:p>
          <w:p w:rsidR="00995B19" w:rsidRPr="00995B19" w:rsidRDefault="00B327C5" w:rsidP="00B327C5">
            <w:pPr>
              <w:rPr>
                <w:rFonts w:ascii="Arial" w:hAnsi="Arial" w:cs="Arial"/>
                <w:sz w:val="20"/>
                <w:szCs w:val="20"/>
              </w:rPr>
            </w:pPr>
            <w:r>
              <w:rPr>
                <w:rFonts w:ascii="Arial" w:hAnsi="Arial" w:cs="Arial"/>
                <w:sz w:val="20"/>
                <w:szCs w:val="20"/>
              </w:rPr>
              <w:t xml:space="preserve">                                 </w:t>
            </w:r>
            <w:r w:rsidR="00995B19" w:rsidRPr="00995B19">
              <w:rPr>
                <w:rFonts w:ascii="Arial" w:hAnsi="Arial" w:cs="Arial"/>
                <w:sz w:val="20"/>
                <w:szCs w:val="20"/>
              </w:rPr>
              <w:t>______________Е. А. Яблокова</w:t>
            </w:r>
          </w:p>
        </w:tc>
      </w:tr>
    </w:tbl>
    <w:p w:rsidR="00995B19" w:rsidRPr="00995B19" w:rsidRDefault="00995B19" w:rsidP="00B327C5">
      <w:pPr>
        <w:jc w:val="center"/>
        <w:rPr>
          <w:rFonts w:ascii="Arial" w:hAnsi="Arial" w:cs="Arial"/>
          <w:sz w:val="20"/>
          <w:szCs w:val="20"/>
        </w:rPr>
      </w:pPr>
    </w:p>
    <w:p w:rsidR="00995B19" w:rsidRPr="00995B19" w:rsidRDefault="00995B19" w:rsidP="00B327C5">
      <w:pPr>
        <w:rPr>
          <w:rFonts w:ascii="Arial" w:hAnsi="Arial" w:cs="Arial"/>
          <w:sz w:val="20"/>
          <w:szCs w:val="20"/>
        </w:rPr>
      </w:pPr>
      <w:r w:rsidRPr="00995B19">
        <w:rPr>
          <w:rFonts w:ascii="Arial" w:hAnsi="Arial" w:cs="Arial"/>
          <w:sz w:val="20"/>
          <w:szCs w:val="20"/>
        </w:rPr>
        <w:t>г. Куйбышев,</w:t>
      </w:r>
    </w:p>
    <w:p w:rsidR="00995B19" w:rsidRPr="00995B19" w:rsidRDefault="00995B19" w:rsidP="00B327C5">
      <w:pPr>
        <w:rPr>
          <w:rFonts w:ascii="Arial" w:hAnsi="Arial" w:cs="Arial"/>
          <w:sz w:val="20"/>
          <w:szCs w:val="20"/>
        </w:rPr>
      </w:pPr>
      <w:r w:rsidRPr="00995B19">
        <w:rPr>
          <w:rFonts w:ascii="Arial" w:hAnsi="Arial" w:cs="Arial"/>
          <w:sz w:val="20"/>
          <w:szCs w:val="20"/>
        </w:rPr>
        <w:t>ул. Краскома, 37</w:t>
      </w:r>
    </w:p>
    <w:p w:rsidR="00995B19" w:rsidRPr="00995B19" w:rsidRDefault="00995B19" w:rsidP="00B327C5">
      <w:pPr>
        <w:rPr>
          <w:rFonts w:ascii="Arial" w:hAnsi="Arial" w:cs="Arial"/>
          <w:sz w:val="20"/>
          <w:szCs w:val="20"/>
          <w:u w:val="single"/>
        </w:rPr>
      </w:pPr>
      <w:r w:rsidRPr="00995B19">
        <w:rPr>
          <w:rFonts w:ascii="Arial" w:hAnsi="Arial" w:cs="Arial"/>
          <w:sz w:val="20"/>
          <w:szCs w:val="20"/>
          <w:u w:val="single"/>
        </w:rPr>
        <w:t>«24» октября 2022 г.</w:t>
      </w:r>
    </w:p>
    <w:p w:rsidR="00995B19" w:rsidRPr="00995B19" w:rsidRDefault="00995B19" w:rsidP="00B327C5">
      <w:pPr>
        <w:rPr>
          <w:rFonts w:ascii="Arial" w:hAnsi="Arial" w:cs="Arial"/>
          <w:sz w:val="20"/>
          <w:szCs w:val="20"/>
        </w:rPr>
      </w:pPr>
      <w:r w:rsidRPr="00995B19">
        <w:rPr>
          <w:rFonts w:ascii="Arial" w:hAnsi="Arial" w:cs="Arial"/>
          <w:sz w:val="20"/>
          <w:szCs w:val="20"/>
        </w:rPr>
        <w:t>№ 144- НПА</w:t>
      </w:r>
    </w:p>
    <w:p w:rsidR="00DD7A90" w:rsidRDefault="00DD7A90" w:rsidP="00F86C8B">
      <w:pPr>
        <w:tabs>
          <w:tab w:val="left" w:pos="1350"/>
        </w:tabs>
        <w:rPr>
          <w:rFonts w:ascii="Arial" w:hAnsi="Arial" w:cs="Arial"/>
          <w:sz w:val="20"/>
          <w:szCs w:val="20"/>
        </w:rPr>
      </w:pPr>
    </w:p>
    <w:tbl>
      <w:tblPr>
        <w:tblW w:w="15360" w:type="dxa"/>
        <w:jc w:val="center"/>
        <w:tblLook w:val="04A0" w:firstRow="1" w:lastRow="0" w:firstColumn="1" w:lastColumn="0" w:noHBand="0" w:noVBand="1"/>
      </w:tblPr>
      <w:tblGrid>
        <w:gridCol w:w="5360"/>
        <w:gridCol w:w="740"/>
        <w:gridCol w:w="620"/>
        <w:gridCol w:w="2000"/>
        <w:gridCol w:w="640"/>
        <w:gridCol w:w="2000"/>
        <w:gridCol w:w="2000"/>
        <w:gridCol w:w="2000"/>
      </w:tblGrid>
      <w:tr w:rsidR="00995B19" w:rsidRPr="00995B19" w:rsidTr="002B00E5">
        <w:trPr>
          <w:trHeight w:val="285"/>
          <w:jc w:val="center"/>
        </w:trPr>
        <w:tc>
          <w:tcPr>
            <w:tcW w:w="5360" w:type="dxa"/>
            <w:tcBorders>
              <w:top w:val="nil"/>
              <w:left w:val="nil"/>
              <w:bottom w:val="nil"/>
              <w:right w:val="nil"/>
            </w:tcBorders>
            <w:shd w:val="clear" w:color="auto" w:fill="auto"/>
            <w:noWrap/>
            <w:vAlign w:val="center"/>
            <w:hideMark/>
          </w:tcPr>
          <w:p w:rsidR="00995B19" w:rsidRPr="00995B19" w:rsidRDefault="00995B19" w:rsidP="00995B19">
            <w:pPr>
              <w:jc w:val="right"/>
              <w:rPr>
                <w:rFonts w:ascii="Arial" w:hAnsi="Arial" w:cs="Arial"/>
                <w:sz w:val="20"/>
                <w:szCs w:val="20"/>
              </w:rPr>
            </w:pPr>
          </w:p>
        </w:tc>
        <w:tc>
          <w:tcPr>
            <w:tcW w:w="740" w:type="dxa"/>
            <w:tcBorders>
              <w:top w:val="nil"/>
              <w:left w:val="nil"/>
              <w:bottom w:val="nil"/>
              <w:right w:val="nil"/>
            </w:tcBorders>
            <w:shd w:val="clear" w:color="auto" w:fill="auto"/>
            <w:noWrap/>
            <w:vAlign w:val="center"/>
            <w:hideMark/>
          </w:tcPr>
          <w:p w:rsidR="00995B19" w:rsidRPr="00995B19" w:rsidRDefault="00995B19" w:rsidP="00995B19">
            <w:pPr>
              <w:jc w:val="right"/>
              <w:rPr>
                <w:rFonts w:ascii="Arial" w:hAnsi="Arial" w:cs="Arial"/>
                <w:sz w:val="20"/>
                <w:szCs w:val="20"/>
              </w:rPr>
            </w:pPr>
          </w:p>
        </w:tc>
        <w:tc>
          <w:tcPr>
            <w:tcW w:w="620" w:type="dxa"/>
            <w:tcBorders>
              <w:top w:val="nil"/>
              <w:left w:val="nil"/>
              <w:bottom w:val="nil"/>
              <w:right w:val="nil"/>
            </w:tcBorders>
            <w:shd w:val="clear" w:color="auto" w:fill="auto"/>
            <w:noWrap/>
            <w:vAlign w:val="center"/>
            <w:hideMark/>
          </w:tcPr>
          <w:p w:rsidR="00995B19" w:rsidRPr="00995B19" w:rsidRDefault="00995B19" w:rsidP="00995B19">
            <w:pPr>
              <w:jc w:val="right"/>
              <w:rPr>
                <w:rFonts w:ascii="Arial" w:hAnsi="Arial" w:cs="Arial"/>
                <w:sz w:val="20"/>
                <w:szCs w:val="20"/>
              </w:rPr>
            </w:pPr>
          </w:p>
        </w:tc>
        <w:tc>
          <w:tcPr>
            <w:tcW w:w="2000" w:type="dxa"/>
            <w:tcBorders>
              <w:top w:val="nil"/>
              <w:left w:val="nil"/>
              <w:bottom w:val="nil"/>
              <w:right w:val="nil"/>
            </w:tcBorders>
            <w:shd w:val="clear" w:color="auto" w:fill="auto"/>
            <w:noWrap/>
            <w:vAlign w:val="center"/>
            <w:hideMark/>
          </w:tcPr>
          <w:p w:rsidR="00995B19" w:rsidRPr="00995B19" w:rsidRDefault="00995B19" w:rsidP="00995B19">
            <w:pPr>
              <w:jc w:val="right"/>
              <w:rPr>
                <w:rFonts w:ascii="Arial" w:hAnsi="Arial" w:cs="Arial"/>
                <w:sz w:val="20"/>
                <w:szCs w:val="20"/>
              </w:rPr>
            </w:pPr>
          </w:p>
        </w:tc>
        <w:tc>
          <w:tcPr>
            <w:tcW w:w="640" w:type="dxa"/>
            <w:tcBorders>
              <w:top w:val="nil"/>
              <w:left w:val="nil"/>
              <w:bottom w:val="nil"/>
              <w:right w:val="nil"/>
            </w:tcBorders>
            <w:shd w:val="clear" w:color="auto" w:fill="auto"/>
            <w:noWrap/>
            <w:vAlign w:val="center"/>
            <w:hideMark/>
          </w:tcPr>
          <w:p w:rsidR="00995B19" w:rsidRPr="00995B19" w:rsidRDefault="00995B19" w:rsidP="00995B19">
            <w:pPr>
              <w:jc w:val="right"/>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jc w:val="right"/>
              <w:rPr>
                <w:rFonts w:ascii="Arial" w:hAnsi="Arial" w:cs="Arial"/>
                <w:sz w:val="20"/>
                <w:szCs w:val="20"/>
              </w:rPr>
            </w:pPr>
          </w:p>
        </w:tc>
        <w:tc>
          <w:tcPr>
            <w:tcW w:w="4000" w:type="dxa"/>
            <w:gridSpan w:val="2"/>
            <w:vMerge w:val="restart"/>
            <w:tcBorders>
              <w:top w:val="nil"/>
              <w:left w:val="nil"/>
              <w:bottom w:val="nil"/>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Приложение 2</w:t>
            </w:r>
          </w:p>
          <w:p w:rsidR="00995B19" w:rsidRPr="00995B19" w:rsidRDefault="00995B19" w:rsidP="00995B19">
            <w:pPr>
              <w:jc w:val="right"/>
              <w:rPr>
                <w:rFonts w:ascii="Arial" w:hAnsi="Arial" w:cs="Arial"/>
                <w:sz w:val="20"/>
                <w:szCs w:val="20"/>
              </w:rPr>
            </w:pPr>
            <w:r w:rsidRPr="00995B19">
              <w:rPr>
                <w:rFonts w:ascii="Arial" w:hAnsi="Arial" w:cs="Arial"/>
                <w:sz w:val="20"/>
                <w:szCs w:val="20"/>
              </w:rPr>
              <w:t xml:space="preserve">К решению сессии Совета депутатов города Куйбышева Куйбышевского района Новосибирской области                                                                      </w:t>
            </w:r>
            <w:proofErr w:type="gramStart"/>
            <w:r w:rsidRPr="00995B19">
              <w:rPr>
                <w:rFonts w:ascii="Arial" w:hAnsi="Arial" w:cs="Arial"/>
                <w:sz w:val="20"/>
                <w:szCs w:val="20"/>
              </w:rPr>
              <w:t xml:space="preserve">   </w:t>
            </w:r>
            <w:r w:rsidRPr="00995B19">
              <w:rPr>
                <w:rFonts w:ascii="Arial" w:hAnsi="Arial" w:cs="Arial"/>
                <w:sz w:val="20"/>
                <w:szCs w:val="20"/>
              </w:rPr>
              <w:br/>
              <w:t>«</w:t>
            </w:r>
            <w:proofErr w:type="gramEnd"/>
            <w:r w:rsidRPr="00995B19">
              <w:rPr>
                <w:rFonts w:ascii="Arial" w:hAnsi="Arial" w:cs="Arial"/>
                <w:sz w:val="20"/>
                <w:szCs w:val="20"/>
              </w:rPr>
              <w:t>О бюджете города Куйбышева  Куйбышевского района Новосибирской  области на 2022 год и плановый период  2023 и 2024 годов»</w:t>
            </w:r>
          </w:p>
        </w:tc>
      </w:tr>
      <w:tr w:rsidR="00995B19" w:rsidRPr="00995B19" w:rsidTr="002B00E5">
        <w:trPr>
          <w:trHeight w:val="1385"/>
          <w:jc w:val="center"/>
        </w:trPr>
        <w:tc>
          <w:tcPr>
            <w:tcW w:w="536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4000" w:type="dxa"/>
            <w:gridSpan w:val="2"/>
            <w:vMerge/>
            <w:tcBorders>
              <w:top w:val="nil"/>
              <w:left w:val="nil"/>
              <w:bottom w:val="nil"/>
              <w:right w:val="nil"/>
            </w:tcBorders>
            <w:vAlign w:val="center"/>
            <w:hideMark/>
          </w:tcPr>
          <w:p w:rsidR="00995B19" w:rsidRPr="00995B19" w:rsidRDefault="00995B19" w:rsidP="00995B19">
            <w:pPr>
              <w:rPr>
                <w:rFonts w:ascii="Arial" w:hAnsi="Arial" w:cs="Arial"/>
                <w:sz w:val="20"/>
                <w:szCs w:val="20"/>
              </w:rPr>
            </w:pPr>
          </w:p>
        </w:tc>
      </w:tr>
      <w:tr w:rsidR="00995B19" w:rsidRPr="00995B19" w:rsidTr="002B00E5">
        <w:trPr>
          <w:trHeight w:val="255"/>
          <w:jc w:val="center"/>
        </w:trPr>
        <w:tc>
          <w:tcPr>
            <w:tcW w:w="536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r>
      <w:tr w:rsidR="00995B19" w:rsidRPr="00995B19" w:rsidTr="002B00E5">
        <w:trPr>
          <w:trHeight w:val="561"/>
          <w:jc w:val="center"/>
        </w:trPr>
        <w:tc>
          <w:tcPr>
            <w:tcW w:w="15360" w:type="dxa"/>
            <w:gridSpan w:val="8"/>
            <w:tcBorders>
              <w:top w:val="nil"/>
              <w:left w:val="nil"/>
              <w:bottom w:val="nil"/>
              <w:right w:val="nil"/>
            </w:tcBorders>
            <w:shd w:val="clear" w:color="auto" w:fill="auto"/>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Распределение бюджетных ассигнований по раздела</w:t>
            </w:r>
            <w:r>
              <w:rPr>
                <w:rFonts w:ascii="Arial" w:hAnsi="Arial" w:cs="Arial"/>
                <w:b/>
                <w:bCs/>
                <w:sz w:val="20"/>
                <w:szCs w:val="20"/>
              </w:rPr>
              <w:t>м, подразделам, целевым статьям</w:t>
            </w:r>
            <w:r w:rsidRPr="00995B19">
              <w:rPr>
                <w:rFonts w:ascii="Arial" w:hAnsi="Arial" w:cs="Arial"/>
                <w:b/>
                <w:bCs/>
                <w:sz w:val="20"/>
                <w:szCs w:val="20"/>
              </w:rPr>
              <w:t xml:space="preserve"> (муниципал</w:t>
            </w:r>
            <w:r>
              <w:rPr>
                <w:rFonts w:ascii="Arial" w:hAnsi="Arial" w:cs="Arial"/>
                <w:b/>
                <w:bCs/>
                <w:sz w:val="20"/>
                <w:szCs w:val="20"/>
              </w:rPr>
              <w:t>ьным программам и непрограммным направлениям деятельности</w:t>
            </w:r>
            <w:r w:rsidRPr="00995B19">
              <w:rPr>
                <w:rFonts w:ascii="Arial" w:hAnsi="Arial" w:cs="Arial"/>
                <w:b/>
                <w:bCs/>
                <w:sz w:val="20"/>
                <w:szCs w:val="20"/>
              </w:rPr>
              <w:t xml:space="preserve">), </w:t>
            </w:r>
            <w:r>
              <w:rPr>
                <w:rFonts w:ascii="Arial" w:hAnsi="Arial" w:cs="Arial"/>
                <w:b/>
                <w:bCs/>
                <w:sz w:val="20"/>
                <w:szCs w:val="20"/>
              </w:rPr>
              <w:t xml:space="preserve">группам (группам и подгруппам) </w:t>
            </w:r>
            <w:r w:rsidRPr="00995B19">
              <w:rPr>
                <w:rFonts w:ascii="Arial" w:hAnsi="Arial" w:cs="Arial"/>
                <w:b/>
                <w:bCs/>
                <w:sz w:val="20"/>
                <w:szCs w:val="20"/>
              </w:rPr>
              <w:t>видов расходов классификации рас</w:t>
            </w:r>
            <w:r>
              <w:rPr>
                <w:rFonts w:ascii="Arial" w:hAnsi="Arial" w:cs="Arial"/>
                <w:b/>
                <w:bCs/>
                <w:sz w:val="20"/>
                <w:szCs w:val="20"/>
              </w:rPr>
              <w:t xml:space="preserve">ходов бюджета города Куйбышева </w:t>
            </w:r>
            <w:r w:rsidRPr="00995B19">
              <w:rPr>
                <w:rFonts w:ascii="Arial" w:hAnsi="Arial" w:cs="Arial"/>
                <w:b/>
                <w:bCs/>
                <w:sz w:val="20"/>
                <w:szCs w:val="20"/>
              </w:rPr>
              <w:t>Куй</w:t>
            </w:r>
            <w:r>
              <w:rPr>
                <w:rFonts w:ascii="Arial" w:hAnsi="Arial" w:cs="Arial"/>
                <w:b/>
                <w:bCs/>
                <w:sz w:val="20"/>
                <w:szCs w:val="20"/>
              </w:rPr>
              <w:t xml:space="preserve">бышевского района Новосибирской области на </w:t>
            </w:r>
            <w:r w:rsidRPr="00995B19">
              <w:rPr>
                <w:rFonts w:ascii="Arial" w:hAnsi="Arial" w:cs="Arial"/>
                <w:b/>
                <w:bCs/>
                <w:sz w:val="20"/>
                <w:szCs w:val="20"/>
              </w:rPr>
              <w:t xml:space="preserve">2022 </w:t>
            </w:r>
            <w:r>
              <w:rPr>
                <w:rFonts w:ascii="Arial" w:hAnsi="Arial" w:cs="Arial"/>
                <w:b/>
                <w:bCs/>
                <w:sz w:val="20"/>
                <w:szCs w:val="20"/>
              </w:rPr>
              <w:t xml:space="preserve">год и плановый период 2023 и </w:t>
            </w:r>
            <w:r w:rsidRPr="00995B19">
              <w:rPr>
                <w:rFonts w:ascii="Arial" w:hAnsi="Arial" w:cs="Arial"/>
                <w:b/>
                <w:bCs/>
                <w:sz w:val="20"/>
                <w:szCs w:val="20"/>
              </w:rPr>
              <w:t>2024 годов</w:t>
            </w:r>
          </w:p>
        </w:tc>
      </w:tr>
      <w:tr w:rsidR="00995B19" w:rsidRPr="00995B19" w:rsidTr="002B00E5">
        <w:trPr>
          <w:trHeight w:val="255"/>
          <w:jc w:val="center"/>
        </w:trPr>
        <w:tc>
          <w:tcPr>
            <w:tcW w:w="5360" w:type="dxa"/>
            <w:tcBorders>
              <w:top w:val="nil"/>
              <w:left w:val="nil"/>
              <w:bottom w:val="nil"/>
              <w:right w:val="nil"/>
            </w:tcBorders>
            <w:shd w:val="clear" w:color="auto" w:fill="auto"/>
            <w:noWrap/>
            <w:vAlign w:val="bottom"/>
            <w:hideMark/>
          </w:tcPr>
          <w:p w:rsidR="00995B19" w:rsidRPr="00995B19" w:rsidRDefault="00995B19" w:rsidP="00995B19">
            <w:pPr>
              <w:jc w:val="center"/>
              <w:rPr>
                <w:rFonts w:ascii="Arial" w:hAnsi="Arial" w:cs="Arial"/>
                <w:b/>
                <w:bCs/>
                <w:sz w:val="20"/>
                <w:szCs w:val="20"/>
              </w:rPr>
            </w:pPr>
          </w:p>
        </w:tc>
        <w:tc>
          <w:tcPr>
            <w:tcW w:w="7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r>
      <w:tr w:rsidR="00995B19" w:rsidRPr="00995B19" w:rsidTr="002B00E5">
        <w:trPr>
          <w:trHeight w:val="255"/>
          <w:jc w:val="center"/>
        </w:trPr>
        <w:tc>
          <w:tcPr>
            <w:tcW w:w="536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995B19" w:rsidRPr="00995B19" w:rsidRDefault="00995B19" w:rsidP="00995B19">
            <w:pPr>
              <w:rPr>
                <w:rFonts w:ascii="Arial" w:hAnsi="Arial" w:cs="Arial"/>
                <w:sz w:val="20"/>
                <w:szCs w:val="20"/>
              </w:rPr>
            </w:pPr>
          </w:p>
        </w:tc>
        <w:tc>
          <w:tcPr>
            <w:tcW w:w="6000" w:type="dxa"/>
            <w:gridSpan w:val="3"/>
            <w:tcBorders>
              <w:top w:val="nil"/>
              <w:left w:val="nil"/>
              <w:bottom w:val="nil"/>
              <w:right w:val="nil"/>
            </w:tcBorders>
            <w:shd w:val="clear" w:color="auto" w:fill="auto"/>
            <w:noWrap/>
            <w:vAlign w:val="bottom"/>
            <w:hideMark/>
          </w:tcPr>
          <w:p w:rsidR="00995B19" w:rsidRPr="00995B19" w:rsidRDefault="00C025B3" w:rsidP="00995B19">
            <w:pPr>
              <w:jc w:val="right"/>
              <w:rPr>
                <w:rFonts w:ascii="Arial" w:hAnsi="Arial" w:cs="Arial"/>
                <w:sz w:val="20"/>
                <w:szCs w:val="20"/>
              </w:rPr>
            </w:pPr>
            <w:r>
              <w:rPr>
                <w:rFonts w:ascii="Arial" w:hAnsi="Arial" w:cs="Arial"/>
                <w:sz w:val="20"/>
                <w:szCs w:val="20"/>
              </w:rPr>
              <w:t>(</w:t>
            </w:r>
            <w:r w:rsidR="00995B19" w:rsidRPr="00995B19">
              <w:rPr>
                <w:rFonts w:ascii="Arial" w:hAnsi="Arial" w:cs="Arial"/>
                <w:sz w:val="20"/>
                <w:szCs w:val="20"/>
              </w:rPr>
              <w:t>тыс. руб.</w:t>
            </w:r>
            <w:r>
              <w:rPr>
                <w:rFonts w:ascii="Arial" w:hAnsi="Arial" w:cs="Arial"/>
                <w:sz w:val="20"/>
                <w:szCs w:val="20"/>
              </w:rPr>
              <w:t>)</w:t>
            </w:r>
          </w:p>
        </w:tc>
      </w:tr>
      <w:tr w:rsidR="00A25C46" w:rsidRPr="00995B19" w:rsidTr="00A25C46">
        <w:trPr>
          <w:trHeight w:val="270"/>
          <w:jc w:val="center"/>
        </w:trPr>
        <w:tc>
          <w:tcPr>
            <w:tcW w:w="5360" w:type="dxa"/>
            <w:vMerge w:val="restart"/>
            <w:tcBorders>
              <w:top w:val="single" w:sz="4" w:space="0" w:color="auto"/>
              <w:left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Наименование</w:t>
            </w:r>
          </w:p>
        </w:tc>
        <w:tc>
          <w:tcPr>
            <w:tcW w:w="740" w:type="dxa"/>
            <w:vMerge w:val="restart"/>
            <w:tcBorders>
              <w:top w:val="single" w:sz="4" w:space="0" w:color="auto"/>
              <w:left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РЗ</w:t>
            </w:r>
          </w:p>
        </w:tc>
        <w:tc>
          <w:tcPr>
            <w:tcW w:w="620" w:type="dxa"/>
            <w:vMerge w:val="restart"/>
            <w:tcBorders>
              <w:top w:val="single" w:sz="4" w:space="0" w:color="auto"/>
              <w:left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ПР</w:t>
            </w:r>
          </w:p>
        </w:tc>
        <w:tc>
          <w:tcPr>
            <w:tcW w:w="2000" w:type="dxa"/>
            <w:vMerge w:val="restart"/>
            <w:tcBorders>
              <w:top w:val="single" w:sz="4" w:space="0" w:color="auto"/>
              <w:left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ЦСР</w:t>
            </w:r>
          </w:p>
        </w:tc>
        <w:tc>
          <w:tcPr>
            <w:tcW w:w="640" w:type="dxa"/>
            <w:vMerge w:val="restart"/>
            <w:tcBorders>
              <w:top w:val="single" w:sz="4" w:space="0" w:color="auto"/>
              <w:left w:val="single" w:sz="4" w:space="0" w:color="auto"/>
              <w:right w:val="single" w:sz="4" w:space="0" w:color="auto"/>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ВР</w:t>
            </w:r>
          </w:p>
        </w:tc>
        <w:tc>
          <w:tcPr>
            <w:tcW w:w="2000" w:type="dxa"/>
            <w:vMerge w:val="restart"/>
            <w:tcBorders>
              <w:top w:val="single" w:sz="4" w:space="0" w:color="auto"/>
              <w:left w:val="single" w:sz="4" w:space="0" w:color="auto"/>
              <w:right w:val="single" w:sz="4" w:space="0" w:color="auto"/>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2022 год</w:t>
            </w:r>
          </w:p>
        </w:tc>
        <w:tc>
          <w:tcPr>
            <w:tcW w:w="4000" w:type="dxa"/>
            <w:gridSpan w:val="2"/>
            <w:tcBorders>
              <w:top w:val="single" w:sz="4" w:space="0" w:color="auto"/>
              <w:left w:val="nil"/>
              <w:bottom w:val="nil"/>
              <w:right w:val="single" w:sz="4" w:space="0" w:color="auto"/>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Сумма</w:t>
            </w:r>
          </w:p>
        </w:tc>
      </w:tr>
      <w:tr w:rsidR="00A25C46" w:rsidRPr="00995B19" w:rsidTr="00A25C46">
        <w:trPr>
          <w:trHeight w:val="56"/>
          <w:jc w:val="center"/>
        </w:trPr>
        <w:tc>
          <w:tcPr>
            <w:tcW w:w="5360" w:type="dxa"/>
            <w:vMerge/>
            <w:tcBorders>
              <w:left w:val="single" w:sz="4" w:space="0" w:color="auto"/>
              <w:bottom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p>
        </w:tc>
        <w:tc>
          <w:tcPr>
            <w:tcW w:w="740" w:type="dxa"/>
            <w:vMerge/>
            <w:tcBorders>
              <w:left w:val="single" w:sz="4" w:space="0" w:color="auto"/>
              <w:bottom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p>
        </w:tc>
        <w:tc>
          <w:tcPr>
            <w:tcW w:w="620" w:type="dxa"/>
            <w:vMerge/>
            <w:tcBorders>
              <w:left w:val="single" w:sz="4" w:space="0" w:color="auto"/>
              <w:bottom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p>
        </w:tc>
        <w:tc>
          <w:tcPr>
            <w:tcW w:w="2000" w:type="dxa"/>
            <w:vMerge/>
            <w:tcBorders>
              <w:left w:val="single" w:sz="4" w:space="0" w:color="auto"/>
              <w:bottom w:val="single" w:sz="4" w:space="0" w:color="auto"/>
              <w:right w:val="nil"/>
            </w:tcBorders>
            <w:shd w:val="clear" w:color="auto" w:fill="auto"/>
            <w:noWrap/>
            <w:vAlign w:val="center"/>
          </w:tcPr>
          <w:p w:rsidR="00A25C46" w:rsidRPr="00995B19" w:rsidRDefault="00A25C46" w:rsidP="00995B19">
            <w:pPr>
              <w:jc w:val="center"/>
              <w:rPr>
                <w:rFonts w:ascii="Arial" w:hAnsi="Arial" w:cs="Arial"/>
                <w:sz w:val="20"/>
                <w:szCs w:val="20"/>
              </w:rPr>
            </w:pPr>
          </w:p>
        </w:tc>
        <w:tc>
          <w:tcPr>
            <w:tcW w:w="640" w:type="dxa"/>
            <w:vMerge/>
            <w:tcBorders>
              <w:left w:val="single" w:sz="4" w:space="0" w:color="auto"/>
              <w:bottom w:val="single" w:sz="4" w:space="0" w:color="auto"/>
              <w:right w:val="single" w:sz="4" w:space="0" w:color="auto"/>
            </w:tcBorders>
            <w:shd w:val="clear" w:color="auto" w:fill="auto"/>
            <w:noWrap/>
            <w:vAlign w:val="center"/>
          </w:tcPr>
          <w:p w:rsidR="00A25C46" w:rsidRPr="00995B19" w:rsidRDefault="00A25C46" w:rsidP="00995B19">
            <w:pPr>
              <w:jc w:val="center"/>
              <w:rPr>
                <w:rFonts w:ascii="Arial" w:hAnsi="Arial" w:cs="Arial"/>
                <w:sz w:val="20"/>
                <w:szCs w:val="20"/>
              </w:rPr>
            </w:pPr>
          </w:p>
        </w:tc>
        <w:tc>
          <w:tcPr>
            <w:tcW w:w="2000" w:type="dxa"/>
            <w:vMerge/>
            <w:tcBorders>
              <w:left w:val="single" w:sz="4" w:space="0" w:color="auto"/>
              <w:bottom w:val="single" w:sz="4" w:space="0" w:color="auto"/>
              <w:right w:val="single" w:sz="4" w:space="0" w:color="auto"/>
            </w:tcBorders>
            <w:shd w:val="clear" w:color="auto" w:fill="auto"/>
            <w:noWrap/>
            <w:vAlign w:val="center"/>
          </w:tcPr>
          <w:p w:rsidR="00A25C46" w:rsidRPr="00995B19" w:rsidRDefault="00A25C46" w:rsidP="00995B19">
            <w:pPr>
              <w:jc w:val="center"/>
              <w:rPr>
                <w:rFonts w:ascii="Arial" w:hAnsi="Arial" w:cs="Arial"/>
                <w:sz w:val="20"/>
                <w:szCs w:val="20"/>
              </w:rPr>
            </w:pPr>
          </w:p>
        </w:tc>
        <w:tc>
          <w:tcPr>
            <w:tcW w:w="2000" w:type="dxa"/>
            <w:tcBorders>
              <w:top w:val="single" w:sz="4" w:space="0" w:color="auto"/>
              <w:left w:val="nil"/>
              <w:bottom w:val="nil"/>
              <w:right w:val="single" w:sz="4" w:space="0" w:color="auto"/>
            </w:tcBorders>
            <w:shd w:val="clear" w:color="auto" w:fill="auto"/>
            <w:noWrap/>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 2023 год</w:t>
            </w:r>
          </w:p>
        </w:tc>
        <w:tc>
          <w:tcPr>
            <w:tcW w:w="2000" w:type="dxa"/>
            <w:tcBorders>
              <w:top w:val="single" w:sz="4" w:space="0" w:color="auto"/>
              <w:left w:val="nil"/>
              <w:bottom w:val="nil"/>
              <w:right w:val="single" w:sz="4" w:space="0" w:color="auto"/>
            </w:tcBorders>
            <w:shd w:val="clear" w:color="auto" w:fill="auto"/>
            <w:vAlign w:val="center"/>
          </w:tcPr>
          <w:p w:rsidR="00A25C46" w:rsidRPr="00995B19" w:rsidRDefault="00A25C46" w:rsidP="00995B19">
            <w:pPr>
              <w:jc w:val="center"/>
              <w:rPr>
                <w:rFonts w:ascii="Arial" w:hAnsi="Arial" w:cs="Arial"/>
                <w:sz w:val="20"/>
                <w:szCs w:val="20"/>
              </w:rPr>
            </w:pPr>
            <w:r w:rsidRPr="00995B19">
              <w:rPr>
                <w:rFonts w:ascii="Arial" w:hAnsi="Arial" w:cs="Arial"/>
                <w:sz w:val="20"/>
                <w:szCs w:val="20"/>
              </w:rPr>
              <w:t> 2024 год</w:t>
            </w:r>
          </w:p>
        </w:tc>
      </w:tr>
      <w:tr w:rsidR="00995B19" w:rsidRPr="00995B19" w:rsidTr="00D12B32">
        <w:trPr>
          <w:trHeight w:val="56"/>
          <w:jc w:val="center"/>
        </w:trPr>
        <w:tc>
          <w:tcPr>
            <w:tcW w:w="5360" w:type="dxa"/>
            <w:vMerge/>
            <w:tcBorders>
              <w:top w:val="single" w:sz="4" w:space="0" w:color="auto"/>
              <w:left w:val="single" w:sz="4" w:space="0" w:color="auto"/>
              <w:bottom w:val="single" w:sz="4" w:space="0" w:color="auto"/>
              <w:right w:val="nil"/>
            </w:tcBorders>
            <w:vAlign w:val="center"/>
            <w:hideMark/>
          </w:tcPr>
          <w:p w:rsidR="00995B19" w:rsidRPr="00995B19" w:rsidRDefault="00995B19" w:rsidP="00995B19">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995B19" w:rsidRPr="00995B19" w:rsidRDefault="00995B19" w:rsidP="00995B19">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995B19" w:rsidRPr="00995B19" w:rsidRDefault="00995B19" w:rsidP="00995B19">
            <w:pPr>
              <w:rPr>
                <w:rFonts w:ascii="Arial" w:hAnsi="Arial" w:cs="Arial"/>
                <w:sz w:val="20"/>
                <w:szCs w:val="20"/>
              </w:rPr>
            </w:pPr>
          </w:p>
        </w:tc>
        <w:tc>
          <w:tcPr>
            <w:tcW w:w="2000" w:type="dxa"/>
            <w:vMerge/>
            <w:tcBorders>
              <w:top w:val="single" w:sz="4" w:space="0" w:color="auto"/>
              <w:left w:val="single" w:sz="4" w:space="0" w:color="auto"/>
              <w:bottom w:val="single" w:sz="4" w:space="0" w:color="auto"/>
              <w:right w:val="nil"/>
            </w:tcBorders>
            <w:vAlign w:val="center"/>
            <w:hideMark/>
          </w:tcPr>
          <w:p w:rsidR="00995B19" w:rsidRPr="00995B19" w:rsidRDefault="00995B19" w:rsidP="00995B19">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995B19" w:rsidRPr="00995B19" w:rsidRDefault="00995B19" w:rsidP="00995B19">
            <w:pPr>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995B19" w:rsidRPr="00995B19" w:rsidRDefault="00995B19" w:rsidP="00995B19">
            <w:pPr>
              <w:rPr>
                <w:rFonts w:ascii="Arial" w:hAnsi="Arial" w:cs="Arial"/>
                <w:sz w:val="20"/>
                <w:szCs w:val="20"/>
              </w:rPr>
            </w:pPr>
          </w:p>
        </w:tc>
        <w:tc>
          <w:tcPr>
            <w:tcW w:w="2000" w:type="dxa"/>
            <w:tcBorders>
              <w:top w:val="nil"/>
              <w:left w:val="nil"/>
              <w:bottom w:val="single" w:sz="4" w:space="0" w:color="auto"/>
              <w:right w:val="single" w:sz="4" w:space="0" w:color="auto"/>
            </w:tcBorders>
            <w:shd w:val="clear" w:color="auto" w:fill="auto"/>
            <w:vAlign w:val="center"/>
            <w:hideMark/>
          </w:tcPr>
          <w:p w:rsidR="00995B19" w:rsidRPr="00995B19" w:rsidRDefault="00995B19" w:rsidP="00995B19">
            <w:pPr>
              <w:jc w:val="center"/>
              <w:rPr>
                <w:rFonts w:ascii="Arial" w:hAnsi="Arial" w:cs="Arial"/>
                <w:sz w:val="20"/>
                <w:szCs w:val="20"/>
              </w:rPr>
            </w:pPr>
          </w:p>
        </w:tc>
        <w:tc>
          <w:tcPr>
            <w:tcW w:w="2000" w:type="dxa"/>
            <w:tcBorders>
              <w:top w:val="nil"/>
              <w:left w:val="nil"/>
              <w:bottom w:val="single" w:sz="4" w:space="0" w:color="auto"/>
              <w:right w:val="single" w:sz="4" w:space="0" w:color="auto"/>
            </w:tcBorders>
            <w:shd w:val="clear" w:color="auto" w:fill="auto"/>
            <w:vAlign w:val="center"/>
            <w:hideMark/>
          </w:tcPr>
          <w:p w:rsidR="00995B19" w:rsidRPr="00995B19" w:rsidRDefault="00995B19" w:rsidP="00995B19">
            <w:pPr>
              <w:jc w:val="center"/>
              <w:rPr>
                <w:rFonts w:ascii="Arial" w:hAnsi="Arial" w:cs="Arial"/>
                <w:sz w:val="20"/>
                <w:szCs w:val="20"/>
              </w:rPr>
            </w:pPr>
          </w:p>
        </w:tc>
      </w:tr>
      <w:tr w:rsidR="00995B19" w:rsidRPr="00995B19" w:rsidTr="002B00E5">
        <w:trPr>
          <w:trHeight w:val="24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55 924 606,41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40 104 948,64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38 674 999,13</w:t>
            </w:r>
          </w:p>
        </w:tc>
      </w:tr>
      <w:tr w:rsidR="00995B19" w:rsidRPr="00995B19" w:rsidTr="002B00E5">
        <w:trPr>
          <w:trHeight w:val="69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1 983 145,00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1 733 844,00</w:t>
            </w:r>
          </w:p>
        </w:tc>
      </w:tr>
      <w:tr w:rsidR="00995B19" w:rsidRPr="00995B19" w:rsidTr="002B00E5">
        <w:trPr>
          <w:trHeight w:val="26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1 983 145,00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1 733 844,00</w:t>
            </w:r>
          </w:p>
        </w:tc>
      </w:tr>
      <w:tr w:rsidR="00995B19" w:rsidRPr="00995B19" w:rsidTr="002B00E5">
        <w:trPr>
          <w:trHeight w:val="427"/>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Высшее должностное лицо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1 733 844,00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1 733 844,00</w:t>
            </w:r>
          </w:p>
        </w:tc>
      </w:tr>
      <w:tr w:rsidR="00995B19" w:rsidRPr="00995B19" w:rsidTr="002B00E5">
        <w:trPr>
          <w:trHeight w:val="122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1 733 844,00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1 733 844,00</w:t>
            </w:r>
          </w:p>
        </w:tc>
      </w:tr>
      <w:tr w:rsidR="00995B19" w:rsidRPr="00995B19" w:rsidTr="00D12B32">
        <w:trPr>
          <w:trHeight w:val="273"/>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1 733 844,00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1 733 844,00</w:t>
            </w:r>
          </w:p>
        </w:tc>
      </w:tr>
      <w:tr w:rsidR="00995B19" w:rsidRPr="00995B19" w:rsidTr="002B00E5">
        <w:trPr>
          <w:trHeight w:val="108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w:t>
            </w:r>
            <w:r w:rsidR="002B00E5">
              <w:rPr>
                <w:rFonts w:ascii="Arial" w:hAnsi="Arial" w:cs="Arial"/>
                <w:b/>
                <w:bCs/>
                <w:sz w:val="20"/>
                <w:szCs w:val="20"/>
              </w:rPr>
              <w:t xml:space="preserve">нсированности местных бюджетов </w:t>
            </w:r>
            <w:r w:rsidRPr="00995B19">
              <w:rPr>
                <w:rFonts w:ascii="Arial" w:hAnsi="Arial" w:cs="Arial"/>
                <w:b/>
                <w:bCs/>
                <w:sz w:val="20"/>
                <w:szCs w:val="20"/>
              </w:rPr>
              <w:t>государственной программы Нов</w:t>
            </w:r>
            <w:r w:rsidR="002B00E5">
              <w:rPr>
                <w:rFonts w:ascii="Arial" w:hAnsi="Arial" w:cs="Arial"/>
                <w:b/>
                <w:bCs/>
                <w:sz w:val="20"/>
                <w:szCs w:val="20"/>
              </w:rPr>
              <w:t xml:space="preserve">осибирской области "Управление </w:t>
            </w:r>
            <w:r w:rsidRPr="00995B19">
              <w:rPr>
                <w:rFonts w:ascii="Arial" w:hAnsi="Arial" w:cs="Arial"/>
                <w:b/>
                <w:bCs/>
                <w:sz w:val="20"/>
                <w:szCs w:val="20"/>
              </w:rPr>
              <w:t>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249 301,00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12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249 301,00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40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249 301,00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91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1 796 830,00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1 560 459,00</w:t>
            </w:r>
          </w:p>
        </w:tc>
      </w:tr>
      <w:tr w:rsidR="00995B19" w:rsidRPr="00995B19" w:rsidTr="002B00E5">
        <w:trPr>
          <w:trHeight w:val="28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1 796 830,00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1 560 459,00</w:t>
            </w:r>
          </w:p>
        </w:tc>
      </w:tr>
      <w:tr w:rsidR="00995B19" w:rsidRPr="00995B19" w:rsidTr="002B00E5">
        <w:trPr>
          <w:trHeight w:val="69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Содержание аппарата управления представительного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40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12 000,00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1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12 000,00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42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Председатель законодательного (представительного) органа муниципальной власти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1 560 459,00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1 560 459,00</w:t>
            </w:r>
          </w:p>
        </w:tc>
      </w:tr>
      <w:tr w:rsidR="00995B19" w:rsidRPr="00995B19" w:rsidTr="002B00E5">
        <w:trPr>
          <w:trHeight w:val="112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1 560 459,00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1 560 459,00</w:t>
            </w:r>
          </w:p>
        </w:tc>
      </w:tr>
      <w:tr w:rsidR="00995B19" w:rsidRPr="00995B19" w:rsidTr="00A25C46">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1 560 459,00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1 560 459,00</w:t>
            </w:r>
          </w:p>
        </w:tc>
      </w:tr>
      <w:tr w:rsidR="00995B19" w:rsidRPr="00995B19" w:rsidTr="00D12B32">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Оплата труда председателя представительного органа ме</w:t>
            </w:r>
            <w:r w:rsidR="002B00E5">
              <w:rPr>
                <w:rFonts w:ascii="Arial" w:hAnsi="Arial" w:cs="Arial"/>
                <w:b/>
                <w:bCs/>
                <w:sz w:val="20"/>
                <w:szCs w:val="20"/>
              </w:rPr>
              <w:t xml:space="preserve">стного самоуправления в рамках </w:t>
            </w:r>
            <w:r w:rsidRPr="00995B19">
              <w:rPr>
                <w:rFonts w:ascii="Arial" w:hAnsi="Arial" w:cs="Arial"/>
                <w:b/>
                <w:bCs/>
                <w:sz w:val="20"/>
                <w:szCs w:val="20"/>
              </w:rPr>
              <w:t>государственной программы Нов</w:t>
            </w:r>
            <w:r w:rsidR="002B00E5">
              <w:rPr>
                <w:rFonts w:ascii="Arial" w:hAnsi="Arial" w:cs="Arial"/>
                <w:b/>
                <w:bCs/>
                <w:sz w:val="20"/>
                <w:szCs w:val="20"/>
              </w:rPr>
              <w:t xml:space="preserve">осибирской области "Управление </w:t>
            </w:r>
            <w:r w:rsidRPr="00995B19">
              <w:rPr>
                <w:rFonts w:ascii="Arial" w:hAnsi="Arial" w:cs="Arial"/>
                <w:b/>
                <w:bCs/>
                <w:sz w:val="20"/>
                <w:szCs w:val="20"/>
              </w:rPr>
              <w:t xml:space="preserve">финансами в </w:t>
            </w:r>
            <w:r w:rsidRPr="00995B19">
              <w:rPr>
                <w:rFonts w:ascii="Arial" w:hAnsi="Arial" w:cs="Arial"/>
                <w:b/>
                <w:bCs/>
                <w:sz w:val="20"/>
                <w:szCs w:val="20"/>
              </w:rPr>
              <w:lastRenderedPageBreak/>
              <w:t>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lastRenderedPageBreak/>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224 371,00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03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224 371,00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224 371,00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75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45 476 907,58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35 572 081,64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34 657 732,13</w:t>
            </w:r>
          </w:p>
        </w:tc>
      </w:tr>
      <w:tr w:rsidR="00995B19" w:rsidRPr="00995B19" w:rsidTr="002B00E5">
        <w:trPr>
          <w:trHeight w:val="10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45 476 907,58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35 572 081,64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34 657 732,13</w:t>
            </w:r>
          </w:p>
        </w:tc>
      </w:tr>
      <w:tr w:rsidR="00995B19" w:rsidRPr="00995B19" w:rsidTr="002B00E5">
        <w:trPr>
          <w:trHeight w:val="15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39 856 528,31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35 572 081,64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34 657 732,13</w:t>
            </w:r>
          </w:p>
        </w:tc>
      </w:tr>
      <w:tr w:rsidR="00995B19" w:rsidRPr="00995B19" w:rsidTr="002B00E5">
        <w:trPr>
          <w:trHeight w:val="95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33 887 840,51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31 231 832,37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33 798 968,37</w:t>
            </w:r>
          </w:p>
        </w:tc>
      </w:tr>
      <w:tr w:rsidR="00995B19" w:rsidRPr="00995B19" w:rsidTr="002B00E5">
        <w:trPr>
          <w:trHeight w:val="35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33 887 840,51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31 231 832,37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33 798 968,37</w:t>
            </w:r>
          </w:p>
        </w:tc>
      </w:tr>
      <w:tr w:rsidR="00995B19" w:rsidRPr="00995B19" w:rsidTr="002B00E5">
        <w:trPr>
          <w:trHeight w:val="32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5 954 087,80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4 340 249,27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858 763,76</w:t>
            </w:r>
          </w:p>
        </w:tc>
      </w:tr>
      <w:tr w:rsidR="00995B19" w:rsidRPr="00995B19" w:rsidTr="002B00E5">
        <w:trPr>
          <w:trHeight w:val="28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5 954 087,80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4 340 249,27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858 763,76</w:t>
            </w:r>
          </w:p>
        </w:tc>
      </w:tr>
      <w:tr w:rsidR="00995B19" w:rsidRPr="00995B19" w:rsidTr="002B00E5">
        <w:trPr>
          <w:trHeight w:val="8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14 600,00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14 600,00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97"/>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99.0.00.20540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725 558,00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8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99.0.00.20540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725 558,00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97"/>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99.0.00.20540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725 558,00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81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8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69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w:t>
            </w:r>
            <w:r w:rsidR="002B00E5">
              <w:rPr>
                <w:rFonts w:ascii="Arial" w:hAnsi="Arial" w:cs="Arial"/>
                <w:b/>
                <w:bCs/>
                <w:sz w:val="20"/>
                <w:szCs w:val="20"/>
              </w:rPr>
              <w:t xml:space="preserve">нсированности местных бюджетов </w:t>
            </w:r>
            <w:r w:rsidRPr="00995B19">
              <w:rPr>
                <w:rFonts w:ascii="Arial" w:hAnsi="Arial" w:cs="Arial"/>
                <w:b/>
                <w:bCs/>
                <w:sz w:val="20"/>
                <w:szCs w:val="20"/>
              </w:rPr>
              <w:t>государственной программы Нов</w:t>
            </w:r>
            <w:r w:rsidR="002B00E5">
              <w:rPr>
                <w:rFonts w:ascii="Arial" w:hAnsi="Arial" w:cs="Arial"/>
                <w:b/>
                <w:bCs/>
                <w:sz w:val="20"/>
                <w:szCs w:val="20"/>
              </w:rPr>
              <w:t xml:space="preserve">осибирской области "Управление </w:t>
            </w:r>
            <w:r w:rsidRPr="00995B19">
              <w:rPr>
                <w:rFonts w:ascii="Arial" w:hAnsi="Arial" w:cs="Arial"/>
                <w:b/>
                <w:bCs/>
                <w:sz w:val="20"/>
                <w:szCs w:val="20"/>
              </w:rPr>
              <w:t>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4 894 721,27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4 894 721,27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2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4 894 721,27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174 524,34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9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174 524,34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27"/>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174 524,34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20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174 524,34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3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540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174 524,34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8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Обеспечение проведения выборов и референдумов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449 305,00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9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449 305,00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Расходы на проведение выборов в представительные органы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99.0.00.01520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449 305,00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8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99.0.00.01520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449 305,00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3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Специальные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99.0.00.01520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880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449 305,00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7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Резервные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220 000,00</w:t>
            </w:r>
          </w:p>
        </w:tc>
      </w:tr>
      <w:tr w:rsidR="00995B19" w:rsidRPr="00995B19" w:rsidTr="002B00E5">
        <w:trPr>
          <w:trHeight w:val="8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220 000,00</w:t>
            </w:r>
          </w:p>
        </w:tc>
      </w:tr>
      <w:tr w:rsidR="00995B19" w:rsidRPr="00995B19" w:rsidTr="002B00E5">
        <w:trPr>
          <w:trHeight w:val="12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220 000,00</w:t>
            </w:r>
          </w:p>
        </w:tc>
      </w:tr>
      <w:tr w:rsidR="00995B19" w:rsidRPr="00995B19" w:rsidTr="002B00E5">
        <w:trPr>
          <w:trHeight w:val="16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220 000,00</w:t>
            </w:r>
          </w:p>
        </w:tc>
      </w:tr>
      <w:tr w:rsidR="00995B19" w:rsidRPr="00995B19" w:rsidTr="002B00E5">
        <w:trPr>
          <w:trHeight w:val="20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Резервные средства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870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220 000,00</w:t>
            </w:r>
          </w:p>
        </w:tc>
      </w:tr>
      <w:tr w:rsidR="00995B19" w:rsidRPr="00995B19" w:rsidTr="002B00E5">
        <w:trPr>
          <w:trHeight w:val="25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Другие 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5 813 894,49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1 018 564,00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502 964,00</w:t>
            </w:r>
          </w:p>
        </w:tc>
      </w:tr>
      <w:tr w:rsidR="00995B19" w:rsidRPr="00995B19" w:rsidTr="002B00E5">
        <w:trPr>
          <w:trHeight w:val="41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208 658,00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r>
      <w:tr w:rsidR="00995B19" w:rsidRPr="00995B19" w:rsidTr="002B00E5">
        <w:trPr>
          <w:trHeight w:val="37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208 658,00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r>
      <w:tr w:rsidR="00995B19" w:rsidRPr="00995B19" w:rsidTr="002B00E5">
        <w:trPr>
          <w:trHeight w:val="18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116 625,00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136 967,00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130 967,00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116 625,00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136 967,00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130 967,00</w:t>
            </w:r>
          </w:p>
        </w:tc>
      </w:tr>
      <w:tr w:rsidR="00995B19" w:rsidRPr="00995B19" w:rsidTr="002B00E5">
        <w:trPr>
          <w:trHeight w:val="19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92 033,00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113 033,00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119 033,00</w:t>
            </w:r>
          </w:p>
        </w:tc>
      </w:tr>
      <w:tr w:rsidR="00995B19" w:rsidRPr="00995B19" w:rsidTr="002B00E5">
        <w:trPr>
          <w:trHeight w:val="23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92 033,00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113 033,00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119 033,00</w:t>
            </w:r>
          </w:p>
        </w:tc>
      </w:tr>
      <w:tr w:rsidR="00995B19" w:rsidRPr="00995B19" w:rsidTr="002B00E5">
        <w:trPr>
          <w:trHeight w:val="26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5 605 236,49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768 564,00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252 964,00</w:t>
            </w:r>
          </w:p>
        </w:tc>
      </w:tr>
      <w:tr w:rsidR="00995B19" w:rsidRPr="00995B19" w:rsidTr="002B00E5">
        <w:trPr>
          <w:trHeight w:val="41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84 440,00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28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84 440,00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8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84 440,00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23"/>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государственных функций, связанных с общегосударственным управлением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5 377 046,49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768 564,00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252 964,00</w:t>
            </w:r>
          </w:p>
        </w:tc>
      </w:tr>
      <w:tr w:rsidR="00995B19" w:rsidRPr="00995B19" w:rsidTr="002B00E5">
        <w:trPr>
          <w:trHeight w:val="42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4 927 908,64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768 564,00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252 964,00</w:t>
            </w:r>
          </w:p>
        </w:tc>
      </w:tr>
      <w:tr w:rsidR="00995B19" w:rsidRPr="00995B19" w:rsidTr="002B00E5">
        <w:trPr>
          <w:trHeight w:val="25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4 927 908,64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768 564,00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252 964,00</w:t>
            </w:r>
          </w:p>
        </w:tc>
      </w:tr>
      <w:tr w:rsidR="00995B19" w:rsidRPr="00995B19" w:rsidTr="002B00E5">
        <w:trPr>
          <w:trHeight w:val="20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449 137,85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9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Исполнение судебных актов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225 902,56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5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223 235,29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Денежная выплата почетным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143 750,00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8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143 750,00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41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143 750,00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2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НАЦИОНАЛЬНАЯ БЕЗОПАСНОСТЬ И ПРАВООХРАНИТЕЛЬНАЯ ДЕЯТЕЛЬНОСТЬ</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786 665,40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485 000,00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485 000,00</w:t>
            </w:r>
          </w:p>
        </w:tc>
      </w:tr>
      <w:tr w:rsidR="00995B19" w:rsidRPr="00995B19" w:rsidTr="002B00E5">
        <w:trPr>
          <w:trHeight w:val="33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786 665,40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485 000,00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485 000,00</w:t>
            </w:r>
          </w:p>
        </w:tc>
      </w:tr>
      <w:tr w:rsidR="00995B19" w:rsidRPr="00995B19" w:rsidTr="002B00E5">
        <w:trPr>
          <w:trHeight w:val="20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r>
      <w:tr w:rsidR="00995B19" w:rsidRPr="00995B19" w:rsidTr="002B00E5">
        <w:trPr>
          <w:trHeight w:val="14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xml:space="preserve">Муниципальная программа "Обеспечение </w:t>
            </w:r>
            <w:r w:rsidRPr="00995B19">
              <w:rPr>
                <w:rFonts w:ascii="Arial" w:hAnsi="Arial" w:cs="Arial"/>
                <w:b/>
                <w:bCs/>
                <w:sz w:val="20"/>
                <w:szCs w:val="20"/>
              </w:rPr>
              <w:lastRenderedPageBreak/>
              <w:t>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lastRenderedPageBreak/>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250 000,00</w:t>
            </w:r>
          </w:p>
        </w:tc>
      </w:tr>
      <w:tr w:rsidR="00995B19" w:rsidRPr="00995B19" w:rsidTr="002B00E5">
        <w:trPr>
          <w:trHeight w:val="25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212 500,00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212 500,00</w:t>
            </w:r>
          </w:p>
        </w:tc>
      </w:tr>
      <w:tr w:rsidR="00995B19" w:rsidRPr="00995B19" w:rsidTr="002B00E5">
        <w:trPr>
          <w:trHeight w:val="20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212 500,00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212 500,00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37 500,00</w:t>
            </w:r>
          </w:p>
        </w:tc>
      </w:tr>
      <w:tr w:rsidR="00995B19" w:rsidRPr="00995B19" w:rsidTr="002B00E5">
        <w:trPr>
          <w:trHeight w:val="20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37 500,00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235 000,00</w:t>
            </w:r>
          </w:p>
        </w:tc>
      </w:tr>
      <w:tr w:rsidR="00995B19" w:rsidRPr="00995B19" w:rsidTr="002B00E5">
        <w:trPr>
          <w:trHeight w:val="148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235 000,00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235 000,00</w:t>
            </w:r>
          </w:p>
        </w:tc>
      </w:tr>
      <w:tr w:rsidR="00995B19" w:rsidRPr="00995B19" w:rsidTr="002B00E5">
        <w:trPr>
          <w:trHeight w:val="7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235 000,00</w:t>
            </w:r>
          </w:p>
        </w:tc>
      </w:tr>
      <w:tr w:rsidR="00995B19" w:rsidRPr="00995B19" w:rsidTr="002B00E5">
        <w:trPr>
          <w:trHeight w:val="46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81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0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281 665,40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1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0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Расходы на обеспечение деятельности (оказание услуг) единой диспетчерской службы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261 665,40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261 665,40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540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261 665,40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НАЦИОНАЛЬНАЯ ЭКОНОМИКА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76 344 397,85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14 367 028,00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14 869 978,00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Транспорт</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15 362 330,00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15 362 330,00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8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15 208 707,00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9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15 208 707,00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43"/>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15 208 707,00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01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153 623,00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293"/>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153 623,00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0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153 623,00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Дорожное хозяйство (дорожные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60 982 067,85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14 367 028,00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14 869 978,00</w:t>
            </w:r>
          </w:p>
        </w:tc>
      </w:tr>
      <w:tr w:rsidR="00995B19" w:rsidRPr="00995B19" w:rsidTr="002B00E5">
        <w:trPr>
          <w:trHeight w:val="11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Муниципальная программа "Развитие автомобильных дорог местного</w:t>
            </w:r>
            <w:r w:rsidR="002B00E5">
              <w:rPr>
                <w:rFonts w:ascii="Arial" w:hAnsi="Arial" w:cs="Arial"/>
                <w:b/>
                <w:bCs/>
                <w:sz w:val="20"/>
                <w:szCs w:val="20"/>
              </w:rPr>
              <w:t xml:space="preserve"> значения в Куйбышевском районе</w:t>
            </w:r>
            <w:r w:rsidRPr="00995B19">
              <w:rPr>
                <w:rFonts w:ascii="Arial" w:hAnsi="Arial" w:cs="Arial"/>
                <w:b/>
                <w:bCs/>
                <w:sz w:val="20"/>
                <w:szCs w:val="20"/>
              </w:rPr>
              <w:t>"</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41 516 379,60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2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10 273 011,60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10 273 011,60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10 273 011,60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8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30 618 500,00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97"/>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30 618 500,00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8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30 618 500,00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8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государственной п</w:t>
            </w:r>
            <w:r w:rsidR="002B00E5">
              <w:rPr>
                <w:rFonts w:ascii="Arial" w:hAnsi="Arial" w:cs="Arial"/>
                <w:b/>
                <w:bCs/>
                <w:sz w:val="20"/>
                <w:szCs w:val="20"/>
              </w:rPr>
              <w:t xml:space="preserve">рограммы Новосибирской области </w:t>
            </w:r>
            <w:r w:rsidRPr="00995B19">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624 868,00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3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624 868,00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37"/>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624 868,00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6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19 465 688,25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14 367 028,00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14 869 978,00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10 152 292,60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9 254 300,00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9 757 250,00</w:t>
            </w:r>
          </w:p>
        </w:tc>
      </w:tr>
      <w:tr w:rsidR="00995B19" w:rsidRPr="00995B19" w:rsidTr="002B00E5">
        <w:trPr>
          <w:trHeight w:val="32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10 152 292,60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9 254 300,00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9 757 250,00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10 152 292,60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9 254 300,00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9 757 250,00</w:t>
            </w:r>
          </w:p>
        </w:tc>
      </w:tr>
      <w:tr w:rsidR="00995B19" w:rsidRPr="00995B19" w:rsidTr="002B00E5">
        <w:trPr>
          <w:trHeight w:val="70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4 067,65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4 067,65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4 067,65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8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7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9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5 061 600,00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5 061 600,00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5 061 600,00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5 061 600,00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5 061 600,00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5 061 600,00</w:t>
            </w:r>
          </w:p>
        </w:tc>
      </w:tr>
      <w:tr w:rsidR="00995B19" w:rsidRPr="00995B19" w:rsidTr="002B00E5">
        <w:trPr>
          <w:trHeight w:val="7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5 061 600,00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5 061 600,00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5 061 600,00</w:t>
            </w:r>
          </w:p>
        </w:tc>
      </w:tr>
      <w:tr w:rsidR="00995B19" w:rsidRPr="00995B19" w:rsidTr="002B00E5">
        <w:trPr>
          <w:trHeight w:val="82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w:t>
            </w:r>
            <w:r w:rsidR="002B00E5">
              <w:rPr>
                <w:rFonts w:ascii="Arial" w:hAnsi="Arial" w:cs="Arial"/>
                <w:b/>
                <w:bCs/>
                <w:sz w:val="20"/>
                <w:szCs w:val="20"/>
              </w:rPr>
              <w:t xml:space="preserve">нсированности местных бюджетов </w:t>
            </w:r>
            <w:r w:rsidRPr="00995B19">
              <w:rPr>
                <w:rFonts w:ascii="Arial" w:hAnsi="Arial" w:cs="Arial"/>
                <w:b/>
                <w:bCs/>
                <w:sz w:val="20"/>
                <w:szCs w:val="20"/>
              </w:rPr>
              <w:t>государственной программы Но</w:t>
            </w:r>
            <w:r w:rsidR="002B00E5">
              <w:rPr>
                <w:rFonts w:ascii="Arial" w:hAnsi="Arial" w:cs="Arial"/>
                <w:b/>
                <w:bCs/>
                <w:sz w:val="20"/>
                <w:szCs w:val="20"/>
              </w:rPr>
              <w:t>восибирской области "Управление</w:t>
            </w:r>
            <w:r w:rsidRPr="00995B19">
              <w:rPr>
                <w:rFonts w:ascii="Arial" w:hAnsi="Arial" w:cs="Arial"/>
                <w:b/>
                <w:bCs/>
                <w:sz w:val="20"/>
                <w:szCs w:val="20"/>
              </w:rPr>
              <w:t xml:space="preserve">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1 892 600,00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9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1 892 600,00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1 892 600,00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49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804 000,00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8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804 000,00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804 000,00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28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lastRenderedPageBreak/>
              <w:t>Софинансирование</w:t>
            </w:r>
            <w:proofErr w:type="spellEnd"/>
            <w:r w:rsidRPr="00995B19">
              <w:rPr>
                <w:rFonts w:ascii="Arial" w:hAnsi="Arial" w:cs="Arial"/>
                <w:b/>
                <w:bCs/>
                <w:sz w:val="20"/>
                <w:szCs w:val="20"/>
              </w:rPr>
              <w:t xml:space="preserve"> местного бюджета на реализацию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51 128,00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51 128,00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51 128,00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51 128,00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51 128,00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51 128,00</w:t>
            </w:r>
          </w:p>
        </w:tc>
      </w:tr>
      <w:tr w:rsidR="00995B19" w:rsidRPr="00995B19" w:rsidTr="002B00E5">
        <w:trPr>
          <w:trHeight w:val="5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51 128,00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51 128,00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51 128,00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ЖИЛИЩНО-КОММУНАЛЬНОЕ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137 874 551,60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69 707 786,12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40 603 953,95</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Жилищное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14 136 787,50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12 320 047,55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14 136 787,50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12 320 047,55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7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Мероприятия в области жилищного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56 100,00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56 100,00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56 100,00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41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из местного бюджета, программ по переселению граждан из аварийного жилищного фонда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99.0.00.S3380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1 596 806,85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99.0.00.S3380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1 543 856,00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99.0.00.S3380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1 543 856,00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99.0.00.S3380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52 950,85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Исполнение судебных актов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99.0.00.S3380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52 950,85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2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990F300000</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99.0.F3.00000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12 483 880,65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12 320 047,55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99.0.F3.67483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10 282 862,66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2 057 613,60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4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99.0.F3.67483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10 282 862,66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2 057 613,60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99.0.F3.67483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10 282 862,66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2 057 613,60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99.0.F3.67484</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747 617,09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10 262 433,95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33"/>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99.0.F3.67484</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747 617,09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10 262 433,95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99.0.F3.67484</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747 617,09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10 262 433,95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99.0.F3.6748S</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1 453 400,90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 xml:space="preserve">Капитальные вложения в объекты государственной </w:t>
            </w:r>
            <w:r w:rsidRPr="00995B19">
              <w:rPr>
                <w:rFonts w:ascii="Arial" w:hAnsi="Arial" w:cs="Arial"/>
                <w:sz w:val="20"/>
                <w:szCs w:val="20"/>
              </w:rPr>
              <w:lastRenderedPageBreak/>
              <w:t>(муниципальной)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99.0.F3.6748S</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1 453 400,90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99.0.F3.6748S</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1 453 400,90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21 882 621,52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"Жилищно-коммунальное хозяйство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15 141 547,96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Подпрограмма "Безопасность жилищно-коммунального хозяйства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15 141 547,96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12 916 217,00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12 916 217,00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53"/>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12 916 217,00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17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1 922 500,00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1 922 500,00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1 922 500,00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153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263 596,27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11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263 596,27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D12B32">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w:t>
            </w:r>
            <w:r w:rsidRPr="00995B19">
              <w:rPr>
                <w:rFonts w:ascii="Arial" w:hAnsi="Arial" w:cs="Arial"/>
                <w:sz w:val="20"/>
                <w:szCs w:val="20"/>
              </w:rPr>
              <w:lastRenderedPageBreak/>
              <w:t>услуг</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263 596,27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lastRenderedPageBreak/>
              <w:t>Софинансирование</w:t>
            </w:r>
            <w:proofErr w:type="spellEnd"/>
            <w:r w:rsidRPr="00995B19">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39 234,69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9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39 234,69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39 234,69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6 741 073,56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3 002 300,00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3 002 300,00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1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3 002 300,00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Мероприятия в области 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3 738 773,56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90 828,00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13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90 828,00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1 878 960,30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540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1 878 960,30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1 768 985,26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22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1 768 985,26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Благоустройство</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42 583 337,25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17 571 204,49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5 279 719,39</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17 730,00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5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17 730,00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17 730,00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 xml:space="preserve">Иные закупки товаров, работ и услуг для обеспечения </w:t>
            </w:r>
            <w:r w:rsidRPr="00995B19">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17 730,00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13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Муниципальная программа "Жилищно-коммунальное хозяйство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23 900 260,53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Подпрограмма "Благоустройство территории населённых пунктов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17.2.00.00000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23 900 260,53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Региональный проект "Формирование комфортной городской среды"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17.2.F2.00000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23 900 260,53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67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17.2.F2.55551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5 420 000,00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17.2.F2.55551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5 420 000,00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17.2.F2.55551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5 420 000,00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23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17.2.F2.55552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18 480 260,53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17.2.F2.55552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18 480 260,53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17.2.F2.55552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18 480 260,53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18 665 346,72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7 805 808,41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5 279 719,39</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10 435 421,93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6 139 524,29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5 077 699,19</w:t>
            </w:r>
          </w:p>
        </w:tc>
      </w:tr>
      <w:tr w:rsidR="00995B19" w:rsidRPr="00995B19" w:rsidTr="00F858D4">
        <w:trPr>
          <w:trHeight w:val="8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10 435 421,93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6 139 524,29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5 077 699,19</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10 435 421,93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6 139 524,29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5 077 699,19</w:t>
            </w:r>
          </w:p>
        </w:tc>
      </w:tr>
      <w:tr w:rsidR="00995B19" w:rsidRPr="00995B19" w:rsidTr="00D12B32">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xml:space="preserve">Реализация мероприятий на озеленение в </w:t>
            </w:r>
            <w:r w:rsidRPr="00995B19">
              <w:rPr>
                <w:rFonts w:ascii="Arial" w:hAnsi="Arial" w:cs="Arial"/>
                <w:b/>
                <w:bCs/>
                <w:sz w:val="20"/>
                <w:szCs w:val="20"/>
              </w:rPr>
              <w:lastRenderedPageBreak/>
              <w:t>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677 550,51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677 550,51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677 550,51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553 356,73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174 727,92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553 356,73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174 727,92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553 356,73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174 727,92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15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Прочие мероприятия по благоустройству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1 143 005,37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1 289 536,00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1 143 005,37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1 289 536,00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1 143 005,37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1 289 536,00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8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99.0.00.70370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408 950,00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99.0.00.70370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408 950,00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8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99.0.00.70370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408 950,00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33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2 785 700,00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200 000,00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2 785 700,00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200 000,00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2 785 700,00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200 000,00</w:t>
            </w:r>
          </w:p>
        </w:tc>
      </w:tr>
      <w:tr w:rsidR="00995B19" w:rsidRPr="00995B19" w:rsidTr="00D12B32">
        <w:trPr>
          <w:trHeight w:val="13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w:t>
            </w:r>
            <w:r w:rsidR="00F858D4">
              <w:rPr>
                <w:rFonts w:ascii="Arial" w:hAnsi="Arial" w:cs="Arial"/>
                <w:b/>
                <w:bCs/>
                <w:sz w:val="20"/>
                <w:szCs w:val="20"/>
              </w:rPr>
              <w:t xml:space="preserve">нсированности местных бюджетов </w:t>
            </w:r>
            <w:r w:rsidRPr="00995B19">
              <w:rPr>
                <w:rFonts w:ascii="Arial" w:hAnsi="Arial" w:cs="Arial"/>
                <w:b/>
                <w:bCs/>
                <w:sz w:val="20"/>
                <w:szCs w:val="20"/>
              </w:rPr>
              <w:t>государственной программы Нов</w:t>
            </w:r>
            <w:r w:rsidR="00F858D4">
              <w:rPr>
                <w:rFonts w:ascii="Arial" w:hAnsi="Arial" w:cs="Arial"/>
                <w:b/>
                <w:bCs/>
                <w:sz w:val="20"/>
                <w:szCs w:val="20"/>
              </w:rPr>
              <w:t xml:space="preserve">осибирской </w:t>
            </w:r>
            <w:r w:rsidR="00F858D4">
              <w:rPr>
                <w:rFonts w:ascii="Arial" w:hAnsi="Arial" w:cs="Arial"/>
                <w:b/>
                <w:bCs/>
                <w:sz w:val="20"/>
                <w:szCs w:val="20"/>
              </w:rPr>
              <w:lastRenderedPageBreak/>
              <w:t xml:space="preserve">области "Управление </w:t>
            </w:r>
            <w:r w:rsidRPr="00995B19">
              <w:rPr>
                <w:rFonts w:ascii="Arial" w:hAnsi="Arial" w:cs="Arial"/>
                <w:b/>
                <w:bCs/>
                <w:sz w:val="20"/>
                <w:szCs w:val="20"/>
              </w:rPr>
              <w:t>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lastRenderedPageBreak/>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2 629 092,80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2 629 092,80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2 629 092,80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8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99.0.00.S0370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4 131,00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99.0.00.S0370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4 131,00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99.0.00.S0370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4 131,00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102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28 138,38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2 020,20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2 020,20</w:t>
            </w:r>
          </w:p>
        </w:tc>
      </w:tr>
      <w:tr w:rsidR="00995B19" w:rsidRPr="00995B19" w:rsidTr="00F858D4">
        <w:trPr>
          <w:trHeight w:val="7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28 138,38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2 020,20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2 020,20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28 138,38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2 020,20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2 020,20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Другие вопросы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59 271 805,33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38 516 999,79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35 324 234,56</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59 271 805,33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38 516 999,79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35 324 234,56</w:t>
            </w:r>
          </w:p>
        </w:tc>
      </w:tr>
      <w:tr w:rsidR="00995B19" w:rsidRPr="00995B19" w:rsidTr="00F858D4">
        <w:trPr>
          <w:trHeight w:val="2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Капитальный ремонт муниципального жилого фонда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1 500 000,00</w:t>
            </w:r>
          </w:p>
        </w:tc>
      </w:tr>
      <w:tr w:rsidR="00995B19" w:rsidRPr="00995B19" w:rsidTr="00F858D4">
        <w:trPr>
          <w:trHeight w:val="7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1 500 000,00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1 500 000,00</w:t>
            </w:r>
          </w:p>
        </w:tc>
      </w:tr>
      <w:tr w:rsidR="00995B19" w:rsidRPr="00995B19" w:rsidTr="00F858D4">
        <w:trPr>
          <w:trHeight w:val="13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42 185 886,96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37 016 999,79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33 824 234,56</w:t>
            </w:r>
          </w:p>
        </w:tc>
      </w:tr>
      <w:tr w:rsidR="00995B19" w:rsidRPr="00995B19" w:rsidTr="002B00E5">
        <w:trPr>
          <w:trHeight w:val="67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21 733 675,44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31 206 905,47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32 616 613,93</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21 733 675,44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31 206 905,47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32 616 613,93</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15 429 953,51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5 810 094,32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1 207 620,63</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15 429 953,51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5 810 094,32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1 207 620,63</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4 686,90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4 686,90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5 017 571,11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5 017 571,11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93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w:t>
            </w:r>
            <w:r w:rsidR="00F858D4">
              <w:rPr>
                <w:rFonts w:ascii="Arial" w:hAnsi="Arial" w:cs="Arial"/>
                <w:b/>
                <w:bCs/>
                <w:sz w:val="20"/>
                <w:szCs w:val="20"/>
              </w:rPr>
              <w:t xml:space="preserve">нсированности местных бюджетов </w:t>
            </w:r>
            <w:r w:rsidRPr="00995B19">
              <w:rPr>
                <w:rFonts w:ascii="Arial" w:hAnsi="Arial" w:cs="Arial"/>
                <w:b/>
                <w:bCs/>
                <w:sz w:val="20"/>
                <w:szCs w:val="20"/>
              </w:rPr>
              <w:t>государственной программы Нов</w:t>
            </w:r>
            <w:r w:rsidR="00F858D4">
              <w:rPr>
                <w:rFonts w:ascii="Arial" w:hAnsi="Arial" w:cs="Arial"/>
                <w:b/>
                <w:bCs/>
                <w:sz w:val="20"/>
                <w:szCs w:val="20"/>
              </w:rPr>
              <w:t xml:space="preserve">осибирской области "Управление </w:t>
            </w:r>
            <w:r w:rsidRPr="00995B19">
              <w:rPr>
                <w:rFonts w:ascii="Arial" w:hAnsi="Arial" w:cs="Arial"/>
                <w:b/>
                <w:bCs/>
                <w:sz w:val="20"/>
                <w:szCs w:val="20"/>
              </w:rPr>
              <w:t>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15 385 918,37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00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15 385 918,37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15 385 918,37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ОБРАЗОВАНИЕ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17 122 909,82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12 738 406,46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12 238 406,46</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Молодежная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17 122 909,82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12 738 406,46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12 238 406,46</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69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84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62 080,50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62 080,50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37 919,50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37 919,50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24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11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7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25 000,00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16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8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10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87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641 601,05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650 000,00</w:t>
            </w:r>
          </w:p>
        </w:tc>
      </w:tr>
      <w:tr w:rsidR="00995B19" w:rsidRPr="00995B19" w:rsidTr="00F858D4">
        <w:trPr>
          <w:trHeight w:val="358"/>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641 601,05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650 000,00</w:t>
            </w:r>
          </w:p>
        </w:tc>
      </w:tr>
      <w:tr w:rsidR="00995B19" w:rsidRPr="00995B19" w:rsidTr="00D12B32">
        <w:trPr>
          <w:trHeight w:val="982"/>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641 601,05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650 000,00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641 601,05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650 000,00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16 320 308,77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12 088 406,46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11 588 406,46</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14 569 149,91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12 088 406,46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11 588 406,46</w:t>
            </w:r>
          </w:p>
        </w:tc>
      </w:tr>
      <w:tr w:rsidR="00995B19" w:rsidRPr="00995B19" w:rsidTr="00F858D4">
        <w:trPr>
          <w:trHeight w:val="48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11 574 852,45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10 817 790,46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10 817 790,46</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11 574 852,45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10 817 790,46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10 817 790,46</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2 917 460,62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1 270 616,00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770 616,00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2 917 460,62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1 270 616,00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770 616,00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1 774,35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1 774,35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75 062,49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75 062,49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0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w:t>
            </w:r>
            <w:r w:rsidR="00F858D4">
              <w:rPr>
                <w:rFonts w:ascii="Arial" w:hAnsi="Arial" w:cs="Arial"/>
                <w:b/>
                <w:bCs/>
                <w:sz w:val="20"/>
                <w:szCs w:val="20"/>
              </w:rPr>
              <w:t xml:space="preserve">нсированности местных бюджетов </w:t>
            </w:r>
            <w:r w:rsidRPr="00995B19">
              <w:rPr>
                <w:rFonts w:ascii="Arial" w:hAnsi="Arial" w:cs="Arial"/>
                <w:b/>
                <w:bCs/>
                <w:sz w:val="20"/>
                <w:szCs w:val="20"/>
              </w:rPr>
              <w:t>государственной программы Нов</w:t>
            </w:r>
            <w:r w:rsidR="00F858D4">
              <w:rPr>
                <w:rFonts w:ascii="Arial" w:hAnsi="Arial" w:cs="Arial"/>
                <w:b/>
                <w:bCs/>
                <w:sz w:val="20"/>
                <w:szCs w:val="20"/>
              </w:rPr>
              <w:t xml:space="preserve">осибирской области "Управление </w:t>
            </w:r>
            <w:r w:rsidRPr="00995B19">
              <w:rPr>
                <w:rFonts w:ascii="Arial" w:hAnsi="Arial" w:cs="Arial"/>
                <w:b/>
                <w:bCs/>
                <w:sz w:val="20"/>
                <w:szCs w:val="20"/>
              </w:rPr>
              <w:t>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1 751 158,86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06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1 612 760,46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1 612 760,46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74"/>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138 398,40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138 398,40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КУЛЬТУРА, КИНЕМАТОГРАФИЯ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99 320 095,08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47 989 097,76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44 715 144,88</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99 320 095,08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47 989 097,76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44 715 144,88</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Муниципальная программа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25 343 061,96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698 367,44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698 848,90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w:t>
            </w:r>
            <w:r w:rsidR="00C025B3">
              <w:rPr>
                <w:rFonts w:ascii="Arial" w:hAnsi="Arial" w:cs="Arial"/>
                <w:b/>
                <w:bCs/>
                <w:sz w:val="20"/>
                <w:szCs w:val="20"/>
              </w:rPr>
              <w:t>"Культура Новосибирской области</w:t>
            </w:r>
            <w:r w:rsidRPr="00995B19">
              <w:rPr>
                <w:rFonts w:ascii="Arial" w:hAnsi="Arial" w:cs="Arial"/>
                <w:b/>
                <w:bCs/>
                <w:sz w:val="20"/>
                <w:szCs w:val="20"/>
              </w:rPr>
              <w:t>"</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24 065 400,00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4 552 041,13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3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4 552 041,13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19 513 358,87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10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19 513 358,87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315 604,36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315 604,36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315 604,36</w:t>
            </w:r>
          </w:p>
        </w:tc>
      </w:tr>
      <w:tr w:rsidR="00995B19" w:rsidRPr="00995B19" w:rsidTr="00F858D4">
        <w:trPr>
          <w:trHeight w:val="119"/>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315 604,36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315 604,36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315 604,36</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315 604,36</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315 604,36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315 604,36</w:t>
            </w:r>
          </w:p>
        </w:tc>
      </w:tr>
      <w:tr w:rsidR="00995B19" w:rsidRPr="00995B19" w:rsidTr="002B00E5">
        <w:trPr>
          <w:trHeight w:val="37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08.0.00.L2992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88 164,00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08.0.00.L2992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88 164,00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08.0.00.L2992</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88 164,00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99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376 322,08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376 322,08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376 803,54</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376 322,08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376 322,08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376 803,54</w:t>
            </w:r>
          </w:p>
        </w:tc>
      </w:tr>
      <w:tr w:rsidR="00995B19" w:rsidRPr="00995B19" w:rsidTr="00D12B32">
        <w:trPr>
          <w:trHeight w:val="131"/>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376 322,08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376 322,08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376 803,54</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w:t>
            </w:r>
            <w:r w:rsidR="00F858D4">
              <w:rPr>
                <w:rFonts w:ascii="Arial" w:hAnsi="Arial" w:cs="Arial"/>
                <w:b/>
                <w:bCs/>
                <w:sz w:val="20"/>
                <w:szCs w:val="20"/>
              </w:rPr>
              <w:t>Новосибирской области</w:t>
            </w:r>
            <w:r w:rsidRPr="00995B19">
              <w:rPr>
                <w:rFonts w:ascii="Arial" w:hAnsi="Arial" w:cs="Arial"/>
                <w:b/>
                <w:bCs/>
                <w:sz w:val="20"/>
                <w:szCs w:val="20"/>
              </w:rPr>
              <w:t>"</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491 130,61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92 898,80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92 898,80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24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398 231,81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398 231,81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6 440,91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6 441,00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6 441,00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6 440,91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6 441,00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6 441,00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6 440,91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6 441,00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6 441,00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73 977 033,12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47 290 730,32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44 016 295,98</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12 562 277,71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22 528 716,32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19 832 753,34</w:t>
            </w:r>
          </w:p>
        </w:tc>
      </w:tr>
      <w:tr w:rsidR="00995B19" w:rsidRPr="00995B19" w:rsidTr="00F858D4">
        <w:trPr>
          <w:trHeight w:val="9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12 562 277,71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22 528 716,32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19 832 753,34</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12 562 277,71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22 528 716,32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19 832 753,34</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11 374 858,42</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8 439 364,45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8 159 364,45</w:t>
            </w:r>
          </w:p>
        </w:tc>
      </w:tr>
      <w:tr w:rsidR="00995B19" w:rsidRPr="00995B19" w:rsidTr="002B00E5">
        <w:trPr>
          <w:trHeight w:val="108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7 479 209,57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7 467 209,57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7 467 209,57</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7 479 209,57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7 467 209,57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7 467 209,57</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 xml:space="preserve">Закупка товаров, работ и услуг для обеспечения </w:t>
            </w:r>
            <w:r w:rsidRPr="00995B19">
              <w:rPr>
                <w:rFonts w:ascii="Arial" w:hAnsi="Arial" w:cs="Arial"/>
                <w:sz w:val="20"/>
                <w:szCs w:val="20"/>
              </w:rPr>
              <w:lastRenderedPageBreak/>
              <w:t>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lastRenderedPageBreak/>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3 855 355,90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972 154,88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692 154,88</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3 855 355,90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972 154,88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692 154,88</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40 292,95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40 292,95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Расходы на обеспечение деятельности (оказание услуг) библиотек</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18 624 416,19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16 322 649,55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16 024 178,19</w:t>
            </w:r>
          </w:p>
        </w:tc>
      </w:tr>
      <w:tr w:rsidR="00995B19" w:rsidRPr="00995B19" w:rsidTr="002B00E5">
        <w:trPr>
          <w:trHeight w:val="58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15 527 141,25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15 467 791,25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15 467 791,25</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15 527 141,25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15 467 791,25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15 467 791,25</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3 001 357,77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854 858,30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556 386,94</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3 001 357,77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854 858,30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556 386,94</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95 917,17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850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95 917,17</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F858D4">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w:t>
            </w:r>
            <w:r w:rsidR="00F858D4">
              <w:rPr>
                <w:rFonts w:ascii="Arial" w:hAnsi="Arial" w:cs="Arial"/>
                <w:b/>
                <w:bCs/>
                <w:sz w:val="20"/>
                <w:szCs w:val="20"/>
              </w:rPr>
              <w:t xml:space="preserve">осибирской области "Управление </w:t>
            </w:r>
            <w:r w:rsidRPr="00995B19">
              <w:rPr>
                <w:rFonts w:ascii="Arial" w:hAnsi="Arial" w:cs="Arial"/>
                <w:b/>
                <w:bCs/>
                <w:sz w:val="20"/>
                <w:szCs w:val="20"/>
              </w:rPr>
              <w:t>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21 415 480,80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06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2 242 027,21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2 242 027,21</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1 191 230,80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14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1 191 230,80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9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17 982 222,79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17 982 222,79</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990A100000</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99.0.A1.00000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10 000 000,00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D12B32">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xml:space="preserve">Создание модельных муниципальных библиотек государственной программы Новосибирской </w:t>
            </w:r>
            <w:r w:rsidRPr="00995B19">
              <w:rPr>
                <w:rFonts w:ascii="Arial" w:hAnsi="Arial" w:cs="Arial"/>
                <w:b/>
                <w:bCs/>
                <w:sz w:val="20"/>
                <w:szCs w:val="20"/>
              </w:rPr>
              <w:lastRenderedPageBreak/>
              <w:t>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lastRenderedPageBreak/>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99.0.A1.54540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10 000 000,00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99.0.A1.54540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10 000 000,00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58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99.0.A1.54540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240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10 000 000,00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СОЦИАЛЬНАЯ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2 455 273,03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Пенсионное обеспечение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2 435 273,03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2 435 273,03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Выплата муниципальной социальной доплаты к пенсии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2 435 273,03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2 198 100,00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2 435 273,03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2 198 100,00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Публичные нормативные социальные выплаты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2 435 273,03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2 198 100,00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Другие вопросы в области социальной политики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233"/>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330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ФИЗИЧЕСКАЯ КУЛЬТУРА И СПОРТ</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86 317 896,53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Физическая 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30 902 308,03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30 902 308,03</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Расходы на обеспечение деятельности (оказание услуг) центров спортивной подготовки</w:t>
            </w:r>
            <w:r w:rsidR="00F858D4">
              <w:rPr>
                <w:rFonts w:ascii="Arial" w:hAnsi="Arial" w:cs="Arial"/>
                <w:b/>
                <w:bCs/>
                <w:sz w:val="20"/>
                <w:szCs w:val="20"/>
              </w:rPr>
              <w:t xml:space="preserve"> </w:t>
            </w:r>
            <w:r w:rsidRPr="00995B19">
              <w:rPr>
                <w:rFonts w:ascii="Arial" w:hAnsi="Arial" w:cs="Arial"/>
                <w:b/>
                <w:bCs/>
                <w:sz w:val="20"/>
                <w:szCs w:val="20"/>
              </w:rPr>
              <w:t>(сборных команд)</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18 956 840,18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20 106 112,81</w:t>
            </w:r>
          </w:p>
        </w:tc>
      </w:tr>
      <w:tr w:rsidR="00995B19" w:rsidRPr="00995B19" w:rsidTr="00F858D4">
        <w:trPr>
          <w:trHeight w:val="17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18 956 840,18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20 106 112,81</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18 956 840,18</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20 106 112,81</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обеспечению сбала</w:t>
            </w:r>
            <w:r w:rsidR="00F858D4">
              <w:rPr>
                <w:rFonts w:ascii="Arial" w:hAnsi="Arial" w:cs="Arial"/>
                <w:b/>
                <w:bCs/>
                <w:sz w:val="20"/>
                <w:szCs w:val="20"/>
              </w:rPr>
              <w:t xml:space="preserve">нсированности местных бюджетов </w:t>
            </w:r>
            <w:r w:rsidRPr="00995B19">
              <w:rPr>
                <w:rFonts w:ascii="Arial" w:hAnsi="Arial" w:cs="Arial"/>
                <w:b/>
                <w:bCs/>
                <w:sz w:val="20"/>
                <w:szCs w:val="20"/>
              </w:rPr>
              <w:t>государственной программы Но</w:t>
            </w:r>
            <w:r w:rsidR="00F858D4">
              <w:rPr>
                <w:rFonts w:ascii="Arial" w:hAnsi="Arial" w:cs="Arial"/>
                <w:b/>
                <w:bCs/>
                <w:sz w:val="20"/>
                <w:szCs w:val="20"/>
              </w:rPr>
              <w:t>восибирской области "Управление</w:t>
            </w:r>
            <w:r w:rsidRPr="00995B19">
              <w:rPr>
                <w:rFonts w:ascii="Arial" w:hAnsi="Arial" w:cs="Arial"/>
                <w:b/>
                <w:bCs/>
                <w:sz w:val="20"/>
                <w:szCs w:val="20"/>
              </w:rPr>
              <w:t xml:space="preserve">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11 945 467,85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160"/>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11 945 467,85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11 945 467,85</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Массовый спорт</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55 415 588,50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Муниципальная программа "Развитие физической культуры и спорта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55 415 588,50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2B00E5">
        <w:trPr>
          <w:trHeight w:val="115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11.0.00.70740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3 500 000,00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11.0.00.70740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3 500 000,00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11.0.00.70740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3 500 000,00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11.0.00.70750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50 599 900,00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11.0.00.70750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50 599 900,00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11.0.00.70750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50 599 900,00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11.0.00.S0740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71 428,60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11.0.00.S0740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71 428,60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11.0.00.S0740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610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71 428,60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proofErr w:type="spellStart"/>
            <w:r w:rsidRPr="00995B19">
              <w:rPr>
                <w:rFonts w:ascii="Arial" w:hAnsi="Arial" w:cs="Arial"/>
                <w:b/>
                <w:bCs/>
                <w:sz w:val="20"/>
                <w:szCs w:val="20"/>
              </w:rPr>
              <w:t>Софинансирование</w:t>
            </w:r>
            <w:proofErr w:type="spellEnd"/>
            <w:r w:rsidRPr="00995B19">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11.0.00.S0750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1 244 259,90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11.0.00.S0750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1 244 259,90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11.0.00.S0750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410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1 244 259,90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lastRenderedPageBreak/>
              <w:t>ОБСЛУЖИВАНИЕ ГОСУДАРСТВЕННОГО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44 363,84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3 497,27</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Обслуживание государственного внутреннего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44 363,84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3 497,27</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44 363,84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3 497,27</w:t>
            </w:r>
          </w:p>
        </w:tc>
      </w:tr>
      <w:tr w:rsidR="00995B19" w:rsidRPr="00995B19" w:rsidTr="002B00E5">
        <w:trPr>
          <w:trHeight w:val="345"/>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Процентные платежи по муниципальному долгу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44 363,84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3 497,27</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Обслуживание государственного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700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44 363,84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3 497,27</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sz w:val="20"/>
                <w:szCs w:val="20"/>
              </w:rPr>
            </w:pPr>
            <w:r w:rsidRPr="00995B19">
              <w:rPr>
                <w:rFonts w:ascii="Arial" w:hAnsi="Arial" w:cs="Arial"/>
                <w:sz w:val="20"/>
                <w:szCs w:val="20"/>
              </w:rPr>
              <w:t>Обслуживание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730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44 363,84</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3 497,27</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9 049 957,50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9 049 957,50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9 049 957,50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b/>
                <w:bCs/>
                <w:sz w:val="20"/>
                <w:szCs w:val="20"/>
              </w:rPr>
            </w:pPr>
            <w:r w:rsidRPr="00995B19">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9 049 957,50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9 049 957,50</w:t>
            </w:r>
          </w:p>
        </w:tc>
      </w:tr>
      <w:tr w:rsidR="00995B19" w:rsidRPr="00995B19" w:rsidTr="00F858D4">
        <w:trPr>
          <w:trHeight w:val="56"/>
          <w:jc w:val="center"/>
        </w:trPr>
        <w:tc>
          <w:tcPr>
            <w:tcW w:w="536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center"/>
              <w:rPr>
                <w:rFonts w:ascii="Arial" w:hAnsi="Arial" w:cs="Arial"/>
                <w:sz w:val="20"/>
                <w:szCs w:val="20"/>
              </w:rPr>
            </w:pPr>
            <w:r w:rsidRPr="00995B19">
              <w:rPr>
                <w:rFonts w:ascii="Arial" w:hAnsi="Arial" w:cs="Arial"/>
                <w:sz w:val="20"/>
                <w:szCs w:val="20"/>
              </w:rPr>
              <w:t>990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sz w:val="20"/>
                <w:szCs w:val="20"/>
              </w:rPr>
            </w:pPr>
            <w:r w:rsidRPr="00995B19">
              <w:rPr>
                <w:rFonts w:ascii="Arial" w:hAnsi="Arial" w:cs="Arial"/>
                <w:sz w:val="20"/>
                <w:szCs w:val="20"/>
              </w:rPr>
              <w:t>9 049 957,50</w:t>
            </w:r>
          </w:p>
        </w:tc>
      </w:tr>
      <w:tr w:rsidR="00995B19" w:rsidRPr="00995B19" w:rsidTr="00F858D4">
        <w:trPr>
          <w:trHeight w:val="56"/>
          <w:jc w:val="center"/>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Итого расходов</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995B19" w:rsidRPr="00995B19" w:rsidRDefault="00995B19" w:rsidP="00995B19">
            <w:pPr>
              <w:rPr>
                <w:rFonts w:ascii="Arial" w:hAnsi="Arial" w:cs="Arial"/>
                <w:b/>
                <w:bCs/>
                <w:sz w:val="20"/>
                <w:szCs w:val="20"/>
              </w:rPr>
            </w:pPr>
            <w:r w:rsidRPr="00995B19">
              <w:rPr>
                <w:rFonts w:ascii="Arial" w:hAnsi="Arial" w:cs="Arial"/>
                <w:b/>
                <w:bCs/>
                <w:sz w:val="20"/>
                <w:szCs w:val="20"/>
              </w:rPr>
              <w:t> </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 xml:space="preserve">476 190 759,56  </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 xml:space="preserve">212 163 129,14  </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995B19" w:rsidRPr="00995B19" w:rsidRDefault="00995B19" w:rsidP="00995B19">
            <w:pPr>
              <w:jc w:val="right"/>
              <w:rPr>
                <w:rFonts w:ascii="Arial" w:hAnsi="Arial" w:cs="Arial"/>
                <w:b/>
                <w:bCs/>
                <w:sz w:val="20"/>
                <w:szCs w:val="20"/>
              </w:rPr>
            </w:pPr>
            <w:r w:rsidRPr="00995B19">
              <w:rPr>
                <w:rFonts w:ascii="Arial" w:hAnsi="Arial" w:cs="Arial"/>
                <w:b/>
                <w:bCs/>
                <w:sz w:val="20"/>
                <w:szCs w:val="20"/>
              </w:rPr>
              <w:t xml:space="preserve">182 945 150,00  </w:t>
            </w:r>
          </w:p>
        </w:tc>
      </w:tr>
    </w:tbl>
    <w:p w:rsidR="00F858D4" w:rsidRDefault="00F858D4" w:rsidP="00F86C8B">
      <w:pPr>
        <w:tabs>
          <w:tab w:val="left" w:pos="1350"/>
        </w:tabs>
        <w:rPr>
          <w:rFonts w:ascii="Arial" w:hAnsi="Arial" w:cs="Arial"/>
          <w:sz w:val="20"/>
          <w:szCs w:val="20"/>
        </w:rPr>
      </w:pPr>
    </w:p>
    <w:tbl>
      <w:tblPr>
        <w:tblW w:w="15512" w:type="dxa"/>
        <w:jc w:val="center"/>
        <w:tblLook w:val="04A0" w:firstRow="1" w:lastRow="0" w:firstColumn="1" w:lastColumn="0" w:noHBand="0" w:noVBand="1"/>
      </w:tblPr>
      <w:tblGrid>
        <w:gridCol w:w="272"/>
        <w:gridCol w:w="5360"/>
        <w:gridCol w:w="1880"/>
        <w:gridCol w:w="640"/>
        <w:gridCol w:w="740"/>
        <w:gridCol w:w="620"/>
        <w:gridCol w:w="2000"/>
        <w:gridCol w:w="2000"/>
        <w:gridCol w:w="2000"/>
      </w:tblGrid>
      <w:tr w:rsidR="00F858D4" w:rsidRPr="00F858D4" w:rsidTr="00442377">
        <w:trPr>
          <w:trHeight w:val="28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jc w:val="right"/>
              <w:rPr>
                <w:rFonts w:ascii="Arial" w:hAnsi="Arial" w:cs="Arial"/>
                <w:sz w:val="20"/>
                <w:szCs w:val="20"/>
              </w:rPr>
            </w:pPr>
          </w:p>
        </w:tc>
        <w:tc>
          <w:tcPr>
            <w:tcW w:w="536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jc w:val="right"/>
              <w:rPr>
                <w:rFonts w:ascii="Arial" w:hAnsi="Arial" w:cs="Arial"/>
                <w:sz w:val="20"/>
                <w:szCs w:val="20"/>
              </w:rPr>
            </w:pPr>
            <w:r>
              <w:rPr>
                <w:rFonts w:ascii="Arial" w:hAnsi="Arial" w:cs="Arial"/>
                <w:sz w:val="20"/>
                <w:szCs w:val="20"/>
              </w:rPr>
              <w:t xml:space="preserve"> </w:t>
            </w: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r>
              <w:rPr>
                <w:rFonts w:ascii="Arial" w:hAnsi="Arial" w:cs="Arial"/>
                <w:sz w:val="20"/>
                <w:szCs w:val="20"/>
              </w:rPr>
              <w:t xml:space="preserve">       </w:t>
            </w:r>
            <w:r w:rsidRPr="00F858D4">
              <w:rPr>
                <w:rFonts w:ascii="Arial" w:hAnsi="Arial" w:cs="Arial"/>
                <w:sz w:val="20"/>
                <w:szCs w:val="20"/>
              </w:rPr>
              <w:t>Приложение 3</w:t>
            </w:r>
          </w:p>
        </w:tc>
      </w:tr>
      <w:tr w:rsidR="00F858D4" w:rsidRPr="00F858D4" w:rsidTr="00442377">
        <w:trPr>
          <w:trHeight w:val="25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536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4000" w:type="dxa"/>
            <w:gridSpan w:val="2"/>
            <w:vMerge w:val="restart"/>
            <w:tcBorders>
              <w:top w:val="nil"/>
              <w:left w:val="nil"/>
              <w:bottom w:val="nil"/>
              <w:right w:val="nil"/>
            </w:tcBorders>
            <w:shd w:val="clear" w:color="auto" w:fill="auto"/>
            <w:vAlign w:val="center"/>
            <w:hideMark/>
          </w:tcPr>
          <w:p w:rsidR="00F858D4" w:rsidRPr="00F858D4" w:rsidRDefault="00F858D4" w:rsidP="00F858D4">
            <w:pPr>
              <w:jc w:val="right"/>
              <w:rPr>
                <w:rFonts w:ascii="Arial" w:hAnsi="Arial" w:cs="Arial"/>
                <w:sz w:val="20"/>
                <w:szCs w:val="20"/>
              </w:rPr>
            </w:pPr>
            <w:r>
              <w:rPr>
                <w:rFonts w:ascii="Arial" w:hAnsi="Arial" w:cs="Arial"/>
                <w:sz w:val="20"/>
                <w:szCs w:val="20"/>
              </w:rPr>
              <w:t xml:space="preserve">К решению сессии </w:t>
            </w:r>
            <w:r w:rsidRPr="00F858D4">
              <w:rPr>
                <w:rFonts w:ascii="Arial" w:hAnsi="Arial" w:cs="Arial"/>
                <w:sz w:val="20"/>
                <w:szCs w:val="20"/>
              </w:rPr>
              <w:t>Сов</w:t>
            </w:r>
            <w:r>
              <w:rPr>
                <w:rFonts w:ascii="Arial" w:hAnsi="Arial" w:cs="Arial"/>
                <w:sz w:val="20"/>
                <w:szCs w:val="20"/>
              </w:rPr>
              <w:t xml:space="preserve">ета депутатов города Куйбышева </w:t>
            </w:r>
            <w:r w:rsidRPr="00F858D4">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 xml:space="preserve">О бюджете </w:t>
            </w:r>
            <w:r w:rsidRPr="00F858D4">
              <w:rPr>
                <w:rFonts w:ascii="Arial" w:hAnsi="Arial" w:cs="Arial"/>
                <w:sz w:val="20"/>
                <w:szCs w:val="20"/>
              </w:rPr>
              <w:t>города Куйбышева  Куйбышевского района Новосибирской  области на  2022 год и план</w:t>
            </w:r>
            <w:r w:rsidR="00442377">
              <w:rPr>
                <w:rFonts w:ascii="Arial" w:hAnsi="Arial" w:cs="Arial"/>
                <w:sz w:val="20"/>
                <w:szCs w:val="20"/>
              </w:rPr>
              <w:t>овый период 2023 и</w:t>
            </w:r>
            <w:r>
              <w:rPr>
                <w:rFonts w:ascii="Arial" w:hAnsi="Arial" w:cs="Arial"/>
                <w:sz w:val="20"/>
                <w:szCs w:val="20"/>
              </w:rPr>
              <w:t xml:space="preserve"> 2024 годов»</w:t>
            </w:r>
          </w:p>
        </w:tc>
      </w:tr>
      <w:tr w:rsidR="00F858D4" w:rsidRPr="00F858D4" w:rsidTr="00442377">
        <w:trPr>
          <w:trHeight w:val="25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536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center"/>
            <w:hideMark/>
          </w:tcPr>
          <w:p w:rsidR="00F858D4" w:rsidRPr="00F858D4" w:rsidRDefault="00F858D4" w:rsidP="00F858D4">
            <w:pPr>
              <w:rPr>
                <w:rFonts w:ascii="Arial" w:hAnsi="Arial" w:cs="Arial"/>
                <w:sz w:val="20"/>
                <w:szCs w:val="20"/>
              </w:rPr>
            </w:pPr>
          </w:p>
        </w:tc>
        <w:tc>
          <w:tcPr>
            <w:tcW w:w="4000" w:type="dxa"/>
            <w:gridSpan w:val="2"/>
            <w:vMerge/>
            <w:tcBorders>
              <w:top w:val="nil"/>
              <w:left w:val="nil"/>
              <w:bottom w:val="nil"/>
              <w:right w:val="nil"/>
            </w:tcBorders>
            <w:vAlign w:val="center"/>
            <w:hideMark/>
          </w:tcPr>
          <w:p w:rsidR="00F858D4" w:rsidRPr="00F858D4" w:rsidRDefault="00F858D4" w:rsidP="00F858D4">
            <w:pPr>
              <w:rPr>
                <w:rFonts w:ascii="Arial" w:hAnsi="Arial" w:cs="Arial"/>
                <w:sz w:val="20"/>
                <w:szCs w:val="20"/>
              </w:rPr>
            </w:pPr>
          </w:p>
        </w:tc>
      </w:tr>
      <w:tr w:rsidR="00F858D4" w:rsidRPr="00F858D4" w:rsidTr="00442377">
        <w:trPr>
          <w:trHeight w:val="25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jc w:val="right"/>
              <w:rPr>
                <w:rFonts w:ascii="Arial" w:hAnsi="Arial" w:cs="Arial"/>
                <w:sz w:val="20"/>
                <w:szCs w:val="20"/>
              </w:rPr>
            </w:pPr>
          </w:p>
        </w:tc>
        <w:tc>
          <w:tcPr>
            <w:tcW w:w="536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r>
      <w:tr w:rsidR="00F858D4" w:rsidRPr="00F858D4" w:rsidTr="00442377">
        <w:trPr>
          <w:trHeight w:val="204"/>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15240" w:type="dxa"/>
            <w:gridSpan w:val="8"/>
            <w:tcBorders>
              <w:top w:val="nil"/>
              <w:left w:val="nil"/>
              <w:bottom w:val="nil"/>
              <w:right w:val="nil"/>
            </w:tcBorders>
            <w:shd w:val="clear" w:color="auto" w:fill="auto"/>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класс</w:t>
            </w:r>
            <w:r w:rsidR="00442377">
              <w:rPr>
                <w:rFonts w:ascii="Arial" w:hAnsi="Arial" w:cs="Arial"/>
                <w:b/>
                <w:bCs/>
                <w:sz w:val="20"/>
                <w:szCs w:val="20"/>
              </w:rPr>
              <w:t xml:space="preserve">ификации расходов бюджета на 2022 год и плановый период </w:t>
            </w:r>
            <w:r w:rsidRPr="00F858D4">
              <w:rPr>
                <w:rFonts w:ascii="Arial" w:hAnsi="Arial" w:cs="Arial"/>
                <w:b/>
                <w:bCs/>
                <w:sz w:val="20"/>
                <w:szCs w:val="20"/>
              </w:rPr>
              <w:t>2023</w:t>
            </w:r>
            <w:r w:rsidR="00442377">
              <w:rPr>
                <w:rFonts w:ascii="Arial" w:hAnsi="Arial" w:cs="Arial"/>
                <w:b/>
                <w:bCs/>
                <w:sz w:val="20"/>
                <w:szCs w:val="20"/>
              </w:rPr>
              <w:t xml:space="preserve"> </w:t>
            </w:r>
            <w:r w:rsidRPr="00F858D4">
              <w:rPr>
                <w:rFonts w:ascii="Arial" w:hAnsi="Arial" w:cs="Arial"/>
                <w:b/>
                <w:bCs/>
                <w:sz w:val="20"/>
                <w:szCs w:val="20"/>
              </w:rPr>
              <w:t>и 2024 годов</w:t>
            </w:r>
          </w:p>
        </w:tc>
      </w:tr>
      <w:tr w:rsidR="00F858D4" w:rsidRPr="00F858D4" w:rsidTr="00442377">
        <w:trPr>
          <w:trHeight w:val="25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jc w:val="center"/>
              <w:rPr>
                <w:rFonts w:ascii="Arial" w:hAnsi="Arial" w:cs="Arial"/>
                <w:b/>
                <w:bCs/>
                <w:sz w:val="20"/>
                <w:szCs w:val="20"/>
              </w:rPr>
            </w:pPr>
          </w:p>
        </w:tc>
        <w:tc>
          <w:tcPr>
            <w:tcW w:w="536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r>
      <w:tr w:rsidR="00F858D4" w:rsidRPr="00F858D4" w:rsidTr="00442377">
        <w:trPr>
          <w:trHeight w:val="25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536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F858D4" w:rsidP="00F858D4">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858D4" w:rsidRPr="00F858D4" w:rsidRDefault="00D12B32" w:rsidP="00F858D4">
            <w:pPr>
              <w:jc w:val="right"/>
              <w:rPr>
                <w:rFonts w:ascii="Arial" w:hAnsi="Arial" w:cs="Arial"/>
                <w:sz w:val="20"/>
                <w:szCs w:val="20"/>
              </w:rPr>
            </w:pPr>
            <w:r>
              <w:rPr>
                <w:rFonts w:ascii="Arial" w:hAnsi="Arial" w:cs="Arial"/>
                <w:sz w:val="20"/>
                <w:szCs w:val="20"/>
              </w:rPr>
              <w:t>(руб.)</w:t>
            </w:r>
          </w:p>
        </w:tc>
      </w:tr>
      <w:tr w:rsidR="00F858D4" w:rsidRPr="00F858D4" w:rsidTr="00442377">
        <w:trPr>
          <w:trHeight w:val="268"/>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jc w:val="right"/>
              <w:rPr>
                <w:rFonts w:ascii="Arial" w:hAnsi="Arial" w:cs="Arial"/>
                <w:sz w:val="20"/>
                <w:szCs w:val="20"/>
              </w:rPr>
            </w:pPr>
          </w:p>
        </w:tc>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Наименование</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ВР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ПР</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2022 год</w:t>
            </w:r>
          </w:p>
        </w:tc>
        <w:tc>
          <w:tcPr>
            <w:tcW w:w="40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Плановый период</w:t>
            </w:r>
          </w:p>
        </w:tc>
      </w:tr>
      <w:tr w:rsidR="00F858D4" w:rsidRPr="00F858D4" w:rsidTr="00442377">
        <w:trPr>
          <w:trHeight w:val="56"/>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jc w:val="center"/>
              <w:rPr>
                <w:rFonts w:ascii="Arial" w:hAnsi="Arial" w:cs="Arial"/>
                <w:sz w:val="20"/>
                <w:szCs w:val="20"/>
              </w:rPr>
            </w:pPr>
          </w:p>
        </w:tc>
        <w:tc>
          <w:tcPr>
            <w:tcW w:w="5360" w:type="dxa"/>
            <w:vMerge/>
            <w:tcBorders>
              <w:top w:val="single" w:sz="4" w:space="0" w:color="auto"/>
              <w:left w:val="single" w:sz="4" w:space="0" w:color="auto"/>
              <w:bottom w:val="single" w:sz="4" w:space="0" w:color="auto"/>
              <w:right w:val="nil"/>
            </w:tcBorders>
            <w:vAlign w:val="center"/>
            <w:hideMark/>
          </w:tcPr>
          <w:p w:rsidR="00F858D4" w:rsidRPr="00F858D4" w:rsidRDefault="00F858D4" w:rsidP="00F858D4">
            <w:pPr>
              <w:rPr>
                <w:rFonts w:ascii="Arial" w:hAnsi="Arial" w:cs="Arial"/>
                <w:sz w:val="20"/>
                <w:szCs w:val="20"/>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F858D4" w:rsidRPr="00F858D4" w:rsidRDefault="00F858D4" w:rsidP="00F858D4">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858D4" w:rsidRPr="00F858D4" w:rsidRDefault="00F858D4" w:rsidP="00F858D4">
            <w:pPr>
              <w:rPr>
                <w:rFonts w:ascii="Arial" w:hAnsi="Arial" w:cs="Arial"/>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F858D4" w:rsidRPr="00F858D4" w:rsidRDefault="00F858D4" w:rsidP="00F858D4">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F858D4" w:rsidRPr="00F858D4" w:rsidRDefault="00F858D4" w:rsidP="00F858D4">
            <w:pPr>
              <w:rPr>
                <w:rFonts w:ascii="Arial" w:hAnsi="Arial" w:cs="Arial"/>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F858D4" w:rsidRPr="00F858D4" w:rsidRDefault="00F858D4" w:rsidP="00F858D4">
            <w:pPr>
              <w:rPr>
                <w:rFonts w:ascii="Arial" w:hAnsi="Arial" w:cs="Arial"/>
                <w:sz w:val="20"/>
                <w:szCs w:val="20"/>
              </w:rPr>
            </w:pPr>
          </w:p>
        </w:tc>
        <w:tc>
          <w:tcPr>
            <w:tcW w:w="2000" w:type="dxa"/>
            <w:tcBorders>
              <w:top w:val="nil"/>
              <w:left w:val="nil"/>
              <w:bottom w:val="single" w:sz="4" w:space="0" w:color="auto"/>
              <w:right w:val="single" w:sz="4" w:space="0" w:color="auto"/>
            </w:tcBorders>
            <w:shd w:val="clear" w:color="auto" w:fill="auto"/>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2023 год</w:t>
            </w:r>
          </w:p>
        </w:tc>
        <w:tc>
          <w:tcPr>
            <w:tcW w:w="2000" w:type="dxa"/>
            <w:tcBorders>
              <w:top w:val="nil"/>
              <w:left w:val="nil"/>
              <w:bottom w:val="single" w:sz="4" w:space="0" w:color="auto"/>
              <w:right w:val="single" w:sz="4" w:space="0" w:color="auto"/>
            </w:tcBorders>
            <w:shd w:val="clear" w:color="auto" w:fill="auto"/>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2024 год</w:t>
            </w:r>
          </w:p>
        </w:tc>
      </w:tr>
      <w:tr w:rsidR="00F858D4" w:rsidRPr="00F858D4" w:rsidTr="00442377">
        <w:trPr>
          <w:trHeight w:val="17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single" w:sz="4" w:space="0" w:color="auto"/>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"Патриотическое воспитание граждан Куйбышевского района"</w:t>
            </w:r>
          </w:p>
        </w:tc>
        <w:tc>
          <w:tcPr>
            <w:tcW w:w="1880" w:type="dxa"/>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100 000,00</w:t>
            </w:r>
          </w:p>
        </w:tc>
        <w:tc>
          <w:tcPr>
            <w:tcW w:w="2000" w:type="dxa"/>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42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D12B32">
        <w:trPr>
          <w:trHeight w:val="84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62 080,50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62 080,50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41"/>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37 919,50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2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37 919,50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337"/>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"Развитие культуры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25 343 061,96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698 367,44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698 848,90</w:t>
            </w:r>
          </w:p>
        </w:tc>
      </w:tr>
      <w:tr w:rsidR="00F858D4" w:rsidRPr="00F858D4" w:rsidTr="00442377">
        <w:trPr>
          <w:trHeight w:val="647"/>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24 065 400,00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4 552 041,13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4 552 041,13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9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19 513 358,87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19 513 358,87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389"/>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315 604,36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315 604,36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315 604,36</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315 604,36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315 604,36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315 604,36</w:t>
            </w:r>
          </w:p>
        </w:tc>
      </w:tr>
      <w:tr w:rsidR="00F858D4" w:rsidRPr="00F858D4" w:rsidTr="00D12B32">
        <w:trPr>
          <w:trHeight w:val="27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315 604,36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315 604,36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315 604,36</w:t>
            </w:r>
          </w:p>
        </w:tc>
      </w:tr>
      <w:tr w:rsidR="00F858D4" w:rsidRPr="00F858D4" w:rsidTr="00442377">
        <w:trPr>
          <w:trHeight w:val="41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08.0.00.L2992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88 164,00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08.0.00.L2992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88 164,00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08.0.00.L2992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88 164,00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8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376 322,08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376 322,08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376 803,54</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376 322,08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376 322,08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376 803,54</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376 322,08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376 322,08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376 803,54</w:t>
            </w:r>
          </w:p>
        </w:tc>
      </w:tr>
      <w:tr w:rsidR="00F858D4" w:rsidRPr="00F858D4" w:rsidTr="00442377">
        <w:trPr>
          <w:trHeight w:val="912"/>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sidR="00442377">
              <w:rPr>
                <w:rFonts w:ascii="Arial" w:hAnsi="Arial" w:cs="Arial"/>
                <w:b/>
                <w:bCs/>
                <w:sz w:val="20"/>
                <w:szCs w:val="20"/>
              </w:rPr>
              <w:t>"Культура Новосибирской области</w:t>
            </w:r>
            <w:r w:rsidRPr="00F858D4">
              <w:rPr>
                <w:rFonts w:ascii="Arial" w:hAnsi="Arial" w:cs="Arial"/>
                <w:b/>
                <w:bCs/>
                <w:sz w:val="20"/>
                <w:szCs w:val="20"/>
              </w:rPr>
              <w:t>"</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491 130,61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92 898,80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92 898,80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398 231,81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398 231,81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417"/>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6 440,91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6 441,00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6 441,00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6 440,91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6 441,00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6 441,00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6 440,91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6 441,00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6 441,00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"Развитие автомобильных дорог местного</w:t>
            </w:r>
            <w:r w:rsidR="00442377">
              <w:rPr>
                <w:rFonts w:ascii="Arial" w:hAnsi="Arial" w:cs="Arial"/>
                <w:b/>
                <w:bCs/>
                <w:sz w:val="20"/>
                <w:szCs w:val="20"/>
              </w:rPr>
              <w:t xml:space="preserve"> значения в Куйбышевском районе</w:t>
            </w:r>
            <w:r w:rsidRPr="00F858D4">
              <w:rPr>
                <w:rFonts w:ascii="Arial" w:hAnsi="Arial" w:cs="Arial"/>
                <w:b/>
                <w:bCs/>
                <w:sz w:val="20"/>
                <w:szCs w:val="20"/>
              </w:rPr>
              <w:t>"</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41 516 379,60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5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10 273 011,60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10 273 011,60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10 273 011,60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49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10.0.00.70760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30 618 500,00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10.0.00.70760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30 618 500,00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10.0.00.70760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30 618 500,00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932"/>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государственной п</w:t>
            </w:r>
            <w:r w:rsidR="00442377">
              <w:rPr>
                <w:rFonts w:ascii="Arial" w:hAnsi="Arial" w:cs="Arial"/>
                <w:b/>
                <w:bCs/>
                <w:sz w:val="20"/>
                <w:szCs w:val="20"/>
              </w:rPr>
              <w:t xml:space="preserve">рограммы Новосибирской области </w:t>
            </w:r>
            <w:r w:rsidRPr="00F858D4">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10.0.00.S0760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624 868,00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10.0.00.S0760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624 868,00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6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10.0.00.S0760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624 868,00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299"/>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"Развитие физической культуры и спорта в Куйбышевском районе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11.0.00.00000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55 415 588,50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41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xml:space="preserve">Реализация мероприятий по осуществлению малобюджетного строительства, реконструкции, </w:t>
            </w:r>
            <w:r w:rsidRPr="00F858D4">
              <w:rPr>
                <w:rFonts w:ascii="Arial" w:hAnsi="Arial" w:cs="Arial"/>
                <w:b/>
                <w:bCs/>
                <w:sz w:val="20"/>
                <w:szCs w:val="20"/>
              </w:rPr>
              <w:lastRenderedPageBreak/>
              <w:t>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lastRenderedPageBreak/>
              <w:t>11.0.00.70740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3 500 000,00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5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11.0.00.70740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3 500 000,00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11.0.00.70740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3 500 000,00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43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11.0.00.70750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50 599 900,00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2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11.0.00.70750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50 599 900,00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11.0.00.70750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50 599 900,00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112"/>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11.0.00.S0740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71 428,60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11.0.00.S0740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71 428,60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11.0.00.S0740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71 428,60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397"/>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11.0.00.S0750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1 244 259,90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11.0.00.S0750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1 244 259,90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11.0.00.S0750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1 244 259,90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14.0.00.00000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42 730,00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xml:space="preserve">Реализация мероприятий в рамках МП "Комплексные меры профилактики наркомании в </w:t>
            </w:r>
            <w:r w:rsidRPr="00F858D4">
              <w:rPr>
                <w:rFonts w:ascii="Arial" w:hAnsi="Arial" w:cs="Arial"/>
                <w:b/>
                <w:bCs/>
                <w:sz w:val="20"/>
                <w:szCs w:val="20"/>
              </w:rPr>
              <w:lastRenderedPageBreak/>
              <w:t>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lastRenderedPageBreak/>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42 730,00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42 730,00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17 730,00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25 000,00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0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0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"Жилищно-коммунальное хозяйство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39 041 808,49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Подпрограмма "Благоустройство территории населённых пунктов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17.2.00.00000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23 900 260,53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Региональный проект "Формирование комфортной городской среды"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17.2.F2.00000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23 900 260,53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22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17.2.F2.55551</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5 420 000,00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17.2.F2.55551</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5 420 000,00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17.2.F2.55551</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5 420 000,00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698"/>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xml:space="preserve">Реализация мероприятий по формированию комфортной городской среды подпрограммы «Благоустройство территорий населенных </w:t>
            </w:r>
            <w:r w:rsidRPr="00F858D4">
              <w:rPr>
                <w:rFonts w:ascii="Arial" w:hAnsi="Arial" w:cs="Arial"/>
                <w:b/>
                <w:bCs/>
                <w:sz w:val="20"/>
                <w:szCs w:val="20"/>
              </w:rPr>
              <w:lastRenderedPageBreak/>
              <w:t>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lastRenderedPageBreak/>
              <w:t>17.2.F2.55552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18 480 260,53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41"/>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17.2.F2.55552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18 480 260,53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17.2.F2.55552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18 480 260,53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9 765 396,08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Подпрограмма "Безопасность жилищно-коммунального хозяйства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15 141 547,96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138"/>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12 916 217,00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12 916 217,00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12 916 217,00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908"/>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1 922 500,00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1 922 500,00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1 922 500,00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263 596,27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263 596,27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263 596,27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00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39 234,69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29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39 234,69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39 234,69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"Обеспечение первичных мер пожарной безопасности"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"Обеспечение первичных мер пожарной безопасности"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212 500,00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212 500,00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212 500,00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212 500,00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37 500,00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37 500,00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641 601,05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650 000,00</w:t>
            </w:r>
          </w:p>
        </w:tc>
      </w:tr>
      <w:tr w:rsidR="00F858D4" w:rsidRPr="00F858D4" w:rsidTr="00442377">
        <w:trPr>
          <w:trHeight w:val="11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641 601,05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650 000,00</w:t>
            </w:r>
          </w:p>
        </w:tc>
      </w:tr>
      <w:tr w:rsidR="00F858D4" w:rsidRPr="00F858D4" w:rsidTr="00442377">
        <w:trPr>
          <w:trHeight w:val="46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641 601,05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650 000,00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641 601,05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650 000,00</w:t>
            </w:r>
          </w:p>
        </w:tc>
      </w:tr>
      <w:tr w:rsidR="00F858D4" w:rsidRPr="00F858D4" w:rsidTr="00442377">
        <w:trPr>
          <w:trHeight w:val="27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xml:space="preserve">Муниципальная программа "В области защиты </w:t>
            </w:r>
            <w:r w:rsidRPr="00F858D4">
              <w:rPr>
                <w:rFonts w:ascii="Arial" w:hAnsi="Arial" w:cs="Arial"/>
                <w:b/>
                <w:bCs/>
                <w:sz w:val="20"/>
                <w:szCs w:val="20"/>
              </w:rPr>
              <w:lastRenderedPageBreak/>
              <w:t>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lastRenderedPageBreak/>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235 000,00</w:t>
            </w:r>
          </w:p>
        </w:tc>
      </w:tr>
      <w:tr w:rsidR="00F858D4" w:rsidRPr="00F858D4" w:rsidTr="00442377">
        <w:trPr>
          <w:trHeight w:val="827"/>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235 000,00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235 000,00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235 000,00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"Развитие и поддержка ТОС на территории г.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208 658,00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"Развитие и поддержка ТОС на территории г.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208 658,00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116 625,00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136 967,00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130 967,00</w:t>
            </w:r>
          </w:p>
        </w:tc>
      </w:tr>
      <w:tr w:rsidR="00F858D4" w:rsidRPr="00F858D4" w:rsidTr="00442377">
        <w:trPr>
          <w:trHeight w:val="22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116 625,00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136 967,00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130 967,00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92 033,00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113 033,00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119 033,00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92 033,00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113 033,00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119 033,00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8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 xml:space="preserve">Иные закупки товаров, работ и услуг для обеспечения </w:t>
            </w:r>
            <w:r w:rsidRPr="00F858D4">
              <w:rPr>
                <w:rFonts w:ascii="Arial" w:hAnsi="Arial" w:cs="Arial"/>
                <w:sz w:val="20"/>
                <w:szCs w:val="20"/>
              </w:rPr>
              <w:lastRenderedPageBreak/>
              <w:t>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lastRenderedPageBreak/>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31"/>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15 362 330,00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909"/>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32.0.00.71100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15 208 707,00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32.0.00.71100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15 208 707,00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32.0.00.71100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15 208 707,00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25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32.0.00.S1100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153 623,00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32.0.00.S1100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153 623,00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32.0.00.S1100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153 623,00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Непрограммные направления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297 977 601,96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200 314 365,62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180 861 301,10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Высшее должностное лицо органа местного самоуправления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1 733 844,00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1 733 844,00</w:t>
            </w:r>
          </w:p>
        </w:tc>
      </w:tr>
      <w:tr w:rsidR="00F858D4" w:rsidRPr="00F858D4" w:rsidTr="00442377">
        <w:trPr>
          <w:trHeight w:val="208"/>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1 733 844,00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1 733 844,00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1 733 844,00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1 733 844,00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1 733 844,00</w:t>
            </w:r>
          </w:p>
        </w:tc>
      </w:tr>
      <w:tr w:rsidR="00F858D4" w:rsidRPr="00F858D4" w:rsidTr="00D12B32">
        <w:trPr>
          <w:trHeight w:val="27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Расходы на обеспечение функций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40 031 052,65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35 572 081,64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34 657 732,13</w:t>
            </w:r>
          </w:p>
        </w:tc>
      </w:tr>
      <w:tr w:rsidR="00F858D4" w:rsidRPr="00F858D4" w:rsidTr="00442377">
        <w:trPr>
          <w:trHeight w:val="27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33 887 840,51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31 231 832,37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33 798 968,37</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33 887 840,51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31 231 832,37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33 798 968,37</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5 954 087,80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4 340 249,27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858 763,76</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5 954 087,80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4 340 249,27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858 763,76</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174 524,34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174 524,34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34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14 600,00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14 600,00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Расходы на проведение выборов в представительные органы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99.0.00.01520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449 305,00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99.0.00.01520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449 305,00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Специальные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99.0.00.01520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880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449 305,00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84 440,00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84 440,00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84 440,00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государственных функций, связанных с общегосударственным управлением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5 377 046,49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768 564,00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252 964,00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4 927 908,64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768 564,00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252 964,00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4 927 908,64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768 564,00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252 964,00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449 137,85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Исполнение судебных актов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830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225 902,56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223 235,29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Резервные фонды местного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3 252 300,00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220 000,00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 xml:space="preserve">Социальные выплаты гражданам, кроме публичных </w:t>
            </w:r>
            <w:r w:rsidRPr="00F858D4">
              <w:rPr>
                <w:rFonts w:ascii="Arial" w:hAnsi="Arial" w:cs="Arial"/>
                <w:sz w:val="20"/>
                <w:szCs w:val="20"/>
              </w:rPr>
              <w:lastRenderedPageBreak/>
              <w:t>нормативных социальных выплат</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lastRenderedPageBreak/>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3 232 300,00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3 002 300,00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Резервные средства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870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230 000,00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Содержание аппарата управления представительного органа местного самоуправления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12 000,00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12 000,00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12 000,00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69"/>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Расходы на обеспечение деятельности (оказание услуг) единой диспетчерской службы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261 665,40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261 665,40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261 665,40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Председатель законодательного (представительного) органа муниципальной власти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1 560 459,00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1 560 459,00</w:t>
            </w:r>
          </w:p>
        </w:tc>
      </w:tr>
      <w:tr w:rsidR="00F858D4" w:rsidRPr="00F858D4" w:rsidTr="00442377">
        <w:trPr>
          <w:trHeight w:val="788"/>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1 560 459,00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1 560 459,00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1 560 459,00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1 560 459,00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1 560 459,00</w:t>
            </w:r>
          </w:p>
        </w:tc>
      </w:tr>
      <w:tr w:rsidR="00F858D4" w:rsidRPr="00F858D4" w:rsidTr="00442377">
        <w:trPr>
          <w:trHeight w:val="14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Содержание автомобильных дорог и дорожных сооружений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10 152 292,60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9 254 300,00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9 757 250,00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10 152 292,60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9 254 300,00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9 757 250,00</w:t>
            </w:r>
          </w:p>
        </w:tc>
      </w:tr>
      <w:tr w:rsidR="00F858D4" w:rsidRPr="00F858D4" w:rsidTr="00442377">
        <w:trPr>
          <w:trHeight w:val="6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10 152 292,60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9 254 300,00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9 757 250,00</w:t>
            </w:r>
          </w:p>
        </w:tc>
      </w:tr>
      <w:tr w:rsidR="00F858D4" w:rsidRPr="00F858D4" w:rsidTr="00442377">
        <w:trPr>
          <w:trHeight w:val="152"/>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4 067,65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4 067,65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4 067,65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Капитальный ремонт муниципального жилого фонда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1 700 000,00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1 500 000,00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1 500 000,00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1 500 000,00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1 500 000,00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Мероприятия в области жилищного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56 100,00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56 100,00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56 100,00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42 185 886,96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37 016 999,79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33 824 234,56</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21 733 675,44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31 206 905,47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32 616 613,93</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21 733 675,44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31 206 905,47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32 616 613,93</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15 429 953,51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5 810 094,32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1 207 620,63</w:t>
            </w:r>
          </w:p>
        </w:tc>
      </w:tr>
      <w:tr w:rsidR="00F858D4" w:rsidRPr="00F858D4" w:rsidTr="00442377">
        <w:trPr>
          <w:trHeight w:val="12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15 429 953,51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5 810 094,32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1 207 620,63</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4 686,90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Социальные выплаты гражданам, кроме публичных нормативных социальных выплат</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4 686,90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5 017 571,11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5 017 571,11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Мероприятия в области коммунального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3 738 773,56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90 828,00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90 828,00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1 878 960,30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1 878 960,30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1 299 534,29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1 768 985,26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D12B32">
        <w:trPr>
          <w:trHeight w:val="131"/>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w:t>
            </w:r>
            <w:r w:rsidRPr="00F858D4">
              <w:rPr>
                <w:rFonts w:ascii="Arial" w:hAnsi="Arial" w:cs="Arial"/>
                <w:sz w:val="20"/>
                <w:szCs w:val="20"/>
              </w:rPr>
              <w:lastRenderedPageBreak/>
              <w:t>услуг</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lastRenderedPageBreak/>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1 768 985,26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на уличное освещение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10 435 421,93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6 139 524,29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5 077 699,19</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10 435 421,93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6 139 524,29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5 077 699,19</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10 435 421,93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6 139 524,29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5 077 699,19</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на озеленение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677 550,51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677 550,51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677 550,51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553 356,73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174 727,92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553 356,73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174 727,92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553 356,73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174 727,92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Прочие мероприятия по благоустройству поселений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1 143 005,37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1 289 536,00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1 143 005,37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1 289 536,00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1 143 005,37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1 289 536,00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14 569 149,91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12 088 406,46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11 588 406,46</w:t>
            </w:r>
          </w:p>
        </w:tc>
      </w:tr>
      <w:tr w:rsidR="00F858D4" w:rsidRPr="00F858D4" w:rsidTr="00442377">
        <w:trPr>
          <w:trHeight w:val="521"/>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11 574 852,45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10 817 790,46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10 817 790,46</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11 574 852,45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10 817 790,46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10 817 790,46</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2 917 460,62</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1 270 616,00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770 616,00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2 917 460,62</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1 270 616,00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770 616,00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1 774,35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Социальные выплаты гражданам, кроме публичных нормативных социальных выплат</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1 774,35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75 062,49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75 062,49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12 562 277,71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22 528 716,32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19 832 753,34</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12 562 277,71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22 528 716,32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19 832 753,34</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12 562 277,71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22 528 716,32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19 832 753,34</w:t>
            </w:r>
          </w:p>
        </w:tc>
      </w:tr>
      <w:tr w:rsidR="00F858D4" w:rsidRPr="00F858D4" w:rsidTr="00442377">
        <w:trPr>
          <w:trHeight w:val="13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11 374 858,42</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8 439 364,45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8 159 364,45</w:t>
            </w:r>
          </w:p>
        </w:tc>
      </w:tr>
      <w:tr w:rsidR="00F858D4" w:rsidRPr="00F858D4" w:rsidTr="00442377">
        <w:trPr>
          <w:trHeight w:val="33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7 479 209,57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7 467 209,57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7 467 209,57</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7 479 209,57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7 467 209,57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7 467 209,57</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3 855 355,90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972 154,88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692 154,88</w:t>
            </w:r>
          </w:p>
        </w:tc>
      </w:tr>
      <w:tr w:rsidR="00F858D4" w:rsidRPr="00F858D4" w:rsidTr="00442377">
        <w:trPr>
          <w:trHeight w:val="30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3 855 355,90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972 154,88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692 154,88</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40 292,95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40 292,95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Расходы на обеспечение деятельности (оказание услуг) библиотек</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18 624 416,19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16 322 649,55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16 024 178,19</w:t>
            </w:r>
          </w:p>
        </w:tc>
      </w:tr>
      <w:tr w:rsidR="00F858D4" w:rsidRPr="00F858D4" w:rsidTr="00442377">
        <w:trPr>
          <w:trHeight w:val="309"/>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15 527 141,25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15 467 791,25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15 467 791,25</w:t>
            </w:r>
          </w:p>
        </w:tc>
      </w:tr>
      <w:tr w:rsidR="00F858D4" w:rsidRPr="00F858D4" w:rsidTr="00442377">
        <w:trPr>
          <w:trHeight w:val="141"/>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15 527 141,25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15 467 791,25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15 467 791,25</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3 001 357,77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854 858,30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556 386,94</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3 001 357,77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854 858,30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556 386,94</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95 917,17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95 917,17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Выплата муниципальной социальной доплаты к пенсии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2 435 273,03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2 198 100,00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2 435 273,03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2 198 100,00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Публичные нормативные социальные выплаты гражданам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2 435 273,03</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2 198 100,00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2 198 100,00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Денежная выплата почетным гражданам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143 750,00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143 750,00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Публичные нормативные выплаты гражданам несоциального характера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143 750,00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Публичные нормативные выплаты гражданам несоциального характера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Расходы на обеспечение деятельности (оказание услуг) центров спортивной подготовки</w:t>
            </w:r>
            <w:r w:rsidR="00442377">
              <w:rPr>
                <w:rFonts w:ascii="Arial" w:hAnsi="Arial" w:cs="Arial"/>
                <w:b/>
                <w:bCs/>
                <w:sz w:val="20"/>
                <w:szCs w:val="20"/>
              </w:rPr>
              <w:t xml:space="preserve"> </w:t>
            </w:r>
            <w:r w:rsidRPr="00F858D4">
              <w:rPr>
                <w:rFonts w:ascii="Arial" w:hAnsi="Arial" w:cs="Arial"/>
                <w:b/>
                <w:bCs/>
                <w:sz w:val="20"/>
                <w:szCs w:val="20"/>
              </w:rPr>
              <w:t>(сборных команд)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18 956 840,18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20 106 112,81</w:t>
            </w:r>
          </w:p>
        </w:tc>
      </w:tr>
      <w:tr w:rsidR="00F858D4" w:rsidRPr="00F858D4" w:rsidTr="00442377">
        <w:trPr>
          <w:trHeight w:val="152"/>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18 956 840,18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20 106 112,81</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18 956 840,18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20 106 112,81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20 106 112,81</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Процентные платежи по муниципальному долгу местного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44 363,84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3 497,27</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Обслуживание государственного (муниципального) долга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700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44 363,84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3 497,27</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Обслуживание муниципального долга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730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44 363,84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7 506,85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3 497,27</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99.0.00.20540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725 558,00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17"/>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99.0.00.20540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725 558,00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99.0.00.20540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725 558,00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32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D12B32">
        <w:trPr>
          <w:trHeight w:val="415"/>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758"/>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99.0.00.70240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99.0.00.70240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16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99.0.00.70240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управлению дорожным хозяйством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5 061 600,00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5 061 600,00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5 061 600,00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5 061 600,00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5 061 600,00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5 061 600,00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5 061 600,00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5 061 600,00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5 061 600,00</w:t>
            </w:r>
          </w:p>
        </w:tc>
      </w:tr>
      <w:tr w:rsidR="00F858D4" w:rsidRPr="00F858D4" w:rsidTr="00442377">
        <w:trPr>
          <w:trHeight w:val="449"/>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99.0.00.70370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408 950,00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99.0.00.70370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408 950,00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99.0.00.70370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408 950,00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62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99.0.00.70380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2 785 700,00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200 000,00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2 785 700,00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200 000,00</w:t>
            </w:r>
          </w:p>
        </w:tc>
      </w:tr>
      <w:tr w:rsidR="00F858D4" w:rsidRPr="00F858D4" w:rsidTr="00442377">
        <w:trPr>
          <w:trHeight w:val="8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2 785 700,00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200 000,00</w:t>
            </w:r>
          </w:p>
        </w:tc>
      </w:tr>
      <w:tr w:rsidR="00F858D4" w:rsidRPr="00F858D4" w:rsidTr="00442377">
        <w:trPr>
          <w:trHeight w:val="190"/>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обеспечению сбала</w:t>
            </w:r>
            <w:r w:rsidR="00442377">
              <w:rPr>
                <w:rFonts w:ascii="Arial" w:hAnsi="Arial" w:cs="Arial"/>
                <w:b/>
                <w:bCs/>
                <w:sz w:val="20"/>
                <w:szCs w:val="20"/>
              </w:rPr>
              <w:t xml:space="preserve">нсированности местных бюджетов </w:t>
            </w:r>
            <w:r w:rsidRPr="00F858D4">
              <w:rPr>
                <w:rFonts w:ascii="Arial" w:hAnsi="Arial" w:cs="Arial"/>
                <w:b/>
                <w:bCs/>
                <w:sz w:val="20"/>
                <w:szCs w:val="20"/>
              </w:rPr>
              <w:t>государственной программы Нов</w:t>
            </w:r>
            <w:r w:rsidR="00442377">
              <w:rPr>
                <w:rFonts w:ascii="Arial" w:hAnsi="Arial" w:cs="Arial"/>
                <w:b/>
                <w:bCs/>
                <w:sz w:val="20"/>
                <w:szCs w:val="20"/>
              </w:rPr>
              <w:t xml:space="preserve">осибирской области "Управление </w:t>
            </w:r>
            <w:r w:rsidRPr="00F858D4">
              <w:rPr>
                <w:rFonts w:ascii="Arial" w:hAnsi="Arial" w:cs="Arial"/>
                <w:b/>
                <w:bCs/>
                <w:sz w:val="20"/>
                <w:szCs w:val="20"/>
              </w:rPr>
              <w:t>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60 163 740,95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24 384 728,31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15 385 918,37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1 612 760,46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2 242 027,21</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249 301,00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4 894 721,27</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5 851 322,00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7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1 892 600,00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2 629 092,80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138 398,40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1 191 230,80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29 927 690,64</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17 982 222,79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11 945 467,85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Оплата труда председателя представительного органа ме</w:t>
            </w:r>
            <w:r w:rsidR="00442377">
              <w:rPr>
                <w:rFonts w:ascii="Arial" w:hAnsi="Arial" w:cs="Arial"/>
                <w:b/>
                <w:bCs/>
                <w:sz w:val="20"/>
                <w:szCs w:val="20"/>
              </w:rPr>
              <w:t xml:space="preserve">стного самоуправления в рамках </w:t>
            </w:r>
            <w:r w:rsidRPr="00F858D4">
              <w:rPr>
                <w:rFonts w:ascii="Arial" w:hAnsi="Arial" w:cs="Arial"/>
                <w:b/>
                <w:bCs/>
                <w:sz w:val="20"/>
                <w:szCs w:val="20"/>
              </w:rPr>
              <w:t>государственной программы Но</w:t>
            </w:r>
            <w:r w:rsidR="00442377">
              <w:rPr>
                <w:rFonts w:ascii="Arial" w:hAnsi="Arial" w:cs="Arial"/>
                <w:b/>
                <w:bCs/>
                <w:sz w:val="20"/>
                <w:szCs w:val="20"/>
              </w:rPr>
              <w:t>восибирской области "Управление</w:t>
            </w:r>
            <w:r w:rsidRPr="00F858D4">
              <w:rPr>
                <w:rFonts w:ascii="Arial" w:hAnsi="Arial" w:cs="Arial"/>
                <w:b/>
                <w:bCs/>
                <w:sz w:val="20"/>
                <w:szCs w:val="20"/>
              </w:rPr>
              <w:t xml:space="preserve"> 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99.0.00.70512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224 371,00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74"/>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224 371,00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99.0.00.70512</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224 371,00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27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w:t>
            </w:r>
            <w:r w:rsidRPr="00F858D4">
              <w:rPr>
                <w:rFonts w:ascii="Arial" w:hAnsi="Arial" w:cs="Arial"/>
                <w:b/>
                <w:bCs/>
                <w:sz w:val="20"/>
                <w:szCs w:val="20"/>
              </w:rPr>
              <w:lastRenderedPageBreak/>
              <w:t>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lastRenderedPageBreak/>
              <w:t>99.0.00.S0240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804 000,00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99.0.00.S0240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804 000,00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99.0.00.S0240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804 000,00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управлению дорожным хозяйством</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51 128,00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51 128,00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51 128,00</w:t>
            </w:r>
          </w:p>
        </w:tc>
      </w:tr>
      <w:tr w:rsidR="00F858D4" w:rsidRPr="00F858D4" w:rsidTr="00442377">
        <w:trPr>
          <w:trHeight w:val="78"/>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51 128,00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51 128,00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51 128,00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51 128,00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51 128,00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51 128,00</w:t>
            </w:r>
          </w:p>
        </w:tc>
      </w:tr>
      <w:tr w:rsidR="00F858D4" w:rsidRPr="00F858D4" w:rsidTr="00442377">
        <w:trPr>
          <w:trHeight w:val="357"/>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99.0.00.S0370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4 131,00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99.0.00.S0370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4 131,00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99.0.00.S0370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4 131,00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813"/>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99.0.00.S0380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28 138,38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2 020,20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2 020,20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28 138,38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2 020,20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2 020,20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99.0.00.S0380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28 138,38</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2 020,20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2 020,20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proofErr w:type="spellStart"/>
            <w:r w:rsidRPr="00F858D4">
              <w:rPr>
                <w:rFonts w:ascii="Arial" w:hAnsi="Arial" w:cs="Arial"/>
                <w:b/>
                <w:bCs/>
                <w:sz w:val="20"/>
                <w:szCs w:val="20"/>
              </w:rPr>
              <w:t>Софинансирование</w:t>
            </w:r>
            <w:proofErr w:type="spellEnd"/>
            <w:r w:rsidRPr="00F858D4">
              <w:rPr>
                <w:rFonts w:ascii="Arial" w:hAnsi="Arial" w:cs="Arial"/>
                <w:b/>
                <w:bCs/>
                <w:sz w:val="20"/>
                <w:szCs w:val="20"/>
              </w:rPr>
              <w:t>, из местного бюджета, программ по переселению граждан из аварийного жилищного фонда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99.0.00.S3380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1 596 806,85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99.0.00.S3380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1 543 856,00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99.0.00.S3380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1 543 856,00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lastRenderedPageBreak/>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99.0.00.S3380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52 950,85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Исполнение судебных актов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99.0.00.S3380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830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52 950,85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990A100000</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99.0.A1.00000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10 000 000,00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99.0.A1.54540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10 000 000,00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99.0.A1.54540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10 000 000,00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99.0.A1.54540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10 000 000,00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990F300000</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99.0.F3.00000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12 483 880,65</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12 320 047,55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192"/>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99.0.F3.67483</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10 282 862,66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2 057 613,60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99.0.F3.67483</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10 282 862,66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2 057 613,60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99.0.F3.67483</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10 282 862,66</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2 057 613,60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99.0.F3.67484</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747 617,09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10 262 433,95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99.0.F3.67484</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747 617,09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10 262 433,95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99.0.F3.67484</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747 617,09</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10 262 433,95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99.0.F3.6748S</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1 453 400,90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99.0.F3.6748S</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1 453 400,90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sz w:val="20"/>
                <w:szCs w:val="20"/>
              </w:rPr>
            </w:pPr>
            <w:r w:rsidRPr="00F858D4">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99.0.F3.6748S</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1 453 400,90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b/>
                <w:bCs/>
                <w:sz w:val="20"/>
                <w:szCs w:val="20"/>
              </w:rPr>
            </w:pPr>
            <w:r w:rsidRPr="00F858D4">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9 049 957,50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900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9 049 957,50</w:t>
            </w:r>
          </w:p>
        </w:tc>
      </w:tr>
      <w:tr w:rsidR="00F858D4" w:rsidRPr="00F858D4" w:rsidTr="00442377">
        <w:trPr>
          <w:trHeight w:val="56"/>
          <w:jc w:val="center"/>
        </w:trPr>
        <w:tc>
          <w:tcPr>
            <w:tcW w:w="272" w:type="dxa"/>
            <w:tcBorders>
              <w:top w:val="nil"/>
              <w:left w:val="nil"/>
              <w:bottom w:val="nil"/>
              <w:right w:val="single" w:sz="4" w:space="0" w:color="auto"/>
            </w:tcBorders>
            <w:shd w:val="clear" w:color="auto" w:fill="auto"/>
            <w:noWrap/>
            <w:vAlign w:val="bottom"/>
            <w:hideMark/>
          </w:tcPr>
          <w:p w:rsidR="00F858D4" w:rsidRPr="00F858D4" w:rsidRDefault="00F858D4" w:rsidP="00F858D4">
            <w:pPr>
              <w:rPr>
                <w:rFonts w:ascii="Arial" w:hAnsi="Arial" w:cs="Arial"/>
                <w:sz w:val="20"/>
                <w:szCs w:val="20"/>
              </w:rPr>
            </w:pPr>
            <w:r w:rsidRPr="00F858D4">
              <w:rPr>
                <w:rFonts w:ascii="Arial" w:hAnsi="Arial" w:cs="Arial"/>
                <w:sz w:val="20"/>
                <w:szCs w:val="20"/>
              </w:rPr>
              <w:t> </w:t>
            </w:r>
          </w:p>
        </w:tc>
        <w:tc>
          <w:tcPr>
            <w:tcW w:w="5360" w:type="dxa"/>
            <w:tcBorders>
              <w:top w:val="nil"/>
              <w:left w:val="single" w:sz="4" w:space="0" w:color="auto"/>
              <w:bottom w:val="single" w:sz="4" w:space="0" w:color="auto"/>
              <w:right w:val="nil"/>
            </w:tcBorders>
            <w:shd w:val="clear" w:color="auto" w:fill="auto"/>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990</w:t>
            </w:r>
          </w:p>
        </w:tc>
        <w:tc>
          <w:tcPr>
            <w:tcW w:w="74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center"/>
              <w:rPr>
                <w:rFonts w:ascii="Arial" w:hAnsi="Arial" w:cs="Arial"/>
                <w:sz w:val="20"/>
                <w:szCs w:val="20"/>
              </w:rPr>
            </w:pPr>
            <w:r w:rsidRPr="00F858D4">
              <w:rPr>
                <w:rFonts w:ascii="Arial" w:hAnsi="Arial" w:cs="Arial"/>
                <w:sz w:val="20"/>
                <w:szCs w:val="20"/>
              </w:rPr>
              <w:t>99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4 459 142,50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sz w:val="20"/>
                <w:szCs w:val="20"/>
              </w:rPr>
            </w:pPr>
            <w:r w:rsidRPr="00F858D4">
              <w:rPr>
                <w:rFonts w:ascii="Arial" w:hAnsi="Arial" w:cs="Arial"/>
                <w:sz w:val="20"/>
                <w:szCs w:val="20"/>
              </w:rPr>
              <w:t>9 049 957,50</w:t>
            </w:r>
          </w:p>
        </w:tc>
      </w:tr>
      <w:tr w:rsidR="00F858D4" w:rsidRPr="00F858D4" w:rsidTr="00442377">
        <w:trPr>
          <w:trHeight w:val="1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jc w:val="right"/>
              <w:rPr>
                <w:rFonts w:ascii="Arial" w:hAnsi="Arial" w:cs="Arial"/>
                <w:sz w:val="20"/>
                <w:szCs w:val="20"/>
              </w:rPr>
            </w:pPr>
          </w:p>
        </w:tc>
        <w:tc>
          <w:tcPr>
            <w:tcW w:w="5360" w:type="dxa"/>
            <w:tcBorders>
              <w:top w:val="nil"/>
              <w:left w:val="single" w:sz="4" w:space="0" w:color="auto"/>
              <w:bottom w:val="nil"/>
              <w:right w:val="nil"/>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Итого расходов</w:t>
            </w:r>
          </w:p>
        </w:tc>
        <w:tc>
          <w:tcPr>
            <w:tcW w:w="1880" w:type="dxa"/>
            <w:tcBorders>
              <w:top w:val="nil"/>
              <w:left w:val="nil"/>
              <w:bottom w:val="nil"/>
              <w:right w:val="single" w:sz="4" w:space="0" w:color="auto"/>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0000000000000</w:t>
            </w:r>
          </w:p>
        </w:tc>
        <w:tc>
          <w:tcPr>
            <w:tcW w:w="640" w:type="dxa"/>
            <w:tcBorders>
              <w:top w:val="nil"/>
              <w:left w:val="nil"/>
              <w:bottom w:val="nil"/>
              <w:right w:val="single" w:sz="4" w:space="0" w:color="auto"/>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000</w:t>
            </w:r>
          </w:p>
        </w:tc>
        <w:tc>
          <w:tcPr>
            <w:tcW w:w="740" w:type="dxa"/>
            <w:tcBorders>
              <w:top w:val="nil"/>
              <w:left w:val="nil"/>
              <w:bottom w:val="nil"/>
              <w:right w:val="single" w:sz="4" w:space="0" w:color="auto"/>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0</w:t>
            </w:r>
          </w:p>
        </w:tc>
        <w:tc>
          <w:tcPr>
            <w:tcW w:w="620" w:type="dxa"/>
            <w:tcBorders>
              <w:top w:val="nil"/>
              <w:left w:val="nil"/>
              <w:bottom w:val="nil"/>
              <w:right w:val="nil"/>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0</w:t>
            </w:r>
          </w:p>
        </w:tc>
        <w:tc>
          <w:tcPr>
            <w:tcW w:w="2000" w:type="dxa"/>
            <w:tcBorders>
              <w:top w:val="nil"/>
              <w:left w:val="single" w:sz="4" w:space="0" w:color="auto"/>
              <w:bottom w:val="nil"/>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476 190 759,6</w:t>
            </w:r>
          </w:p>
        </w:tc>
        <w:tc>
          <w:tcPr>
            <w:tcW w:w="2000" w:type="dxa"/>
            <w:tcBorders>
              <w:top w:val="nil"/>
              <w:left w:val="nil"/>
              <w:bottom w:val="nil"/>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212 163 129,1</w:t>
            </w:r>
          </w:p>
        </w:tc>
        <w:tc>
          <w:tcPr>
            <w:tcW w:w="2000" w:type="dxa"/>
            <w:tcBorders>
              <w:top w:val="nil"/>
              <w:left w:val="nil"/>
              <w:bottom w:val="nil"/>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182 945 150,0</w:t>
            </w:r>
          </w:p>
        </w:tc>
      </w:tr>
      <w:tr w:rsidR="00F858D4" w:rsidRPr="00F858D4" w:rsidTr="00442377">
        <w:trPr>
          <w:trHeight w:val="255"/>
          <w:jc w:val="center"/>
        </w:trPr>
        <w:tc>
          <w:tcPr>
            <w:tcW w:w="272" w:type="dxa"/>
            <w:tcBorders>
              <w:top w:val="nil"/>
              <w:left w:val="nil"/>
              <w:bottom w:val="nil"/>
              <w:right w:val="nil"/>
            </w:tcBorders>
            <w:shd w:val="clear" w:color="auto" w:fill="auto"/>
            <w:noWrap/>
            <w:vAlign w:val="bottom"/>
            <w:hideMark/>
          </w:tcPr>
          <w:p w:rsidR="00F858D4" w:rsidRPr="00F858D4" w:rsidRDefault="00F858D4" w:rsidP="00F858D4">
            <w:pPr>
              <w:jc w:val="right"/>
              <w:rPr>
                <w:rFonts w:ascii="Arial" w:hAnsi="Arial" w:cs="Arial"/>
                <w:b/>
                <w:bCs/>
                <w:sz w:val="20"/>
                <w:szCs w:val="20"/>
              </w:rPr>
            </w:pPr>
          </w:p>
        </w:tc>
        <w:tc>
          <w:tcPr>
            <w:tcW w:w="5360" w:type="dxa"/>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Итого расходов</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w:t>
            </w:r>
          </w:p>
        </w:tc>
        <w:tc>
          <w:tcPr>
            <w:tcW w:w="620" w:type="dxa"/>
            <w:tcBorders>
              <w:top w:val="single" w:sz="4" w:space="0" w:color="auto"/>
              <w:left w:val="nil"/>
              <w:bottom w:val="single" w:sz="4" w:space="0" w:color="auto"/>
              <w:right w:val="nil"/>
            </w:tcBorders>
            <w:shd w:val="clear" w:color="auto" w:fill="auto"/>
            <w:noWrap/>
            <w:vAlign w:val="center"/>
            <w:hideMark/>
          </w:tcPr>
          <w:p w:rsidR="00F858D4" w:rsidRPr="00F858D4" w:rsidRDefault="00F858D4" w:rsidP="00F858D4">
            <w:pPr>
              <w:rPr>
                <w:rFonts w:ascii="Arial" w:hAnsi="Arial" w:cs="Arial"/>
                <w:b/>
                <w:bCs/>
                <w:sz w:val="20"/>
                <w:szCs w:val="20"/>
              </w:rPr>
            </w:pPr>
            <w:r w:rsidRPr="00F858D4">
              <w:rPr>
                <w:rFonts w:ascii="Arial" w:hAnsi="Arial" w:cs="Arial"/>
                <w:b/>
                <w:bCs/>
                <w:sz w:val="20"/>
                <w:szCs w:val="20"/>
              </w:rPr>
              <w:t> </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 xml:space="preserve">476 190 759,56  </w:t>
            </w:r>
          </w:p>
        </w:tc>
        <w:tc>
          <w:tcPr>
            <w:tcW w:w="2000" w:type="dxa"/>
            <w:tcBorders>
              <w:top w:val="single" w:sz="4" w:space="0" w:color="auto"/>
              <w:left w:val="single" w:sz="4" w:space="0" w:color="auto"/>
              <w:bottom w:val="single" w:sz="4" w:space="0" w:color="auto"/>
              <w:right w:val="nil"/>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 xml:space="preserve">212 163 129,14  </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8D4" w:rsidRPr="00F858D4" w:rsidRDefault="00F858D4" w:rsidP="00F858D4">
            <w:pPr>
              <w:jc w:val="right"/>
              <w:rPr>
                <w:rFonts w:ascii="Arial" w:hAnsi="Arial" w:cs="Arial"/>
                <w:b/>
                <w:bCs/>
                <w:sz w:val="20"/>
                <w:szCs w:val="20"/>
              </w:rPr>
            </w:pPr>
            <w:r w:rsidRPr="00F858D4">
              <w:rPr>
                <w:rFonts w:ascii="Arial" w:hAnsi="Arial" w:cs="Arial"/>
                <w:b/>
                <w:bCs/>
                <w:sz w:val="20"/>
                <w:szCs w:val="20"/>
              </w:rPr>
              <w:t xml:space="preserve">182 945 150,00  </w:t>
            </w:r>
          </w:p>
        </w:tc>
      </w:tr>
    </w:tbl>
    <w:p w:rsidR="00F858D4" w:rsidRDefault="00F858D4" w:rsidP="00F858D4">
      <w:pPr>
        <w:ind w:firstLine="708"/>
        <w:rPr>
          <w:rFonts w:ascii="Arial" w:hAnsi="Arial" w:cs="Arial"/>
          <w:sz w:val="20"/>
          <w:szCs w:val="20"/>
        </w:rPr>
      </w:pPr>
    </w:p>
    <w:p w:rsidR="007A78F7" w:rsidRPr="00F858D4" w:rsidRDefault="00F858D4" w:rsidP="00F858D4">
      <w:pPr>
        <w:tabs>
          <w:tab w:val="left" w:pos="801"/>
        </w:tabs>
        <w:rPr>
          <w:rFonts w:ascii="Arial" w:hAnsi="Arial" w:cs="Arial"/>
          <w:sz w:val="20"/>
          <w:szCs w:val="20"/>
        </w:rPr>
        <w:sectPr w:rsidR="007A78F7" w:rsidRPr="00F858D4" w:rsidSect="007A78F7">
          <w:pgSz w:w="16838" w:h="11906" w:orient="landscape"/>
          <w:pgMar w:top="1134" w:right="1134" w:bottom="1134" w:left="1134" w:header="0" w:footer="567" w:gutter="0"/>
          <w:cols w:space="708"/>
          <w:titlePg/>
          <w:docGrid w:linePitch="360"/>
        </w:sectPr>
      </w:pPr>
      <w:r>
        <w:rPr>
          <w:rFonts w:ascii="Arial" w:hAnsi="Arial" w:cs="Arial"/>
          <w:sz w:val="20"/>
          <w:szCs w:val="20"/>
        </w:rPr>
        <w:tab/>
      </w:r>
    </w:p>
    <w:tbl>
      <w:tblPr>
        <w:tblW w:w="16076" w:type="dxa"/>
        <w:jc w:val="center"/>
        <w:tblLook w:val="04A0" w:firstRow="1" w:lastRow="0" w:firstColumn="1" w:lastColumn="0" w:noHBand="0" w:noVBand="1"/>
      </w:tblPr>
      <w:tblGrid>
        <w:gridCol w:w="5223"/>
        <w:gridCol w:w="869"/>
        <w:gridCol w:w="723"/>
        <w:gridCol w:w="579"/>
        <w:gridCol w:w="1737"/>
        <w:gridCol w:w="1031"/>
        <w:gridCol w:w="1719"/>
        <w:gridCol w:w="2197"/>
        <w:gridCol w:w="1998"/>
      </w:tblGrid>
      <w:tr w:rsidR="00442377" w:rsidRPr="007D5287" w:rsidTr="00131D5D">
        <w:trPr>
          <w:trHeight w:val="274"/>
          <w:jc w:val="center"/>
        </w:trPr>
        <w:tc>
          <w:tcPr>
            <w:tcW w:w="16076" w:type="dxa"/>
            <w:gridSpan w:val="9"/>
            <w:tcBorders>
              <w:top w:val="nil"/>
              <w:left w:val="nil"/>
              <w:bottom w:val="nil"/>
              <w:right w:val="nil"/>
            </w:tcBorders>
            <w:shd w:val="clear" w:color="auto" w:fill="auto"/>
            <w:hideMark/>
          </w:tcPr>
          <w:tbl>
            <w:tblPr>
              <w:tblW w:w="15747" w:type="dxa"/>
              <w:jc w:val="center"/>
              <w:tblLook w:val="04A0" w:firstRow="1" w:lastRow="0" w:firstColumn="1" w:lastColumn="0" w:noHBand="0" w:noVBand="1"/>
            </w:tblPr>
            <w:tblGrid>
              <w:gridCol w:w="15747"/>
            </w:tblGrid>
            <w:tr w:rsidR="00C025B3" w:rsidRPr="007D5287" w:rsidTr="00C025B3">
              <w:trPr>
                <w:trHeight w:val="285"/>
                <w:jc w:val="center"/>
              </w:trPr>
              <w:tc>
                <w:tcPr>
                  <w:tcW w:w="15747" w:type="dxa"/>
                  <w:vMerge w:val="restart"/>
                  <w:tcBorders>
                    <w:top w:val="nil"/>
                    <w:left w:val="nil"/>
                    <w:bottom w:val="nil"/>
                    <w:right w:val="nil"/>
                  </w:tcBorders>
                  <w:shd w:val="clear" w:color="auto" w:fill="auto"/>
                  <w:vAlign w:val="bottom"/>
                  <w:hideMark/>
                </w:tcPr>
                <w:p w:rsidR="00C025B3" w:rsidRDefault="00C025B3" w:rsidP="00C025B3">
                  <w:pPr>
                    <w:jc w:val="right"/>
                    <w:rPr>
                      <w:rFonts w:ascii="Arial" w:hAnsi="Arial" w:cs="Arial"/>
                      <w:sz w:val="20"/>
                      <w:szCs w:val="20"/>
                    </w:rPr>
                  </w:pPr>
                  <w:r w:rsidRPr="00C025B3">
                    <w:rPr>
                      <w:rFonts w:ascii="Arial" w:hAnsi="Arial" w:cs="Arial"/>
                      <w:sz w:val="20"/>
                      <w:szCs w:val="20"/>
                    </w:rPr>
                    <w:lastRenderedPageBreak/>
                    <w:t>Приложение 4</w:t>
                  </w:r>
                </w:p>
                <w:p w:rsidR="00C025B3" w:rsidRDefault="00C025B3" w:rsidP="00C025B3">
                  <w:pPr>
                    <w:jc w:val="right"/>
                    <w:rPr>
                      <w:rFonts w:ascii="Arial" w:hAnsi="Arial" w:cs="Arial"/>
                      <w:sz w:val="20"/>
                      <w:szCs w:val="20"/>
                    </w:rPr>
                  </w:pPr>
                  <w:r>
                    <w:rPr>
                      <w:rFonts w:ascii="Arial" w:hAnsi="Arial" w:cs="Arial"/>
                      <w:sz w:val="20"/>
                      <w:szCs w:val="20"/>
                    </w:rPr>
                    <w:t>К решению сессии</w:t>
                  </w:r>
                  <w:r w:rsidRPr="007D5287">
                    <w:rPr>
                      <w:rFonts w:ascii="Arial" w:hAnsi="Arial" w:cs="Arial"/>
                      <w:sz w:val="20"/>
                      <w:szCs w:val="20"/>
                    </w:rPr>
                    <w:t xml:space="preserve"> Сов</w:t>
                  </w:r>
                  <w:r>
                    <w:rPr>
                      <w:rFonts w:ascii="Arial" w:hAnsi="Arial" w:cs="Arial"/>
                      <w:sz w:val="20"/>
                      <w:szCs w:val="20"/>
                    </w:rPr>
                    <w:t xml:space="preserve">ета депутатов </w:t>
                  </w:r>
                </w:p>
                <w:p w:rsidR="00C025B3" w:rsidRDefault="00C025B3" w:rsidP="00C025B3">
                  <w:pPr>
                    <w:jc w:val="right"/>
                    <w:rPr>
                      <w:rFonts w:ascii="Arial" w:hAnsi="Arial" w:cs="Arial"/>
                      <w:sz w:val="20"/>
                      <w:szCs w:val="20"/>
                    </w:rPr>
                  </w:pP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Pr="007D5287">
                    <w:rPr>
                      <w:rFonts w:ascii="Arial" w:hAnsi="Arial" w:cs="Arial"/>
                      <w:sz w:val="20"/>
                      <w:szCs w:val="20"/>
                    </w:rPr>
                    <w:t xml:space="preserve">Куйбышевского района </w:t>
                  </w:r>
                </w:p>
                <w:p w:rsidR="00C025B3" w:rsidRDefault="00C025B3" w:rsidP="00C025B3">
                  <w:pPr>
                    <w:jc w:val="right"/>
                    <w:rPr>
                      <w:rFonts w:ascii="Arial" w:hAnsi="Arial" w:cs="Arial"/>
                      <w:sz w:val="20"/>
                      <w:szCs w:val="20"/>
                    </w:rPr>
                  </w:pPr>
                  <w:r w:rsidRPr="007D5287">
                    <w:rPr>
                      <w:rFonts w:ascii="Arial" w:hAnsi="Arial" w:cs="Arial"/>
                      <w:sz w:val="20"/>
                      <w:szCs w:val="20"/>
                    </w:rPr>
                    <w:t xml:space="preserve">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О бюджете города Куйбышева</w:t>
                  </w:r>
                  <w:r w:rsidRPr="007D5287">
                    <w:rPr>
                      <w:rFonts w:ascii="Arial" w:hAnsi="Arial" w:cs="Arial"/>
                      <w:sz w:val="20"/>
                      <w:szCs w:val="20"/>
                    </w:rPr>
                    <w:t xml:space="preserve"> Куйбышевского района </w:t>
                  </w:r>
                </w:p>
                <w:p w:rsidR="00C025B3" w:rsidRDefault="00C025B3" w:rsidP="00C025B3">
                  <w:pPr>
                    <w:jc w:val="right"/>
                    <w:rPr>
                      <w:rFonts w:ascii="Arial" w:hAnsi="Arial" w:cs="Arial"/>
                      <w:sz w:val="20"/>
                      <w:szCs w:val="20"/>
                    </w:rPr>
                  </w:pPr>
                  <w:r w:rsidRPr="007D5287">
                    <w:rPr>
                      <w:rFonts w:ascii="Arial" w:hAnsi="Arial" w:cs="Arial"/>
                      <w:sz w:val="20"/>
                      <w:szCs w:val="20"/>
                    </w:rPr>
                    <w:t>Н</w:t>
                  </w:r>
                  <w:r>
                    <w:rPr>
                      <w:rFonts w:ascii="Arial" w:hAnsi="Arial" w:cs="Arial"/>
                      <w:sz w:val="20"/>
                      <w:szCs w:val="20"/>
                    </w:rPr>
                    <w:t xml:space="preserve">овосибирской области  </w:t>
                  </w:r>
                </w:p>
                <w:p w:rsidR="00C025B3" w:rsidRPr="007D5287" w:rsidRDefault="00C025B3" w:rsidP="00C025B3">
                  <w:pPr>
                    <w:jc w:val="right"/>
                    <w:rPr>
                      <w:rFonts w:ascii="Arial" w:hAnsi="Arial" w:cs="Arial"/>
                      <w:sz w:val="20"/>
                      <w:szCs w:val="20"/>
                    </w:rPr>
                  </w:pPr>
                  <w:proofErr w:type="gramStart"/>
                  <w:r>
                    <w:rPr>
                      <w:rFonts w:ascii="Arial" w:hAnsi="Arial" w:cs="Arial"/>
                      <w:sz w:val="20"/>
                      <w:szCs w:val="20"/>
                    </w:rPr>
                    <w:t>на</w:t>
                  </w:r>
                  <w:proofErr w:type="gramEnd"/>
                  <w:r>
                    <w:rPr>
                      <w:rFonts w:ascii="Arial" w:hAnsi="Arial" w:cs="Arial"/>
                      <w:sz w:val="20"/>
                      <w:szCs w:val="20"/>
                    </w:rPr>
                    <w:t xml:space="preserve"> 2022 </w:t>
                  </w:r>
                  <w:r w:rsidRPr="007D5287">
                    <w:rPr>
                      <w:rFonts w:ascii="Arial" w:hAnsi="Arial" w:cs="Arial"/>
                      <w:sz w:val="20"/>
                      <w:szCs w:val="20"/>
                    </w:rPr>
                    <w:t>год и</w:t>
                  </w:r>
                  <w:r>
                    <w:rPr>
                      <w:rFonts w:ascii="Arial" w:hAnsi="Arial" w:cs="Arial"/>
                      <w:sz w:val="20"/>
                      <w:szCs w:val="20"/>
                    </w:rPr>
                    <w:t xml:space="preserve"> плановый период 2023 и 2024 годов»</w:t>
                  </w:r>
                </w:p>
              </w:tc>
            </w:tr>
            <w:tr w:rsidR="00C025B3" w:rsidRPr="007D5287" w:rsidTr="00C025B3">
              <w:trPr>
                <w:trHeight w:val="285"/>
                <w:jc w:val="center"/>
              </w:trPr>
              <w:tc>
                <w:tcPr>
                  <w:tcW w:w="15747" w:type="dxa"/>
                  <w:vMerge/>
                  <w:tcBorders>
                    <w:top w:val="nil"/>
                    <w:left w:val="nil"/>
                    <w:bottom w:val="nil"/>
                    <w:right w:val="nil"/>
                  </w:tcBorders>
                  <w:vAlign w:val="center"/>
                  <w:hideMark/>
                </w:tcPr>
                <w:p w:rsidR="00C025B3" w:rsidRPr="007D5287" w:rsidRDefault="00C025B3" w:rsidP="00C025B3">
                  <w:pPr>
                    <w:rPr>
                      <w:rFonts w:ascii="Arial" w:hAnsi="Arial" w:cs="Arial"/>
                      <w:sz w:val="20"/>
                      <w:szCs w:val="20"/>
                    </w:rPr>
                  </w:pPr>
                </w:p>
              </w:tc>
            </w:tr>
            <w:tr w:rsidR="00C025B3" w:rsidRPr="007D5287" w:rsidTr="00C025B3">
              <w:trPr>
                <w:trHeight w:val="930"/>
                <w:jc w:val="center"/>
              </w:trPr>
              <w:tc>
                <w:tcPr>
                  <w:tcW w:w="15747" w:type="dxa"/>
                  <w:vMerge/>
                  <w:tcBorders>
                    <w:top w:val="nil"/>
                    <w:left w:val="nil"/>
                    <w:bottom w:val="nil"/>
                    <w:right w:val="nil"/>
                  </w:tcBorders>
                  <w:vAlign w:val="center"/>
                  <w:hideMark/>
                </w:tcPr>
                <w:p w:rsidR="00C025B3" w:rsidRPr="007D5287" w:rsidRDefault="00C025B3" w:rsidP="00C025B3">
                  <w:pPr>
                    <w:rPr>
                      <w:rFonts w:ascii="Arial" w:hAnsi="Arial" w:cs="Arial"/>
                      <w:sz w:val="20"/>
                      <w:szCs w:val="20"/>
                    </w:rPr>
                  </w:pPr>
                </w:p>
              </w:tc>
            </w:tr>
          </w:tbl>
          <w:p w:rsidR="00C025B3" w:rsidRDefault="00C025B3" w:rsidP="00442377">
            <w:pPr>
              <w:jc w:val="center"/>
              <w:rPr>
                <w:rFonts w:ascii="Arial" w:hAnsi="Arial" w:cs="Arial"/>
                <w:b/>
                <w:bCs/>
                <w:sz w:val="20"/>
                <w:szCs w:val="20"/>
              </w:rPr>
            </w:pPr>
          </w:p>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Ве</w:t>
            </w:r>
            <w:r w:rsidR="007D5287">
              <w:rPr>
                <w:rFonts w:ascii="Arial" w:hAnsi="Arial" w:cs="Arial"/>
                <w:b/>
                <w:bCs/>
                <w:sz w:val="20"/>
                <w:szCs w:val="20"/>
              </w:rPr>
              <w:t>домственная структура расходов бюджета города на 2022</w:t>
            </w:r>
            <w:r w:rsidRPr="007D5287">
              <w:rPr>
                <w:rFonts w:ascii="Arial" w:hAnsi="Arial" w:cs="Arial"/>
                <w:b/>
                <w:bCs/>
                <w:sz w:val="20"/>
                <w:szCs w:val="20"/>
              </w:rPr>
              <w:t xml:space="preserve"> год и плановый период 202</w:t>
            </w:r>
            <w:r w:rsidR="007D5287">
              <w:rPr>
                <w:rFonts w:ascii="Arial" w:hAnsi="Arial" w:cs="Arial"/>
                <w:b/>
                <w:bCs/>
                <w:sz w:val="20"/>
                <w:szCs w:val="20"/>
              </w:rPr>
              <w:t>3 и 2024</w:t>
            </w:r>
            <w:r w:rsidRPr="007D5287">
              <w:rPr>
                <w:rFonts w:ascii="Arial" w:hAnsi="Arial" w:cs="Arial"/>
                <w:b/>
                <w:bCs/>
                <w:sz w:val="20"/>
                <w:szCs w:val="20"/>
              </w:rPr>
              <w:t xml:space="preserve"> годов</w:t>
            </w:r>
          </w:p>
        </w:tc>
      </w:tr>
      <w:tr w:rsidR="00442377" w:rsidRPr="007D5287" w:rsidTr="00131D5D">
        <w:trPr>
          <w:trHeight w:val="255"/>
          <w:jc w:val="center"/>
        </w:trPr>
        <w:tc>
          <w:tcPr>
            <w:tcW w:w="5223" w:type="dxa"/>
            <w:tcBorders>
              <w:top w:val="nil"/>
              <w:left w:val="nil"/>
              <w:bottom w:val="nil"/>
              <w:right w:val="nil"/>
            </w:tcBorders>
            <w:shd w:val="clear" w:color="auto" w:fill="auto"/>
            <w:noWrap/>
            <w:vAlign w:val="bottom"/>
            <w:hideMark/>
          </w:tcPr>
          <w:p w:rsidR="00442377" w:rsidRPr="007D5287" w:rsidRDefault="00442377" w:rsidP="00442377">
            <w:pPr>
              <w:jc w:val="center"/>
              <w:rPr>
                <w:rFonts w:ascii="Arial" w:hAnsi="Arial" w:cs="Arial"/>
                <w:b/>
                <w:bCs/>
                <w:sz w:val="20"/>
                <w:szCs w:val="20"/>
              </w:rPr>
            </w:pPr>
          </w:p>
        </w:tc>
        <w:tc>
          <w:tcPr>
            <w:tcW w:w="869" w:type="dxa"/>
            <w:tcBorders>
              <w:top w:val="nil"/>
              <w:left w:val="nil"/>
              <w:bottom w:val="nil"/>
              <w:right w:val="nil"/>
            </w:tcBorders>
            <w:shd w:val="clear" w:color="auto" w:fill="auto"/>
            <w:noWrap/>
            <w:vAlign w:val="bottom"/>
            <w:hideMark/>
          </w:tcPr>
          <w:p w:rsidR="00442377" w:rsidRPr="007D5287" w:rsidRDefault="00442377" w:rsidP="00442377">
            <w:pPr>
              <w:rPr>
                <w:rFonts w:ascii="Arial" w:hAnsi="Arial" w:cs="Arial"/>
                <w:sz w:val="20"/>
                <w:szCs w:val="20"/>
              </w:rPr>
            </w:pPr>
          </w:p>
        </w:tc>
        <w:tc>
          <w:tcPr>
            <w:tcW w:w="723" w:type="dxa"/>
            <w:tcBorders>
              <w:top w:val="nil"/>
              <w:left w:val="nil"/>
              <w:bottom w:val="nil"/>
              <w:right w:val="nil"/>
            </w:tcBorders>
            <w:shd w:val="clear" w:color="auto" w:fill="auto"/>
            <w:noWrap/>
            <w:vAlign w:val="bottom"/>
            <w:hideMark/>
          </w:tcPr>
          <w:p w:rsidR="00442377" w:rsidRPr="007D5287" w:rsidRDefault="00442377" w:rsidP="00442377">
            <w:pPr>
              <w:rPr>
                <w:rFonts w:ascii="Arial" w:hAnsi="Arial" w:cs="Arial"/>
                <w:sz w:val="20"/>
                <w:szCs w:val="20"/>
              </w:rPr>
            </w:pPr>
          </w:p>
        </w:tc>
        <w:tc>
          <w:tcPr>
            <w:tcW w:w="579" w:type="dxa"/>
            <w:tcBorders>
              <w:top w:val="nil"/>
              <w:left w:val="nil"/>
              <w:bottom w:val="nil"/>
              <w:right w:val="nil"/>
            </w:tcBorders>
            <w:shd w:val="clear" w:color="auto" w:fill="auto"/>
            <w:noWrap/>
            <w:vAlign w:val="bottom"/>
            <w:hideMark/>
          </w:tcPr>
          <w:p w:rsidR="00442377" w:rsidRPr="007D5287" w:rsidRDefault="00442377" w:rsidP="00442377">
            <w:pPr>
              <w:rPr>
                <w:rFonts w:ascii="Arial" w:hAnsi="Arial" w:cs="Arial"/>
                <w:sz w:val="20"/>
                <w:szCs w:val="20"/>
              </w:rPr>
            </w:pPr>
          </w:p>
        </w:tc>
        <w:tc>
          <w:tcPr>
            <w:tcW w:w="1737" w:type="dxa"/>
            <w:tcBorders>
              <w:top w:val="nil"/>
              <w:left w:val="nil"/>
              <w:bottom w:val="nil"/>
              <w:right w:val="nil"/>
            </w:tcBorders>
            <w:shd w:val="clear" w:color="auto" w:fill="auto"/>
            <w:noWrap/>
            <w:vAlign w:val="bottom"/>
            <w:hideMark/>
          </w:tcPr>
          <w:p w:rsidR="00442377" w:rsidRPr="007D5287" w:rsidRDefault="00442377" w:rsidP="00442377">
            <w:pPr>
              <w:rPr>
                <w:rFonts w:ascii="Arial" w:hAnsi="Arial" w:cs="Arial"/>
                <w:sz w:val="20"/>
                <w:szCs w:val="20"/>
              </w:rPr>
            </w:pPr>
          </w:p>
        </w:tc>
        <w:tc>
          <w:tcPr>
            <w:tcW w:w="1031" w:type="dxa"/>
            <w:tcBorders>
              <w:top w:val="nil"/>
              <w:left w:val="nil"/>
              <w:bottom w:val="nil"/>
              <w:right w:val="nil"/>
            </w:tcBorders>
            <w:shd w:val="clear" w:color="auto" w:fill="auto"/>
            <w:noWrap/>
            <w:vAlign w:val="bottom"/>
            <w:hideMark/>
          </w:tcPr>
          <w:p w:rsidR="00442377" w:rsidRPr="007D5287" w:rsidRDefault="00442377" w:rsidP="00442377">
            <w:pPr>
              <w:rPr>
                <w:rFonts w:ascii="Arial" w:hAnsi="Arial" w:cs="Arial"/>
                <w:sz w:val="20"/>
                <w:szCs w:val="20"/>
              </w:rPr>
            </w:pPr>
          </w:p>
        </w:tc>
        <w:tc>
          <w:tcPr>
            <w:tcW w:w="1719" w:type="dxa"/>
            <w:tcBorders>
              <w:top w:val="nil"/>
              <w:left w:val="nil"/>
              <w:bottom w:val="nil"/>
              <w:right w:val="nil"/>
            </w:tcBorders>
            <w:shd w:val="clear" w:color="auto" w:fill="auto"/>
            <w:noWrap/>
            <w:vAlign w:val="bottom"/>
            <w:hideMark/>
          </w:tcPr>
          <w:p w:rsidR="00442377" w:rsidRPr="007D5287" w:rsidRDefault="00442377" w:rsidP="00442377">
            <w:pPr>
              <w:rPr>
                <w:rFonts w:ascii="Arial" w:hAnsi="Arial" w:cs="Arial"/>
                <w:sz w:val="20"/>
                <w:szCs w:val="20"/>
              </w:rPr>
            </w:pPr>
          </w:p>
        </w:tc>
        <w:tc>
          <w:tcPr>
            <w:tcW w:w="2197" w:type="dxa"/>
            <w:tcBorders>
              <w:top w:val="nil"/>
              <w:left w:val="nil"/>
              <w:bottom w:val="single" w:sz="4" w:space="0" w:color="auto"/>
              <w:right w:val="nil"/>
            </w:tcBorders>
            <w:shd w:val="clear" w:color="auto" w:fill="auto"/>
            <w:noWrap/>
            <w:vAlign w:val="bottom"/>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 </w:t>
            </w:r>
          </w:p>
        </w:tc>
        <w:tc>
          <w:tcPr>
            <w:tcW w:w="1998" w:type="dxa"/>
            <w:tcBorders>
              <w:top w:val="nil"/>
              <w:left w:val="nil"/>
              <w:bottom w:val="single" w:sz="4" w:space="0" w:color="auto"/>
              <w:right w:val="nil"/>
            </w:tcBorders>
            <w:shd w:val="clear" w:color="auto" w:fill="auto"/>
            <w:noWrap/>
            <w:vAlign w:val="bottom"/>
            <w:hideMark/>
          </w:tcPr>
          <w:p w:rsidR="00442377" w:rsidRPr="007D5287" w:rsidRDefault="00C025B3" w:rsidP="00442377">
            <w:pPr>
              <w:jc w:val="right"/>
              <w:rPr>
                <w:rFonts w:ascii="Arial" w:hAnsi="Arial" w:cs="Arial"/>
                <w:sz w:val="20"/>
                <w:szCs w:val="20"/>
              </w:rPr>
            </w:pPr>
            <w:r>
              <w:rPr>
                <w:rFonts w:ascii="Arial" w:hAnsi="Arial" w:cs="Arial"/>
                <w:sz w:val="20"/>
                <w:szCs w:val="20"/>
              </w:rPr>
              <w:t>(р</w:t>
            </w:r>
            <w:r w:rsidR="00442377" w:rsidRPr="007D5287">
              <w:rPr>
                <w:rFonts w:ascii="Arial" w:hAnsi="Arial" w:cs="Arial"/>
                <w:sz w:val="20"/>
                <w:szCs w:val="20"/>
              </w:rPr>
              <w:t>уб</w:t>
            </w:r>
            <w:r>
              <w:rPr>
                <w:rFonts w:ascii="Arial" w:hAnsi="Arial" w:cs="Arial"/>
                <w:sz w:val="20"/>
                <w:szCs w:val="20"/>
              </w:rPr>
              <w:t>.)</w:t>
            </w:r>
          </w:p>
        </w:tc>
      </w:tr>
      <w:tr w:rsidR="00131D5D" w:rsidRPr="007D5287" w:rsidTr="00131D5D">
        <w:trPr>
          <w:trHeight w:val="158"/>
          <w:jc w:val="center"/>
        </w:trPr>
        <w:tc>
          <w:tcPr>
            <w:tcW w:w="5223" w:type="dxa"/>
            <w:vMerge w:val="restart"/>
            <w:tcBorders>
              <w:top w:val="single" w:sz="4" w:space="0" w:color="auto"/>
              <w:left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Наименование</w:t>
            </w:r>
          </w:p>
        </w:tc>
        <w:tc>
          <w:tcPr>
            <w:tcW w:w="869" w:type="dxa"/>
            <w:vMerge w:val="restart"/>
            <w:tcBorders>
              <w:top w:val="single" w:sz="4" w:space="0" w:color="auto"/>
              <w:left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ГРБС</w:t>
            </w:r>
          </w:p>
        </w:tc>
        <w:tc>
          <w:tcPr>
            <w:tcW w:w="723" w:type="dxa"/>
            <w:vMerge w:val="restart"/>
            <w:tcBorders>
              <w:top w:val="single" w:sz="4" w:space="0" w:color="auto"/>
              <w:left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РЗ</w:t>
            </w:r>
          </w:p>
        </w:tc>
        <w:tc>
          <w:tcPr>
            <w:tcW w:w="579" w:type="dxa"/>
            <w:vMerge w:val="restart"/>
            <w:tcBorders>
              <w:top w:val="single" w:sz="4" w:space="0" w:color="auto"/>
              <w:left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ПР</w:t>
            </w:r>
          </w:p>
        </w:tc>
        <w:tc>
          <w:tcPr>
            <w:tcW w:w="1737" w:type="dxa"/>
            <w:vMerge w:val="restart"/>
            <w:tcBorders>
              <w:top w:val="single" w:sz="4" w:space="0" w:color="auto"/>
              <w:left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ЦСР</w:t>
            </w:r>
          </w:p>
        </w:tc>
        <w:tc>
          <w:tcPr>
            <w:tcW w:w="1031" w:type="dxa"/>
            <w:vMerge w:val="restart"/>
            <w:tcBorders>
              <w:top w:val="single" w:sz="4" w:space="0" w:color="auto"/>
              <w:left w:val="single" w:sz="4" w:space="0" w:color="auto"/>
              <w:right w:val="single" w:sz="4" w:space="0" w:color="auto"/>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ВР</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2022 год</w:t>
            </w:r>
          </w:p>
        </w:tc>
        <w:tc>
          <w:tcPr>
            <w:tcW w:w="4195" w:type="dxa"/>
            <w:gridSpan w:val="2"/>
            <w:tcBorders>
              <w:top w:val="single" w:sz="4" w:space="0" w:color="auto"/>
              <w:left w:val="nil"/>
              <w:bottom w:val="single" w:sz="4" w:space="0" w:color="auto"/>
              <w:right w:val="single" w:sz="4" w:space="0" w:color="auto"/>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Сумма</w:t>
            </w:r>
          </w:p>
        </w:tc>
      </w:tr>
      <w:tr w:rsidR="00131D5D" w:rsidRPr="007D5287" w:rsidTr="00131D5D">
        <w:trPr>
          <w:trHeight w:val="158"/>
          <w:jc w:val="center"/>
        </w:trPr>
        <w:tc>
          <w:tcPr>
            <w:tcW w:w="5223" w:type="dxa"/>
            <w:vMerge/>
            <w:tcBorders>
              <w:left w:val="single" w:sz="4" w:space="0" w:color="auto"/>
              <w:bottom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p>
        </w:tc>
        <w:tc>
          <w:tcPr>
            <w:tcW w:w="869" w:type="dxa"/>
            <w:vMerge/>
            <w:tcBorders>
              <w:left w:val="single" w:sz="4" w:space="0" w:color="auto"/>
              <w:bottom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p>
        </w:tc>
        <w:tc>
          <w:tcPr>
            <w:tcW w:w="723" w:type="dxa"/>
            <w:vMerge/>
            <w:tcBorders>
              <w:left w:val="single" w:sz="4" w:space="0" w:color="auto"/>
              <w:bottom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p>
        </w:tc>
        <w:tc>
          <w:tcPr>
            <w:tcW w:w="579" w:type="dxa"/>
            <w:vMerge/>
            <w:tcBorders>
              <w:left w:val="single" w:sz="4" w:space="0" w:color="auto"/>
              <w:bottom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p>
        </w:tc>
        <w:tc>
          <w:tcPr>
            <w:tcW w:w="1737" w:type="dxa"/>
            <w:vMerge/>
            <w:tcBorders>
              <w:left w:val="single" w:sz="4" w:space="0" w:color="auto"/>
              <w:bottom w:val="single" w:sz="4" w:space="0" w:color="auto"/>
              <w:right w:val="nil"/>
            </w:tcBorders>
            <w:shd w:val="clear" w:color="auto" w:fill="auto"/>
            <w:noWrap/>
            <w:vAlign w:val="center"/>
          </w:tcPr>
          <w:p w:rsidR="00131D5D" w:rsidRPr="007D5287" w:rsidRDefault="00131D5D" w:rsidP="00442377">
            <w:pPr>
              <w:jc w:val="center"/>
              <w:rPr>
                <w:rFonts w:ascii="Arial" w:hAnsi="Arial" w:cs="Arial"/>
                <w:sz w:val="20"/>
                <w:szCs w:val="20"/>
              </w:rPr>
            </w:pPr>
          </w:p>
        </w:tc>
        <w:tc>
          <w:tcPr>
            <w:tcW w:w="1031" w:type="dxa"/>
            <w:vMerge/>
            <w:tcBorders>
              <w:left w:val="single" w:sz="4" w:space="0" w:color="auto"/>
              <w:bottom w:val="single" w:sz="4" w:space="0" w:color="auto"/>
              <w:right w:val="single" w:sz="4" w:space="0" w:color="auto"/>
            </w:tcBorders>
            <w:shd w:val="clear" w:color="auto" w:fill="auto"/>
            <w:noWrap/>
            <w:vAlign w:val="center"/>
          </w:tcPr>
          <w:p w:rsidR="00131D5D" w:rsidRPr="007D5287" w:rsidRDefault="00131D5D" w:rsidP="00442377">
            <w:pPr>
              <w:jc w:val="center"/>
              <w:rPr>
                <w:rFonts w:ascii="Arial" w:hAnsi="Arial" w:cs="Arial"/>
                <w:sz w:val="20"/>
                <w:szCs w:val="20"/>
              </w:rPr>
            </w:pPr>
          </w:p>
        </w:tc>
        <w:tc>
          <w:tcPr>
            <w:tcW w:w="1719" w:type="dxa"/>
            <w:vMerge/>
            <w:tcBorders>
              <w:left w:val="single" w:sz="4" w:space="0" w:color="auto"/>
              <w:bottom w:val="single" w:sz="4" w:space="0" w:color="auto"/>
              <w:right w:val="single" w:sz="4" w:space="0" w:color="auto"/>
            </w:tcBorders>
            <w:shd w:val="clear" w:color="auto" w:fill="auto"/>
            <w:noWrap/>
            <w:vAlign w:val="center"/>
          </w:tcPr>
          <w:p w:rsidR="00131D5D" w:rsidRPr="007D5287" w:rsidRDefault="00131D5D" w:rsidP="00442377">
            <w:pPr>
              <w:jc w:val="center"/>
              <w:rPr>
                <w:rFonts w:ascii="Arial" w:hAnsi="Arial" w:cs="Arial"/>
                <w:sz w:val="20"/>
                <w:szCs w:val="20"/>
              </w:rPr>
            </w:pP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2023 год</w:t>
            </w:r>
          </w:p>
        </w:tc>
        <w:tc>
          <w:tcPr>
            <w:tcW w:w="1998" w:type="dxa"/>
            <w:tcBorders>
              <w:top w:val="single" w:sz="4" w:space="0" w:color="auto"/>
              <w:left w:val="nil"/>
              <w:bottom w:val="single" w:sz="4" w:space="0" w:color="auto"/>
              <w:right w:val="single" w:sz="4" w:space="0" w:color="auto"/>
            </w:tcBorders>
            <w:shd w:val="clear" w:color="auto" w:fill="auto"/>
            <w:vAlign w:val="center"/>
          </w:tcPr>
          <w:p w:rsidR="00131D5D" w:rsidRPr="007D5287" w:rsidRDefault="00131D5D" w:rsidP="00442377">
            <w:pPr>
              <w:jc w:val="center"/>
              <w:rPr>
                <w:rFonts w:ascii="Arial" w:hAnsi="Arial" w:cs="Arial"/>
                <w:sz w:val="20"/>
                <w:szCs w:val="20"/>
              </w:rPr>
            </w:pPr>
            <w:r w:rsidRPr="007D5287">
              <w:rPr>
                <w:rFonts w:ascii="Arial" w:hAnsi="Arial" w:cs="Arial"/>
                <w:sz w:val="20"/>
                <w:szCs w:val="20"/>
              </w:rPr>
              <w:t>2024 год</w:t>
            </w:r>
          </w:p>
        </w:tc>
      </w:tr>
      <w:tr w:rsidR="00442377" w:rsidRPr="007D5287" w:rsidTr="00D12B32">
        <w:trPr>
          <w:trHeight w:val="31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Администрация города Куйбышева Куйбышевского района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476 190 759,56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212 163 129,14</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182 945 150,00</w:t>
            </w:r>
          </w:p>
        </w:tc>
      </w:tr>
      <w:tr w:rsidR="00442377" w:rsidRPr="007D5287" w:rsidTr="00D12B32">
        <w:trPr>
          <w:trHeight w:val="11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ОБЩЕГОСУДАРСТВЕННЫЕ ВОПРОСЫ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55 924 606,41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40 104 948,64</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38 674 999,13</w:t>
            </w:r>
          </w:p>
        </w:tc>
      </w:tr>
      <w:tr w:rsidR="00442377" w:rsidRPr="007D5287" w:rsidTr="00D12B32">
        <w:trPr>
          <w:trHeight w:val="30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1 983 145,00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1 733 844,00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1 733 844,00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1 983 145,00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1 733 844,00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1 733 844,00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Высшее должностное лицо органа местного самоуправления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1 733 844,00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1 733 844,00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1 733 844,00</w:t>
            </w:r>
          </w:p>
        </w:tc>
      </w:tr>
      <w:tr w:rsidR="00442377" w:rsidRPr="007D5287" w:rsidTr="00131D5D">
        <w:trPr>
          <w:trHeight w:val="75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1 733 844,00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1 733 844,00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1 733 844,00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государственных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1 733 844,00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1 733 844,00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1 733 844,00</w:t>
            </w:r>
          </w:p>
        </w:tc>
      </w:tr>
      <w:tr w:rsidR="00442377" w:rsidRPr="007D5287" w:rsidTr="00131D5D">
        <w:trPr>
          <w:trHeight w:val="82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w:t>
            </w:r>
            <w:r w:rsidR="007D5287">
              <w:rPr>
                <w:rFonts w:ascii="Arial" w:hAnsi="Arial" w:cs="Arial"/>
                <w:b/>
                <w:bCs/>
                <w:sz w:val="20"/>
                <w:szCs w:val="20"/>
              </w:rPr>
              <w:t xml:space="preserve">нсированности местных бюджетов </w:t>
            </w:r>
            <w:r w:rsidRPr="007D5287">
              <w:rPr>
                <w:rFonts w:ascii="Arial" w:hAnsi="Arial" w:cs="Arial"/>
                <w:b/>
                <w:bCs/>
                <w:sz w:val="20"/>
                <w:szCs w:val="20"/>
              </w:rPr>
              <w:t>государственной программы Нов</w:t>
            </w:r>
            <w:r w:rsidR="007D5287">
              <w:rPr>
                <w:rFonts w:ascii="Arial" w:hAnsi="Arial" w:cs="Arial"/>
                <w:b/>
                <w:bCs/>
                <w:sz w:val="20"/>
                <w:szCs w:val="20"/>
              </w:rPr>
              <w:t xml:space="preserve">осибирской области "Управление </w:t>
            </w:r>
            <w:r w:rsidRPr="007D5287">
              <w:rPr>
                <w:rFonts w:ascii="Arial" w:hAnsi="Arial" w:cs="Arial"/>
                <w:b/>
                <w:bCs/>
                <w:sz w:val="20"/>
                <w:szCs w:val="20"/>
              </w:rPr>
              <w:t>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249 301,00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249 301,00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государственных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249 301,00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D12B32">
        <w:trPr>
          <w:trHeight w:val="84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1 796 830,00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1 560 459,00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1 560 459,00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1 796 830,00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1 560 459,00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1 560 459,00</w:t>
            </w:r>
          </w:p>
        </w:tc>
      </w:tr>
      <w:tr w:rsidR="00442377" w:rsidRPr="007D5287" w:rsidTr="00131D5D">
        <w:trPr>
          <w:trHeight w:val="15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Содержание аппарата управления представительного органа местного самоуправления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99.0.00.01990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99.0.00.01990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12 000,00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99.0.00.01990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12 000,00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Председатель законодательного (представительного) органа муниципальной власти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99.0.00.04110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1 560 459,00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1 560 459,00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1 560 459,00</w:t>
            </w:r>
          </w:p>
        </w:tc>
      </w:tr>
      <w:tr w:rsidR="00442377" w:rsidRPr="007D5287" w:rsidTr="00131D5D">
        <w:trPr>
          <w:trHeight w:val="18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99.0.00.04110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1 560 459,00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1 560 459,00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1 560 459,00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государственных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99.0.00.04110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1 560 459,00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1 560 459,00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1 560 459,00</w:t>
            </w:r>
          </w:p>
        </w:tc>
      </w:tr>
      <w:tr w:rsidR="00442377" w:rsidRPr="007D5287" w:rsidTr="00131D5D">
        <w:trPr>
          <w:trHeight w:val="12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Оплата труда председателя представительного органа ме</w:t>
            </w:r>
            <w:r w:rsidR="007D5287">
              <w:rPr>
                <w:rFonts w:ascii="Arial" w:hAnsi="Arial" w:cs="Arial"/>
                <w:b/>
                <w:bCs/>
                <w:sz w:val="20"/>
                <w:szCs w:val="20"/>
              </w:rPr>
              <w:t xml:space="preserve">стного самоуправления в рамках </w:t>
            </w:r>
            <w:r w:rsidRPr="007D5287">
              <w:rPr>
                <w:rFonts w:ascii="Arial" w:hAnsi="Arial" w:cs="Arial"/>
                <w:b/>
                <w:bCs/>
                <w:sz w:val="20"/>
                <w:szCs w:val="20"/>
              </w:rPr>
              <w:t>государственной программы Но</w:t>
            </w:r>
            <w:r w:rsidR="007D5287">
              <w:rPr>
                <w:rFonts w:ascii="Arial" w:hAnsi="Arial" w:cs="Arial"/>
                <w:b/>
                <w:bCs/>
                <w:sz w:val="20"/>
                <w:szCs w:val="20"/>
              </w:rPr>
              <w:t>восибирской области "Управление</w:t>
            </w:r>
            <w:r w:rsidRPr="007D5287">
              <w:rPr>
                <w:rFonts w:ascii="Arial" w:hAnsi="Arial" w:cs="Arial"/>
                <w:b/>
                <w:bCs/>
                <w:sz w:val="20"/>
                <w:szCs w:val="20"/>
              </w:rPr>
              <w:t xml:space="preserve"> 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224 371,00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2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224 371,00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7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государственных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224 371,00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45 476 907,58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35 572 081,64</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34 657 732,13</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45 476 907,58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35 572 081,64</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34 657 732,13</w:t>
            </w:r>
          </w:p>
        </w:tc>
      </w:tr>
      <w:tr w:rsidR="00442377" w:rsidRPr="007D5287" w:rsidTr="00D12B32">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xml:space="preserve">Расходы на обеспечение функций </w:t>
            </w:r>
            <w:r w:rsidRPr="007D5287">
              <w:rPr>
                <w:rFonts w:ascii="Arial" w:hAnsi="Arial" w:cs="Arial"/>
                <w:b/>
                <w:bCs/>
                <w:sz w:val="20"/>
                <w:szCs w:val="20"/>
              </w:rPr>
              <w:lastRenderedPageBreak/>
              <w:t>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39 856 528,31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35 572 081,64</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34 657 732,13</w:t>
            </w:r>
          </w:p>
        </w:tc>
      </w:tr>
      <w:tr w:rsidR="00442377" w:rsidRPr="007D5287" w:rsidTr="00131D5D">
        <w:trPr>
          <w:trHeight w:val="57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33 887 840,51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31 231 832,37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33 798 968,37</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государственных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33 887 840,51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31 231 832,37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33 798 968,37</w:t>
            </w:r>
          </w:p>
        </w:tc>
      </w:tr>
      <w:tr w:rsidR="00442377" w:rsidRPr="007D5287" w:rsidTr="00131D5D">
        <w:trPr>
          <w:trHeight w:val="35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5 954 087,80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4 340 249,27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858 763,76</w:t>
            </w:r>
          </w:p>
        </w:tc>
      </w:tr>
      <w:tr w:rsidR="00442377" w:rsidRPr="007D5287" w:rsidTr="00131D5D">
        <w:trPr>
          <w:trHeight w:val="32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5 954 087,80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4 340 249,27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858 763,76</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14 600,00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14 600,00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6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99.0.00.20540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725 558,00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41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99.0.00.20540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725 558,00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1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государственных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99.0.00.20540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725 558,00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9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2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2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w:t>
            </w:r>
            <w:r w:rsidR="007D5287">
              <w:rPr>
                <w:rFonts w:ascii="Arial" w:hAnsi="Arial" w:cs="Arial"/>
                <w:b/>
                <w:bCs/>
                <w:sz w:val="20"/>
                <w:szCs w:val="20"/>
              </w:rPr>
              <w:t xml:space="preserve">осибирской области "Управление </w:t>
            </w:r>
            <w:r w:rsidRPr="007D5287">
              <w:rPr>
                <w:rFonts w:ascii="Arial" w:hAnsi="Arial" w:cs="Arial"/>
                <w:b/>
                <w:bCs/>
                <w:sz w:val="20"/>
                <w:szCs w:val="20"/>
              </w:rPr>
              <w:t>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4 894 721,27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D12B32">
        <w:trPr>
          <w:trHeight w:val="98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4 894 721,27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государственных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4 894 721,27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7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174 524,34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174 524,34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6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Расходы на обеспечение функций муниципальных органов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174 524,34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Межбюджетные трансферты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500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174 524,34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4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межбюджетные трансферты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540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174 524,34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Обеспечение проведения выборов и референдумов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449 305,00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449 305,00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7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Расходы на проведение выборов в представительные органы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99.0.00.01520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449 305,00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99.0.00.01520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449 305,00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Специальные расходы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99.0.00.01520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880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449 305,00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Резервные фонды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Резервные фонды местного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220 000,00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220 000,00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Резервные средства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870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Другие общегосударственные вопросы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5 813 894,49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1 018 564,00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502 964,00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"Развитие и поддержка ТОС на территории г. Куйбышева"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26.0.00.00000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208 658,00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"Развитие и поддержка ТОС на территории г. Куйбышева"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208 658,00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116 625,00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136 967,00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130 967,00</w:t>
            </w:r>
          </w:p>
        </w:tc>
      </w:tr>
      <w:tr w:rsidR="00442377" w:rsidRPr="007D5287" w:rsidTr="00131D5D">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116 625,00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136 967,00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130 967,00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Социальное обеспечение и 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92 033,00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113 033,00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119 033,00</w:t>
            </w:r>
          </w:p>
        </w:tc>
      </w:tr>
      <w:tr w:rsidR="00442377" w:rsidRPr="007D5287" w:rsidTr="00D12B32">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360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92 033,00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113 033,00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119 033,00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5 605 236,49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768 564,00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252 964,00</w:t>
            </w:r>
          </w:p>
        </w:tc>
      </w:tr>
      <w:tr w:rsidR="00442377" w:rsidRPr="007D5287" w:rsidTr="00131D5D">
        <w:trPr>
          <w:trHeight w:val="9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99.0.00.01610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84 440,00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99.0.00.01610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84 440,00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99.0.00.01610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84 440,00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3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государственных функций, связанных с общегосударственным управлением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99.0.00.01620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5 377 046,49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768 564,00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252 964,00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99.0.00.01620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4 927 908,64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768 564,00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252 964,00</w:t>
            </w:r>
          </w:p>
        </w:tc>
      </w:tr>
      <w:tr w:rsidR="00442377" w:rsidRPr="007D5287" w:rsidTr="00131D5D">
        <w:trPr>
          <w:trHeight w:val="23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99.0.00.01620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4 927 908,64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768 564,00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252 964,00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99.0.00.01620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449 137,85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Исполнение судебных актов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99.0.00.01620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830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225 902,56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99.0.00.01620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223 235,29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Денежная выплата почетным гражданам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99.0.00.10400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143 750,00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Социальное обеспечение и 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99.0.00.10400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143 750,00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Публичные нормативные выплаты гражданам несоциального характера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99.0.00.10400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330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143 750,00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НАЦИОНАЛЬНАЯ БЕЗОПАСНОСТЬ И ПРАВООХРАНИТЕЛЬНАЯ ДЕЯТЕЛЬНОСТЬ</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786 665,40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485 000,00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485 000,00</w:t>
            </w:r>
          </w:p>
        </w:tc>
      </w:tr>
      <w:tr w:rsidR="00442377" w:rsidRPr="007D5287" w:rsidTr="00131D5D">
        <w:trPr>
          <w:trHeight w:val="29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786 665,40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485 000,00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485 000,00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"Обеспечение первичных мер пожарной безопасности"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21.0.00.00000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"Обеспечение первичных мер пожарной безопасности"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21.0.00.79500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21.0.00.79500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212 500,00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212 500,00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212 500,00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21.0.00.79500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212 500,00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212 500,00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212 500,00</w:t>
            </w:r>
          </w:p>
        </w:tc>
      </w:tr>
      <w:tr w:rsidR="00442377" w:rsidRPr="007D5287" w:rsidTr="00D12B32">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Социальное обеспечение и 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21.0.00.79500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37 500,00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37 500,00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21.0.00.79500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360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37 500,00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37 500,00</w:t>
            </w:r>
          </w:p>
        </w:tc>
      </w:tr>
      <w:tr w:rsidR="00442377" w:rsidRPr="007D5287" w:rsidTr="00131D5D">
        <w:trPr>
          <w:trHeight w:val="114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23.0.00.00000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235 000,00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235 000,00</w:t>
            </w:r>
          </w:p>
        </w:tc>
      </w:tr>
      <w:tr w:rsidR="00442377" w:rsidRPr="007D5287" w:rsidTr="00131D5D">
        <w:trPr>
          <w:trHeight w:val="147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235 000,00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235 000,00</w:t>
            </w:r>
          </w:p>
        </w:tc>
      </w:tr>
      <w:tr w:rsidR="00442377" w:rsidRPr="007D5287" w:rsidTr="00131D5D">
        <w:trPr>
          <w:trHeight w:val="1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235 000,00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235 000,00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235 000,00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235 000,00</w:t>
            </w:r>
          </w:p>
        </w:tc>
      </w:tr>
      <w:tr w:rsidR="00442377" w:rsidRPr="007D5287" w:rsidTr="00131D5D">
        <w:trPr>
          <w:trHeight w:val="25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28.0.00.00000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28.0.00.79500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28.0.00.79500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28.0.00.79500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281 665,40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Резервные фонды местного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D12B32">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 xml:space="preserve">Социальное обеспечение и иные выплаты </w:t>
            </w:r>
            <w:r w:rsidRPr="007D5287">
              <w:rPr>
                <w:rFonts w:ascii="Arial" w:hAnsi="Arial" w:cs="Arial"/>
                <w:sz w:val="20"/>
                <w:szCs w:val="20"/>
              </w:rPr>
              <w:lastRenderedPageBreak/>
              <w:t>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Социальные выплаты гражданам, кроме публичных нормативных социальных выплат</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Расходы на обеспечение деятельности (оказание услуг) единой диспетчерской службы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99.0.00.03190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261 665,40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Межбюджетные трансферты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99.0.00.03190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500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261 665,40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межбюджетные трансферты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99.0.00.03190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540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261 665,40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НАЦИОНАЛЬНАЯ ЭКОНОМИКА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76 344 397,85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14 367 028,00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14 869 978,00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Транспорт</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15 362 330,00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64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32.0.00.00000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15 362 330,00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33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32.0.00.71100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15 208 707,00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32.0.00.71100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15 208 707,00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5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32.0.00.71100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15 208 707,00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32.0.00.S1100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153 623,00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32.0.00.S1100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153 623,00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 xml:space="preserve">Иные закупки товаров, работ и услуг для обеспечения государственных (муниципальных) </w:t>
            </w:r>
            <w:r w:rsidRPr="007D5287">
              <w:rPr>
                <w:rFonts w:ascii="Arial" w:hAnsi="Arial" w:cs="Arial"/>
                <w:sz w:val="20"/>
                <w:szCs w:val="20"/>
              </w:rPr>
              <w:lastRenderedPageBreak/>
              <w:t>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32.0.00.S1100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153 623,00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Дорожное хозяйство (дорожные фонды)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60 982 067,85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14 367 028,00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14 869 978,00</w:t>
            </w:r>
          </w:p>
        </w:tc>
      </w:tr>
      <w:tr w:rsidR="00442377" w:rsidRPr="007D5287" w:rsidTr="00131D5D">
        <w:trPr>
          <w:trHeight w:val="33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"Развитие автомобильных дорог местного</w:t>
            </w:r>
            <w:r w:rsidR="00834B7D">
              <w:rPr>
                <w:rFonts w:ascii="Arial" w:hAnsi="Arial" w:cs="Arial"/>
                <w:b/>
                <w:bCs/>
                <w:sz w:val="20"/>
                <w:szCs w:val="20"/>
              </w:rPr>
              <w:t xml:space="preserve"> значения в Куйбышевском районе</w:t>
            </w:r>
            <w:r w:rsidRPr="007D5287">
              <w:rPr>
                <w:rFonts w:ascii="Arial" w:hAnsi="Arial" w:cs="Arial"/>
                <w:b/>
                <w:bCs/>
                <w:sz w:val="20"/>
                <w:szCs w:val="20"/>
              </w:rPr>
              <w:t>"</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41 516 379,60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6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10.0.00.04330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10 273 011,60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10.0.00.04330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10 273 011,60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10.0.00.04330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10 273 011,60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31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10.0.00.70760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30 618 500,00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10.0.00.70760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30 618 500,00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10.0.00.70760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30 618 500,00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2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государственной </w:t>
            </w:r>
            <w:r w:rsidR="00834B7D">
              <w:rPr>
                <w:rFonts w:ascii="Arial" w:hAnsi="Arial" w:cs="Arial"/>
                <w:b/>
                <w:bCs/>
                <w:sz w:val="20"/>
                <w:szCs w:val="20"/>
              </w:rPr>
              <w:t>программы Новосибирской области</w:t>
            </w:r>
            <w:r w:rsidRPr="007D5287">
              <w:rPr>
                <w:rFonts w:ascii="Arial" w:hAnsi="Arial" w:cs="Arial"/>
                <w:b/>
                <w:bCs/>
                <w:sz w:val="20"/>
                <w:szCs w:val="20"/>
              </w:rPr>
              <w:t xml:space="preserve"> "Развитие автомобильных дорог регионального, межмуниципального и местного значения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10.0.00.S0760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624 868,00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10.0.00.S0760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624 868,00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10.0.00.S0760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624 868,00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19 465 688,25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14 367 028,00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14 869 978,00</w:t>
            </w:r>
          </w:p>
        </w:tc>
      </w:tr>
      <w:tr w:rsidR="00442377" w:rsidRPr="007D5287" w:rsidTr="00D12B32">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xml:space="preserve">Содержание автомобильных дорог и дорожных </w:t>
            </w:r>
            <w:r w:rsidRPr="007D5287">
              <w:rPr>
                <w:rFonts w:ascii="Arial" w:hAnsi="Arial" w:cs="Arial"/>
                <w:b/>
                <w:bCs/>
                <w:sz w:val="20"/>
                <w:szCs w:val="20"/>
              </w:rPr>
              <w:lastRenderedPageBreak/>
              <w:t>сооружений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99.0.00.04310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10 152 292,60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9 254 300,00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9 757 250,00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99.0.00.04310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10 152 292,60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9 254 300,00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9 757 250,00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99.0.00.04310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10 152 292,60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9 254 300,00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9 757 250,00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99.0.00.04330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4 067,65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99.0.00.04330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4 067,65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99.0.00.04330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4 067,65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64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99.0.00.70240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99.0.00.70240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4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99.0.00.70240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управлению дорожным хозяйством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99.0.00.70320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5 061 600,00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5 061 600,00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5 061 600,00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99.0.00.70320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5 061 600,00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5 061 600,00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5 061 600,00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99.0.00.70320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5 061 600,00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5 061 600,00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5 061 600,00</w:t>
            </w:r>
          </w:p>
        </w:tc>
      </w:tr>
      <w:tr w:rsidR="00442377" w:rsidRPr="007D5287" w:rsidTr="00131D5D">
        <w:trPr>
          <w:trHeight w:val="4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w:t>
            </w:r>
            <w:r w:rsidR="00834B7D">
              <w:rPr>
                <w:rFonts w:ascii="Arial" w:hAnsi="Arial" w:cs="Arial"/>
                <w:b/>
                <w:bCs/>
                <w:sz w:val="20"/>
                <w:szCs w:val="20"/>
              </w:rPr>
              <w:t xml:space="preserve">нсированности местных бюджетов </w:t>
            </w:r>
            <w:r w:rsidRPr="007D5287">
              <w:rPr>
                <w:rFonts w:ascii="Arial" w:hAnsi="Arial" w:cs="Arial"/>
                <w:b/>
                <w:bCs/>
                <w:sz w:val="20"/>
                <w:szCs w:val="20"/>
              </w:rPr>
              <w:t>государственной программы Но</w:t>
            </w:r>
            <w:r w:rsidR="00834B7D">
              <w:rPr>
                <w:rFonts w:ascii="Arial" w:hAnsi="Arial" w:cs="Arial"/>
                <w:b/>
                <w:bCs/>
                <w:sz w:val="20"/>
                <w:szCs w:val="20"/>
              </w:rPr>
              <w:t>восибирской области "Управление</w:t>
            </w:r>
            <w:r w:rsidRPr="007D5287">
              <w:rPr>
                <w:rFonts w:ascii="Arial" w:hAnsi="Arial" w:cs="Arial"/>
                <w:b/>
                <w:bCs/>
                <w:sz w:val="20"/>
                <w:szCs w:val="20"/>
              </w:rPr>
              <w:t xml:space="preserve"> 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1 892 600,00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1 892 600,00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1 892 600,00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40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lastRenderedPageBreak/>
              <w:t>Софинансирование</w:t>
            </w:r>
            <w:proofErr w:type="spellEnd"/>
            <w:r w:rsidRPr="007D5287">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99.0.00.S0240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804 000,00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99.0.00.S0240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804 000,00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2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99.0.00.S0240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804 000,00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3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по управлению дорожным хозяйством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99.0.00.S0320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51 128,00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51 128,00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51 128,00</w:t>
            </w:r>
          </w:p>
        </w:tc>
      </w:tr>
      <w:tr w:rsidR="00442377" w:rsidRPr="007D5287" w:rsidTr="00131D5D">
        <w:trPr>
          <w:trHeight w:val="20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99.0.00.S0320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51 128,00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51 128,00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51 128,00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99.0.00.S0320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51 128,00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51 128,00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51 128,00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ЖИЛИЩНО-КОММУНАЛЬНОЕ ХОЗЯЙСТВО</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137 874 551,60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69 707 786,12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40 603 953,95</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Жилищное хозяйство</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14 136 787,50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12 320 047,55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7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14 136 787,50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12 320 047,55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3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Мероприятия в области жилищного хозяйства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99.0.00.05120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56 100,00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9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56 100,00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5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56 100,00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9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из местного бюджета, программ по переселению граждан из аварийного жилищного фонда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99.0.00.S3380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1 596 806,85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9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99.0.00.S3380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1 543 856,00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99.0.00.S3380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1 543 856,00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99.0.00.S3380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52 950,85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Исполнение судебных актов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99.0.00.S3380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830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52 950,85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990F300000</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99.0.F3.00000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12 483 880,65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12 320 047,55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99.0.F3.67483</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10 282 862,66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2 057 613,60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99.0.F3.67483</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10 282 862,66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2 057 613,60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99.0.F3.67483</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10 282 862,66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2 057 613,60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5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99.0.F3.67484</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747 617,09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10 262 433,95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99.0.F3.67484</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747 617,09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10 262 433,95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99.0.F3.67484</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747 617,09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10 262 433,95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5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99.0.F3.6748S</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1 453 400,90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0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99.0.F3.6748S</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1 453 400,90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99.0.F3.6748S</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1 453 400,90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Коммунальное хозяйство</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21 882 621,52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1 299 534,29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0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"Жилищно-коммунальное хозяйство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15 141 547,96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6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Подпрограмма "Безопасность жилищно-коммунального хозяйства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17.3.00.00000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15 141 547,96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93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17.3.00.70490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12 916 217,00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7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17.3.00.70490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12 916 217,00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3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17.3.00.70490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12 916 217,00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w:t>
            </w:r>
            <w:r w:rsidRPr="007D5287">
              <w:rPr>
                <w:rFonts w:ascii="Arial" w:hAnsi="Arial" w:cs="Arial"/>
                <w:b/>
                <w:bCs/>
                <w:sz w:val="20"/>
                <w:szCs w:val="20"/>
              </w:rPr>
              <w:lastRenderedPageBreak/>
              <w:t>коммунальное хозяйство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17.3.00.70600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1 922 500,00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4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17.3.00.70600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1 922 500,00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17.3.00.70600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1 922 500,00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55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17.3.00.S0490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263 596,27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17.3.00.S0490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263 596,27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8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17.3.00.S0490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263 596,27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6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17.3.00.S0600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39 234,69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1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17.3.00.S0600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39 234,69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17.3.00.S0600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39 234,69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6 741 073,56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1 299 534,29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Резервные фонды местного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3 002 300,00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6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3 002 300,00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99.0.00.01700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3 002 300,00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0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Мероприятия в области коммунального хозяйства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99.0.00.05220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3 738 773,56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1 299 534,29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99.0.00.05220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90 828,00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99.0.00.05220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90 828,00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2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Межбюджетные трансферты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99.0.00.05220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500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1 878 960,30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1 299 534,29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межбюджетные трансферты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99.0.00.05220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540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1 878 960,30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1 299 534,29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7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99.0.00.05220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1 768 985,26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76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99.0.00.05220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1 768 985,26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Благоустройство</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42 583 337,25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17 571 204,49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5 279 719,39</w:t>
            </w:r>
          </w:p>
        </w:tc>
      </w:tr>
      <w:tr w:rsidR="00442377" w:rsidRPr="007D5287" w:rsidTr="00131D5D">
        <w:trPr>
          <w:trHeight w:val="36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14.0.00.00000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17 730,00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7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14.0.00.79570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17 730,00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14.0.00.79570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17 730,00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3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14.0.00.79570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17 730,00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8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"Жилищно-коммунальное хозяйство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23 900 260,53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9 765 396,08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Подпрограмма "Благоустройство территории населённых пунктов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17.2.00.00000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23 900 260,53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9 765 396,08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Региональный проект "Формирование комфортной городской среды"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17.2.F2.00000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23 900 260,53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9 765 396,08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26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17.2.F2.55551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5 420 000,00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17.2.F2.55551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5 420 000,00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84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17.2.F2.55551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5 420 000,00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42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17.2.F2.55552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18 480 260,53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9 765 396,08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17.2.F2.55552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18 480 260,53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9 765 396,08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17.2.F2.55552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18 480 260,53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9 765 396,08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18 665 346,72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7 805 808,41</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5 279 719,39</w:t>
            </w:r>
          </w:p>
        </w:tc>
      </w:tr>
      <w:tr w:rsidR="00442377" w:rsidRPr="007D5287" w:rsidTr="00131D5D">
        <w:trPr>
          <w:trHeight w:val="7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на уличное освещение в границах поселения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99.0.00.05310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10 435 421,93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6 139 524,29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5 077 699,19</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10 435 421,93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6 139 524,29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5 077 699,19</w:t>
            </w:r>
          </w:p>
        </w:tc>
      </w:tr>
      <w:tr w:rsidR="00442377" w:rsidRPr="007D5287" w:rsidTr="00131D5D">
        <w:trPr>
          <w:trHeight w:val="25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10 435 421,93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6 139 524,29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5 077 699,19</w:t>
            </w:r>
          </w:p>
        </w:tc>
      </w:tr>
      <w:tr w:rsidR="00442377" w:rsidRPr="007D5287" w:rsidTr="00131D5D">
        <w:trPr>
          <w:trHeight w:val="13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на озеленение в границах поселения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677 550,51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677 550,51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99.0.00.05330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677 550,51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9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99.0.00.05340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553 356,73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174 727,92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553 356,73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174 727,92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9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553 356,73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174 727,92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Прочие мероприятия по благоустройству поселений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99.0.00.05350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1 143 005,37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1 289 536,00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1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1 143 005,37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1 289 536,00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6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99.0.00.05350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1 143 005,37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1 289 536,00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99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99.0.00.70370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408 950,00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0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99.0.00.70370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408 950,00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7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99.0.00.70370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408 950,00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48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2 785 700,00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200 000,00</w:t>
            </w:r>
          </w:p>
        </w:tc>
      </w:tr>
      <w:tr w:rsidR="00442377" w:rsidRPr="007D5287" w:rsidTr="00131D5D">
        <w:trPr>
          <w:trHeight w:val="6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2 785 700,00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200 000,00</w:t>
            </w:r>
          </w:p>
        </w:tc>
      </w:tr>
      <w:tr w:rsidR="00442377" w:rsidRPr="007D5287" w:rsidTr="00131D5D">
        <w:trPr>
          <w:trHeight w:val="43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2 785 700,00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200 000,00</w:t>
            </w:r>
          </w:p>
        </w:tc>
      </w:tr>
      <w:tr w:rsidR="00442377" w:rsidRPr="007D5287" w:rsidTr="00131D5D">
        <w:trPr>
          <w:trHeight w:val="98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w:t>
            </w:r>
            <w:r w:rsidR="00934F41">
              <w:rPr>
                <w:rFonts w:ascii="Arial" w:hAnsi="Arial" w:cs="Arial"/>
                <w:b/>
                <w:bCs/>
                <w:sz w:val="20"/>
                <w:szCs w:val="20"/>
              </w:rPr>
              <w:t xml:space="preserve">нсированности местных бюджетов </w:t>
            </w:r>
            <w:r w:rsidRPr="007D5287">
              <w:rPr>
                <w:rFonts w:ascii="Arial" w:hAnsi="Arial" w:cs="Arial"/>
                <w:b/>
                <w:bCs/>
                <w:sz w:val="20"/>
                <w:szCs w:val="20"/>
              </w:rPr>
              <w:t>государственной программы Нов</w:t>
            </w:r>
            <w:r w:rsidR="00934F41">
              <w:rPr>
                <w:rFonts w:ascii="Arial" w:hAnsi="Arial" w:cs="Arial"/>
                <w:b/>
                <w:bCs/>
                <w:sz w:val="20"/>
                <w:szCs w:val="20"/>
              </w:rPr>
              <w:t xml:space="preserve">осибирской области "Управление </w:t>
            </w:r>
            <w:r w:rsidRPr="007D5287">
              <w:rPr>
                <w:rFonts w:ascii="Arial" w:hAnsi="Arial" w:cs="Arial"/>
                <w:b/>
                <w:bCs/>
                <w:sz w:val="20"/>
                <w:szCs w:val="20"/>
              </w:rPr>
              <w:t>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2 629 092,80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6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2 629 092,80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9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2 629 092,80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98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lastRenderedPageBreak/>
              <w:t>Софинансирование</w:t>
            </w:r>
            <w:proofErr w:type="spellEnd"/>
            <w:r w:rsidRPr="007D5287">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99.0.00.S0370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4 131,00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5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99.0.00.S0370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4 131,00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4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99.0.00.S0370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4 131,00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91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99.0.00.S0380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28 138,38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2 020,20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2 020,20</w:t>
            </w:r>
          </w:p>
        </w:tc>
      </w:tr>
      <w:tr w:rsidR="00442377" w:rsidRPr="007D5287" w:rsidTr="00131D5D">
        <w:trPr>
          <w:trHeight w:val="11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28 138,38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2 020,20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2 020,20</w:t>
            </w:r>
          </w:p>
        </w:tc>
      </w:tr>
      <w:tr w:rsidR="00442377" w:rsidRPr="007D5287" w:rsidTr="00131D5D">
        <w:trPr>
          <w:trHeight w:val="50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99.0.00.S0380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28 138,38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2 020,20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2 020,20</w:t>
            </w:r>
          </w:p>
        </w:tc>
      </w:tr>
      <w:tr w:rsidR="00442377" w:rsidRPr="007D5287" w:rsidTr="00131D5D">
        <w:trPr>
          <w:trHeight w:val="21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Другие вопросы в области жилищно-коммунального хозяйства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59 271 805,33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38 516 999,79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35 324 234,56</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59 271 805,33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38 516 999,79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35 324 234,56</w:t>
            </w:r>
          </w:p>
        </w:tc>
      </w:tr>
      <w:tr w:rsidR="00442377" w:rsidRPr="007D5287" w:rsidTr="00131D5D">
        <w:trPr>
          <w:trHeight w:val="22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Капитальный ремонт муниципального жилого фонда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99.0.00.05110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1 500 000,00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1 500 000,00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1 500 000,00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1 500 000,00</w:t>
            </w:r>
          </w:p>
        </w:tc>
      </w:tr>
      <w:tr w:rsidR="00442377" w:rsidRPr="007D5287" w:rsidTr="00131D5D">
        <w:trPr>
          <w:trHeight w:val="61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1 500 000,00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1 500 000,00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42 185 886,96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37 016 999,79</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33 824 234,56</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w:t>
            </w:r>
            <w:r w:rsidRPr="007D5287">
              <w:rPr>
                <w:rFonts w:ascii="Arial" w:hAnsi="Arial" w:cs="Arial"/>
                <w:sz w:val="20"/>
                <w:szCs w:val="20"/>
              </w:rPr>
              <w:lastRenderedPageBreak/>
              <w:t>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21 733 675,44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31 206 905,47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32 616 613,93</w:t>
            </w:r>
          </w:p>
        </w:tc>
      </w:tr>
      <w:tr w:rsidR="00442377" w:rsidRPr="007D5287" w:rsidTr="00131D5D">
        <w:trPr>
          <w:trHeight w:val="16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21 733 675,44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31 206 905,47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32 616 613,93</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15 429 953,51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5 810 094,32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1 207 620,63</w:t>
            </w:r>
          </w:p>
        </w:tc>
      </w:tr>
      <w:tr w:rsidR="00442377" w:rsidRPr="007D5287" w:rsidTr="00131D5D">
        <w:trPr>
          <w:trHeight w:val="22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15 429 953,51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5 810 094,32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1 207 620,63</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Социальное обеспечение и 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4 686,90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Социальные выплаты гражданам, кроме публичных нормативных социальных выплат</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4 686,90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5 017 571,11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5 017 571,11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2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w:t>
            </w:r>
            <w:r w:rsidR="00934F41">
              <w:rPr>
                <w:rFonts w:ascii="Arial" w:hAnsi="Arial" w:cs="Arial"/>
                <w:b/>
                <w:bCs/>
                <w:sz w:val="20"/>
                <w:szCs w:val="20"/>
              </w:rPr>
              <w:t xml:space="preserve">нсированности местных бюджетов </w:t>
            </w:r>
            <w:r w:rsidRPr="007D5287">
              <w:rPr>
                <w:rFonts w:ascii="Arial" w:hAnsi="Arial" w:cs="Arial"/>
                <w:b/>
                <w:bCs/>
                <w:sz w:val="20"/>
                <w:szCs w:val="20"/>
              </w:rPr>
              <w:t>государственной программы Нов</w:t>
            </w:r>
            <w:r w:rsidR="00934F41">
              <w:rPr>
                <w:rFonts w:ascii="Arial" w:hAnsi="Arial" w:cs="Arial"/>
                <w:b/>
                <w:bCs/>
                <w:sz w:val="20"/>
                <w:szCs w:val="20"/>
              </w:rPr>
              <w:t xml:space="preserve">осибирской области "Управление </w:t>
            </w:r>
            <w:r w:rsidRPr="007D5287">
              <w:rPr>
                <w:rFonts w:ascii="Arial" w:hAnsi="Arial" w:cs="Arial"/>
                <w:b/>
                <w:bCs/>
                <w:sz w:val="20"/>
                <w:szCs w:val="20"/>
              </w:rPr>
              <w:t>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15 385 918,37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0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15 385 918,37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3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05</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15 385 918,37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ОБРАЗОВАНИЕ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17 122 909,82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12 738 406,46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12 238 406,46</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Молодежная политика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17 122 909,82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12 738 406,46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12 238 406,46</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"Патриотическое воспитание граждан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3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61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62 080,50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D12B32">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 xml:space="preserve">Расходы на выплаты персоналу казенных </w:t>
            </w:r>
            <w:r w:rsidRPr="007D5287">
              <w:rPr>
                <w:rFonts w:ascii="Arial" w:hAnsi="Arial" w:cs="Arial"/>
                <w:sz w:val="20"/>
                <w:szCs w:val="20"/>
              </w:rPr>
              <w:lastRenderedPageBreak/>
              <w:t>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62 080,50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37 919,50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5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03.0.00.79500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37 919,50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8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1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04.0.00.79500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4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7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04.0.00.79500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8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14.0.00.00000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1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14.0.00.79570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2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14.0.00.79570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14.0.00.79570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25 000,00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1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16.0.00.00000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8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16.0.00.79500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69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22.0.00.00000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641 601,05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650 000,00</w:t>
            </w:r>
          </w:p>
        </w:tc>
      </w:tr>
      <w:tr w:rsidR="00442377" w:rsidRPr="007D5287" w:rsidTr="00131D5D">
        <w:trPr>
          <w:trHeight w:val="37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22.0.00.79500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641 601,05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650 000,00</w:t>
            </w:r>
          </w:p>
        </w:tc>
      </w:tr>
      <w:tr w:rsidR="00442377" w:rsidRPr="007D5287" w:rsidTr="00131D5D">
        <w:trPr>
          <w:trHeight w:val="85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22.0.00.79500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641 601,05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650 000,00</w:t>
            </w:r>
          </w:p>
        </w:tc>
      </w:tr>
      <w:tr w:rsidR="00442377" w:rsidRPr="007D5287" w:rsidTr="00131D5D">
        <w:trPr>
          <w:trHeight w:val="11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22.0.00.79500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641 601,05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650 000,00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650 000,00</w:t>
            </w:r>
          </w:p>
        </w:tc>
      </w:tr>
      <w:tr w:rsidR="00442377" w:rsidRPr="007D5287" w:rsidTr="00131D5D">
        <w:trPr>
          <w:trHeight w:val="22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16 320 308,77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12 088 406,46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11 588 406,46</w:t>
            </w:r>
          </w:p>
        </w:tc>
      </w:tr>
      <w:tr w:rsidR="00442377" w:rsidRPr="007D5287" w:rsidTr="00131D5D">
        <w:trPr>
          <w:trHeight w:val="69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14 569 149,91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12 088 406,46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11 588 406,46</w:t>
            </w:r>
          </w:p>
        </w:tc>
      </w:tr>
      <w:tr w:rsidR="00442377" w:rsidRPr="007D5287" w:rsidTr="00131D5D">
        <w:trPr>
          <w:trHeight w:val="75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11 574 852,45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10 817 790,46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10 817 790,46</w:t>
            </w:r>
          </w:p>
        </w:tc>
      </w:tr>
      <w:tr w:rsidR="00442377" w:rsidRPr="007D5287" w:rsidTr="00131D5D">
        <w:trPr>
          <w:trHeight w:val="15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11 574 852,45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10 817 790,46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10 817 790,46</w:t>
            </w:r>
          </w:p>
        </w:tc>
      </w:tr>
      <w:tr w:rsidR="00442377" w:rsidRPr="007D5287" w:rsidTr="00131D5D">
        <w:trPr>
          <w:trHeight w:val="12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2 917 460,62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1 270 616,00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770 616,00</w:t>
            </w:r>
          </w:p>
        </w:tc>
      </w:tr>
      <w:tr w:rsidR="00442377" w:rsidRPr="007D5287" w:rsidTr="00131D5D">
        <w:trPr>
          <w:trHeight w:val="41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2 917 460,62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1 270 616,00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770 616,00</w:t>
            </w:r>
          </w:p>
        </w:tc>
      </w:tr>
      <w:tr w:rsidR="00442377" w:rsidRPr="007D5287" w:rsidTr="00131D5D">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Социальное обеспечение и 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1 774,35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9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Социальные выплаты гражданам, кроме публичных нормативных социальных выплат</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320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1 774,35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75 062,49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99.0.00.07590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75 062,49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D12B32">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сбалансир</w:t>
            </w:r>
            <w:r w:rsidR="00C141F9">
              <w:rPr>
                <w:rFonts w:ascii="Arial" w:hAnsi="Arial" w:cs="Arial"/>
                <w:b/>
                <w:bCs/>
                <w:sz w:val="20"/>
                <w:szCs w:val="20"/>
              </w:rPr>
              <w:t xml:space="preserve">ованности местных бюджетов </w:t>
            </w:r>
            <w:r w:rsidRPr="007D5287">
              <w:rPr>
                <w:rFonts w:ascii="Arial" w:hAnsi="Arial" w:cs="Arial"/>
                <w:b/>
                <w:bCs/>
                <w:sz w:val="20"/>
                <w:szCs w:val="20"/>
              </w:rPr>
              <w:t>государственной программы Нов</w:t>
            </w:r>
            <w:r w:rsidR="00C141F9">
              <w:rPr>
                <w:rFonts w:ascii="Arial" w:hAnsi="Arial" w:cs="Arial"/>
                <w:b/>
                <w:bCs/>
                <w:sz w:val="20"/>
                <w:szCs w:val="20"/>
              </w:rPr>
              <w:t xml:space="preserve">осибирской </w:t>
            </w:r>
            <w:r w:rsidR="00C141F9">
              <w:rPr>
                <w:rFonts w:ascii="Arial" w:hAnsi="Arial" w:cs="Arial"/>
                <w:b/>
                <w:bCs/>
                <w:sz w:val="20"/>
                <w:szCs w:val="20"/>
              </w:rPr>
              <w:lastRenderedPageBreak/>
              <w:t xml:space="preserve">области "Управление </w:t>
            </w:r>
            <w:r w:rsidRPr="007D5287">
              <w:rPr>
                <w:rFonts w:ascii="Arial" w:hAnsi="Arial" w:cs="Arial"/>
                <w:b/>
                <w:bCs/>
                <w:sz w:val="20"/>
                <w:szCs w:val="20"/>
              </w:rPr>
              <w:t>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1 751 158,86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03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1 612 760,46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9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1 612 760,46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6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138 398,40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9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07</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138 398,40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КУЛЬТУРА, КИНЕМАТОГРАФИЯ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99 320 095,08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47 989 097,76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44 715 144,88</w:t>
            </w:r>
          </w:p>
        </w:tc>
      </w:tr>
      <w:tr w:rsidR="00442377" w:rsidRPr="007D5287" w:rsidTr="00131D5D">
        <w:trPr>
          <w:trHeight w:val="6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Культура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99 320 095,08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47 989 097,76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44 715 144,88</w:t>
            </w:r>
          </w:p>
        </w:tc>
      </w:tr>
      <w:tr w:rsidR="00442377" w:rsidRPr="007D5287" w:rsidTr="00131D5D">
        <w:trPr>
          <w:trHeight w:val="10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Муниципальная программа "Развитие культуры в Куйбышевском районе"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25 343 061,96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698 367,44</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698 848,90</w:t>
            </w:r>
          </w:p>
        </w:tc>
      </w:tr>
      <w:tr w:rsidR="00442377" w:rsidRPr="007D5287" w:rsidTr="00131D5D">
        <w:trPr>
          <w:trHeight w:val="90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w:t>
            </w:r>
            <w:r w:rsidR="00C141F9">
              <w:rPr>
                <w:rFonts w:ascii="Arial" w:hAnsi="Arial" w:cs="Arial"/>
                <w:b/>
                <w:bCs/>
                <w:sz w:val="20"/>
                <w:szCs w:val="20"/>
              </w:rPr>
              <w:t>"Культура Новосибирской области</w:t>
            </w:r>
            <w:r w:rsidRPr="007D5287">
              <w:rPr>
                <w:rFonts w:ascii="Arial" w:hAnsi="Arial" w:cs="Arial"/>
                <w:b/>
                <w:bCs/>
                <w:sz w:val="20"/>
                <w:szCs w:val="20"/>
              </w:rPr>
              <w:t>"</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08.0.00.70660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24 065 400,00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6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08.0.00.70660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4 552 041,13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47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08.0.00.70660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4 552 041,13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08.0.00.70660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19 513 358,87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08.0.00.70660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19 513 358,87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25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08.0.00.70770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315 604,36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315 604,36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315 604,36</w:t>
            </w:r>
          </w:p>
        </w:tc>
      </w:tr>
      <w:tr w:rsidR="00442377" w:rsidRPr="007D5287" w:rsidTr="00131D5D">
        <w:trPr>
          <w:trHeight w:val="13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08.0.00.70770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315 604,36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315 604,36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315 604,36</w:t>
            </w:r>
          </w:p>
        </w:tc>
      </w:tr>
      <w:tr w:rsidR="00442377" w:rsidRPr="007D5287" w:rsidTr="00131D5D">
        <w:trPr>
          <w:trHeight w:val="8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 xml:space="preserve">Иные закупки товаров, работ и услуг для обеспечения государственных (муниципальных) </w:t>
            </w:r>
            <w:r w:rsidRPr="007D5287">
              <w:rPr>
                <w:rFonts w:ascii="Arial" w:hAnsi="Arial" w:cs="Arial"/>
                <w:sz w:val="20"/>
                <w:szCs w:val="20"/>
              </w:rPr>
              <w:lastRenderedPageBreak/>
              <w:t>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08.0.00.70770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315 604,36</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315 604,36</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315 604,36</w:t>
            </w:r>
          </w:p>
        </w:tc>
      </w:tr>
      <w:tr w:rsidR="00442377" w:rsidRPr="007D5287" w:rsidTr="00131D5D">
        <w:trPr>
          <w:trHeight w:val="80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08.0.00.L2992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88 164,00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08.0.00.L2992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88 164,00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08.0.00.L2992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88 164,00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74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08.0.00.L5190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376 322,08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376 322,08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376 803,54</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08.0.00.L5190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376 322,08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376 322,08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376 803,54</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08.0.00.L5190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376 322,08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376 322,08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376 803,54</w:t>
            </w:r>
          </w:p>
        </w:tc>
      </w:tr>
      <w:tr w:rsidR="00442377" w:rsidRPr="007D5287" w:rsidTr="00131D5D">
        <w:trPr>
          <w:trHeight w:val="75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sidR="00C141F9">
              <w:rPr>
                <w:rFonts w:ascii="Arial" w:hAnsi="Arial" w:cs="Arial"/>
                <w:b/>
                <w:bCs/>
                <w:sz w:val="20"/>
                <w:szCs w:val="20"/>
              </w:rPr>
              <w:t>"Культура Новосибирской области</w:t>
            </w:r>
            <w:r w:rsidRPr="007D5287">
              <w:rPr>
                <w:rFonts w:ascii="Arial" w:hAnsi="Arial" w:cs="Arial"/>
                <w:b/>
                <w:bCs/>
                <w:sz w:val="20"/>
                <w:szCs w:val="20"/>
              </w:rPr>
              <w:t>"</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08.0.00.S0660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491 130,61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08.0.00.S0660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92 898,80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8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08.0.00.S0660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92 898,80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08.0.00.S0660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398 231,81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08.0.00.S0660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398 231,81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D12B32">
        <w:trPr>
          <w:trHeight w:val="140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lastRenderedPageBreak/>
              <w:t>Софинансирование</w:t>
            </w:r>
            <w:proofErr w:type="spellEnd"/>
            <w:r w:rsidRPr="007D5287">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08.0.00.S0770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6 440,91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6 441,00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6 441,00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08.0.00.S0770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6 440,91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6 441,00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6 441,00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08.0.00.S0770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6 440,91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6 441,00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6 441,00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73 977 033,12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47 290 730,32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44 016 295,98</w:t>
            </w:r>
          </w:p>
        </w:tc>
      </w:tr>
      <w:tr w:rsidR="00442377" w:rsidRPr="007D5287" w:rsidTr="00131D5D">
        <w:trPr>
          <w:trHeight w:val="43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99.0.00.08190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12 562 277,71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22 528 716,32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19 832 753,34</w:t>
            </w:r>
          </w:p>
        </w:tc>
      </w:tr>
      <w:tr w:rsidR="00442377" w:rsidRPr="007D5287" w:rsidTr="00131D5D">
        <w:trPr>
          <w:trHeight w:val="20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12 562 277,71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22 528 716,32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19 832 753,34</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12 562 277,71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22 528 716,32</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19 832 753,34</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99.0.00.08290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11 374 858,42</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8 439 364,45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8 159 364,45</w:t>
            </w:r>
          </w:p>
        </w:tc>
      </w:tr>
      <w:tr w:rsidR="00442377" w:rsidRPr="007D5287" w:rsidTr="00131D5D">
        <w:trPr>
          <w:trHeight w:val="65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99.0.00.08290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7 479 209,57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7 467 209,57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7 467 209,57</w:t>
            </w:r>
          </w:p>
        </w:tc>
      </w:tr>
      <w:tr w:rsidR="00442377" w:rsidRPr="007D5287" w:rsidTr="00131D5D">
        <w:trPr>
          <w:trHeight w:val="20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99.0.00.08290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7 479 209,57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7 467 209,57</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7 467 209,57</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99.0.00.08290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3 855 355,90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972 154,88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692 154,88</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99.0.00.08290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3 855 355,90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972 154,88</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692 154,88</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99.0.00.08290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40 292,95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99.0.00.08290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40 292,95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2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Расходы на обеспечение деятельности (оказание услуг) библиотек</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99.0.00.08390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18 624 416,19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16 322 649,55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16 024 178,19</w:t>
            </w:r>
          </w:p>
        </w:tc>
      </w:tr>
      <w:tr w:rsidR="00442377" w:rsidRPr="007D5287" w:rsidTr="00131D5D">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w:t>
            </w:r>
            <w:r w:rsidRPr="007D5287">
              <w:rPr>
                <w:rFonts w:ascii="Arial" w:hAnsi="Arial" w:cs="Arial"/>
                <w:sz w:val="20"/>
                <w:szCs w:val="20"/>
              </w:rPr>
              <w:lastRenderedPageBreak/>
              <w:t>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99.0.00.08390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15 527 141,25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15 467 791,25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15 467 791,25</w:t>
            </w:r>
          </w:p>
        </w:tc>
      </w:tr>
      <w:tr w:rsidR="00442377" w:rsidRPr="007D5287" w:rsidTr="00131D5D">
        <w:trPr>
          <w:trHeight w:val="20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lastRenderedPageBreak/>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99.0.00.08390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15 527 141,25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15 467 791,25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15 467 791,25</w:t>
            </w:r>
          </w:p>
        </w:tc>
      </w:tr>
      <w:tr w:rsidR="00442377" w:rsidRPr="007D5287" w:rsidTr="00131D5D">
        <w:trPr>
          <w:trHeight w:val="15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99.0.00.08390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3 001 357,77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854 858,30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556 386,94</w:t>
            </w:r>
          </w:p>
        </w:tc>
      </w:tr>
      <w:tr w:rsidR="00442377" w:rsidRPr="007D5287" w:rsidTr="00131D5D">
        <w:trPr>
          <w:trHeight w:val="26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99.0.00.08390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3 001 357,77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854 858,30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556 386,94</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бюджетные ассигнования</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99.0.00.08390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95 917,17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Уплата налогов, сборов и иных платежей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99.0.00.08390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850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95 917,17</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91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w:t>
            </w:r>
            <w:r w:rsidR="00C141F9">
              <w:rPr>
                <w:rFonts w:ascii="Arial" w:hAnsi="Arial" w:cs="Arial"/>
                <w:b/>
                <w:bCs/>
                <w:sz w:val="20"/>
                <w:szCs w:val="20"/>
              </w:rPr>
              <w:t xml:space="preserve">нсированности местных бюджетов </w:t>
            </w:r>
            <w:r w:rsidRPr="007D5287">
              <w:rPr>
                <w:rFonts w:ascii="Arial" w:hAnsi="Arial" w:cs="Arial"/>
                <w:b/>
                <w:bCs/>
                <w:sz w:val="20"/>
                <w:szCs w:val="20"/>
              </w:rPr>
              <w:t>государственной программы Новосибирской области "Управле</w:t>
            </w:r>
            <w:r w:rsidR="00C141F9">
              <w:rPr>
                <w:rFonts w:ascii="Arial" w:hAnsi="Arial" w:cs="Arial"/>
                <w:b/>
                <w:bCs/>
                <w:sz w:val="20"/>
                <w:szCs w:val="20"/>
              </w:rPr>
              <w:t>ние</w:t>
            </w:r>
            <w:r w:rsidRPr="007D5287">
              <w:rPr>
                <w:rFonts w:ascii="Arial" w:hAnsi="Arial" w:cs="Arial"/>
                <w:b/>
                <w:bCs/>
                <w:sz w:val="20"/>
                <w:szCs w:val="20"/>
              </w:rPr>
              <w:t xml:space="preserve"> 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21 415 480,80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60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2 242 027,21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Расходы на выплаты персоналу казенных учреждений</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2 242 027,21</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1 191 230,80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1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1 191 230,80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17 982 222,79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17 982 222,79</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990A100000</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99.0.A1.00000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10 000 000,00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99.0.A1.54540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10 000 000,00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0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Закупка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99.0.A1.54540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10 000 000,00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6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Иные закупки товаров, работ и услуг для обеспечения государственных (муниципальных) нужд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08</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99.0.A1.54540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240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10 000 000,00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СОЦИАЛЬНАЯ ПОЛИТИКА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2 455 273,03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r>
      <w:tr w:rsidR="00442377" w:rsidRPr="007D5287" w:rsidTr="00D12B32">
        <w:trPr>
          <w:trHeight w:val="13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Пенсионное обеспечение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2 435 273,03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2 435 273,03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r>
      <w:tr w:rsidR="00442377" w:rsidRPr="007D5287" w:rsidTr="00131D5D">
        <w:trPr>
          <w:trHeight w:val="8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Выплата муниципальной социальной доплаты к пенсии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99.0.00.10100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2 435 273,03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2 198 100,00</w:t>
            </w:r>
          </w:p>
        </w:tc>
      </w:tr>
      <w:tr w:rsidR="00442377" w:rsidRPr="007D5287" w:rsidTr="00131D5D">
        <w:trPr>
          <w:trHeight w:val="19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Социальное обеспечение и 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99.0.00.10100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2 435 273,03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2 198 100,00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2 198 100,00</w:t>
            </w:r>
          </w:p>
        </w:tc>
      </w:tr>
      <w:tr w:rsidR="00442377" w:rsidRPr="007D5287" w:rsidTr="00131D5D">
        <w:trPr>
          <w:trHeight w:val="12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Публичные нормативные социальные выплаты гражданам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99.0.00.10100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2 435 273,03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2 198 100,00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2 198 100,00</w:t>
            </w:r>
          </w:p>
        </w:tc>
      </w:tr>
      <w:tr w:rsidR="00442377" w:rsidRPr="007D5287" w:rsidTr="00131D5D">
        <w:trPr>
          <w:trHeight w:val="9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Другие вопросы в области социальной политики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74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99.0.00.10500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3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Социальное обеспечение и иные выплаты населению</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99.0.00.10500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2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Публичные нормативные выплаты гражданам несоциального характера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10</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06</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99.0.00.10500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330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ФИЗИЧЕСКАЯ КУЛЬТУРА И СПОРТ</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86 317 896,53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Физическая культура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30 902 308,03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r>
      <w:tr w:rsidR="00442377" w:rsidRPr="007D5287" w:rsidTr="00131D5D">
        <w:trPr>
          <w:trHeight w:val="14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30 902 308,03</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r>
      <w:tr w:rsidR="00442377" w:rsidRPr="007D5287" w:rsidTr="00131D5D">
        <w:trPr>
          <w:trHeight w:val="46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Расходы на обеспечение деятельности (оказание услуг) центров спортивной подготовки</w:t>
            </w:r>
            <w:r w:rsidR="00C141F9">
              <w:rPr>
                <w:rFonts w:ascii="Arial" w:hAnsi="Arial" w:cs="Arial"/>
                <w:b/>
                <w:bCs/>
                <w:sz w:val="20"/>
                <w:szCs w:val="20"/>
              </w:rPr>
              <w:t xml:space="preserve"> </w:t>
            </w:r>
            <w:r w:rsidRPr="007D5287">
              <w:rPr>
                <w:rFonts w:ascii="Arial" w:hAnsi="Arial" w:cs="Arial"/>
                <w:b/>
                <w:bCs/>
                <w:sz w:val="20"/>
                <w:szCs w:val="20"/>
              </w:rPr>
              <w:t>(сборных команд)</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99.0.00.11190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18 956 840,18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20 106 112,81</w:t>
            </w:r>
          </w:p>
        </w:tc>
      </w:tr>
      <w:tr w:rsidR="00442377" w:rsidRPr="007D5287" w:rsidTr="00131D5D">
        <w:trPr>
          <w:trHeight w:val="47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99.0.00.11190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18 956 840,18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20 106 112,81</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20 106 112,81</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99.0.00.11190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18 956 840,18</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20 106 112,81</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20 106 112,81</w:t>
            </w:r>
          </w:p>
        </w:tc>
      </w:tr>
      <w:tr w:rsidR="00442377" w:rsidRPr="007D5287" w:rsidTr="00131D5D">
        <w:trPr>
          <w:trHeight w:val="69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обеспечению сбала</w:t>
            </w:r>
            <w:r w:rsidR="00C141F9">
              <w:rPr>
                <w:rFonts w:ascii="Arial" w:hAnsi="Arial" w:cs="Arial"/>
                <w:b/>
                <w:bCs/>
                <w:sz w:val="20"/>
                <w:szCs w:val="20"/>
              </w:rPr>
              <w:t xml:space="preserve">нсированности местных бюджетов </w:t>
            </w:r>
            <w:r w:rsidRPr="007D5287">
              <w:rPr>
                <w:rFonts w:ascii="Arial" w:hAnsi="Arial" w:cs="Arial"/>
                <w:b/>
                <w:bCs/>
                <w:sz w:val="20"/>
                <w:szCs w:val="20"/>
              </w:rPr>
              <w:t>государственной программы Но</w:t>
            </w:r>
            <w:r w:rsidR="00C141F9">
              <w:rPr>
                <w:rFonts w:ascii="Arial" w:hAnsi="Arial" w:cs="Arial"/>
                <w:b/>
                <w:bCs/>
                <w:sz w:val="20"/>
                <w:szCs w:val="20"/>
              </w:rPr>
              <w:t>восибирской области "Управление</w:t>
            </w:r>
            <w:r w:rsidRPr="007D5287">
              <w:rPr>
                <w:rFonts w:ascii="Arial" w:hAnsi="Arial" w:cs="Arial"/>
                <w:b/>
                <w:bCs/>
                <w:sz w:val="20"/>
                <w:szCs w:val="20"/>
              </w:rPr>
              <w:t xml:space="preserve"> финансами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11 945 467,85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6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11 945 467,85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99.0.00.70510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11 945 467,85</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3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Массовый спорт</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55 415 588,50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xml:space="preserve">Муниципальная программа "Развитие физической культуры и спорта в Куйбышевском </w:t>
            </w:r>
            <w:r w:rsidRPr="007D5287">
              <w:rPr>
                <w:rFonts w:ascii="Arial" w:hAnsi="Arial" w:cs="Arial"/>
                <w:b/>
                <w:bCs/>
                <w:sz w:val="20"/>
                <w:szCs w:val="20"/>
              </w:rPr>
              <w:lastRenderedPageBreak/>
              <w:t>районе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lastRenderedPageBreak/>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55 415 588,50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56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11.0.00.70740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3 500 000,00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285"/>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11.0.00.70740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3 500 000,00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11.0.00.70740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3 500 000,00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767"/>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11.0.00.70750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50 599 900,00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01"/>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11.0.00.70750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50 599 900,00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62"/>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11.0.00.70750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50 599 900,00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273"/>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11.0.00.S0740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71 428,60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37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11.0.00.S0740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71 428,60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04"/>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Субсидии бюджетным учреждениям</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11.0.00.S0740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610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71 428,60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00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proofErr w:type="spellStart"/>
            <w:r w:rsidRPr="007D5287">
              <w:rPr>
                <w:rFonts w:ascii="Arial" w:hAnsi="Arial" w:cs="Arial"/>
                <w:b/>
                <w:bCs/>
                <w:sz w:val="20"/>
                <w:szCs w:val="20"/>
              </w:rPr>
              <w:t>Софинансирование</w:t>
            </w:r>
            <w:proofErr w:type="spellEnd"/>
            <w:r w:rsidRPr="007D5287">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11.0.00.S0750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1 244 259,90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r>
      <w:tr w:rsidR="00442377" w:rsidRPr="007D5287" w:rsidTr="00131D5D">
        <w:trPr>
          <w:trHeight w:val="169"/>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Капитальные вложения в объекты государственной (муниципальной) собственности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11.0.00.S0750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1 244 259,90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Бюджетные инвестиции</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02</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11.0.00.S0750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410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1 244 259,90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r>
      <w:tr w:rsidR="00442377" w:rsidRPr="007D5287" w:rsidTr="00131D5D">
        <w:trPr>
          <w:trHeight w:val="11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ОБСЛУЖИВАНИЕ ГОСУДАРСТВЕННОГО И МУНИЦИПАЛЬНОГО ДОЛГА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44 363,84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7 506,85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3 497,27</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lastRenderedPageBreak/>
              <w:t>Обслуживание государственного внутреннего и муниципального долга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44 363,84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7 506,85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3 497,27</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44 363,84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7 506,85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3 497,27</w:t>
            </w:r>
          </w:p>
        </w:tc>
      </w:tr>
      <w:tr w:rsidR="00442377" w:rsidRPr="007D5287" w:rsidTr="00131D5D">
        <w:trPr>
          <w:trHeight w:val="198"/>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Процентные платежи по муниципальному долгу местного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13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99.0.00.13010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44 363,84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7 506,85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3 497,27</w:t>
            </w:r>
          </w:p>
        </w:tc>
      </w:tr>
      <w:tr w:rsidR="00442377" w:rsidRPr="007D5287" w:rsidTr="00131D5D">
        <w:trPr>
          <w:trHeight w:val="90"/>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Обслуживание государственного (муниципального) долга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99.0.00.13010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700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44 363,84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7 506,85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3 497,27</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sz w:val="20"/>
                <w:szCs w:val="20"/>
              </w:rPr>
            </w:pPr>
            <w:r w:rsidRPr="007D5287">
              <w:rPr>
                <w:rFonts w:ascii="Arial" w:hAnsi="Arial" w:cs="Arial"/>
                <w:sz w:val="20"/>
                <w:szCs w:val="20"/>
              </w:rPr>
              <w:t>Обслуживание муниципального долга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13</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01</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99.0.00.13010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730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44 363,84</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7 506,85</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3 497,27</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Условно утвержденные расходы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4 459 142,50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9 049 957,50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Условно утвержденные расходы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4 459 142,50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9 049 957,50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Непрограммные направления бюджета</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99.0.00.00000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4 459 142,50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9 049 957,50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Условно утвержденные расходы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99.9.00.00000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b/>
                <w:bCs/>
                <w:sz w:val="20"/>
                <w:szCs w:val="20"/>
              </w:rPr>
            </w:pPr>
            <w:r w:rsidRPr="007D5287">
              <w:rPr>
                <w:rFonts w:ascii="Arial" w:hAnsi="Arial" w:cs="Arial"/>
                <w:b/>
                <w:bCs/>
                <w:sz w:val="20"/>
                <w:szCs w:val="20"/>
              </w:rPr>
              <w:t> </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4 459 142,50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9 049 957,50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Условно утвержденные расходы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99.9.00.00000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900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4 459 142,50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9 049 957,50</w:t>
            </w:r>
          </w:p>
        </w:tc>
      </w:tr>
      <w:tr w:rsidR="00442377" w:rsidRPr="007D5287" w:rsidTr="00131D5D">
        <w:trPr>
          <w:trHeight w:val="56"/>
          <w:jc w:val="center"/>
        </w:trPr>
        <w:tc>
          <w:tcPr>
            <w:tcW w:w="5223" w:type="dxa"/>
            <w:tcBorders>
              <w:top w:val="nil"/>
              <w:left w:val="single" w:sz="4" w:space="0" w:color="auto"/>
              <w:bottom w:val="single" w:sz="4" w:space="0" w:color="auto"/>
              <w:right w:val="nil"/>
            </w:tcBorders>
            <w:shd w:val="clear" w:color="auto" w:fill="auto"/>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Условно утвержденные расходы</w:t>
            </w:r>
          </w:p>
        </w:tc>
        <w:tc>
          <w:tcPr>
            <w:tcW w:w="86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455</w:t>
            </w:r>
          </w:p>
        </w:tc>
        <w:tc>
          <w:tcPr>
            <w:tcW w:w="723"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w:t>
            </w:r>
          </w:p>
        </w:tc>
        <w:tc>
          <w:tcPr>
            <w:tcW w:w="57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w:t>
            </w:r>
          </w:p>
        </w:tc>
        <w:tc>
          <w:tcPr>
            <w:tcW w:w="173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99.9.00.00000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center"/>
              <w:rPr>
                <w:rFonts w:ascii="Arial" w:hAnsi="Arial" w:cs="Arial"/>
                <w:sz w:val="20"/>
                <w:szCs w:val="20"/>
              </w:rPr>
            </w:pPr>
            <w:r w:rsidRPr="007D5287">
              <w:rPr>
                <w:rFonts w:ascii="Arial" w:hAnsi="Arial" w:cs="Arial"/>
                <w:sz w:val="20"/>
                <w:szCs w:val="20"/>
              </w:rPr>
              <w:t>990</w:t>
            </w:r>
          </w:p>
        </w:tc>
        <w:tc>
          <w:tcPr>
            <w:tcW w:w="1719"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0,00</w:t>
            </w:r>
          </w:p>
        </w:tc>
        <w:tc>
          <w:tcPr>
            <w:tcW w:w="2197" w:type="dxa"/>
            <w:tcBorders>
              <w:top w:val="nil"/>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4 459 142,50</w:t>
            </w:r>
          </w:p>
        </w:tc>
        <w:tc>
          <w:tcPr>
            <w:tcW w:w="1998" w:type="dxa"/>
            <w:tcBorders>
              <w:top w:val="nil"/>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sz w:val="20"/>
                <w:szCs w:val="20"/>
              </w:rPr>
            </w:pPr>
            <w:r w:rsidRPr="007D5287">
              <w:rPr>
                <w:rFonts w:ascii="Arial" w:hAnsi="Arial" w:cs="Arial"/>
                <w:sz w:val="20"/>
                <w:szCs w:val="20"/>
              </w:rPr>
              <w:t>9 049 957,50</w:t>
            </w:r>
          </w:p>
        </w:tc>
      </w:tr>
      <w:tr w:rsidR="00442377" w:rsidRPr="007D5287" w:rsidTr="00131D5D">
        <w:trPr>
          <w:trHeight w:val="64"/>
          <w:jc w:val="center"/>
        </w:trPr>
        <w:tc>
          <w:tcPr>
            <w:tcW w:w="5223" w:type="dxa"/>
            <w:tcBorders>
              <w:top w:val="single" w:sz="4" w:space="0" w:color="auto"/>
              <w:left w:val="single" w:sz="4" w:space="0" w:color="auto"/>
              <w:bottom w:val="single" w:sz="4" w:space="0" w:color="auto"/>
              <w:right w:val="nil"/>
            </w:tcBorders>
            <w:shd w:val="clear" w:color="auto" w:fill="auto"/>
            <w:noWrap/>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Итого расходов</w:t>
            </w:r>
          </w:p>
        </w:tc>
        <w:tc>
          <w:tcPr>
            <w:tcW w:w="869" w:type="dxa"/>
            <w:tcBorders>
              <w:top w:val="single" w:sz="4" w:space="0" w:color="auto"/>
              <w:left w:val="nil"/>
              <w:bottom w:val="single" w:sz="4" w:space="0" w:color="auto"/>
              <w:right w:val="nil"/>
            </w:tcBorders>
            <w:shd w:val="clear" w:color="auto" w:fill="auto"/>
            <w:noWrap/>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w:t>
            </w:r>
          </w:p>
        </w:tc>
        <w:tc>
          <w:tcPr>
            <w:tcW w:w="723" w:type="dxa"/>
            <w:tcBorders>
              <w:top w:val="single" w:sz="4" w:space="0" w:color="auto"/>
              <w:left w:val="nil"/>
              <w:bottom w:val="single" w:sz="4" w:space="0" w:color="auto"/>
              <w:right w:val="nil"/>
            </w:tcBorders>
            <w:shd w:val="clear" w:color="auto" w:fill="auto"/>
            <w:noWrap/>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w:t>
            </w:r>
          </w:p>
        </w:tc>
        <w:tc>
          <w:tcPr>
            <w:tcW w:w="579" w:type="dxa"/>
            <w:tcBorders>
              <w:top w:val="single" w:sz="4" w:space="0" w:color="auto"/>
              <w:left w:val="nil"/>
              <w:bottom w:val="single" w:sz="4" w:space="0" w:color="auto"/>
              <w:right w:val="nil"/>
            </w:tcBorders>
            <w:shd w:val="clear" w:color="auto" w:fill="auto"/>
            <w:noWrap/>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w:t>
            </w:r>
          </w:p>
        </w:tc>
        <w:tc>
          <w:tcPr>
            <w:tcW w:w="1737" w:type="dxa"/>
            <w:tcBorders>
              <w:top w:val="single" w:sz="4" w:space="0" w:color="auto"/>
              <w:left w:val="nil"/>
              <w:bottom w:val="single" w:sz="4" w:space="0" w:color="auto"/>
              <w:right w:val="nil"/>
            </w:tcBorders>
            <w:shd w:val="clear" w:color="auto" w:fill="auto"/>
            <w:noWrap/>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w:t>
            </w:r>
          </w:p>
        </w:tc>
        <w:tc>
          <w:tcPr>
            <w:tcW w:w="1031" w:type="dxa"/>
            <w:tcBorders>
              <w:top w:val="single" w:sz="4" w:space="0" w:color="auto"/>
              <w:left w:val="nil"/>
              <w:bottom w:val="single" w:sz="4" w:space="0" w:color="auto"/>
              <w:right w:val="nil"/>
            </w:tcBorders>
            <w:shd w:val="clear" w:color="auto" w:fill="auto"/>
            <w:noWrap/>
            <w:vAlign w:val="center"/>
            <w:hideMark/>
          </w:tcPr>
          <w:p w:rsidR="00442377" w:rsidRPr="007D5287" w:rsidRDefault="00442377" w:rsidP="00442377">
            <w:pPr>
              <w:rPr>
                <w:rFonts w:ascii="Arial" w:hAnsi="Arial" w:cs="Arial"/>
                <w:b/>
                <w:bCs/>
                <w:sz w:val="20"/>
                <w:szCs w:val="20"/>
              </w:rPr>
            </w:pPr>
            <w:r w:rsidRPr="007D5287">
              <w:rPr>
                <w:rFonts w:ascii="Arial" w:hAnsi="Arial" w:cs="Arial"/>
                <w:b/>
                <w:bCs/>
                <w:sz w:val="20"/>
                <w:szCs w:val="20"/>
              </w:rPr>
              <w:t> </w:t>
            </w:r>
          </w:p>
        </w:tc>
        <w:tc>
          <w:tcPr>
            <w:tcW w:w="1719" w:type="dxa"/>
            <w:tcBorders>
              <w:top w:val="single" w:sz="4" w:space="0" w:color="auto"/>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 xml:space="preserve">476 190 759,56  </w:t>
            </w:r>
          </w:p>
        </w:tc>
        <w:tc>
          <w:tcPr>
            <w:tcW w:w="2197" w:type="dxa"/>
            <w:tcBorders>
              <w:top w:val="single" w:sz="4" w:space="0" w:color="auto"/>
              <w:left w:val="single" w:sz="4" w:space="0" w:color="auto"/>
              <w:bottom w:val="single" w:sz="4" w:space="0" w:color="auto"/>
              <w:right w:val="nil"/>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 xml:space="preserve">212 163 129,14  </w:t>
            </w:r>
          </w:p>
        </w:tc>
        <w:tc>
          <w:tcPr>
            <w:tcW w:w="1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377" w:rsidRPr="007D5287" w:rsidRDefault="00442377" w:rsidP="00442377">
            <w:pPr>
              <w:jc w:val="right"/>
              <w:rPr>
                <w:rFonts w:ascii="Arial" w:hAnsi="Arial" w:cs="Arial"/>
                <w:b/>
                <w:bCs/>
                <w:sz w:val="20"/>
                <w:szCs w:val="20"/>
              </w:rPr>
            </w:pPr>
            <w:r w:rsidRPr="007D5287">
              <w:rPr>
                <w:rFonts w:ascii="Arial" w:hAnsi="Arial" w:cs="Arial"/>
                <w:b/>
                <w:bCs/>
                <w:sz w:val="20"/>
                <w:szCs w:val="20"/>
              </w:rPr>
              <w:t xml:space="preserve">182 945 150,00  </w:t>
            </w:r>
          </w:p>
        </w:tc>
      </w:tr>
    </w:tbl>
    <w:p w:rsidR="007A78F7" w:rsidRDefault="007A78F7" w:rsidP="00F86C8B">
      <w:pPr>
        <w:tabs>
          <w:tab w:val="left" w:pos="1350"/>
        </w:tabs>
        <w:rPr>
          <w:rFonts w:ascii="Arial" w:hAnsi="Arial" w:cs="Arial"/>
          <w:sz w:val="20"/>
          <w:szCs w:val="20"/>
        </w:rPr>
      </w:pPr>
    </w:p>
    <w:tbl>
      <w:tblPr>
        <w:tblW w:w="16050" w:type="dxa"/>
        <w:jc w:val="center"/>
        <w:tblLook w:val="04A0" w:firstRow="1" w:lastRow="0" w:firstColumn="1" w:lastColumn="0" w:noHBand="0" w:noVBand="1"/>
      </w:tblPr>
      <w:tblGrid>
        <w:gridCol w:w="5826"/>
        <w:gridCol w:w="827"/>
        <w:gridCol w:w="1026"/>
        <w:gridCol w:w="1396"/>
        <w:gridCol w:w="1341"/>
        <w:gridCol w:w="1167"/>
        <w:gridCol w:w="1557"/>
        <w:gridCol w:w="1502"/>
        <w:gridCol w:w="1408"/>
      </w:tblGrid>
      <w:tr w:rsidR="000C7AB2" w:rsidRPr="00C141F9" w:rsidTr="00131D5D">
        <w:trPr>
          <w:trHeight w:val="1341"/>
          <w:jc w:val="center"/>
        </w:trPr>
        <w:tc>
          <w:tcPr>
            <w:tcW w:w="5826" w:type="dxa"/>
            <w:tcBorders>
              <w:top w:val="nil"/>
              <w:left w:val="nil"/>
              <w:bottom w:val="nil"/>
              <w:right w:val="nil"/>
            </w:tcBorders>
            <w:shd w:val="clear" w:color="auto" w:fill="auto"/>
            <w:noWrap/>
            <w:vAlign w:val="bottom"/>
            <w:hideMark/>
          </w:tcPr>
          <w:p w:rsidR="00C141F9" w:rsidRPr="00C141F9" w:rsidRDefault="00C141F9" w:rsidP="00C141F9">
            <w:pPr>
              <w:jc w:val="right"/>
              <w:rPr>
                <w:rFonts w:ascii="Arial" w:hAnsi="Arial" w:cs="Arial"/>
                <w:sz w:val="20"/>
                <w:szCs w:val="20"/>
              </w:rPr>
            </w:pPr>
          </w:p>
        </w:tc>
        <w:tc>
          <w:tcPr>
            <w:tcW w:w="827" w:type="dxa"/>
            <w:tcBorders>
              <w:top w:val="nil"/>
              <w:left w:val="nil"/>
              <w:bottom w:val="nil"/>
              <w:right w:val="nil"/>
            </w:tcBorders>
            <w:shd w:val="clear" w:color="auto" w:fill="auto"/>
            <w:noWrap/>
            <w:vAlign w:val="bottom"/>
            <w:hideMark/>
          </w:tcPr>
          <w:p w:rsidR="00C141F9" w:rsidRPr="00C141F9" w:rsidRDefault="00C141F9" w:rsidP="00C141F9">
            <w:pPr>
              <w:jc w:val="cente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C141F9" w:rsidRPr="00C141F9" w:rsidRDefault="00C141F9" w:rsidP="00C141F9">
            <w:pPr>
              <w:jc w:val="center"/>
              <w:rPr>
                <w:rFonts w:ascii="Arial" w:hAnsi="Arial" w:cs="Arial"/>
                <w:sz w:val="20"/>
                <w:szCs w:val="20"/>
              </w:rPr>
            </w:pPr>
          </w:p>
        </w:tc>
        <w:tc>
          <w:tcPr>
            <w:tcW w:w="1396" w:type="dxa"/>
            <w:tcBorders>
              <w:top w:val="nil"/>
              <w:left w:val="nil"/>
              <w:bottom w:val="nil"/>
              <w:right w:val="nil"/>
            </w:tcBorders>
            <w:shd w:val="clear" w:color="auto" w:fill="auto"/>
            <w:vAlign w:val="bottom"/>
            <w:hideMark/>
          </w:tcPr>
          <w:p w:rsidR="00C141F9" w:rsidRPr="00C141F9" w:rsidRDefault="00C141F9" w:rsidP="00C141F9">
            <w:pPr>
              <w:jc w:val="center"/>
              <w:rPr>
                <w:rFonts w:ascii="Arial" w:hAnsi="Arial" w:cs="Arial"/>
                <w:sz w:val="20"/>
                <w:szCs w:val="20"/>
              </w:rPr>
            </w:pPr>
          </w:p>
        </w:tc>
        <w:tc>
          <w:tcPr>
            <w:tcW w:w="1341" w:type="dxa"/>
            <w:tcBorders>
              <w:top w:val="nil"/>
              <w:left w:val="nil"/>
              <w:bottom w:val="nil"/>
              <w:right w:val="nil"/>
            </w:tcBorders>
            <w:shd w:val="clear" w:color="auto" w:fill="auto"/>
            <w:noWrap/>
            <w:vAlign w:val="bottom"/>
            <w:hideMark/>
          </w:tcPr>
          <w:p w:rsidR="00C141F9" w:rsidRPr="00C141F9" w:rsidRDefault="00C141F9" w:rsidP="00C141F9">
            <w:pPr>
              <w:jc w:val="right"/>
              <w:rPr>
                <w:rFonts w:ascii="Arial" w:hAnsi="Arial" w:cs="Arial"/>
                <w:sz w:val="20"/>
                <w:szCs w:val="20"/>
              </w:rPr>
            </w:pPr>
          </w:p>
        </w:tc>
        <w:tc>
          <w:tcPr>
            <w:tcW w:w="5634" w:type="dxa"/>
            <w:gridSpan w:val="4"/>
            <w:tcBorders>
              <w:top w:val="nil"/>
              <w:left w:val="nil"/>
              <w:bottom w:val="nil"/>
              <w:right w:val="nil"/>
            </w:tcBorders>
            <w:shd w:val="clear" w:color="auto" w:fill="auto"/>
            <w:vAlign w:val="bottom"/>
            <w:hideMark/>
          </w:tcPr>
          <w:p w:rsidR="00131D5D" w:rsidRDefault="00131D5D" w:rsidP="00131D5D">
            <w:pPr>
              <w:jc w:val="right"/>
              <w:rPr>
                <w:rFonts w:ascii="Arial" w:hAnsi="Arial" w:cs="Arial"/>
                <w:sz w:val="20"/>
                <w:szCs w:val="20"/>
              </w:rPr>
            </w:pPr>
            <w:r w:rsidRPr="00131D5D">
              <w:rPr>
                <w:rFonts w:ascii="Arial" w:hAnsi="Arial" w:cs="Arial"/>
                <w:sz w:val="20"/>
                <w:szCs w:val="20"/>
              </w:rPr>
              <w:t>Приложение 5</w:t>
            </w:r>
          </w:p>
          <w:p w:rsidR="00131D5D" w:rsidRDefault="00C141F9" w:rsidP="00131D5D">
            <w:pPr>
              <w:jc w:val="right"/>
              <w:rPr>
                <w:rFonts w:ascii="Arial" w:hAnsi="Arial" w:cs="Arial"/>
                <w:sz w:val="20"/>
                <w:szCs w:val="20"/>
              </w:rPr>
            </w:pPr>
            <w:r>
              <w:rPr>
                <w:rFonts w:ascii="Arial" w:hAnsi="Arial" w:cs="Arial"/>
                <w:sz w:val="20"/>
                <w:szCs w:val="20"/>
              </w:rPr>
              <w:t xml:space="preserve">К решению сессии </w:t>
            </w:r>
            <w:r w:rsidRPr="00C141F9">
              <w:rPr>
                <w:rFonts w:ascii="Arial" w:hAnsi="Arial" w:cs="Arial"/>
                <w:sz w:val="20"/>
                <w:szCs w:val="20"/>
              </w:rPr>
              <w:t>Со</w:t>
            </w:r>
            <w:r>
              <w:rPr>
                <w:rFonts w:ascii="Arial" w:hAnsi="Arial" w:cs="Arial"/>
                <w:sz w:val="20"/>
                <w:szCs w:val="20"/>
              </w:rPr>
              <w:t>вета депутатов города Куйбышева</w:t>
            </w:r>
            <w:r w:rsidR="00131D5D">
              <w:rPr>
                <w:rFonts w:ascii="Arial" w:hAnsi="Arial" w:cs="Arial"/>
                <w:sz w:val="20"/>
                <w:szCs w:val="20"/>
              </w:rPr>
              <w:t xml:space="preserve"> </w:t>
            </w:r>
            <w:r w:rsidRPr="00C141F9">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О бюджете города Куйбышева</w:t>
            </w:r>
            <w:r w:rsidRPr="00C141F9">
              <w:rPr>
                <w:rFonts w:ascii="Arial" w:hAnsi="Arial" w:cs="Arial"/>
                <w:sz w:val="20"/>
                <w:szCs w:val="20"/>
              </w:rPr>
              <w:t xml:space="preserve"> Куйбышевского</w:t>
            </w:r>
            <w:r w:rsidR="00131D5D">
              <w:rPr>
                <w:rFonts w:ascii="Arial" w:hAnsi="Arial" w:cs="Arial"/>
                <w:sz w:val="20"/>
                <w:szCs w:val="20"/>
              </w:rPr>
              <w:t xml:space="preserve"> района</w:t>
            </w:r>
          </w:p>
          <w:p w:rsidR="00C141F9" w:rsidRPr="00C141F9" w:rsidRDefault="00C141F9" w:rsidP="00131D5D">
            <w:pPr>
              <w:jc w:val="right"/>
              <w:rPr>
                <w:rFonts w:ascii="Arial" w:hAnsi="Arial" w:cs="Arial"/>
                <w:sz w:val="20"/>
                <w:szCs w:val="20"/>
              </w:rPr>
            </w:pPr>
            <w:r>
              <w:rPr>
                <w:rFonts w:ascii="Arial" w:hAnsi="Arial" w:cs="Arial"/>
                <w:sz w:val="20"/>
                <w:szCs w:val="20"/>
              </w:rPr>
              <w:t xml:space="preserve">Новосибирской области на </w:t>
            </w:r>
            <w:r w:rsidRPr="00C141F9">
              <w:rPr>
                <w:rFonts w:ascii="Arial" w:hAnsi="Arial" w:cs="Arial"/>
                <w:sz w:val="20"/>
                <w:szCs w:val="20"/>
              </w:rPr>
              <w:t>2022 го</w:t>
            </w:r>
            <w:r>
              <w:rPr>
                <w:rFonts w:ascii="Arial" w:hAnsi="Arial" w:cs="Arial"/>
                <w:sz w:val="20"/>
                <w:szCs w:val="20"/>
              </w:rPr>
              <w:t>д и плановый период</w:t>
            </w:r>
            <w:r w:rsidR="00131D5D">
              <w:rPr>
                <w:rFonts w:ascii="Arial" w:hAnsi="Arial" w:cs="Arial"/>
                <w:sz w:val="20"/>
                <w:szCs w:val="20"/>
              </w:rPr>
              <w:t xml:space="preserve"> </w:t>
            </w:r>
            <w:r>
              <w:rPr>
                <w:rFonts w:ascii="Arial" w:hAnsi="Arial" w:cs="Arial"/>
                <w:sz w:val="20"/>
                <w:szCs w:val="20"/>
              </w:rPr>
              <w:t>2023 и 2024 годов»</w:t>
            </w:r>
          </w:p>
        </w:tc>
      </w:tr>
      <w:tr w:rsidR="00C141F9" w:rsidRPr="00C141F9" w:rsidTr="00131D5D">
        <w:trPr>
          <w:trHeight w:val="66"/>
          <w:jc w:val="center"/>
        </w:trPr>
        <w:tc>
          <w:tcPr>
            <w:tcW w:w="5826"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827" w:type="dxa"/>
            <w:tcBorders>
              <w:top w:val="nil"/>
              <w:left w:val="nil"/>
              <w:bottom w:val="nil"/>
              <w:right w:val="nil"/>
            </w:tcBorders>
            <w:shd w:val="clear" w:color="auto" w:fill="auto"/>
            <w:noWrap/>
            <w:vAlign w:val="bottom"/>
            <w:hideMark/>
          </w:tcPr>
          <w:p w:rsidR="00C141F9" w:rsidRPr="00C141F9" w:rsidRDefault="00C141F9" w:rsidP="00C141F9">
            <w:pPr>
              <w:jc w:val="cente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C141F9" w:rsidRPr="00C141F9" w:rsidRDefault="00C141F9" w:rsidP="00C141F9">
            <w:pPr>
              <w:jc w:val="center"/>
              <w:rPr>
                <w:rFonts w:ascii="Arial" w:hAnsi="Arial" w:cs="Arial"/>
                <w:sz w:val="20"/>
                <w:szCs w:val="20"/>
              </w:rPr>
            </w:pPr>
          </w:p>
        </w:tc>
        <w:tc>
          <w:tcPr>
            <w:tcW w:w="1396" w:type="dxa"/>
            <w:tcBorders>
              <w:top w:val="nil"/>
              <w:left w:val="nil"/>
              <w:bottom w:val="nil"/>
              <w:right w:val="nil"/>
            </w:tcBorders>
            <w:shd w:val="clear" w:color="auto" w:fill="auto"/>
            <w:noWrap/>
            <w:vAlign w:val="bottom"/>
            <w:hideMark/>
          </w:tcPr>
          <w:p w:rsidR="00C141F9" w:rsidRPr="00C141F9" w:rsidRDefault="00C141F9" w:rsidP="00C141F9">
            <w:pPr>
              <w:jc w:val="center"/>
              <w:rPr>
                <w:rFonts w:ascii="Arial" w:hAnsi="Arial" w:cs="Arial"/>
                <w:sz w:val="20"/>
                <w:szCs w:val="20"/>
              </w:rPr>
            </w:pPr>
          </w:p>
        </w:tc>
        <w:tc>
          <w:tcPr>
            <w:tcW w:w="1341" w:type="dxa"/>
            <w:tcBorders>
              <w:top w:val="nil"/>
              <w:left w:val="nil"/>
              <w:bottom w:val="nil"/>
              <w:right w:val="nil"/>
            </w:tcBorders>
            <w:shd w:val="clear" w:color="auto" w:fill="auto"/>
            <w:vAlign w:val="bottom"/>
            <w:hideMark/>
          </w:tcPr>
          <w:p w:rsidR="00C141F9" w:rsidRPr="00C141F9" w:rsidRDefault="00C141F9" w:rsidP="00C141F9">
            <w:pPr>
              <w:jc w:val="center"/>
              <w:rPr>
                <w:rFonts w:ascii="Arial" w:hAnsi="Arial" w:cs="Arial"/>
                <w:sz w:val="20"/>
                <w:szCs w:val="20"/>
              </w:rPr>
            </w:pPr>
          </w:p>
        </w:tc>
        <w:tc>
          <w:tcPr>
            <w:tcW w:w="1167" w:type="dxa"/>
            <w:tcBorders>
              <w:top w:val="nil"/>
              <w:left w:val="nil"/>
              <w:bottom w:val="nil"/>
              <w:right w:val="nil"/>
            </w:tcBorders>
            <w:shd w:val="clear" w:color="auto" w:fill="auto"/>
            <w:vAlign w:val="bottom"/>
            <w:hideMark/>
          </w:tcPr>
          <w:p w:rsidR="00C141F9" w:rsidRPr="00C141F9" w:rsidRDefault="00C141F9" w:rsidP="00C141F9">
            <w:pPr>
              <w:rPr>
                <w:rFonts w:ascii="Arial" w:hAnsi="Arial" w:cs="Arial"/>
                <w:sz w:val="20"/>
                <w:szCs w:val="20"/>
              </w:rPr>
            </w:pPr>
          </w:p>
        </w:tc>
        <w:tc>
          <w:tcPr>
            <w:tcW w:w="1557" w:type="dxa"/>
            <w:tcBorders>
              <w:top w:val="nil"/>
              <w:left w:val="nil"/>
              <w:bottom w:val="nil"/>
              <w:right w:val="nil"/>
            </w:tcBorders>
            <w:shd w:val="clear" w:color="auto" w:fill="auto"/>
            <w:vAlign w:val="bottom"/>
            <w:hideMark/>
          </w:tcPr>
          <w:p w:rsidR="00C141F9" w:rsidRPr="00C141F9" w:rsidRDefault="00C141F9" w:rsidP="00C141F9">
            <w:pPr>
              <w:rPr>
                <w:rFonts w:ascii="Arial" w:hAnsi="Arial" w:cs="Arial"/>
                <w:sz w:val="20"/>
                <w:szCs w:val="20"/>
              </w:rPr>
            </w:pPr>
          </w:p>
        </w:tc>
        <w:tc>
          <w:tcPr>
            <w:tcW w:w="1502" w:type="dxa"/>
            <w:tcBorders>
              <w:top w:val="nil"/>
              <w:left w:val="nil"/>
              <w:bottom w:val="nil"/>
              <w:right w:val="nil"/>
            </w:tcBorders>
            <w:shd w:val="clear" w:color="auto" w:fill="auto"/>
            <w:vAlign w:val="bottom"/>
            <w:hideMark/>
          </w:tcPr>
          <w:p w:rsidR="00C141F9" w:rsidRPr="00C141F9" w:rsidRDefault="00C141F9" w:rsidP="00C141F9">
            <w:pP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r>
      <w:tr w:rsidR="00C141F9" w:rsidRPr="00C141F9" w:rsidTr="00131D5D">
        <w:trPr>
          <w:trHeight w:val="66"/>
          <w:jc w:val="center"/>
        </w:trPr>
        <w:tc>
          <w:tcPr>
            <w:tcW w:w="16050" w:type="dxa"/>
            <w:gridSpan w:val="9"/>
            <w:tcBorders>
              <w:top w:val="nil"/>
              <w:left w:val="nil"/>
              <w:bottom w:val="nil"/>
              <w:right w:val="nil"/>
            </w:tcBorders>
            <w:shd w:val="clear" w:color="auto" w:fill="auto"/>
            <w:vAlign w:val="bottom"/>
            <w:hideMark/>
          </w:tcPr>
          <w:p w:rsidR="00C141F9" w:rsidRPr="00C141F9" w:rsidRDefault="00C141F9" w:rsidP="00C141F9">
            <w:pPr>
              <w:jc w:val="center"/>
              <w:rPr>
                <w:rFonts w:ascii="Arial" w:hAnsi="Arial" w:cs="Arial"/>
                <w:b/>
                <w:sz w:val="20"/>
                <w:szCs w:val="20"/>
              </w:rPr>
            </w:pPr>
            <w:r w:rsidRPr="00C141F9">
              <w:rPr>
                <w:rFonts w:ascii="Arial" w:hAnsi="Arial" w:cs="Arial"/>
                <w:b/>
                <w:sz w:val="20"/>
                <w:szCs w:val="20"/>
              </w:rPr>
              <w:t>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2022 год и пл</w:t>
            </w:r>
            <w:r>
              <w:rPr>
                <w:rFonts w:ascii="Arial" w:hAnsi="Arial" w:cs="Arial"/>
                <w:b/>
                <w:sz w:val="20"/>
                <w:szCs w:val="20"/>
              </w:rPr>
              <w:t xml:space="preserve">ановый период 2023 </w:t>
            </w:r>
            <w:r w:rsidRPr="00C141F9">
              <w:rPr>
                <w:rFonts w:ascii="Arial" w:hAnsi="Arial" w:cs="Arial"/>
                <w:b/>
                <w:sz w:val="20"/>
                <w:szCs w:val="20"/>
              </w:rPr>
              <w:t>и 2024 годов</w:t>
            </w:r>
          </w:p>
        </w:tc>
      </w:tr>
      <w:tr w:rsidR="00C141F9" w:rsidRPr="00C141F9" w:rsidTr="00131D5D">
        <w:trPr>
          <w:trHeight w:val="348"/>
          <w:jc w:val="center"/>
        </w:trPr>
        <w:tc>
          <w:tcPr>
            <w:tcW w:w="5826"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660"/>
            </w:tblGrid>
            <w:tr w:rsidR="00C141F9" w:rsidRPr="00C141F9">
              <w:trPr>
                <w:trHeight w:val="348"/>
                <w:tblCellSpacing w:w="0" w:type="dxa"/>
              </w:trPr>
              <w:tc>
                <w:tcPr>
                  <w:tcW w:w="4660"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r>
          </w:tbl>
          <w:p w:rsidR="00C141F9" w:rsidRPr="00C141F9" w:rsidRDefault="00C141F9" w:rsidP="00C141F9">
            <w:pPr>
              <w:rPr>
                <w:rFonts w:ascii="Arial" w:hAnsi="Arial" w:cs="Arial"/>
                <w:sz w:val="20"/>
                <w:szCs w:val="20"/>
              </w:rPr>
            </w:pPr>
          </w:p>
        </w:tc>
        <w:tc>
          <w:tcPr>
            <w:tcW w:w="827"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1396"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1341"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1167"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1557"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1502" w:type="dxa"/>
            <w:tcBorders>
              <w:top w:val="nil"/>
              <w:left w:val="nil"/>
              <w:bottom w:val="nil"/>
              <w:right w:val="nil"/>
            </w:tcBorders>
            <w:shd w:val="clear" w:color="auto" w:fill="auto"/>
            <w:noWrap/>
            <w:vAlign w:val="bottom"/>
            <w:hideMark/>
          </w:tcPr>
          <w:p w:rsidR="00C141F9" w:rsidRPr="00C141F9" w:rsidRDefault="00C141F9" w:rsidP="00C141F9">
            <w:pP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C141F9" w:rsidRPr="00C141F9" w:rsidRDefault="00C141F9" w:rsidP="00C141F9">
            <w:pPr>
              <w:jc w:val="right"/>
              <w:rPr>
                <w:rFonts w:ascii="Arial" w:hAnsi="Arial" w:cs="Arial"/>
                <w:sz w:val="20"/>
                <w:szCs w:val="20"/>
              </w:rPr>
            </w:pPr>
            <w:r w:rsidRPr="00C141F9">
              <w:rPr>
                <w:rFonts w:ascii="Arial" w:hAnsi="Arial" w:cs="Arial"/>
                <w:sz w:val="20"/>
                <w:szCs w:val="20"/>
              </w:rPr>
              <w:t>(руб.)</w:t>
            </w:r>
          </w:p>
        </w:tc>
      </w:tr>
      <w:tr w:rsidR="000C7AB2" w:rsidRPr="00C141F9" w:rsidTr="00131D5D">
        <w:trPr>
          <w:trHeight w:val="312"/>
          <w:jc w:val="center"/>
        </w:trPr>
        <w:tc>
          <w:tcPr>
            <w:tcW w:w="582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b/>
                <w:bCs/>
                <w:sz w:val="20"/>
                <w:szCs w:val="20"/>
              </w:rPr>
            </w:pPr>
            <w:r w:rsidRPr="00C141F9">
              <w:rPr>
                <w:rFonts w:ascii="Arial" w:hAnsi="Arial" w:cs="Arial"/>
                <w:b/>
                <w:bCs/>
                <w:sz w:val="20"/>
                <w:szCs w:val="20"/>
              </w:rPr>
              <w:t xml:space="preserve">Наименование </w:t>
            </w:r>
          </w:p>
        </w:tc>
        <w:tc>
          <w:tcPr>
            <w:tcW w:w="827" w:type="dxa"/>
            <w:tcBorders>
              <w:top w:val="single" w:sz="8" w:space="0" w:color="auto"/>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b/>
                <w:bCs/>
                <w:sz w:val="20"/>
                <w:szCs w:val="20"/>
              </w:rPr>
            </w:pPr>
            <w:r w:rsidRPr="00C141F9">
              <w:rPr>
                <w:rFonts w:ascii="Arial" w:hAnsi="Arial" w:cs="Arial"/>
                <w:b/>
                <w:bCs/>
                <w:sz w:val="20"/>
                <w:szCs w:val="20"/>
              </w:rPr>
              <w:t> </w:t>
            </w:r>
          </w:p>
        </w:tc>
        <w:tc>
          <w:tcPr>
            <w:tcW w:w="4930" w:type="dxa"/>
            <w:gridSpan w:val="4"/>
            <w:tcBorders>
              <w:top w:val="single" w:sz="8" w:space="0" w:color="auto"/>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b/>
                <w:bCs/>
                <w:sz w:val="20"/>
                <w:szCs w:val="20"/>
              </w:rPr>
            </w:pPr>
            <w:r w:rsidRPr="00C141F9">
              <w:rPr>
                <w:rFonts w:ascii="Arial" w:hAnsi="Arial" w:cs="Arial"/>
                <w:b/>
                <w:bCs/>
                <w:sz w:val="20"/>
                <w:szCs w:val="20"/>
              </w:rPr>
              <w:t>Код</w:t>
            </w:r>
          </w:p>
        </w:tc>
        <w:tc>
          <w:tcPr>
            <w:tcW w:w="155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141F9" w:rsidRPr="00C141F9" w:rsidRDefault="00C141F9" w:rsidP="00C141F9">
            <w:pPr>
              <w:jc w:val="center"/>
              <w:rPr>
                <w:rFonts w:ascii="Arial" w:hAnsi="Arial" w:cs="Arial"/>
                <w:b/>
                <w:bCs/>
                <w:sz w:val="20"/>
                <w:szCs w:val="20"/>
              </w:rPr>
            </w:pPr>
            <w:r w:rsidRPr="00C141F9">
              <w:rPr>
                <w:rFonts w:ascii="Arial" w:hAnsi="Arial" w:cs="Arial"/>
                <w:b/>
                <w:bCs/>
                <w:sz w:val="20"/>
                <w:szCs w:val="20"/>
              </w:rPr>
              <w:t>Сумма                       2022 год</w:t>
            </w:r>
          </w:p>
        </w:tc>
        <w:tc>
          <w:tcPr>
            <w:tcW w:w="150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141F9" w:rsidRPr="00C141F9" w:rsidRDefault="00C141F9" w:rsidP="00C141F9">
            <w:pPr>
              <w:jc w:val="center"/>
              <w:rPr>
                <w:rFonts w:ascii="Arial" w:hAnsi="Arial" w:cs="Arial"/>
                <w:b/>
                <w:bCs/>
                <w:sz w:val="20"/>
                <w:szCs w:val="20"/>
              </w:rPr>
            </w:pPr>
            <w:r w:rsidRPr="00C141F9">
              <w:rPr>
                <w:rFonts w:ascii="Arial" w:hAnsi="Arial" w:cs="Arial"/>
                <w:b/>
                <w:bCs/>
                <w:sz w:val="20"/>
                <w:szCs w:val="20"/>
              </w:rPr>
              <w:t>Сумма                       2023 год</w:t>
            </w:r>
          </w:p>
        </w:tc>
        <w:tc>
          <w:tcPr>
            <w:tcW w:w="140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141F9" w:rsidRPr="00C141F9" w:rsidRDefault="00C141F9" w:rsidP="00C141F9">
            <w:pPr>
              <w:jc w:val="center"/>
              <w:rPr>
                <w:rFonts w:ascii="Arial" w:hAnsi="Arial" w:cs="Arial"/>
                <w:b/>
                <w:bCs/>
                <w:sz w:val="20"/>
                <w:szCs w:val="20"/>
              </w:rPr>
            </w:pPr>
            <w:r w:rsidRPr="00C141F9">
              <w:rPr>
                <w:rFonts w:ascii="Arial" w:hAnsi="Arial" w:cs="Arial"/>
                <w:b/>
                <w:bCs/>
                <w:sz w:val="20"/>
                <w:szCs w:val="20"/>
              </w:rPr>
              <w:t>Сумма                       2024 год</w:t>
            </w:r>
          </w:p>
        </w:tc>
      </w:tr>
      <w:tr w:rsidR="00C141F9" w:rsidRPr="00C141F9" w:rsidTr="00131D5D">
        <w:trPr>
          <w:trHeight w:val="483"/>
          <w:jc w:val="center"/>
        </w:trPr>
        <w:tc>
          <w:tcPr>
            <w:tcW w:w="5826" w:type="dxa"/>
            <w:vMerge/>
            <w:tcBorders>
              <w:top w:val="single" w:sz="8" w:space="0" w:color="auto"/>
              <w:left w:val="single" w:sz="8" w:space="0" w:color="auto"/>
              <w:bottom w:val="single" w:sz="4" w:space="0" w:color="auto"/>
              <w:right w:val="single" w:sz="4" w:space="0" w:color="auto"/>
            </w:tcBorders>
            <w:vAlign w:val="center"/>
            <w:hideMark/>
          </w:tcPr>
          <w:p w:rsidR="00C141F9" w:rsidRPr="00C141F9" w:rsidRDefault="00C141F9" w:rsidP="00C141F9">
            <w:pPr>
              <w:rPr>
                <w:rFonts w:ascii="Arial" w:hAnsi="Arial" w:cs="Arial"/>
                <w:b/>
                <w:bCs/>
                <w:sz w:val="20"/>
                <w:szCs w:val="20"/>
              </w:rPr>
            </w:pPr>
          </w:p>
        </w:tc>
        <w:tc>
          <w:tcPr>
            <w:tcW w:w="827"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b/>
                <w:bCs/>
                <w:sz w:val="20"/>
                <w:szCs w:val="20"/>
              </w:rPr>
            </w:pPr>
            <w:r w:rsidRPr="00C141F9">
              <w:rPr>
                <w:rFonts w:ascii="Arial" w:hAnsi="Arial" w:cs="Arial"/>
                <w:b/>
                <w:bCs/>
                <w:sz w:val="20"/>
                <w:szCs w:val="20"/>
              </w:rPr>
              <w:t>ГРБС</w:t>
            </w:r>
          </w:p>
        </w:tc>
        <w:tc>
          <w:tcPr>
            <w:tcW w:w="1026" w:type="dxa"/>
            <w:tcBorders>
              <w:top w:val="nil"/>
              <w:left w:val="nil"/>
              <w:bottom w:val="single" w:sz="4" w:space="0" w:color="auto"/>
              <w:right w:val="single" w:sz="4" w:space="0" w:color="auto"/>
            </w:tcBorders>
            <w:shd w:val="clear" w:color="auto" w:fill="auto"/>
            <w:vAlign w:val="center"/>
            <w:hideMark/>
          </w:tcPr>
          <w:p w:rsidR="00C141F9" w:rsidRPr="00C141F9" w:rsidRDefault="00C141F9" w:rsidP="00C141F9">
            <w:pPr>
              <w:jc w:val="center"/>
              <w:rPr>
                <w:rFonts w:ascii="Arial" w:hAnsi="Arial" w:cs="Arial"/>
                <w:b/>
                <w:bCs/>
                <w:sz w:val="20"/>
                <w:szCs w:val="20"/>
              </w:rPr>
            </w:pPr>
            <w:proofErr w:type="gramStart"/>
            <w:r w:rsidRPr="00C141F9">
              <w:rPr>
                <w:rFonts w:ascii="Arial" w:hAnsi="Arial" w:cs="Arial"/>
                <w:b/>
                <w:bCs/>
                <w:sz w:val="20"/>
                <w:szCs w:val="20"/>
              </w:rPr>
              <w:t>раздела</w:t>
            </w:r>
            <w:proofErr w:type="gramEnd"/>
          </w:p>
        </w:tc>
        <w:tc>
          <w:tcPr>
            <w:tcW w:w="1396" w:type="dxa"/>
            <w:tcBorders>
              <w:top w:val="nil"/>
              <w:left w:val="nil"/>
              <w:bottom w:val="single" w:sz="4" w:space="0" w:color="auto"/>
              <w:right w:val="single" w:sz="4" w:space="0" w:color="auto"/>
            </w:tcBorders>
            <w:shd w:val="clear" w:color="auto" w:fill="auto"/>
            <w:vAlign w:val="center"/>
            <w:hideMark/>
          </w:tcPr>
          <w:p w:rsidR="00C141F9" w:rsidRPr="00C141F9" w:rsidRDefault="00C141F9" w:rsidP="00C141F9">
            <w:pPr>
              <w:jc w:val="center"/>
              <w:rPr>
                <w:rFonts w:ascii="Arial" w:hAnsi="Arial" w:cs="Arial"/>
                <w:b/>
                <w:bCs/>
                <w:sz w:val="20"/>
                <w:szCs w:val="20"/>
              </w:rPr>
            </w:pPr>
            <w:proofErr w:type="gramStart"/>
            <w:r w:rsidRPr="00C141F9">
              <w:rPr>
                <w:rFonts w:ascii="Arial" w:hAnsi="Arial" w:cs="Arial"/>
                <w:b/>
                <w:bCs/>
                <w:sz w:val="20"/>
                <w:szCs w:val="20"/>
              </w:rPr>
              <w:t>подраздела</w:t>
            </w:r>
            <w:proofErr w:type="gramEnd"/>
          </w:p>
        </w:tc>
        <w:tc>
          <w:tcPr>
            <w:tcW w:w="1341" w:type="dxa"/>
            <w:tcBorders>
              <w:top w:val="nil"/>
              <w:left w:val="nil"/>
              <w:bottom w:val="single" w:sz="4" w:space="0" w:color="auto"/>
              <w:right w:val="single" w:sz="4" w:space="0" w:color="auto"/>
            </w:tcBorders>
            <w:shd w:val="clear" w:color="auto" w:fill="auto"/>
            <w:vAlign w:val="center"/>
            <w:hideMark/>
          </w:tcPr>
          <w:p w:rsidR="00C141F9" w:rsidRPr="00C141F9" w:rsidRDefault="00C141F9" w:rsidP="00C141F9">
            <w:pPr>
              <w:jc w:val="center"/>
              <w:rPr>
                <w:rFonts w:ascii="Arial" w:hAnsi="Arial" w:cs="Arial"/>
                <w:b/>
                <w:bCs/>
                <w:sz w:val="20"/>
                <w:szCs w:val="20"/>
              </w:rPr>
            </w:pPr>
            <w:proofErr w:type="gramStart"/>
            <w:r w:rsidRPr="00C141F9">
              <w:rPr>
                <w:rFonts w:ascii="Arial" w:hAnsi="Arial" w:cs="Arial"/>
                <w:b/>
                <w:bCs/>
                <w:sz w:val="20"/>
                <w:szCs w:val="20"/>
              </w:rPr>
              <w:t>целевой</w:t>
            </w:r>
            <w:proofErr w:type="gramEnd"/>
            <w:r w:rsidRPr="00C141F9">
              <w:rPr>
                <w:rFonts w:ascii="Arial" w:hAnsi="Arial" w:cs="Arial"/>
                <w:b/>
                <w:bCs/>
                <w:sz w:val="20"/>
                <w:szCs w:val="20"/>
              </w:rPr>
              <w:t xml:space="preserve"> статьи</w:t>
            </w:r>
          </w:p>
        </w:tc>
        <w:tc>
          <w:tcPr>
            <w:tcW w:w="1167" w:type="dxa"/>
            <w:tcBorders>
              <w:top w:val="nil"/>
              <w:left w:val="nil"/>
              <w:bottom w:val="single" w:sz="4" w:space="0" w:color="auto"/>
              <w:right w:val="single" w:sz="4" w:space="0" w:color="auto"/>
            </w:tcBorders>
            <w:shd w:val="clear" w:color="auto" w:fill="auto"/>
            <w:vAlign w:val="center"/>
            <w:hideMark/>
          </w:tcPr>
          <w:p w:rsidR="00C141F9" w:rsidRPr="00C141F9" w:rsidRDefault="00C141F9" w:rsidP="00C141F9">
            <w:pPr>
              <w:jc w:val="center"/>
              <w:rPr>
                <w:rFonts w:ascii="Arial" w:hAnsi="Arial" w:cs="Arial"/>
                <w:b/>
                <w:bCs/>
                <w:sz w:val="20"/>
                <w:szCs w:val="20"/>
              </w:rPr>
            </w:pPr>
            <w:proofErr w:type="gramStart"/>
            <w:r w:rsidRPr="00C141F9">
              <w:rPr>
                <w:rFonts w:ascii="Arial" w:hAnsi="Arial" w:cs="Arial"/>
                <w:b/>
                <w:bCs/>
                <w:sz w:val="20"/>
                <w:szCs w:val="20"/>
              </w:rPr>
              <w:t>вида</w:t>
            </w:r>
            <w:proofErr w:type="gramEnd"/>
            <w:r w:rsidRPr="00C141F9">
              <w:rPr>
                <w:rFonts w:ascii="Arial" w:hAnsi="Arial" w:cs="Arial"/>
                <w:b/>
                <w:bCs/>
                <w:sz w:val="20"/>
                <w:szCs w:val="20"/>
              </w:rPr>
              <w:t xml:space="preserve"> расходов</w:t>
            </w:r>
          </w:p>
        </w:tc>
        <w:tc>
          <w:tcPr>
            <w:tcW w:w="1557" w:type="dxa"/>
            <w:vMerge/>
            <w:tcBorders>
              <w:top w:val="single" w:sz="8" w:space="0" w:color="auto"/>
              <w:left w:val="single" w:sz="4" w:space="0" w:color="auto"/>
              <w:bottom w:val="single" w:sz="4" w:space="0" w:color="auto"/>
              <w:right w:val="single" w:sz="4" w:space="0" w:color="auto"/>
            </w:tcBorders>
            <w:vAlign w:val="center"/>
            <w:hideMark/>
          </w:tcPr>
          <w:p w:rsidR="00C141F9" w:rsidRPr="00C141F9" w:rsidRDefault="00C141F9" w:rsidP="00C141F9">
            <w:pPr>
              <w:rPr>
                <w:rFonts w:ascii="Arial" w:hAnsi="Arial" w:cs="Arial"/>
                <w:b/>
                <w:bCs/>
                <w:sz w:val="20"/>
                <w:szCs w:val="20"/>
              </w:rPr>
            </w:pPr>
          </w:p>
        </w:tc>
        <w:tc>
          <w:tcPr>
            <w:tcW w:w="1502" w:type="dxa"/>
            <w:vMerge/>
            <w:tcBorders>
              <w:top w:val="single" w:sz="8" w:space="0" w:color="auto"/>
              <w:left w:val="single" w:sz="4" w:space="0" w:color="auto"/>
              <w:bottom w:val="single" w:sz="4" w:space="0" w:color="auto"/>
              <w:right w:val="single" w:sz="4" w:space="0" w:color="auto"/>
            </w:tcBorders>
            <w:vAlign w:val="center"/>
            <w:hideMark/>
          </w:tcPr>
          <w:p w:rsidR="00C141F9" w:rsidRPr="00C141F9" w:rsidRDefault="00C141F9" w:rsidP="00C141F9">
            <w:pPr>
              <w:rPr>
                <w:rFonts w:ascii="Arial" w:hAnsi="Arial" w:cs="Arial"/>
                <w:b/>
                <w:bCs/>
                <w:sz w:val="20"/>
                <w:szCs w:val="20"/>
              </w:rPr>
            </w:pPr>
          </w:p>
        </w:tc>
        <w:tc>
          <w:tcPr>
            <w:tcW w:w="1408" w:type="dxa"/>
            <w:vMerge/>
            <w:tcBorders>
              <w:top w:val="single" w:sz="8" w:space="0" w:color="auto"/>
              <w:left w:val="single" w:sz="4" w:space="0" w:color="auto"/>
              <w:bottom w:val="single" w:sz="4" w:space="0" w:color="auto"/>
              <w:right w:val="single" w:sz="8" w:space="0" w:color="auto"/>
            </w:tcBorders>
            <w:vAlign w:val="center"/>
            <w:hideMark/>
          </w:tcPr>
          <w:p w:rsidR="00C141F9" w:rsidRPr="00C141F9" w:rsidRDefault="00C141F9" w:rsidP="00C141F9">
            <w:pPr>
              <w:rPr>
                <w:rFonts w:ascii="Arial" w:hAnsi="Arial" w:cs="Arial"/>
                <w:b/>
                <w:bCs/>
                <w:sz w:val="20"/>
                <w:szCs w:val="20"/>
              </w:rPr>
            </w:pPr>
          </w:p>
        </w:tc>
      </w:tr>
      <w:tr w:rsidR="00C141F9" w:rsidRPr="00C141F9" w:rsidTr="00131D5D">
        <w:trPr>
          <w:trHeight w:val="230"/>
          <w:jc w:val="center"/>
        </w:trPr>
        <w:tc>
          <w:tcPr>
            <w:tcW w:w="5826" w:type="dxa"/>
            <w:tcBorders>
              <w:top w:val="nil"/>
              <w:left w:val="single" w:sz="8" w:space="0" w:color="auto"/>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1</w:t>
            </w:r>
          </w:p>
        </w:tc>
        <w:tc>
          <w:tcPr>
            <w:tcW w:w="827"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w:t>
            </w:r>
          </w:p>
        </w:tc>
        <w:tc>
          <w:tcPr>
            <w:tcW w:w="1026"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3</w:t>
            </w:r>
          </w:p>
        </w:tc>
        <w:tc>
          <w:tcPr>
            <w:tcW w:w="1396"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4</w:t>
            </w:r>
          </w:p>
        </w:tc>
        <w:tc>
          <w:tcPr>
            <w:tcW w:w="1341"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5</w:t>
            </w:r>
          </w:p>
        </w:tc>
        <w:tc>
          <w:tcPr>
            <w:tcW w:w="1167"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6</w:t>
            </w:r>
          </w:p>
        </w:tc>
        <w:tc>
          <w:tcPr>
            <w:tcW w:w="1557"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7</w:t>
            </w:r>
          </w:p>
        </w:tc>
        <w:tc>
          <w:tcPr>
            <w:tcW w:w="1502"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7</w:t>
            </w:r>
          </w:p>
        </w:tc>
        <w:tc>
          <w:tcPr>
            <w:tcW w:w="1408" w:type="dxa"/>
            <w:tcBorders>
              <w:top w:val="nil"/>
              <w:left w:val="nil"/>
              <w:bottom w:val="single" w:sz="4" w:space="0" w:color="auto"/>
              <w:right w:val="single" w:sz="8"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7</w:t>
            </w:r>
          </w:p>
        </w:tc>
      </w:tr>
      <w:tr w:rsidR="00C141F9" w:rsidRPr="00C141F9" w:rsidTr="00131D5D">
        <w:trPr>
          <w:trHeight w:val="235"/>
          <w:jc w:val="center"/>
        </w:trPr>
        <w:tc>
          <w:tcPr>
            <w:tcW w:w="5826" w:type="dxa"/>
            <w:tcBorders>
              <w:top w:val="nil"/>
              <w:left w:val="single" w:sz="8" w:space="0" w:color="auto"/>
              <w:bottom w:val="single" w:sz="4" w:space="0" w:color="auto"/>
              <w:right w:val="single" w:sz="4" w:space="0" w:color="auto"/>
            </w:tcBorders>
            <w:shd w:val="clear" w:color="auto" w:fill="auto"/>
            <w:vAlign w:val="center"/>
            <w:hideMark/>
          </w:tcPr>
          <w:p w:rsidR="00C141F9" w:rsidRPr="00C141F9" w:rsidRDefault="00C141F9" w:rsidP="00C141F9">
            <w:pPr>
              <w:rPr>
                <w:rFonts w:ascii="Arial" w:hAnsi="Arial" w:cs="Arial"/>
                <w:sz w:val="20"/>
                <w:szCs w:val="20"/>
              </w:rPr>
            </w:pPr>
            <w:r w:rsidRPr="00C141F9">
              <w:rPr>
                <w:rFonts w:ascii="Arial" w:hAnsi="Arial" w:cs="Arial"/>
                <w:sz w:val="20"/>
                <w:szCs w:val="20"/>
              </w:rPr>
              <w:t>Денежная выплата почетным гражданам города Куйбышева</w:t>
            </w:r>
          </w:p>
        </w:tc>
        <w:tc>
          <w:tcPr>
            <w:tcW w:w="827"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455</w:t>
            </w:r>
          </w:p>
        </w:tc>
        <w:tc>
          <w:tcPr>
            <w:tcW w:w="1026"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01</w:t>
            </w:r>
          </w:p>
        </w:tc>
        <w:tc>
          <w:tcPr>
            <w:tcW w:w="1396"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13</w:t>
            </w:r>
          </w:p>
        </w:tc>
        <w:tc>
          <w:tcPr>
            <w:tcW w:w="1341" w:type="dxa"/>
            <w:tcBorders>
              <w:top w:val="nil"/>
              <w:left w:val="nil"/>
              <w:bottom w:val="single" w:sz="4" w:space="0" w:color="auto"/>
              <w:right w:val="single" w:sz="4" w:space="0" w:color="auto"/>
            </w:tcBorders>
            <w:shd w:val="clear" w:color="auto" w:fill="auto"/>
            <w:noWrap/>
            <w:vAlign w:val="center"/>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9900010400</w:t>
            </w:r>
          </w:p>
        </w:tc>
        <w:tc>
          <w:tcPr>
            <w:tcW w:w="1167"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330</w:t>
            </w:r>
          </w:p>
        </w:tc>
        <w:tc>
          <w:tcPr>
            <w:tcW w:w="1557"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143 750,00</w:t>
            </w:r>
          </w:p>
        </w:tc>
        <w:tc>
          <w:tcPr>
            <w:tcW w:w="1502"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0,00</w:t>
            </w:r>
          </w:p>
        </w:tc>
        <w:tc>
          <w:tcPr>
            <w:tcW w:w="1408" w:type="dxa"/>
            <w:tcBorders>
              <w:top w:val="nil"/>
              <w:left w:val="nil"/>
              <w:bottom w:val="single" w:sz="4" w:space="0" w:color="auto"/>
              <w:right w:val="single" w:sz="8"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0,00</w:t>
            </w:r>
          </w:p>
        </w:tc>
      </w:tr>
      <w:tr w:rsidR="00C141F9" w:rsidRPr="00C141F9" w:rsidTr="00131D5D">
        <w:trPr>
          <w:trHeight w:val="56"/>
          <w:jc w:val="center"/>
        </w:trPr>
        <w:tc>
          <w:tcPr>
            <w:tcW w:w="5826" w:type="dxa"/>
            <w:tcBorders>
              <w:top w:val="nil"/>
              <w:left w:val="single" w:sz="8" w:space="0" w:color="auto"/>
              <w:bottom w:val="single" w:sz="4" w:space="0" w:color="auto"/>
              <w:right w:val="single" w:sz="4" w:space="0" w:color="auto"/>
            </w:tcBorders>
            <w:shd w:val="clear" w:color="auto" w:fill="auto"/>
            <w:vAlign w:val="bottom"/>
            <w:hideMark/>
          </w:tcPr>
          <w:p w:rsidR="00C141F9" w:rsidRPr="00C141F9" w:rsidRDefault="00C141F9" w:rsidP="00C141F9">
            <w:pPr>
              <w:rPr>
                <w:rFonts w:ascii="Arial" w:hAnsi="Arial" w:cs="Arial"/>
                <w:sz w:val="20"/>
                <w:szCs w:val="20"/>
              </w:rPr>
            </w:pPr>
            <w:r w:rsidRPr="00C141F9">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827" w:type="dxa"/>
            <w:tcBorders>
              <w:top w:val="nil"/>
              <w:left w:val="nil"/>
              <w:bottom w:val="single" w:sz="4" w:space="0" w:color="auto"/>
              <w:right w:val="single" w:sz="4" w:space="0" w:color="auto"/>
            </w:tcBorders>
            <w:shd w:val="clear" w:color="auto" w:fill="auto"/>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455</w:t>
            </w:r>
          </w:p>
        </w:tc>
        <w:tc>
          <w:tcPr>
            <w:tcW w:w="1026"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10</w:t>
            </w:r>
          </w:p>
        </w:tc>
        <w:tc>
          <w:tcPr>
            <w:tcW w:w="1396"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01</w:t>
            </w:r>
          </w:p>
        </w:tc>
        <w:tc>
          <w:tcPr>
            <w:tcW w:w="1341"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9900010100</w:t>
            </w:r>
          </w:p>
        </w:tc>
        <w:tc>
          <w:tcPr>
            <w:tcW w:w="1167"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310</w:t>
            </w:r>
          </w:p>
        </w:tc>
        <w:tc>
          <w:tcPr>
            <w:tcW w:w="1557"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2 435 273,03</w:t>
            </w:r>
          </w:p>
        </w:tc>
        <w:tc>
          <w:tcPr>
            <w:tcW w:w="1502" w:type="dxa"/>
            <w:tcBorders>
              <w:top w:val="nil"/>
              <w:left w:val="nil"/>
              <w:bottom w:val="single" w:sz="4"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2 198 100,00</w:t>
            </w:r>
          </w:p>
        </w:tc>
        <w:tc>
          <w:tcPr>
            <w:tcW w:w="1408" w:type="dxa"/>
            <w:tcBorders>
              <w:top w:val="nil"/>
              <w:left w:val="nil"/>
              <w:bottom w:val="single" w:sz="4" w:space="0" w:color="auto"/>
              <w:right w:val="single" w:sz="8"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2 198 100,00</w:t>
            </w:r>
          </w:p>
        </w:tc>
      </w:tr>
      <w:tr w:rsidR="00C141F9" w:rsidRPr="00C141F9" w:rsidTr="00131D5D">
        <w:trPr>
          <w:trHeight w:val="131"/>
          <w:jc w:val="center"/>
        </w:trPr>
        <w:tc>
          <w:tcPr>
            <w:tcW w:w="5826" w:type="dxa"/>
            <w:tcBorders>
              <w:top w:val="nil"/>
              <w:left w:val="single" w:sz="8" w:space="0" w:color="auto"/>
              <w:bottom w:val="nil"/>
              <w:right w:val="single" w:sz="4" w:space="0" w:color="auto"/>
            </w:tcBorders>
            <w:shd w:val="clear" w:color="auto" w:fill="auto"/>
            <w:vAlign w:val="bottom"/>
            <w:hideMark/>
          </w:tcPr>
          <w:p w:rsidR="00C141F9" w:rsidRPr="00C141F9" w:rsidRDefault="00C141F9" w:rsidP="00C141F9">
            <w:pPr>
              <w:rPr>
                <w:rFonts w:ascii="Arial" w:hAnsi="Arial" w:cs="Arial"/>
                <w:sz w:val="20"/>
                <w:szCs w:val="20"/>
              </w:rPr>
            </w:pPr>
            <w:r w:rsidRPr="00C141F9">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w:t>
            </w:r>
            <w:r w:rsidR="000C7AB2">
              <w:rPr>
                <w:rFonts w:ascii="Arial" w:hAnsi="Arial" w:cs="Arial"/>
                <w:sz w:val="20"/>
                <w:szCs w:val="20"/>
              </w:rPr>
              <w:t>е</w:t>
            </w:r>
          </w:p>
        </w:tc>
        <w:tc>
          <w:tcPr>
            <w:tcW w:w="827" w:type="dxa"/>
            <w:tcBorders>
              <w:top w:val="nil"/>
              <w:left w:val="nil"/>
              <w:bottom w:val="nil"/>
              <w:right w:val="single" w:sz="4" w:space="0" w:color="auto"/>
            </w:tcBorders>
            <w:shd w:val="clear" w:color="auto" w:fill="auto"/>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455</w:t>
            </w:r>
          </w:p>
        </w:tc>
        <w:tc>
          <w:tcPr>
            <w:tcW w:w="1026" w:type="dxa"/>
            <w:tcBorders>
              <w:top w:val="nil"/>
              <w:left w:val="nil"/>
              <w:bottom w:val="nil"/>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10</w:t>
            </w:r>
          </w:p>
        </w:tc>
        <w:tc>
          <w:tcPr>
            <w:tcW w:w="1396" w:type="dxa"/>
            <w:tcBorders>
              <w:top w:val="nil"/>
              <w:left w:val="nil"/>
              <w:bottom w:val="nil"/>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06</w:t>
            </w:r>
          </w:p>
        </w:tc>
        <w:tc>
          <w:tcPr>
            <w:tcW w:w="1341" w:type="dxa"/>
            <w:tcBorders>
              <w:top w:val="nil"/>
              <w:left w:val="nil"/>
              <w:bottom w:val="nil"/>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9900010500</w:t>
            </w:r>
          </w:p>
        </w:tc>
        <w:tc>
          <w:tcPr>
            <w:tcW w:w="1167" w:type="dxa"/>
            <w:tcBorders>
              <w:top w:val="nil"/>
              <w:left w:val="nil"/>
              <w:bottom w:val="nil"/>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330</w:t>
            </w:r>
          </w:p>
        </w:tc>
        <w:tc>
          <w:tcPr>
            <w:tcW w:w="1557" w:type="dxa"/>
            <w:tcBorders>
              <w:top w:val="nil"/>
              <w:left w:val="nil"/>
              <w:bottom w:val="nil"/>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20 000,00</w:t>
            </w:r>
          </w:p>
        </w:tc>
        <w:tc>
          <w:tcPr>
            <w:tcW w:w="1502" w:type="dxa"/>
            <w:tcBorders>
              <w:top w:val="nil"/>
              <w:left w:val="nil"/>
              <w:bottom w:val="nil"/>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0,00</w:t>
            </w:r>
          </w:p>
        </w:tc>
        <w:tc>
          <w:tcPr>
            <w:tcW w:w="1408" w:type="dxa"/>
            <w:tcBorders>
              <w:top w:val="nil"/>
              <w:left w:val="nil"/>
              <w:bottom w:val="nil"/>
              <w:right w:val="single" w:sz="8"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0,00</w:t>
            </w:r>
          </w:p>
        </w:tc>
      </w:tr>
      <w:tr w:rsidR="00C141F9" w:rsidRPr="00C141F9" w:rsidTr="00131D5D">
        <w:trPr>
          <w:trHeight w:val="276"/>
          <w:jc w:val="center"/>
        </w:trPr>
        <w:tc>
          <w:tcPr>
            <w:tcW w:w="5826"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C141F9" w:rsidRPr="00C141F9" w:rsidRDefault="00C141F9" w:rsidP="00C141F9">
            <w:pPr>
              <w:rPr>
                <w:rFonts w:ascii="Arial" w:hAnsi="Arial" w:cs="Arial"/>
                <w:sz w:val="20"/>
                <w:szCs w:val="20"/>
              </w:rPr>
            </w:pPr>
            <w:r w:rsidRPr="00C141F9">
              <w:rPr>
                <w:rFonts w:ascii="Arial" w:hAnsi="Arial" w:cs="Arial"/>
                <w:sz w:val="20"/>
                <w:szCs w:val="20"/>
              </w:rPr>
              <w:t>Итого</w:t>
            </w:r>
          </w:p>
        </w:tc>
        <w:tc>
          <w:tcPr>
            <w:tcW w:w="827" w:type="dxa"/>
            <w:tcBorders>
              <w:top w:val="single" w:sz="4" w:space="0" w:color="auto"/>
              <w:left w:val="nil"/>
              <w:bottom w:val="single" w:sz="8" w:space="0" w:color="auto"/>
              <w:right w:val="single" w:sz="4" w:space="0" w:color="auto"/>
            </w:tcBorders>
            <w:shd w:val="clear" w:color="auto" w:fill="auto"/>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 </w:t>
            </w:r>
          </w:p>
        </w:tc>
        <w:tc>
          <w:tcPr>
            <w:tcW w:w="1026" w:type="dxa"/>
            <w:tcBorders>
              <w:top w:val="single" w:sz="4" w:space="0" w:color="auto"/>
              <w:left w:val="nil"/>
              <w:bottom w:val="single" w:sz="8"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 </w:t>
            </w:r>
          </w:p>
        </w:tc>
        <w:tc>
          <w:tcPr>
            <w:tcW w:w="1396" w:type="dxa"/>
            <w:tcBorders>
              <w:top w:val="single" w:sz="4" w:space="0" w:color="auto"/>
              <w:left w:val="nil"/>
              <w:bottom w:val="single" w:sz="8"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 </w:t>
            </w:r>
          </w:p>
        </w:tc>
        <w:tc>
          <w:tcPr>
            <w:tcW w:w="1341" w:type="dxa"/>
            <w:tcBorders>
              <w:top w:val="single" w:sz="4" w:space="0" w:color="auto"/>
              <w:left w:val="nil"/>
              <w:bottom w:val="single" w:sz="8"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 </w:t>
            </w:r>
          </w:p>
        </w:tc>
        <w:tc>
          <w:tcPr>
            <w:tcW w:w="1167" w:type="dxa"/>
            <w:tcBorders>
              <w:top w:val="single" w:sz="4" w:space="0" w:color="auto"/>
              <w:left w:val="nil"/>
              <w:bottom w:val="single" w:sz="8"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 </w:t>
            </w:r>
          </w:p>
        </w:tc>
        <w:tc>
          <w:tcPr>
            <w:tcW w:w="1557" w:type="dxa"/>
            <w:tcBorders>
              <w:top w:val="single" w:sz="4" w:space="0" w:color="auto"/>
              <w:left w:val="nil"/>
              <w:bottom w:val="single" w:sz="8"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2 599 023,03</w:t>
            </w:r>
          </w:p>
        </w:tc>
        <w:tc>
          <w:tcPr>
            <w:tcW w:w="1502" w:type="dxa"/>
            <w:tcBorders>
              <w:top w:val="single" w:sz="4" w:space="0" w:color="auto"/>
              <w:left w:val="nil"/>
              <w:bottom w:val="single" w:sz="8"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2 198 100,00</w:t>
            </w:r>
          </w:p>
        </w:tc>
        <w:tc>
          <w:tcPr>
            <w:tcW w:w="1408" w:type="dxa"/>
            <w:tcBorders>
              <w:top w:val="single" w:sz="4" w:space="0" w:color="auto"/>
              <w:left w:val="nil"/>
              <w:bottom w:val="single" w:sz="8" w:space="0" w:color="auto"/>
              <w:right w:val="single" w:sz="4" w:space="0" w:color="auto"/>
            </w:tcBorders>
            <w:shd w:val="clear" w:color="auto" w:fill="auto"/>
            <w:noWrap/>
            <w:vAlign w:val="bottom"/>
            <w:hideMark/>
          </w:tcPr>
          <w:p w:rsidR="00C141F9" w:rsidRPr="00C141F9" w:rsidRDefault="00C141F9" w:rsidP="00C141F9">
            <w:pPr>
              <w:jc w:val="center"/>
              <w:rPr>
                <w:rFonts w:ascii="Arial" w:hAnsi="Arial" w:cs="Arial"/>
                <w:sz w:val="20"/>
                <w:szCs w:val="20"/>
              </w:rPr>
            </w:pPr>
            <w:r w:rsidRPr="00C141F9">
              <w:rPr>
                <w:rFonts w:ascii="Arial" w:hAnsi="Arial" w:cs="Arial"/>
                <w:sz w:val="20"/>
                <w:szCs w:val="20"/>
              </w:rPr>
              <w:t>2 198 100,00</w:t>
            </w:r>
          </w:p>
        </w:tc>
      </w:tr>
    </w:tbl>
    <w:p w:rsidR="007A78F7" w:rsidRDefault="007A78F7" w:rsidP="00F86C8B">
      <w:pPr>
        <w:tabs>
          <w:tab w:val="left" w:pos="1350"/>
        </w:tabs>
        <w:rPr>
          <w:rFonts w:ascii="Arial" w:hAnsi="Arial" w:cs="Arial"/>
          <w:sz w:val="20"/>
          <w:szCs w:val="20"/>
        </w:rPr>
      </w:pPr>
    </w:p>
    <w:tbl>
      <w:tblPr>
        <w:tblW w:w="15395" w:type="dxa"/>
        <w:jc w:val="center"/>
        <w:tblLook w:val="04A0" w:firstRow="1" w:lastRow="0" w:firstColumn="1" w:lastColumn="0" w:noHBand="0" w:noVBand="1"/>
      </w:tblPr>
      <w:tblGrid>
        <w:gridCol w:w="5402"/>
        <w:gridCol w:w="3107"/>
        <w:gridCol w:w="2191"/>
        <w:gridCol w:w="2482"/>
        <w:gridCol w:w="2213"/>
      </w:tblGrid>
      <w:tr w:rsidR="000C7AB2" w:rsidRPr="000C7AB2" w:rsidTr="003A327C">
        <w:trPr>
          <w:trHeight w:val="1559"/>
          <w:jc w:val="center"/>
        </w:trPr>
        <w:tc>
          <w:tcPr>
            <w:tcW w:w="15395" w:type="dxa"/>
            <w:gridSpan w:val="5"/>
            <w:tcBorders>
              <w:top w:val="nil"/>
              <w:left w:val="nil"/>
              <w:bottom w:val="nil"/>
              <w:right w:val="nil"/>
            </w:tcBorders>
            <w:shd w:val="clear" w:color="auto" w:fill="auto"/>
            <w:vAlign w:val="bottom"/>
            <w:hideMark/>
          </w:tcPr>
          <w:p w:rsidR="003A327C" w:rsidRPr="003A327C" w:rsidRDefault="003A327C" w:rsidP="003A327C">
            <w:pPr>
              <w:jc w:val="right"/>
              <w:rPr>
                <w:rFonts w:ascii="Arial" w:hAnsi="Arial" w:cs="Arial"/>
                <w:sz w:val="20"/>
                <w:szCs w:val="20"/>
              </w:rPr>
            </w:pPr>
            <w:r w:rsidRPr="003A327C">
              <w:rPr>
                <w:rFonts w:ascii="Arial" w:hAnsi="Arial" w:cs="Arial"/>
                <w:sz w:val="20"/>
                <w:szCs w:val="20"/>
              </w:rPr>
              <w:lastRenderedPageBreak/>
              <w:t>Приложение 8</w:t>
            </w:r>
          </w:p>
          <w:p w:rsidR="003A327C" w:rsidRPr="003A327C" w:rsidRDefault="003A327C" w:rsidP="003A327C">
            <w:pPr>
              <w:jc w:val="right"/>
              <w:rPr>
                <w:rFonts w:ascii="Arial" w:hAnsi="Arial" w:cs="Arial"/>
                <w:sz w:val="20"/>
                <w:szCs w:val="20"/>
              </w:rPr>
            </w:pPr>
            <w:r w:rsidRPr="003A327C">
              <w:rPr>
                <w:rFonts w:ascii="Arial" w:hAnsi="Arial" w:cs="Arial"/>
                <w:sz w:val="20"/>
                <w:szCs w:val="20"/>
              </w:rPr>
              <w:t xml:space="preserve">К решению сессии Совета депутатов </w:t>
            </w:r>
          </w:p>
          <w:p w:rsidR="003A327C" w:rsidRPr="003A327C" w:rsidRDefault="003A327C" w:rsidP="003A327C">
            <w:pPr>
              <w:jc w:val="right"/>
              <w:rPr>
                <w:rFonts w:ascii="Arial" w:hAnsi="Arial" w:cs="Arial"/>
                <w:sz w:val="20"/>
                <w:szCs w:val="20"/>
              </w:rPr>
            </w:pPr>
            <w:proofErr w:type="gramStart"/>
            <w:r w:rsidRPr="003A327C">
              <w:rPr>
                <w:rFonts w:ascii="Arial" w:hAnsi="Arial" w:cs="Arial"/>
                <w:sz w:val="20"/>
                <w:szCs w:val="20"/>
              </w:rPr>
              <w:t>города</w:t>
            </w:r>
            <w:proofErr w:type="gramEnd"/>
            <w:r w:rsidRPr="003A327C">
              <w:rPr>
                <w:rFonts w:ascii="Arial" w:hAnsi="Arial" w:cs="Arial"/>
                <w:sz w:val="20"/>
                <w:szCs w:val="20"/>
              </w:rPr>
              <w:t xml:space="preserve"> Куйбышева Куйбышевского района Новосибирской области                                                                         </w:t>
            </w:r>
          </w:p>
          <w:p w:rsidR="003A327C" w:rsidRPr="003A327C" w:rsidRDefault="003A327C" w:rsidP="003A327C">
            <w:pPr>
              <w:jc w:val="right"/>
              <w:rPr>
                <w:rFonts w:ascii="Arial" w:hAnsi="Arial" w:cs="Arial"/>
                <w:sz w:val="20"/>
                <w:szCs w:val="20"/>
              </w:rPr>
            </w:pPr>
            <w:r w:rsidRPr="003A327C">
              <w:rPr>
                <w:rFonts w:ascii="Arial" w:hAnsi="Arial" w:cs="Arial"/>
                <w:sz w:val="20"/>
                <w:szCs w:val="20"/>
              </w:rPr>
              <w:t xml:space="preserve">«О бюджете города Куйбышева Куйбышевского района </w:t>
            </w:r>
          </w:p>
          <w:p w:rsidR="003A327C" w:rsidRPr="003A327C" w:rsidRDefault="003A327C" w:rsidP="003A327C">
            <w:pPr>
              <w:jc w:val="right"/>
              <w:rPr>
                <w:rFonts w:ascii="Arial" w:hAnsi="Arial" w:cs="Arial"/>
                <w:sz w:val="20"/>
                <w:szCs w:val="20"/>
              </w:rPr>
            </w:pPr>
            <w:r w:rsidRPr="003A327C">
              <w:rPr>
                <w:rFonts w:ascii="Arial" w:hAnsi="Arial" w:cs="Arial"/>
                <w:sz w:val="20"/>
                <w:szCs w:val="20"/>
              </w:rPr>
              <w:t xml:space="preserve">Новосибирской области на 2022 год </w:t>
            </w:r>
          </w:p>
          <w:p w:rsidR="000C7AB2" w:rsidRDefault="003A327C" w:rsidP="003A327C">
            <w:pPr>
              <w:jc w:val="right"/>
              <w:rPr>
                <w:rFonts w:ascii="Arial" w:hAnsi="Arial" w:cs="Arial"/>
                <w:sz w:val="20"/>
                <w:szCs w:val="20"/>
              </w:rPr>
            </w:pPr>
            <w:proofErr w:type="gramStart"/>
            <w:r w:rsidRPr="003A327C">
              <w:rPr>
                <w:rFonts w:ascii="Arial" w:hAnsi="Arial" w:cs="Arial"/>
                <w:sz w:val="20"/>
                <w:szCs w:val="20"/>
              </w:rPr>
              <w:t>и</w:t>
            </w:r>
            <w:proofErr w:type="gramEnd"/>
            <w:r w:rsidRPr="003A327C">
              <w:rPr>
                <w:rFonts w:ascii="Arial" w:hAnsi="Arial" w:cs="Arial"/>
                <w:sz w:val="20"/>
                <w:szCs w:val="20"/>
              </w:rPr>
              <w:t xml:space="preserve"> плановый период 2023 и 2024 годов»</w:t>
            </w:r>
          </w:p>
          <w:p w:rsidR="003A327C" w:rsidRPr="003A327C" w:rsidRDefault="003A327C" w:rsidP="003A327C">
            <w:pPr>
              <w:jc w:val="right"/>
              <w:rPr>
                <w:rFonts w:ascii="Arial" w:hAnsi="Arial" w:cs="Arial"/>
                <w:sz w:val="20"/>
                <w:szCs w:val="20"/>
              </w:rPr>
            </w:pPr>
          </w:p>
          <w:p w:rsidR="000C7AB2" w:rsidRPr="000C7AB2" w:rsidRDefault="000C7AB2" w:rsidP="000C7AB2">
            <w:pPr>
              <w:jc w:val="center"/>
              <w:rPr>
                <w:rFonts w:ascii="Arial" w:hAnsi="Arial" w:cs="Arial"/>
                <w:b/>
                <w:sz w:val="20"/>
                <w:szCs w:val="20"/>
              </w:rPr>
            </w:pPr>
            <w:r w:rsidRPr="000C7AB2">
              <w:rPr>
                <w:rFonts w:ascii="Arial" w:hAnsi="Arial" w:cs="Arial"/>
                <w:b/>
                <w:sz w:val="20"/>
                <w:szCs w:val="20"/>
              </w:rPr>
              <w:t>Источники финансирования дефицита бюджета города на 2022 год и плановый период 2023 и 2024 годов</w:t>
            </w:r>
          </w:p>
        </w:tc>
      </w:tr>
      <w:tr w:rsidR="000C7AB2" w:rsidRPr="000C7AB2" w:rsidTr="000C7AB2">
        <w:trPr>
          <w:trHeight w:val="276"/>
          <w:jc w:val="center"/>
        </w:trPr>
        <w:tc>
          <w:tcPr>
            <w:tcW w:w="5402" w:type="dxa"/>
            <w:tcBorders>
              <w:top w:val="nil"/>
              <w:left w:val="nil"/>
              <w:bottom w:val="nil"/>
              <w:right w:val="nil"/>
            </w:tcBorders>
            <w:shd w:val="clear" w:color="auto" w:fill="auto"/>
            <w:noWrap/>
            <w:vAlign w:val="bottom"/>
            <w:hideMark/>
          </w:tcPr>
          <w:p w:rsidR="000C7AB2" w:rsidRPr="000C7AB2" w:rsidRDefault="000C7AB2" w:rsidP="000C7AB2">
            <w:pPr>
              <w:jc w:val="center"/>
              <w:rPr>
                <w:rFonts w:ascii="Arial" w:hAnsi="Arial" w:cs="Arial"/>
                <w:sz w:val="20"/>
                <w:szCs w:val="20"/>
              </w:rPr>
            </w:pPr>
          </w:p>
        </w:tc>
        <w:tc>
          <w:tcPr>
            <w:tcW w:w="3107"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2191"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2482"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2213" w:type="dxa"/>
            <w:tcBorders>
              <w:top w:val="nil"/>
              <w:left w:val="nil"/>
              <w:bottom w:val="nil"/>
              <w:right w:val="nil"/>
            </w:tcBorders>
            <w:shd w:val="clear" w:color="auto" w:fill="auto"/>
            <w:noWrap/>
            <w:vAlign w:val="bottom"/>
          </w:tcPr>
          <w:p w:rsidR="000C7AB2" w:rsidRPr="000C7AB2" w:rsidRDefault="000C7AB2" w:rsidP="000C7AB2">
            <w:pPr>
              <w:rPr>
                <w:rFonts w:ascii="Arial" w:hAnsi="Arial" w:cs="Arial"/>
                <w:sz w:val="20"/>
                <w:szCs w:val="20"/>
              </w:rPr>
            </w:pPr>
            <w:r w:rsidRPr="000C7AB2">
              <w:rPr>
                <w:rFonts w:ascii="Arial" w:hAnsi="Arial" w:cs="Arial"/>
                <w:sz w:val="20"/>
                <w:szCs w:val="20"/>
              </w:rPr>
              <w:t xml:space="preserve">                                </w:t>
            </w:r>
            <w:r>
              <w:rPr>
                <w:rFonts w:ascii="Arial" w:hAnsi="Arial" w:cs="Arial"/>
                <w:sz w:val="20"/>
                <w:szCs w:val="20"/>
              </w:rPr>
              <w:t xml:space="preserve">          </w:t>
            </w:r>
            <w:r w:rsidR="00D12B32">
              <w:rPr>
                <w:rFonts w:ascii="Arial" w:hAnsi="Arial" w:cs="Arial"/>
                <w:sz w:val="20"/>
                <w:szCs w:val="20"/>
              </w:rPr>
              <w:t xml:space="preserve">    </w:t>
            </w:r>
            <w:r w:rsidRPr="000C7AB2">
              <w:rPr>
                <w:rFonts w:ascii="Arial" w:hAnsi="Arial" w:cs="Arial"/>
                <w:sz w:val="20"/>
                <w:szCs w:val="20"/>
              </w:rPr>
              <w:t>(руб.)</w:t>
            </w:r>
          </w:p>
        </w:tc>
      </w:tr>
      <w:tr w:rsidR="000C7AB2" w:rsidRPr="000C7AB2" w:rsidTr="000C7AB2">
        <w:trPr>
          <w:trHeight w:val="276"/>
          <w:jc w:val="center"/>
        </w:trPr>
        <w:tc>
          <w:tcPr>
            <w:tcW w:w="5402" w:type="dxa"/>
            <w:tcBorders>
              <w:top w:val="single" w:sz="8" w:space="0" w:color="auto"/>
              <w:left w:val="single" w:sz="8" w:space="0" w:color="auto"/>
              <w:bottom w:val="single" w:sz="4" w:space="0" w:color="auto"/>
              <w:right w:val="single" w:sz="4" w:space="0" w:color="auto"/>
            </w:tcBorders>
            <w:shd w:val="clear" w:color="auto" w:fill="auto"/>
            <w:vAlign w:val="center"/>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Наименование показателя</w:t>
            </w:r>
          </w:p>
        </w:tc>
        <w:tc>
          <w:tcPr>
            <w:tcW w:w="3107" w:type="dxa"/>
            <w:tcBorders>
              <w:top w:val="single" w:sz="8" w:space="0" w:color="auto"/>
              <w:left w:val="single" w:sz="4" w:space="0" w:color="auto"/>
              <w:bottom w:val="single" w:sz="4" w:space="0" w:color="auto"/>
              <w:right w:val="single" w:sz="4" w:space="0" w:color="auto"/>
            </w:tcBorders>
            <w:shd w:val="clear" w:color="auto" w:fill="auto"/>
            <w:vAlign w:val="center"/>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 xml:space="preserve">Код источника финансирования по КИВФ, </w:t>
            </w:r>
            <w:proofErr w:type="spellStart"/>
            <w:r w:rsidRPr="000C7AB2">
              <w:rPr>
                <w:rFonts w:ascii="Arial" w:hAnsi="Arial" w:cs="Arial"/>
                <w:b/>
                <w:bCs/>
                <w:sz w:val="20"/>
                <w:szCs w:val="20"/>
              </w:rPr>
              <w:t>КИВнФ</w:t>
            </w:r>
            <w:proofErr w:type="spellEnd"/>
          </w:p>
        </w:tc>
        <w:tc>
          <w:tcPr>
            <w:tcW w:w="2191" w:type="dxa"/>
            <w:tcBorders>
              <w:top w:val="single" w:sz="8" w:space="0" w:color="auto"/>
              <w:left w:val="single" w:sz="4" w:space="0" w:color="auto"/>
              <w:bottom w:val="single" w:sz="4" w:space="0" w:color="auto"/>
              <w:right w:val="single" w:sz="4" w:space="0" w:color="auto"/>
            </w:tcBorders>
            <w:shd w:val="clear" w:color="auto" w:fill="auto"/>
            <w:vAlign w:val="center"/>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 xml:space="preserve">Сумма                             2022г         </w:t>
            </w:r>
          </w:p>
        </w:tc>
        <w:tc>
          <w:tcPr>
            <w:tcW w:w="2482" w:type="dxa"/>
            <w:tcBorders>
              <w:top w:val="single" w:sz="8" w:space="0" w:color="auto"/>
              <w:left w:val="single" w:sz="4" w:space="0" w:color="auto"/>
              <w:bottom w:val="single" w:sz="4" w:space="0" w:color="auto"/>
              <w:right w:val="single" w:sz="4" w:space="0" w:color="auto"/>
            </w:tcBorders>
            <w:shd w:val="clear" w:color="auto" w:fill="auto"/>
            <w:vAlign w:val="center"/>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 xml:space="preserve">Сумма                             2023г         </w:t>
            </w:r>
          </w:p>
        </w:tc>
        <w:tc>
          <w:tcPr>
            <w:tcW w:w="2213" w:type="dxa"/>
            <w:tcBorders>
              <w:top w:val="single" w:sz="8" w:space="0" w:color="auto"/>
              <w:left w:val="single" w:sz="4" w:space="0" w:color="auto"/>
              <w:bottom w:val="single" w:sz="4" w:space="0" w:color="auto"/>
              <w:right w:val="single" w:sz="8" w:space="0" w:color="auto"/>
            </w:tcBorders>
            <w:shd w:val="clear" w:color="auto" w:fill="auto"/>
            <w:vAlign w:val="center"/>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 xml:space="preserve">Сумма                             2024г         </w:t>
            </w:r>
          </w:p>
        </w:tc>
      </w:tr>
      <w:tr w:rsidR="000C7AB2" w:rsidRPr="000C7AB2" w:rsidTr="000C7AB2">
        <w:trPr>
          <w:trHeight w:val="264"/>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1</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3</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4</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5</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6</w:t>
            </w:r>
          </w:p>
        </w:tc>
      </w:tr>
      <w:tr w:rsidR="000C7AB2" w:rsidRPr="000C7AB2" w:rsidTr="000C7AB2">
        <w:trPr>
          <w:trHeight w:val="194"/>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 xml:space="preserve">Источники </w:t>
            </w:r>
            <w:proofErr w:type="spellStart"/>
            <w:r w:rsidRPr="000C7AB2">
              <w:rPr>
                <w:rFonts w:ascii="Arial" w:hAnsi="Arial" w:cs="Arial"/>
                <w:sz w:val="20"/>
                <w:szCs w:val="20"/>
              </w:rPr>
              <w:t>финасирования</w:t>
            </w:r>
            <w:proofErr w:type="spellEnd"/>
            <w:r w:rsidRPr="000C7AB2">
              <w:rPr>
                <w:rFonts w:ascii="Arial" w:hAnsi="Arial" w:cs="Arial"/>
                <w:sz w:val="20"/>
                <w:szCs w:val="20"/>
              </w:rPr>
              <w:t xml:space="preserve"> дефицита бюджета всего</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 </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5 419 850,17</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-4 000 000,00</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-4 000 000,00</w:t>
            </w:r>
          </w:p>
        </w:tc>
      </w:tr>
      <w:tr w:rsidR="000C7AB2" w:rsidRPr="000C7AB2" w:rsidTr="000C7AB2">
        <w:trPr>
          <w:trHeight w:val="343"/>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Pr>
                <w:rFonts w:ascii="Arial" w:hAnsi="Arial" w:cs="Arial"/>
                <w:sz w:val="20"/>
                <w:szCs w:val="20"/>
              </w:rPr>
              <w:t xml:space="preserve">Источники внутреннего </w:t>
            </w:r>
            <w:proofErr w:type="spellStart"/>
            <w:r w:rsidRPr="000C7AB2">
              <w:rPr>
                <w:rFonts w:ascii="Arial" w:hAnsi="Arial" w:cs="Arial"/>
                <w:sz w:val="20"/>
                <w:szCs w:val="20"/>
              </w:rPr>
              <w:t>финасирования</w:t>
            </w:r>
            <w:proofErr w:type="spellEnd"/>
            <w:r w:rsidRPr="000C7AB2">
              <w:rPr>
                <w:rFonts w:ascii="Arial" w:hAnsi="Arial" w:cs="Arial"/>
                <w:sz w:val="20"/>
                <w:szCs w:val="20"/>
              </w:rPr>
              <w:t xml:space="preserve"> дефицита бюджетов</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455 01 00 00 00 00 0000 000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5 419 850,17</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-4 000 000,00</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-4 000 000,00</w:t>
            </w:r>
          </w:p>
        </w:tc>
      </w:tr>
      <w:tr w:rsidR="000C7AB2" w:rsidRPr="000C7AB2" w:rsidTr="000C7AB2">
        <w:trPr>
          <w:trHeight w:val="437"/>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b/>
                <w:bCs/>
                <w:sz w:val="20"/>
                <w:szCs w:val="20"/>
              </w:rPr>
            </w:pPr>
            <w:r w:rsidRPr="000C7AB2">
              <w:rPr>
                <w:rFonts w:ascii="Arial" w:hAnsi="Arial" w:cs="Arial"/>
                <w:b/>
                <w:bCs/>
                <w:sz w:val="20"/>
                <w:szCs w:val="20"/>
              </w:rPr>
              <w:t>Кредиты кредитных организаций в валюте Российской Федерации</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455 01 02 00 00 00 0000 000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0,00</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-4 000 000,00</w:t>
            </w:r>
          </w:p>
        </w:tc>
        <w:tc>
          <w:tcPr>
            <w:tcW w:w="2213"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-4 000 000,00</w:t>
            </w:r>
          </w:p>
        </w:tc>
      </w:tr>
      <w:tr w:rsidR="000C7AB2" w:rsidRPr="000C7AB2" w:rsidTr="000C7AB2">
        <w:trPr>
          <w:trHeight w:val="423"/>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455 01 02 00 00 13 0000 710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r>
      <w:tr w:rsidR="000C7AB2" w:rsidRPr="000C7AB2" w:rsidTr="000C7AB2">
        <w:trPr>
          <w:trHeight w:val="596"/>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455 01 02 00 00 13 0000 810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-8 000 000,00</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r>
      <w:tr w:rsidR="000C7AB2" w:rsidRPr="000C7AB2" w:rsidTr="000C7AB2">
        <w:trPr>
          <w:trHeight w:val="56"/>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455  01 03 01 00 13 0000 710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8 000 000,00</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r>
      <w:tr w:rsidR="000C7AB2" w:rsidRPr="000C7AB2" w:rsidTr="000C7AB2">
        <w:trPr>
          <w:trHeight w:val="439"/>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455 01 03 01 00 13 0000 810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-4 000 000,00</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-4 000 000,00</w:t>
            </w:r>
          </w:p>
        </w:tc>
      </w:tr>
      <w:tr w:rsidR="000C7AB2" w:rsidRPr="000C7AB2" w:rsidTr="000C7AB2">
        <w:trPr>
          <w:trHeight w:val="56"/>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b/>
                <w:bCs/>
                <w:sz w:val="20"/>
                <w:szCs w:val="20"/>
              </w:rPr>
            </w:pPr>
            <w:r w:rsidRPr="000C7AB2">
              <w:rPr>
                <w:rFonts w:ascii="Arial" w:hAnsi="Arial" w:cs="Arial"/>
                <w:b/>
                <w:bCs/>
                <w:sz w:val="20"/>
                <w:szCs w:val="20"/>
              </w:rPr>
              <w:t>Изменение остатков средств на счетах по учету средств бюджета</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455 01 05 00 00 00 0000 000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5 419 850,17</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0,00</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0,00</w:t>
            </w:r>
          </w:p>
        </w:tc>
      </w:tr>
      <w:tr w:rsidR="000C7AB2" w:rsidRPr="000C7AB2" w:rsidTr="000C7AB2">
        <w:trPr>
          <w:trHeight w:val="56"/>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Увеличение остатков средств бюджетов</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455 01 05 00 00 00 0000 500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-478 770 909,39</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-216 163 129,14</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-186 945 150,00</w:t>
            </w:r>
          </w:p>
        </w:tc>
      </w:tr>
      <w:tr w:rsidR="000C7AB2" w:rsidRPr="000C7AB2" w:rsidTr="000C7AB2">
        <w:trPr>
          <w:trHeight w:val="56"/>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Увеличение прочих остатков денежных средств бюджетов городских поселений</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455 01 05 02 01 13 0000 510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-478 770 909,39</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-216 163 129,14</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-186 945 150,00</w:t>
            </w:r>
          </w:p>
        </w:tc>
      </w:tr>
      <w:tr w:rsidR="000C7AB2" w:rsidRPr="000C7AB2" w:rsidTr="000C7AB2">
        <w:trPr>
          <w:trHeight w:val="56"/>
          <w:jc w:val="center"/>
        </w:trPr>
        <w:tc>
          <w:tcPr>
            <w:tcW w:w="5402" w:type="dxa"/>
            <w:tcBorders>
              <w:top w:val="nil"/>
              <w:left w:val="single" w:sz="8" w:space="0" w:color="auto"/>
              <w:bottom w:val="single" w:sz="4"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Уменьшение остатков средств бюджетов</w:t>
            </w:r>
          </w:p>
        </w:tc>
        <w:tc>
          <w:tcPr>
            <w:tcW w:w="3107"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455 01 05 00 00 00 0000 600</w:t>
            </w:r>
          </w:p>
        </w:tc>
        <w:tc>
          <w:tcPr>
            <w:tcW w:w="2191"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484 190 759,56</w:t>
            </w:r>
          </w:p>
        </w:tc>
        <w:tc>
          <w:tcPr>
            <w:tcW w:w="2482" w:type="dxa"/>
            <w:tcBorders>
              <w:top w:val="nil"/>
              <w:left w:val="nil"/>
              <w:bottom w:val="single" w:sz="4"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216 163 129,14</w:t>
            </w:r>
          </w:p>
        </w:tc>
        <w:tc>
          <w:tcPr>
            <w:tcW w:w="2213" w:type="dxa"/>
            <w:tcBorders>
              <w:top w:val="nil"/>
              <w:left w:val="nil"/>
              <w:bottom w:val="single" w:sz="4"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186 945 150,00</w:t>
            </w:r>
          </w:p>
        </w:tc>
      </w:tr>
      <w:tr w:rsidR="000C7AB2" w:rsidRPr="000C7AB2" w:rsidTr="000C7AB2">
        <w:trPr>
          <w:trHeight w:val="56"/>
          <w:jc w:val="center"/>
        </w:trPr>
        <w:tc>
          <w:tcPr>
            <w:tcW w:w="5402" w:type="dxa"/>
            <w:tcBorders>
              <w:top w:val="nil"/>
              <w:left w:val="single" w:sz="8" w:space="0" w:color="auto"/>
              <w:bottom w:val="single" w:sz="8" w:space="0" w:color="auto"/>
              <w:right w:val="single" w:sz="4" w:space="0" w:color="auto"/>
            </w:tcBorders>
            <w:shd w:val="clear" w:color="auto" w:fill="auto"/>
            <w:vAlign w:val="center"/>
            <w:hideMark/>
          </w:tcPr>
          <w:p w:rsidR="000C7AB2" w:rsidRPr="000C7AB2" w:rsidRDefault="000C7AB2" w:rsidP="000C7AB2">
            <w:pPr>
              <w:rPr>
                <w:rFonts w:ascii="Arial" w:hAnsi="Arial" w:cs="Arial"/>
                <w:sz w:val="20"/>
                <w:szCs w:val="20"/>
              </w:rPr>
            </w:pPr>
            <w:r w:rsidRPr="000C7AB2">
              <w:rPr>
                <w:rFonts w:ascii="Arial" w:hAnsi="Arial" w:cs="Arial"/>
                <w:sz w:val="20"/>
                <w:szCs w:val="20"/>
              </w:rPr>
              <w:t>Уменьшение прочих остатков денежных средств бюджетов городских поселений</w:t>
            </w:r>
          </w:p>
        </w:tc>
        <w:tc>
          <w:tcPr>
            <w:tcW w:w="3107" w:type="dxa"/>
            <w:tcBorders>
              <w:top w:val="nil"/>
              <w:left w:val="nil"/>
              <w:bottom w:val="single" w:sz="8"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455 01 05 02 01 13 0000 610</w:t>
            </w:r>
          </w:p>
        </w:tc>
        <w:tc>
          <w:tcPr>
            <w:tcW w:w="2191" w:type="dxa"/>
            <w:tcBorders>
              <w:top w:val="nil"/>
              <w:left w:val="nil"/>
              <w:bottom w:val="single" w:sz="8"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484 190 759,56</w:t>
            </w:r>
          </w:p>
        </w:tc>
        <w:tc>
          <w:tcPr>
            <w:tcW w:w="2482" w:type="dxa"/>
            <w:tcBorders>
              <w:top w:val="nil"/>
              <w:left w:val="nil"/>
              <w:bottom w:val="single" w:sz="8" w:space="0" w:color="auto"/>
              <w:right w:val="single" w:sz="4"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216 163 129,14</w:t>
            </w:r>
          </w:p>
        </w:tc>
        <w:tc>
          <w:tcPr>
            <w:tcW w:w="2213" w:type="dxa"/>
            <w:tcBorders>
              <w:top w:val="nil"/>
              <w:left w:val="nil"/>
              <w:bottom w:val="single" w:sz="8" w:space="0" w:color="auto"/>
              <w:right w:val="single" w:sz="8" w:space="0" w:color="auto"/>
            </w:tcBorders>
            <w:shd w:val="clear" w:color="auto" w:fill="auto"/>
            <w:vAlign w:val="center"/>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186 945 150,00</w:t>
            </w:r>
          </w:p>
        </w:tc>
      </w:tr>
    </w:tbl>
    <w:p w:rsidR="007A78F7" w:rsidRDefault="007A78F7" w:rsidP="00F86C8B">
      <w:pPr>
        <w:tabs>
          <w:tab w:val="left" w:pos="1350"/>
        </w:tabs>
        <w:rPr>
          <w:rFonts w:ascii="Arial" w:hAnsi="Arial" w:cs="Arial"/>
          <w:sz w:val="20"/>
          <w:szCs w:val="20"/>
        </w:rPr>
      </w:pPr>
    </w:p>
    <w:tbl>
      <w:tblPr>
        <w:tblW w:w="15360" w:type="dxa"/>
        <w:jc w:val="center"/>
        <w:tblLook w:val="04A0" w:firstRow="1" w:lastRow="0" w:firstColumn="1" w:lastColumn="0" w:noHBand="0" w:noVBand="1"/>
      </w:tblPr>
      <w:tblGrid>
        <w:gridCol w:w="5740"/>
        <w:gridCol w:w="1420"/>
        <w:gridCol w:w="1380"/>
        <w:gridCol w:w="1380"/>
        <w:gridCol w:w="965"/>
        <w:gridCol w:w="1417"/>
        <w:gridCol w:w="1518"/>
        <w:gridCol w:w="1540"/>
      </w:tblGrid>
      <w:tr w:rsidR="000C7AB2" w:rsidRPr="000C7AB2" w:rsidTr="000C7AB2">
        <w:trPr>
          <w:trHeight w:val="1371"/>
          <w:jc w:val="center"/>
        </w:trPr>
        <w:tc>
          <w:tcPr>
            <w:tcW w:w="5740" w:type="dxa"/>
            <w:tcBorders>
              <w:top w:val="nil"/>
              <w:left w:val="nil"/>
              <w:bottom w:val="nil"/>
              <w:right w:val="nil"/>
            </w:tcBorders>
            <w:shd w:val="clear" w:color="auto" w:fill="auto"/>
            <w:noWrap/>
            <w:vAlign w:val="bottom"/>
            <w:hideMark/>
          </w:tcPr>
          <w:p w:rsidR="000C7AB2" w:rsidRPr="000C7AB2" w:rsidRDefault="000C7AB2" w:rsidP="000C7AB2">
            <w:pPr>
              <w:jc w:val="right"/>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vAlign w:val="bottom"/>
            <w:hideMark/>
          </w:tcPr>
          <w:p w:rsidR="000C7AB2" w:rsidRPr="000C7AB2" w:rsidRDefault="000C7AB2" w:rsidP="000C7AB2">
            <w:pPr>
              <w:jc w:val="right"/>
              <w:rPr>
                <w:rFonts w:ascii="Arial" w:hAnsi="Arial" w:cs="Arial"/>
                <w:sz w:val="20"/>
                <w:szCs w:val="20"/>
              </w:rPr>
            </w:pPr>
          </w:p>
        </w:tc>
        <w:tc>
          <w:tcPr>
            <w:tcW w:w="5440" w:type="dxa"/>
            <w:gridSpan w:val="4"/>
            <w:tcBorders>
              <w:top w:val="nil"/>
              <w:left w:val="nil"/>
              <w:bottom w:val="nil"/>
              <w:right w:val="nil"/>
            </w:tcBorders>
            <w:shd w:val="clear" w:color="auto" w:fill="auto"/>
            <w:vAlign w:val="bottom"/>
            <w:hideMark/>
          </w:tcPr>
          <w:p w:rsidR="000C7AB2" w:rsidRDefault="000C7AB2" w:rsidP="000C7AB2">
            <w:pPr>
              <w:jc w:val="right"/>
              <w:rPr>
                <w:rFonts w:ascii="Arial" w:hAnsi="Arial" w:cs="Arial"/>
                <w:sz w:val="20"/>
                <w:szCs w:val="20"/>
              </w:rPr>
            </w:pPr>
            <w:r w:rsidRPr="000C7AB2">
              <w:rPr>
                <w:rFonts w:ascii="Arial" w:hAnsi="Arial" w:cs="Arial"/>
                <w:sz w:val="20"/>
                <w:szCs w:val="20"/>
              </w:rPr>
              <w:t>Приложение 11</w:t>
            </w:r>
          </w:p>
          <w:p w:rsidR="000C7AB2" w:rsidRDefault="000C7AB2" w:rsidP="000C7AB2">
            <w:pPr>
              <w:jc w:val="right"/>
              <w:rPr>
                <w:rFonts w:ascii="Arial" w:hAnsi="Arial" w:cs="Arial"/>
                <w:sz w:val="20"/>
                <w:szCs w:val="20"/>
              </w:rPr>
            </w:pPr>
            <w:r>
              <w:rPr>
                <w:rFonts w:ascii="Arial" w:hAnsi="Arial" w:cs="Arial"/>
                <w:sz w:val="20"/>
                <w:szCs w:val="20"/>
              </w:rPr>
              <w:t xml:space="preserve">К решению сессии </w:t>
            </w:r>
            <w:r w:rsidRPr="000C7AB2">
              <w:rPr>
                <w:rFonts w:ascii="Arial" w:hAnsi="Arial" w:cs="Arial"/>
                <w:sz w:val="20"/>
                <w:szCs w:val="20"/>
              </w:rPr>
              <w:t>Сов</w:t>
            </w:r>
            <w:r>
              <w:rPr>
                <w:rFonts w:ascii="Arial" w:hAnsi="Arial" w:cs="Arial"/>
                <w:sz w:val="20"/>
                <w:szCs w:val="20"/>
              </w:rPr>
              <w:t xml:space="preserve">ета депутатов города Куйбышева </w:t>
            </w:r>
            <w:r w:rsidRPr="000C7AB2">
              <w:rPr>
                <w:rFonts w:ascii="Arial" w:hAnsi="Arial" w:cs="Arial"/>
                <w:sz w:val="20"/>
                <w:szCs w:val="20"/>
              </w:rPr>
              <w:t xml:space="preserve">Куйбышевского района </w:t>
            </w:r>
          </w:p>
          <w:p w:rsidR="000C7AB2" w:rsidRPr="000C7AB2" w:rsidRDefault="000C7AB2" w:rsidP="000C7AB2">
            <w:pPr>
              <w:jc w:val="right"/>
              <w:rPr>
                <w:rFonts w:ascii="Arial" w:hAnsi="Arial" w:cs="Arial"/>
                <w:sz w:val="20"/>
                <w:szCs w:val="20"/>
              </w:rPr>
            </w:pPr>
            <w:r w:rsidRPr="000C7AB2">
              <w:rPr>
                <w:rFonts w:ascii="Arial" w:hAnsi="Arial" w:cs="Arial"/>
                <w:sz w:val="20"/>
                <w:szCs w:val="20"/>
              </w:rPr>
              <w:t xml:space="preserve">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О  бюджете города Куйбышева</w:t>
            </w:r>
            <w:r w:rsidRPr="000C7AB2">
              <w:rPr>
                <w:rFonts w:ascii="Arial" w:hAnsi="Arial" w:cs="Arial"/>
                <w:sz w:val="20"/>
                <w:szCs w:val="20"/>
              </w:rPr>
              <w:t xml:space="preserve"> Куйбышевского рай</w:t>
            </w:r>
            <w:r>
              <w:rPr>
                <w:rFonts w:ascii="Arial" w:hAnsi="Arial" w:cs="Arial"/>
                <w:sz w:val="20"/>
                <w:szCs w:val="20"/>
              </w:rPr>
              <w:t xml:space="preserve">она Новосибирской области на </w:t>
            </w:r>
            <w:r w:rsidRPr="000C7AB2">
              <w:rPr>
                <w:rFonts w:ascii="Arial" w:hAnsi="Arial" w:cs="Arial"/>
                <w:sz w:val="20"/>
                <w:szCs w:val="20"/>
              </w:rPr>
              <w:t>2022</w:t>
            </w:r>
            <w:r>
              <w:rPr>
                <w:rFonts w:ascii="Arial" w:hAnsi="Arial" w:cs="Arial"/>
                <w:sz w:val="20"/>
                <w:szCs w:val="20"/>
              </w:rPr>
              <w:t xml:space="preserve"> год и плановый период 2023 и </w:t>
            </w:r>
            <w:r w:rsidRPr="000C7AB2">
              <w:rPr>
                <w:rFonts w:ascii="Arial" w:hAnsi="Arial" w:cs="Arial"/>
                <w:sz w:val="20"/>
                <w:szCs w:val="20"/>
              </w:rPr>
              <w:t>2024 годов</w:t>
            </w:r>
            <w:r>
              <w:rPr>
                <w:rFonts w:ascii="Arial" w:hAnsi="Arial" w:cs="Arial"/>
                <w:sz w:val="20"/>
                <w:szCs w:val="20"/>
              </w:rPr>
              <w:t>»</w:t>
            </w:r>
          </w:p>
        </w:tc>
      </w:tr>
      <w:tr w:rsidR="000C7AB2" w:rsidRPr="000C7AB2" w:rsidTr="003A327C">
        <w:trPr>
          <w:trHeight w:val="66"/>
          <w:jc w:val="center"/>
        </w:trPr>
        <w:tc>
          <w:tcPr>
            <w:tcW w:w="574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965"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518"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r>
      <w:tr w:rsidR="000C7AB2" w:rsidRPr="000C7AB2" w:rsidTr="000C7AB2">
        <w:trPr>
          <w:trHeight w:val="420"/>
          <w:jc w:val="center"/>
        </w:trPr>
        <w:tc>
          <w:tcPr>
            <w:tcW w:w="15360" w:type="dxa"/>
            <w:gridSpan w:val="8"/>
            <w:tcBorders>
              <w:top w:val="nil"/>
              <w:left w:val="nil"/>
              <w:bottom w:val="nil"/>
              <w:right w:val="nil"/>
            </w:tcBorders>
            <w:shd w:val="clear" w:color="auto" w:fill="auto"/>
            <w:vAlign w:val="bottom"/>
            <w:hideMark/>
          </w:tcPr>
          <w:p w:rsidR="000C7AB2" w:rsidRPr="000C7AB2" w:rsidRDefault="000C7AB2" w:rsidP="000C7AB2">
            <w:pPr>
              <w:jc w:val="center"/>
              <w:rPr>
                <w:rFonts w:ascii="Arial" w:hAnsi="Arial" w:cs="Arial"/>
                <w:b/>
                <w:sz w:val="20"/>
                <w:szCs w:val="20"/>
              </w:rPr>
            </w:pPr>
            <w:r>
              <w:rPr>
                <w:rFonts w:ascii="Arial" w:hAnsi="Arial" w:cs="Arial"/>
                <w:b/>
                <w:sz w:val="20"/>
                <w:szCs w:val="20"/>
              </w:rPr>
              <w:t>Перечень</w:t>
            </w:r>
            <w:r w:rsidRPr="000C7AB2">
              <w:rPr>
                <w:rFonts w:ascii="Arial" w:hAnsi="Arial" w:cs="Arial"/>
                <w:b/>
                <w:sz w:val="20"/>
                <w:szCs w:val="20"/>
              </w:rPr>
              <w:t xml:space="preserve"> муниципальных программ, предусмотренных к финансированию из бюджета города на 2022 год и плановый период 2023 и 2024 годов</w:t>
            </w:r>
          </w:p>
        </w:tc>
      </w:tr>
      <w:tr w:rsidR="000C7AB2" w:rsidRPr="000C7AB2" w:rsidTr="003A327C">
        <w:trPr>
          <w:trHeight w:val="66"/>
          <w:jc w:val="center"/>
        </w:trPr>
        <w:tc>
          <w:tcPr>
            <w:tcW w:w="5740" w:type="dxa"/>
            <w:tcBorders>
              <w:top w:val="nil"/>
              <w:left w:val="nil"/>
              <w:bottom w:val="nil"/>
              <w:right w:val="nil"/>
            </w:tcBorders>
            <w:shd w:val="clear" w:color="auto" w:fill="auto"/>
            <w:noWrap/>
            <w:vAlign w:val="bottom"/>
            <w:hideMark/>
          </w:tcPr>
          <w:p w:rsidR="000C7AB2" w:rsidRPr="000C7AB2" w:rsidRDefault="000C7AB2" w:rsidP="000C7AB2">
            <w:pPr>
              <w:jc w:val="cente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965"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518"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r>
      <w:tr w:rsidR="000C7AB2" w:rsidRPr="000C7AB2" w:rsidTr="000C7AB2">
        <w:trPr>
          <w:trHeight w:val="210"/>
          <w:jc w:val="center"/>
        </w:trPr>
        <w:tc>
          <w:tcPr>
            <w:tcW w:w="574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965"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0C7AB2" w:rsidRPr="000C7AB2" w:rsidRDefault="000C7AB2" w:rsidP="000C7AB2">
            <w:pPr>
              <w:jc w:val="right"/>
              <w:rPr>
                <w:rFonts w:ascii="Arial" w:hAnsi="Arial" w:cs="Arial"/>
                <w:sz w:val="20"/>
                <w:szCs w:val="20"/>
              </w:rPr>
            </w:pPr>
          </w:p>
        </w:tc>
        <w:tc>
          <w:tcPr>
            <w:tcW w:w="1518" w:type="dxa"/>
            <w:tcBorders>
              <w:top w:val="nil"/>
              <w:left w:val="nil"/>
              <w:bottom w:val="nil"/>
              <w:right w:val="nil"/>
            </w:tcBorders>
            <w:shd w:val="clear" w:color="auto" w:fill="auto"/>
            <w:noWrap/>
            <w:vAlign w:val="bottom"/>
            <w:hideMark/>
          </w:tcPr>
          <w:p w:rsidR="000C7AB2" w:rsidRPr="000C7AB2" w:rsidRDefault="000C7AB2" w:rsidP="000C7AB2">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0C7AB2" w:rsidRPr="000C7AB2" w:rsidRDefault="000C7AB2" w:rsidP="000C7AB2">
            <w:pPr>
              <w:jc w:val="right"/>
              <w:rPr>
                <w:rFonts w:ascii="Arial" w:hAnsi="Arial" w:cs="Arial"/>
                <w:sz w:val="20"/>
                <w:szCs w:val="20"/>
              </w:rPr>
            </w:pPr>
            <w:r>
              <w:rPr>
                <w:rFonts w:ascii="Arial" w:hAnsi="Arial" w:cs="Arial"/>
                <w:sz w:val="20"/>
                <w:szCs w:val="20"/>
              </w:rPr>
              <w:t>(р</w:t>
            </w:r>
            <w:r w:rsidRPr="000C7AB2">
              <w:rPr>
                <w:rFonts w:ascii="Arial" w:hAnsi="Arial" w:cs="Arial"/>
                <w:sz w:val="20"/>
                <w:szCs w:val="20"/>
              </w:rPr>
              <w:t>уб</w:t>
            </w:r>
            <w:r>
              <w:rPr>
                <w:rFonts w:ascii="Arial" w:hAnsi="Arial" w:cs="Arial"/>
                <w:sz w:val="20"/>
                <w:szCs w:val="20"/>
              </w:rPr>
              <w:t>.)</w:t>
            </w:r>
          </w:p>
        </w:tc>
      </w:tr>
      <w:tr w:rsidR="000C7AB2" w:rsidRPr="000C7AB2" w:rsidTr="000C7AB2">
        <w:trPr>
          <w:trHeight w:val="229"/>
          <w:jc w:val="center"/>
        </w:trPr>
        <w:tc>
          <w:tcPr>
            <w:tcW w:w="57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 xml:space="preserve">Наименование  </w:t>
            </w:r>
          </w:p>
        </w:tc>
        <w:tc>
          <w:tcPr>
            <w:tcW w:w="5145" w:type="dxa"/>
            <w:gridSpan w:val="4"/>
            <w:tcBorders>
              <w:top w:val="single" w:sz="8" w:space="0" w:color="auto"/>
              <w:left w:val="nil"/>
              <w:bottom w:val="single" w:sz="4" w:space="0" w:color="auto"/>
              <w:right w:val="single" w:sz="4" w:space="0" w:color="auto"/>
            </w:tcBorders>
            <w:shd w:val="clear" w:color="auto" w:fill="auto"/>
            <w:noWrap/>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Код</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Сумма            2022 год</w:t>
            </w:r>
          </w:p>
        </w:tc>
        <w:tc>
          <w:tcPr>
            <w:tcW w:w="15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Сумма            2023 год</w:t>
            </w:r>
          </w:p>
        </w:tc>
        <w:tc>
          <w:tcPr>
            <w:tcW w:w="15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Сумма            2024 год</w:t>
            </w:r>
          </w:p>
        </w:tc>
      </w:tr>
      <w:tr w:rsidR="000C7AB2" w:rsidRPr="000C7AB2" w:rsidTr="000C7AB2">
        <w:trPr>
          <w:trHeight w:val="236"/>
          <w:jc w:val="center"/>
        </w:trPr>
        <w:tc>
          <w:tcPr>
            <w:tcW w:w="5740" w:type="dxa"/>
            <w:vMerge/>
            <w:tcBorders>
              <w:top w:val="single" w:sz="8" w:space="0" w:color="auto"/>
              <w:left w:val="single" w:sz="8" w:space="0" w:color="auto"/>
              <w:bottom w:val="single" w:sz="4" w:space="0" w:color="auto"/>
              <w:right w:val="single" w:sz="4" w:space="0" w:color="auto"/>
            </w:tcBorders>
            <w:vAlign w:val="center"/>
            <w:hideMark/>
          </w:tcPr>
          <w:p w:rsidR="000C7AB2" w:rsidRPr="000C7AB2" w:rsidRDefault="000C7AB2" w:rsidP="000C7AB2">
            <w:pPr>
              <w:rPr>
                <w:rFonts w:ascii="Arial" w:hAnsi="Arial" w:cs="Arial"/>
                <w:b/>
                <w:bCs/>
                <w:sz w:val="20"/>
                <w:szCs w:val="20"/>
              </w:rPr>
            </w:pPr>
          </w:p>
        </w:tc>
        <w:tc>
          <w:tcPr>
            <w:tcW w:w="1420" w:type="dxa"/>
            <w:tcBorders>
              <w:top w:val="nil"/>
              <w:left w:val="nil"/>
              <w:bottom w:val="single" w:sz="4" w:space="0" w:color="auto"/>
              <w:right w:val="single" w:sz="4" w:space="0" w:color="auto"/>
            </w:tcBorders>
            <w:shd w:val="clear" w:color="auto" w:fill="auto"/>
            <w:noWrap/>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РЗ</w:t>
            </w:r>
          </w:p>
        </w:tc>
        <w:tc>
          <w:tcPr>
            <w:tcW w:w="1380" w:type="dxa"/>
            <w:tcBorders>
              <w:top w:val="nil"/>
              <w:left w:val="nil"/>
              <w:bottom w:val="single" w:sz="4" w:space="0" w:color="auto"/>
              <w:right w:val="single" w:sz="4" w:space="0" w:color="auto"/>
            </w:tcBorders>
            <w:shd w:val="clear" w:color="auto" w:fill="auto"/>
            <w:noWrap/>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ПР</w:t>
            </w:r>
          </w:p>
        </w:tc>
        <w:tc>
          <w:tcPr>
            <w:tcW w:w="1380" w:type="dxa"/>
            <w:tcBorders>
              <w:top w:val="nil"/>
              <w:left w:val="nil"/>
              <w:bottom w:val="single" w:sz="4" w:space="0" w:color="auto"/>
              <w:right w:val="single" w:sz="4" w:space="0" w:color="auto"/>
            </w:tcBorders>
            <w:shd w:val="clear" w:color="auto" w:fill="auto"/>
            <w:noWrap/>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ЦСР</w:t>
            </w:r>
          </w:p>
        </w:tc>
        <w:tc>
          <w:tcPr>
            <w:tcW w:w="965" w:type="dxa"/>
            <w:tcBorders>
              <w:top w:val="nil"/>
              <w:left w:val="nil"/>
              <w:bottom w:val="single" w:sz="4" w:space="0" w:color="auto"/>
              <w:right w:val="single" w:sz="4" w:space="0" w:color="auto"/>
            </w:tcBorders>
            <w:shd w:val="clear" w:color="auto" w:fill="auto"/>
            <w:noWrap/>
            <w:vAlign w:val="center"/>
            <w:hideMark/>
          </w:tcPr>
          <w:p w:rsidR="000C7AB2" w:rsidRPr="000C7AB2" w:rsidRDefault="000C7AB2" w:rsidP="000C7AB2">
            <w:pPr>
              <w:jc w:val="center"/>
              <w:rPr>
                <w:rFonts w:ascii="Arial" w:hAnsi="Arial" w:cs="Arial"/>
                <w:b/>
                <w:bCs/>
                <w:sz w:val="20"/>
                <w:szCs w:val="20"/>
              </w:rPr>
            </w:pPr>
            <w:r w:rsidRPr="000C7AB2">
              <w:rPr>
                <w:rFonts w:ascii="Arial" w:hAnsi="Arial" w:cs="Arial"/>
                <w:b/>
                <w:bCs/>
                <w:sz w:val="20"/>
                <w:szCs w:val="20"/>
              </w:rPr>
              <w:t>ВР</w:t>
            </w:r>
          </w:p>
        </w:tc>
        <w:tc>
          <w:tcPr>
            <w:tcW w:w="1417" w:type="dxa"/>
            <w:vMerge/>
            <w:tcBorders>
              <w:top w:val="single" w:sz="8" w:space="0" w:color="auto"/>
              <w:left w:val="single" w:sz="4" w:space="0" w:color="auto"/>
              <w:bottom w:val="single" w:sz="4" w:space="0" w:color="auto"/>
              <w:right w:val="single" w:sz="4" w:space="0" w:color="auto"/>
            </w:tcBorders>
            <w:vAlign w:val="center"/>
            <w:hideMark/>
          </w:tcPr>
          <w:p w:rsidR="000C7AB2" w:rsidRPr="000C7AB2" w:rsidRDefault="000C7AB2" w:rsidP="000C7AB2">
            <w:pPr>
              <w:rPr>
                <w:rFonts w:ascii="Arial" w:hAnsi="Arial" w:cs="Arial"/>
                <w:b/>
                <w:bCs/>
                <w:sz w:val="20"/>
                <w:szCs w:val="20"/>
              </w:rPr>
            </w:pPr>
          </w:p>
        </w:tc>
        <w:tc>
          <w:tcPr>
            <w:tcW w:w="1518" w:type="dxa"/>
            <w:vMerge/>
            <w:tcBorders>
              <w:top w:val="single" w:sz="8" w:space="0" w:color="auto"/>
              <w:left w:val="single" w:sz="4" w:space="0" w:color="auto"/>
              <w:bottom w:val="single" w:sz="4" w:space="0" w:color="auto"/>
              <w:right w:val="single" w:sz="4" w:space="0" w:color="auto"/>
            </w:tcBorders>
            <w:vAlign w:val="center"/>
            <w:hideMark/>
          </w:tcPr>
          <w:p w:rsidR="000C7AB2" w:rsidRPr="000C7AB2" w:rsidRDefault="000C7AB2" w:rsidP="000C7AB2">
            <w:pPr>
              <w:rPr>
                <w:rFonts w:ascii="Arial" w:hAnsi="Arial" w:cs="Arial"/>
                <w:b/>
                <w:bCs/>
                <w:sz w:val="20"/>
                <w:szCs w:val="20"/>
              </w:rPr>
            </w:pPr>
          </w:p>
        </w:tc>
        <w:tc>
          <w:tcPr>
            <w:tcW w:w="1540" w:type="dxa"/>
            <w:vMerge/>
            <w:tcBorders>
              <w:top w:val="single" w:sz="8" w:space="0" w:color="auto"/>
              <w:left w:val="single" w:sz="4" w:space="0" w:color="auto"/>
              <w:bottom w:val="single" w:sz="4" w:space="0" w:color="auto"/>
              <w:right w:val="single" w:sz="8" w:space="0" w:color="auto"/>
            </w:tcBorders>
            <w:vAlign w:val="center"/>
            <w:hideMark/>
          </w:tcPr>
          <w:p w:rsidR="000C7AB2" w:rsidRPr="000C7AB2" w:rsidRDefault="000C7AB2" w:rsidP="000C7AB2">
            <w:pPr>
              <w:rPr>
                <w:rFonts w:ascii="Arial" w:hAnsi="Arial" w:cs="Arial"/>
                <w:b/>
                <w:bCs/>
                <w:sz w:val="20"/>
                <w:szCs w:val="20"/>
              </w:rPr>
            </w:pPr>
          </w:p>
        </w:tc>
      </w:tr>
      <w:tr w:rsidR="000C7AB2" w:rsidRPr="000C7AB2" w:rsidTr="000C7AB2">
        <w:trPr>
          <w:trHeight w:val="147"/>
          <w:jc w:val="center"/>
        </w:trPr>
        <w:tc>
          <w:tcPr>
            <w:tcW w:w="5740" w:type="dxa"/>
            <w:tcBorders>
              <w:top w:val="nil"/>
              <w:left w:val="single" w:sz="8" w:space="0" w:color="auto"/>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Муниципальная программа "Развитие и поддержка ТОС на территории г. Куйбышева"</w:t>
            </w:r>
          </w:p>
        </w:tc>
        <w:tc>
          <w:tcPr>
            <w:tcW w:w="142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01</w:t>
            </w:r>
          </w:p>
        </w:tc>
        <w:tc>
          <w:tcPr>
            <w:tcW w:w="138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13</w:t>
            </w:r>
          </w:p>
        </w:tc>
        <w:tc>
          <w:tcPr>
            <w:tcW w:w="1380"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2600079500</w:t>
            </w:r>
          </w:p>
        </w:tc>
        <w:tc>
          <w:tcPr>
            <w:tcW w:w="965"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240</w:t>
            </w:r>
          </w:p>
        </w:tc>
        <w:tc>
          <w:tcPr>
            <w:tcW w:w="1417"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116 625,00</w:t>
            </w:r>
          </w:p>
        </w:tc>
        <w:tc>
          <w:tcPr>
            <w:tcW w:w="1518"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136 967,00</w:t>
            </w:r>
          </w:p>
        </w:tc>
        <w:tc>
          <w:tcPr>
            <w:tcW w:w="1540" w:type="dxa"/>
            <w:tcBorders>
              <w:top w:val="nil"/>
              <w:left w:val="nil"/>
              <w:bottom w:val="single" w:sz="4" w:space="0" w:color="auto"/>
              <w:right w:val="single" w:sz="8"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130 967,00</w:t>
            </w:r>
          </w:p>
        </w:tc>
      </w:tr>
      <w:tr w:rsidR="000C7AB2" w:rsidRPr="000C7AB2" w:rsidTr="000C7AB2">
        <w:trPr>
          <w:trHeight w:val="254"/>
          <w:jc w:val="center"/>
        </w:trPr>
        <w:tc>
          <w:tcPr>
            <w:tcW w:w="5740" w:type="dxa"/>
            <w:tcBorders>
              <w:top w:val="nil"/>
              <w:left w:val="single" w:sz="8" w:space="0" w:color="auto"/>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Муниципальная программа "Развитие и поддержка ТОС на территории г. Куйбышева"</w:t>
            </w:r>
          </w:p>
        </w:tc>
        <w:tc>
          <w:tcPr>
            <w:tcW w:w="142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01</w:t>
            </w:r>
          </w:p>
        </w:tc>
        <w:tc>
          <w:tcPr>
            <w:tcW w:w="138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13</w:t>
            </w:r>
          </w:p>
        </w:tc>
        <w:tc>
          <w:tcPr>
            <w:tcW w:w="1380"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2600079500</w:t>
            </w:r>
          </w:p>
        </w:tc>
        <w:tc>
          <w:tcPr>
            <w:tcW w:w="965"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360</w:t>
            </w:r>
          </w:p>
        </w:tc>
        <w:tc>
          <w:tcPr>
            <w:tcW w:w="1417"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92 033,00</w:t>
            </w:r>
          </w:p>
        </w:tc>
        <w:tc>
          <w:tcPr>
            <w:tcW w:w="1518"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113 033,00</w:t>
            </w:r>
          </w:p>
        </w:tc>
        <w:tc>
          <w:tcPr>
            <w:tcW w:w="1540" w:type="dxa"/>
            <w:tcBorders>
              <w:top w:val="nil"/>
              <w:left w:val="nil"/>
              <w:bottom w:val="single" w:sz="4" w:space="0" w:color="auto"/>
              <w:right w:val="single" w:sz="8"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119 033,00</w:t>
            </w:r>
          </w:p>
        </w:tc>
      </w:tr>
      <w:tr w:rsidR="000C7AB2" w:rsidRPr="000C7AB2" w:rsidTr="000C7AB2">
        <w:trPr>
          <w:trHeight w:val="204"/>
          <w:jc w:val="center"/>
        </w:trPr>
        <w:tc>
          <w:tcPr>
            <w:tcW w:w="5740" w:type="dxa"/>
            <w:tcBorders>
              <w:top w:val="nil"/>
              <w:left w:val="single" w:sz="8" w:space="0" w:color="auto"/>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Муниципальная программа "Обеспечение первичных мер пожарной безопасности"</w:t>
            </w:r>
          </w:p>
        </w:tc>
        <w:tc>
          <w:tcPr>
            <w:tcW w:w="142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2100079500</w:t>
            </w:r>
          </w:p>
        </w:tc>
        <w:tc>
          <w:tcPr>
            <w:tcW w:w="965"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240</w:t>
            </w:r>
          </w:p>
        </w:tc>
        <w:tc>
          <w:tcPr>
            <w:tcW w:w="1417"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212 500,00</w:t>
            </w:r>
          </w:p>
        </w:tc>
        <w:tc>
          <w:tcPr>
            <w:tcW w:w="1518"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212 500,00</w:t>
            </w:r>
          </w:p>
        </w:tc>
        <w:tc>
          <w:tcPr>
            <w:tcW w:w="1540" w:type="dxa"/>
            <w:tcBorders>
              <w:top w:val="nil"/>
              <w:left w:val="nil"/>
              <w:bottom w:val="single" w:sz="4" w:space="0" w:color="auto"/>
              <w:right w:val="single" w:sz="8"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212 500,00</w:t>
            </w:r>
          </w:p>
        </w:tc>
      </w:tr>
      <w:tr w:rsidR="000C7AB2" w:rsidRPr="000C7AB2" w:rsidTr="000C7AB2">
        <w:trPr>
          <w:trHeight w:val="154"/>
          <w:jc w:val="center"/>
        </w:trPr>
        <w:tc>
          <w:tcPr>
            <w:tcW w:w="5740" w:type="dxa"/>
            <w:tcBorders>
              <w:top w:val="nil"/>
              <w:left w:val="single" w:sz="8" w:space="0" w:color="auto"/>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Муниципальная программа "Обеспечение первичных мер пожарной безопасности"</w:t>
            </w:r>
          </w:p>
        </w:tc>
        <w:tc>
          <w:tcPr>
            <w:tcW w:w="142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2100079500</w:t>
            </w:r>
          </w:p>
        </w:tc>
        <w:tc>
          <w:tcPr>
            <w:tcW w:w="965"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360</w:t>
            </w:r>
          </w:p>
        </w:tc>
        <w:tc>
          <w:tcPr>
            <w:tcW w:w="1417"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37 500,00</w:t>
            </w:r>
          </w:p>
        </w:tc>
        <w:tc>
          <w:tcPr>
            <w:tcW w:w="1518"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37 500,00</w:t>
            </w:r>
          </w:p>
        </w:tc>
        <w:tc>
          <w:tcPr>
            <w:tcW w:w="1540" w:type="dxa"/>
            <w:tcBorders>
              <w:top w:val="nil"/>
              <w:left w:val="nil"/>
              <w:bottom w:val="single" w:sz="4" w:space="0" w:color="auto"/>
              <w:right w:val="single" w:sz="8"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37 500,00</w:t>
            </w:r>
          </w:p>
        </w:tc>
      </w:tr>
      <w:tr w:rsidR="000C7AB2" w:rsidRPr="000C7AB2" w:rsidTr="000C7AB2">
        <w:trPr>
          <w:trHeight w:val="530"/>
          <w:jc w:val="center"/>
        </w:trPr>
        <w:tc>
          <w:tcPr>
            <w:tcW w:w="5740" w:type="dxa"/>
            <w:tcBorders>
              <w:top w:val="nil"/>
              <w:left w:val="single" w:sz="8" w:space="0" w:color="auto"/>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2800079500</w:t>
            </w:r>
          </w:p>
        </w:tc>
        <w:tc>
          <w:tcPr>
            <w:tcW w:w="965"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240</w:t>
            </w:r>
          </w:p>
        </w:tc>
        <w:tc>
          <w:tcPr>
            <w:tcW w:w="1417"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20 000,00</w:t>
            </w:r>
          </w:p>
        </w:tc>
        <w:tc>
          <w:tcPr>
            <w:tcW w:w="1518"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c>
          <w:tcPr>
            <w:tcW w:w="1540" w:type="dxa"/>
            <w:tcBorders>
              <w:top w:val="nil"/>
              <w:left w:val="nil"/>
              <w:bottom w:val="single" w:sz="4" w:space="0" w:color="auto"/>
              <w:right w:val="single" w:sz="8"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0,00</w:t>
            </w:r>
          </w:p>
        </w:tc>
      </w:tr>
      <w:tr w:rsidR="000C7AB2" w:rsidRPr="000C7AB2" w:rsidTr="000C7AB2">
        <w:trPr>
          <w:trHeight w:val="1611"/>
          <w:jc w:val="center"/>
        </w:trPr>
        <w:tc>
          <w:tcPr>
            <w:tcW w:w="5740" w:type="dxa"/>
            <w:tcBorders>
              <w:top w:val="nil"/>
              <w:left w:val="single" w:sz="8" w:space="0" w:color="auto"/>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2300079500</w:t>
            </w:r>
          </w:p>
        </w:tc>
        <w:tc>
          <w:tcPr>
            <w:tcW w:w="965"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240</w:t>
            </w:r>
          </w:p>
        </w:tc>
        <w:tc>
          <w:tcPr>
            <w:tcW w:w="1417"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235 000,00</w:t>
            </w:r>
          </w:p>
        </w:tc>
        <w:tc>
          <w:tcPr>
            <w:tcW w:w="1518"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235 000,00</w:t>
            </w:r>
          </w:p>
        </w:tc>
        <w:tc>
          <w:tcPr>
            <w:tcW w:w="1540" w:type="dxa"/>
            <w:tcBorders>
              <w:top w:val="nil"/>
              <w:left w:val="nil"/>
              <w:bottom w:val="single" w:sz="4" w:space="0" w:color="auto"/>
              <w:right w:val="single" w:sz="8"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235 000,00</w:t>
            </w:r>
          </w:p>
        </w:tc>
      </w:tr>
      <w:tr w:rsidR="000C7AB2" w:rsidRPr="000C7AB2" w:rsidTr="000C7AB2">
        <w:trPr>
          <w:trHeight w:val="849"/>
          <w:jc w:val="center"/>
        </w:trPr>
        <w:tc>
          <w:tcPr>
            <w:tcW w:w="5740" w:type="dxa"/>
            <w:tcBorders>
              <w:top w:val="nil"/>
              <w:left w:val="single" w:sz="8" w:space="0" w:color="auto"/>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w:t>
            </w:r>
            <w:r>
              <w:rPr>
                <w:rFonts w:ascii="Arial" w:hAnsi="Arial" w:cs="Arial"/>
                <w:sz w:val="20"/>
                <w:szCs w:val="20"/>
              </w:rPr>
              <w:t>го района Новосибирской области</w:t>
            </w:r>
            <w:r w:rsidRPr="000C7AB2">
              <w:rPr>
                <w:rFonts w:ascii="Arial" w:hAnsi="Arial" w:cs="Arial"/>
                <w:sz w:val="20"/>
                <w:szCs w:val="20"/>
              </w:rPr>
              <w:t>"</w:t>
            </w:r>
          </w:p>
        </w:tc>
        <w:tc>
          <w:tcPr>
            <w:tcW w:w="142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07</w:t>
            </w:r>
          </w:p>
        </w:tc>
        <w:tc>
          <w:tcPr>
            <w:tcW w:w="1380" w:type="dxa"/>
            <w:tcBorders>
              <w:top w:val="nil"/>
              <w:left w:val="nil"/>
              <w:bottom w:val="single" w:sz="4" w:space="0" w:color="auto"/>
              <w:right w:val="single" w:sz="4" w:space="0" w:color="auto"/>
            </w:tcBorders>
            <w:shd w:val="clear" w:color="auto" w:fill="auto"/>
            <w:noWrap/>
            <w:vAlign w:val="bottom"/>
            <w:hideMark/>
          </w:tcPr>
          <w:p w:rsidR="000C7AB2" w:rsidRPr="000C7AB2" w:rsidRDefault="000C7AB2" w:rsidP="000C7AB2">
            <w:pPr>
              <w:jc w:val="center"/>
              <w:rPr>
                <w:rFonts w:ascii="Arial" w:hAnsi="Arial" w:cs="Arial"/>
                <w:sz w:val="20"/>
                <w:szCs w:val="20"/>
              </w:rPr>
            </w:pPr>
            <w:r w:rsidRPr="000C7AB2">
              <w:rPr>
                <w:rFonts w:ascii="Arial" w:hAnsi="Arial" w:cs="Arial"/>
                <w:sz w:val="20"/>
                <w:szCs w:val="20"/>
              </w:rPr>
              <w:t>07</w:t>
            </w:r>
          </w:p>
        </w:tc>
        <w:tc>
          <w:tcPr>
            <w:tcW w:w="1380"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2200079500</w:t>
            </w:r>
          </w:p>
        </w:tc>
        <w:tc>
          <w:tcPr>
            <w:tcW w:w="965"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rPr>
                <w:rFonts w:ascii="Arial" w:hAnsi="Arial" w:cs="Arial"/>
                <w:sz w:val="20"/>
                <w:szCs w:val="20"/>
              </w:rPr>
            </w:pPr>
            <w:r w:rsidRPr="000C7AB2">
              <w:rPr>
                <w:rFonts w:ascii="Arial" w:hAnsi="Arial" w:cs="Arial"/>
                <w:sz w:val="20"/>
                <w:szCs w:val="20"/>
              </w:rPr>
              <w:t>110</w:t>
            </w:r>
          </w:p>
        </w:tc>
        <w:tc>
          <w:tcPr>
            <w:tcW w:w="1417"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641 601,05</w:t>
            </w:r>
          </w:p>
        </w:tc>
        <w:tc>
          <w:tcPr>
            <w:tcW w:w="1518" w:type="dxa"/>
            <w:tcBorders>
              <w:top w:val="nil"/>
              <w:left w:val="nil"/>
              <w:bottom w:val="single" w:sz="4" w:space="0" w:color="auto"/>
              <w:right w:val="single" w:sz="4"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650 000,00</w:t>
            </w:r>
          </w:p>
        </w:tc>
        <w:tc>
          <w:tcPr>
            <w:tcW w:w="1540" w:type="dxa"/>
            <w:tcBorders>
              <w:top w:val="nil"/>
              <w:left w:val="nil"/>
              <w:bottom w:val="single" w:sz="4" w:space="0" w:color="auto"/>
              <w:right w:val="single" w:sz="8" w:space="0" w:color="auto"/>
            </w:tcBorders>
            <w:shd w:val="clear" w:color="auto" w:fill="auto"/>
            <w:vAlign w:val="bottom"/>
            <w:hideMark/>
          </w:tcPr>
          <w:p w:rsidR="000C7AB2" w:rsidRPr="000C7AB2" w:rsidRDefault="000C7AB2" w:rsidP="000C7AB2">
            <w:pPr>
              <w:jc w:val="right"/>
              <w:rPr>
                <w:rFonts w:ascii="Arial" w:hAnsi="Arial" w:cs="Arial"/>
                <w:sz w:val="20"/>
                <w:szCs w:val="20"/>
              </w:rPr>
            </w:pPr>
            <w:r w:rsidRPr="000C7AB2">
              <w:rPr>
                <w:rFonts w:ascii="Arial" w:hAnsi="Arial" w:cs="Arial"/>
                <w:sz w:val="20"/>
                <w:szCs w:val="20"/>
              </w:rPr>
              <w:t>650 000,00</w:t>
            </w:r>
          </w:p>
        </w:tc>
      </w:tr>
      <w:tr w:rsidR="000C7AB2" w:rsidRPr="000C7AB2" w:rsidTr="000C7AB2">
        <w:trPr>
          <w:trHeight w:val="276"/>
          <w:jc w:val="center"/>
        </w:trPr>
        <w:tc>
          <w:tcPr>
            <w:tcW w:w="5740" w:type="dxa"/>
            <w:tcBorders>
              <w:top w:val="nil"/>
              <w:left w:val="single" w:sz="8" w:space="0" w:color="auto"/>
              <w:bottom w:val="single" w:sz="8" w:space="0" w:color="auto"/>
              <w:right w:val="single" w:sz="4" w:space="0" w:color="auto"/>
            </w:tcBorders>
            <w:shd w:val="clear" w:color="auto" w:fill="auto"/>
            <w:vAlign w:val="bottom"/>
            <w:hideMark/>
          </w:tcPr>
          <w:p w:rsidR="000C7AB2" w:rsidRPr="000C7AB2" w:rsidRDefault="000C7AB2" w:rsidP="000C7AB2">
            <w:pPr>
              <w:rPr>
                <w:rFonts w:ascii="Arial" w:hAnsi="Arial" w:cs="Arial"/>
                <w:b/>
                <w:bCs/>
                <w:sz w:val="20"/>
                <w:szCs w:val="20"/>
              </w:rPr>
            </w:pPr>
            <w:r w:rsidRPr="000C7AB2">
              <w:rPr>
                <w:rFonts w:ascii="Arial" w:hAnsi="Arial" w:cs="Arial"/>
                <w:b/>
                <w:bCs/>
                <w:sz w:val="20"/>
                <w:szCs w:val="20"/>
              </w:rPr>
              <w:t>Итого</w:t>
            </w:r>
          </w:p>
        </w:tc>
        <w:tc>
          <w:tcPr>
            <w:tcW w:w="1420" w:type="dxa"/>
            <w:tcBorders>
              <w:top w:val="nil"/>
              <w:left w:val="nil"/>
              <w:bottom w:val="single" w:sz="8" w:space="0" w:color="auto"/>
              <w:right w:val="single" w:sz="4" w:space="0" w:color="auto"/>
            </w:tcBorders>
            <w:shd w:val="clear" w:color="auto" w:fill="auto"/>
            <w:vAlign w:val="bottom"/>
            <w:hideMark/>
          </w:tcPr>
          <w:p w:rsidR="000C7AB2" w:rsidRPr="000C7AB2" w:rsidRDefault="000C7AB2" w:rsidP="000C7AB2">
            <w:pPr>
              <w:rPr>
                <w:rFonts w:ascii="Arial" w:hAnsi="Arial" w:cs="Arial"/>
                <w:b/>
                <w:bCs/>
                <w:sz w:val="20"/>
                <w:szCs w:val="20"/>
              </w:rPr>
            </w:pPr>
            <w:r w:rsidRPr="000C7AB2">
              <w:rPr>
                <w:rFonts w:ascii="Arial" w:hAnsi="Arial" w:cs="Arial"/>
                <w:b/>
                <w:bCs/>
                <w:sz w:val="20"/>
                <w:szCs w:val="20"/>
              </w:rPr>
              <w:t> </w:t>
            </w:r>
          </w:p>
        </w:tc>
        <w:tc>
          <w:tcPr>
            <w:tcW w:w="1380" w:type="dxa"/>
            <w:tcBorders>
              <w:top w:val="nil"/>
              <w:left w:val="nil"/>
              <w:bottom w:val="single" w:sz="8" w:space="0" w:color="auto"/>
              <w:right w:val="single" w:sz="4" w:space="0" w:color="auto"/>
            </w:tcBorders>
            <w:shd w:val="clear" w:color="auto" w:fill="auto"/>
            <w:vAlign w:val="bottom"/>
            <w:hideMark/>
          </w:tcPr>
          <w:p w:rsidR="000C7AB2" w:rsidRPr="000C7AB2" w:rsidRDefault="000C7AB2" w:rsidP="000C7AB2">
            <w:pPr>
              <w:rPr>
                <w:rFonts w:ascii="Arial" w:hAnsi="Arial" w:cs="Arial"/>
                <w:b/>
                <w:bCs/>
                <w:sz w:val="20"/>
                <w:szCs w:val="20"/>
              </w:rPr>
            </w:pPr>
            <w:r w:rsidRPr="000C7AB2">
              <w:rPr>
                <w:rFonts w:ascii="Arial" w:hAnsi="Arial" w:cs="Arial"/>
                <w:b/>
                <w:bCs/>
                <w:sz w:val="20"/>
                <w:szCs w:val="20"/>
              </w:rPr>
              <w:t> </w:t>
            </w:r>
          </w:p>
        </w:tc>
        <w:tc>
          <w:tcPr>
            <w:tcW w:w="1380" w:type="dxa"/>
            <w:tcBorders>
              <w:top w:val="nil"/>
              <w:left w:val="nil"/>
              <w:bottom w:val="single" w:sz="8" w:space="0" w:color="auto"/>
              <w:right w:val="single" w:sz="4" w:space="0" w:color="auto"/>
            </w:tcBorders>
            <w:shd w:val="clear" w:color="auto" w:fill="auto"/>
            <w:vAlign w:val="bottom"/>
            <w:hideMark/>
          </w:tcPr>
          <w:p w:rsidR="000C7AB2" w:rsidRPr="000C7AB2" w:rsidRDefault="000C7AB2" w:rsidP="000C7AB2">
            <w:pPr>
              <w:rPr>
                <w:rFonts w:ascii="Arial" w:hAnsi="Arial" w:cs="Arial"/>
                <w:b/>
                <w:bCs/>
                <w:sz w:val="20"/>
                <w:szCs w:val="20"/>
              </w:rPr>
            </w:pPr>
            <w:r w:rsidRPr="000C7AB2">
              <w:rPr>
                <w:rFonts w:ascii="Arial" w:hAnsi="Arial" w:cs="Arial"/>
                <w:b/>
                <w:bCs/>
                <w:sz w:val="20"/>
                <w:szCs w:val="20"/>
              </w:rPr>
              <w:t> </w:t>
            </w:r>
          </w:p>
        </w:tc>
        <w:tc>
          <w:tcPr>
            <w:tcW w:w="965" w:type="dxa"/>
            <w:tcBorders>
              <w:top w:val="nil"/>
              <w:left w:val="nil"/>
              <w:bottom w:val="single" w:sz="8" w:space="0" w:color="auto"/>
              <w:right w:val="single" w:sz="4" w:space="0" w:color="auto"/>
            </w:tcBorders>
            <w:shd w:val="clear" w:color="auto" w:fill="auto"/>
            <w:vAlign w:val="bottom"/>
            <w:hideMark/>
          </w:tcPr>
          <w:p w:rsidR="000C7AB2" w:rsidRPr="000C7AB2" w:rsidRDefault="000C7AB2" w:rsidP="000C7AB2">
            <w:pPr>
              <w:rPr>
                <w:rFonts w:ascii="Arial" w:hAnsi="Arial" w:cs="Arial"/>
                <w:b/>
                <w:bCs/>
                <w:sz w:val="20"/>
                <w:szCs w:val="20"/>
              </w:rPr>
            </w:pPr>
            <w:r w:rsidRPr="000C7AB2">
              <w:rPr>
                <w:rFonts w:ascii="Arial" w:hAnsi="Arial" w:cs="Arial"/>
                <w:b/>
                <w:bCs/>
                <w:sz w:val="20"/>
                <w:szCs w:val="20"/>
              </w:rPr>
              <w:t> </w:t>
            </w:r>
          </w:p>
        </w:tc>
        <w:tc>
          <w:tcPr>
            <w:tcW w:w="1417" w:type="dxa"/>
            <w:tcBorders>
              <w:top w:val="nil"/>
              <w:left w:val="nil"/>
              <w:bottom w:val="single" w:sz="8" w:space="0" w:color="auto"/>
              <w:right w:val="single" w:sz="4" w:space="0" w:color="auto"/>
            </w:tcBorders>
            <w:shd w:val="clear" w:color="auto" w:fill="auto"/>
            <w:noWrap/>
            <w:vAlign w:val="bottom"/>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1 355 259,05</w:t>
            </w:r>
          </w:p>
        </w:tc>
        <w:tc>
          <w:tcPr>
            <w:tcW w:w="1518" w:type="dxa"/>
            <w:tcBorders>
              <w:top w:val="nil"/>
              <w:left w:val="nil"/>
              <w:bottom w:val="single" w:sz="8" w:space="0" w:color="auto"/>
              <w:right w:val="single" w:sz="4" w:space="0" w:color="auto"/>
            </w:tcBorders>
            <w:shd w:val="clear" w:color="auto" w:fill="auto"/>
            <w:noWrap/>
            <w:vAlign w:val="bottom"/>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1 385 000,00</w:t>
            </w:r>
          </w:p>
        </w:tc>
        <w:tc>
          <w:tcPr>
            <w:tcW w:w="1540" w:type="dxa"/>
            <w:tcBorders>
              <w:top w:val="nil"/>
              <w:left w:val="nil"/>
              <w:bottom w:val="single" w:sz="8" w:space="0" w:color="auto"/>
              <w:right w:val="single" w:sz="4" w:space="0" w:color="auto"/>
            </w:tcBorders>
            <w:shd w:val="clear" w:color="auto" w:fill="auto"/>
            <w:noWrap/>
            <w:vAlign w:val="bottom"/>
            <w:hideMark/>
          </w:tcPr>
          <w:p w:rsidR="000C7AB2" w:rsidRPr="000C7AB2" w:rsidRDefault="000C7AB2" w:rsidP="000C7AB2">
            <w:pPr>
              <w:jc w:val="right"/>
              <w:rPr>
                <w:rFonts w:ascii="Arial" w:hAnsi="Arial" w:cs="Arial"/>
                <w:b/>
                <w:bCs/>
                <w:sz w:val="20"/>
                <w:szCs w:val="20"/>
              </w:rPr>
            </w:pPr>
            <w:r w:rsidRPr="000C7AB2">
              <w:rPr>
                <w:rFonts w:ascii="Arial" w:hAnsi="Arial" w:cs="Arial"/>
                <w:b/>
                <w:bCs/>
                <w:sz w:val="20"/>
                <w:szCs w:val="20"/>
              </w:rPr>
              <w:t>1 385 000,00</w:t>
            </w:r>
          </w:p>
        </w:tc>
      </w:tr>
    </w:tbl>
    <w:p w:rsidR="007A78F7" w:rsidRDefault="007A78F7" w:rsidP="00F86C8B">
      <w:pPr>
        <w:tabs>
          <w:tab w:val="left" w:pos="1350"/>
        </w:tabs>
        <w:rPr>
          <w:rFonts w:ascii="Arial" w:hAnsi="Arial" w:cs="Arial"/>
          <w:sz w:val="20"/>
          <w:szCs w:val="20"/>
        </w:rPr>
      </w:pPr>
    </w:p>
    <w:p w:rsidR="007A78F7" w:rsidRDefault="007A78F7" w:rsidP="00F86C8B">
      <w:pPr>
        <w:tabs>
          <w:tab w:val="left" w:pos="1350"/>
        </w:tabs>
        <w:rPr>
          <w:rFonts w:ascii="Arial" w:hAnsi="Arial" w:cs="Arial"/>
          <w:sz w:val="20"/>
          <w:szCs w:val="20"/>
        </w:rPr>
      </w:pPr>
    </w:p>
    <w:p w:rsidR="007A78F7" w:rsidRDefault="007A78F7" w:rsidP="00F86C8B">
      <w:pPr>
        <w:tabs>
          <w:tab w:val="left" w:pos="1350"/>
        </w:tabs>
        <w:rPr>
          <w:rFonts w:ascii="Arial" w:hAnsi="Arial" w:cs="Arial"/>
          <w:sz w:val="20"/>
          <w:szCs w:val="20"/>
        </w:rPr>
      </w:pPr>
    </w:p>
    <w:p w:rsidR="007A78F7" w:rsidRDefault="007A78F7" w:rsidP="00F86C8B">
      <w:pPr>
        <w:tabs>
          <w:tab w:val="left" w:pos="1350"/>
        </w:tabs>
        <w:rPr>
          <w:rFonts w:ascii="Arial" w:hAnsi="Arial" w:cs="Arial"/>
          <w:sz w:val="20"/>
          <w:szCs w:val="20"/>
        </w:rPr>
      </w:pPr>
    </w:p>
    <w:p w:rsidR="00442377" w:rsidRDefault="00442377" w:rsidP="00F86C8B">
      <w:pPr>
        <w:tabs>
          <w:tab w:val="left" w:pos="1350"/>
        </w:tabs>
        <w:rPr>
          <w:rFonts w:ascii="Arial" w:hAnsi="Arial" w:cs="Arial"/>
          <w:sz w:val="20"/>
          <w:szCs w:val="20"/>
        </w:rPr>
        <w:sectPr w:rsidR="00442377" w:rsidSect="00442377">
          <w:pgSz w:w="16838" w:h="11906" w:orient="landscape"/>
          <w:pgMar w:top="1134" w:right="1134" w:bottom="1134" w:left="1134" w:header="0" w:footer="567" w:gutter="0"/>
          <w:cols w:space="708"/>
          <w:titlePg/>
          <w:docGrid w:linePitch="360"/>
        </w:sectPr>
      </w:pPr>
    </w:p>
    <w:p w:rsidR="00EF4B46" w:rsidRDefault="00B272FC" w:rsidP="00DD7A90">
      <w:pPr>
        <w:snapToGrid w:val="0"/>
        <w:jc w:val="both"/>
        <w:rPr>
          <w:rFonts w:ascii="Arial" w:hAnsi="Arial" w:cs="Arial"/>
          <w:b/>
          <w:spacing w:val="1"/>
          <w:sz w:val="20"/>
          <w:szCs w:val="20"/>
        </w:rPr>
      </w:pPr>
      <w:r>
        <w:rPr>
          <w:rFonts w:ascii="Arial" w:hAnsi="Arial" w:cs="Arial"/>
          <w:b/>
          <w:spacing w:val="1"/>
          <w:sz w:val="20"/>
          <w:szCs w:val="20"/>
        </w:rPr>
        <w:lastRenderedPageBreak/>
        <w:t>1.2</w:t>
      </w:r>
      <w:r w:rsidR="00EF4B46" w:rsidRPr="00EF4B46">
        <w:rPr>
          <w:rFonts w:ascii="Arial" w:hAnsi="Arial" w:cs="Arial"/>
          <w:b/>
          <w:spacing w:val="1"/>
          <w:sz w:val="20"/>
          <w:szCs w:val="20"/>
        </w:rPr>
        <w:t>.</w:t>
      </w:r>
      <w:r w:rsidR="00EF4B46" w:rsidRPr="00EF4B46">
        <w:rPr>
          <w:rFonts w:ascii="Arial" w:hAnsi="Arial" w:cs="Arial"/>
          <w:b/>
          <w:spacing w:val="1"/>
          <w:sz w:val="20"/>
          <w:szCs w:val="20"/>
        </w:rPr>
        <w:tab/>
        <w:t xml:space="preserve">РЕШЕНИЕ СОВЕТА ДЕПУТАТОВ ГОРОДА КУЙБЫШЕВА КУЙБЫШЕВСКОГО РАЙОНА НОВОСИБИРСКОЙ ОБЛАСТИ ПЯТОГО СОЗЫВА от 24.10.2022 № 150 </w:t>
      </w:r>
      <w:r w:rsidR="00EF4B46" w:rsidRPr="00EF4B46">
        <w:rPr>
          <w:rFonts w:ascii="Arial" w:hAnsi="Arial" w:cs="Arial"/>
          <w:spacing w:val="1"/>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F66AA0" w:rsidRPr="00DC7668" w:rsidRDefault="00F66AA0" w:rsidP="00F66AA0">
      <w:pPr>
        <w:jc w:val="center"/>
        <w:rPr>
          <w:rFonts w:ascii="Arial" w:hAnsi="Arial" w:cs="Arial"/>
          <w:b/>
          <w:sz w:val="20"/>
          <w:szCs w:val="20"/>
        </w:rPr>
      </w:pPr>
      <w:r w:rsidRPr="00DC7668">
        <w:rPr>
          <w:rFonts w:ascii="Arial" w:hAnsi="Arial" w:cs="Arial"/>
          <w:b/>
          <w:sz w:val="20"/>
          <w:szCs w:val="20"/>
        </w:rPr>
        <w:t>РЕШЕНИЕ</w:t>
      </w:r>
    </w:p>
    <w:p w:rsidR="00164CD4" w:rsidRDefault="00466D19" w:rsidP="00F66AA0">
      <w:pPr>
        <w:jc w:val="center"/>
        <w:rPr>
          <w:rFonts w:ascii="Arial" w:hAnsi="Arial" w:cs="Arial"/>
          <w:sz w:val="20"/>
          <w:szCs w:val="20"/>
        </w:rPr>
      </w:pPr>
      <w:r w:rsidRPr="00466D19">
        <w:rPr>
          <w:rFonts w:ascii="Arial" w:hAnsi="Arial" w:cs="Arial"/>
          <w:sz w:val="20"/>
          <w:szCs w:val="20"/>
        </w:rPr>
        <w:t>(</w:t>
      </w:r>
      <w:proofErr w:type="gramStart"/>
      <w:r w:rsidR="00EF4B46">
        <w:rPr>
          <w:rFonts w:ascii="Arial" w:hAnsi="Arial" w:cs="Arial"/>
          <w:sz w:val="20"/>
          <w:szCs w:val="20"/>
        </w:rPr>
        <w:t>шестнад</w:t>
      </w:r>
      <w:r w:rsidRPr="00466D19">
        <w:rPr>
          <w:rFonts w:ascii="Arial" w:hAnsi="Arial" w:cs="Arial"/>
          <w:sz w:val="20"/>
          <w:szCs w:val="20"/>
        </w:rPr>
        <w:t>цатая</w:t>
      </w:r>
      <w:proofErr w:type="gramEnd"/>
      <w:r w:rsidRPr="00466D19">
        <w:rPr>
          <w:rFonts w:ascii="Arial" w:hAnsi="Arial" w:cs="Arial"/>
          <w:sz w:val="20"/>
          <w:szCs w:val="20"/>
        </w:rPr>
        <w:t xml:space="preserve"> сессия)</w:t>
      </w:r>
    </w:p>
    <w:p w:rsidR="00466D19" w:rsidRPr="00850C33" w:rsidRDefault="00466D19" w:rsidP="00F66AA0">
      <w:pPr>
        <w:jc w:val="center"/>
        <w:rPr>
          <w:rFonts w:ascii="Arial" w:hAnsi="Arial" w:cs="Arial"/>
          <w:sz w:val="20"/>
          <w:szCs w:val="20"/>
        </w:rPr>
      </w:pPr>
    </w:p>
    <w:p w:rsidR="00F66AA0" w:rsidRDefault="00EF4B46" w:rsidP="00F66AA0">
      <w:pPr>
        <w:jc w:val="center"/>
        <w:rPr>
          <w:rFonts w:ascii="Arial" w:hAnsi="Arial" w:cs="Arial"/>
          <w:sz w:val="20"/>
          <w:szCs w:val="20"/>
        </w:rPr>
      </w:pPr>
      <w:r>
        <w:rPr>
          <w:rFonts w:ascii="Arial" w:hAnsi="Arial" w:cs="Arial"/>
          <w:sz w:val="20"/>
          <w:szCs w:val="20"/>
        </w:rPr>
        <w:t>24.10.2022 № 150</w:t>
      </w:r>
    </w:p>
    <w:p w:rsidR="00F66AA0" w:rsidRPr="00850C33" w:rsidRDefault="00F66AA0" w:rsidP="00F66AA0">
      <w:pPr>
        <w:jc w:val="center"/>
        <w:rPr>
          <w:rFonts w:ascii="Arial" w:hAnsi="Arial" w:cs="Arial"/>
          <w:sz w:val="20"/>
          <w:szCs w:val="20"/>
        </w:rPr>
      </w:pPr>
    </w:p>
    <w:p w:rsidR="002F4CDE" w:rsidRDefault="00EF4B46" w:rsidP="00466D19">
      <w:pPr>
        <w:jc w:val="center"/>
        <w:rPr>
          <w:rFonts w:ascii="Arial" w:hAnsi="Arial" w:cs="Arial"/>
          <w:b/>
          <w:spacing w:val="1"/>
          <w:sz w:val="20"/>
          <w:szCs w:val="20"/>
        </w:rPr>
      </w:pPr>
      <w:r w:rsidRPr="00EF4B46">
        <w:rPr>
          <w:rFonts w:ascii="Arial" w:hAnsi="Arial" w:cs="Arial"/>
          <w:b/>
          <w:spacing w:val="1"/>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r>
        <w:rPr>
          <w:rFonts w:ascii="Arial" w:hAnsi="Arial" w:cs="Arial"/>
          <w:b/>
          <w:spacing w:val="1"/>
          <w:sz w:val="20"/>
          <w:szCs w:val="20"/>
        </w:rPr>
        <w:t>»</w:t>
      </w:r>
    </w:p>
    <w:p w:rsidR="00EF4B46" w:rsidRDefault="00EF4B46" w:rsidP="00466D19">
      <w:pPr>
        <w:jc w:val="center"/>
        <w:rPr>
          <w:rFonts w:ascii="Arial" w:hAnsi="Arial" w:cs="Arial"/>
          <w:b/>
          <w:spacing w:val="1"/>
          <w:sz w:val="20"/>
          <w:szCs w:val="20"/>
        </w:rPr>
      </w:pPr>
    </w:p>
    <w:p w:rsidR="00EF4B46" w:rsidRPr="00EF4B46" w:rsidRDefault="00EF4B46" w:rsidP="00EF4B46">
      <w:pPr>
        <w:pStyle w:val="s1"/>
        <w:shd w:val="clear" w:color="auto" w:fill="FFFFFF"/>
        <w:spacing w:before="0" w:beforeAutospacing="0" w:after="0" w:afterAutospacing="0"/>
        <w:ind w:firstLine="709"/>
        <w:jc w:val="both"/>
        <w:rPr>
          <w:rFonts w:ascii="Arial" w:hAnsi="Arial" w:cs="Arial"/>
          <w:sz w:val="20"/>
          <w:szCs w:val="20"/>
        </w:rPr>
      </w:pPr>
      <w:r w:rsidRPr="00EF4B46">
        <w:rPr>
          <w:rFonts w:ascii="Arial" w:hAnsi="Arial" w:cs="Arial"/>
          <w:sz w:val="20"/>
          <w:szCs w:val="20"/>
        </w:rPr>
        <w:t>В соответствии со </w:t>
      </w:r>
      <w:hyperlink r:id="rId14" w:anchor="/document/12138258/entry/7" w:history="1">
        <w:r w:rsidRPr="00EF4B46">
          <w:rPr>
            <w:rStyle w:val="a4"/>
            <w:rFonts w:ascii="Arial" w:hAnsi="Arial" w:cs="Arial"/>
            <w:color w:val="auto"/>
            <w:sz w:val="20"/>
            <w:szCs w:val="20"/>
            <w:u w:val="none"/>
          </w:rPr>
          <w:t>статьями</w:t>
        </w:r>
      </w:hyperlink>
      <w:r w:rsidRPr="00EF4B46">
        <w:rPr>
          <w:rFonts w:ascii="Arial" w:hAnsi="Arial" w:cs="Arial"/>
          <w:sz w:val="20"/>
          <w:szCs w:val="20"/>
        </w:rPr>
        <w:t xml:space="preserve"> 8, </w:t>
      </w:r>
      <w:hyperlink r:id="rId15" w:anchor="/document/12138258/entry/293" w:history="1">
        <w:r w:rsidRPr="00EF4B46">
          <w:rPr>
            <w:rStyle w:val="a4"/>
            <w:rFonts w:ascii="Arial" w:hAnsi="Arial" w:cs="Arial"/>
            <w:color w:val="auto"/>
            <w:sz w:val="20"/>
            <w:szCs w:val="20"/>
            <w:u w:val="none"/>
          </w:rPr>
          <w:t>29.</w:t>
        </w:r>
      </w:hyperlink>
      <w:r w:rsidRPr="00EF4B46">
        <w:rPr>
          <w:rFonts w:ascii="Arial" w:hAnsi="Arial" w:cs="Arial"/>
          <w:sz w:val="20"/>
          <w:szCs w:val="20"/>
        </w:rPr>
        <w:t xml:space="preserve">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w:t>
      </w:r>
      <w:hyperlink r:id="rId16" w:anchor="/document/7112354/entry/400" w:history="1">
        <w:r w:rsidRPr="00EF4B46">
          <w:rPr>
            <w:rStyle w:val="a4"/>
            <w:rFonts w:ascii="Arial" w:hAnsi="Arial" w:cs="Arial"/>
            <w:color w:val="auto"/>
            <w:sz w:val="20"/>
            <w:szCs w:val="20"/>
            <w:u w:val="none"/>
          </w:rPr>
          <w:t xml:space="preserve">статьей </w:t>
        </w:r>
      </w:hyperlink>
      <w:r w:rsidRPr="00EF4B46">
        <w:rPr>
          <w:rFonts w:ascii="Arial" w:hAnsi="Arial" w:cs="Arial"/>
          <w:sz w:val="20"/>
          <w:szCs w:val="20"/>
        </w:rPr>
        <w:t xml:space="preserve">20 Закона Новосибирской области от 27.04.2010 N 481-ОЗ «О регулировании градостроительной деятельности в Новосибирской области», постановлением администрации города Куйбышева Куйбышевского района Новосибирской области от 04.07.2022 № 819 «О подготовке проекта о внесении изменений в местные нормативы градостроительного проектирования»,  Совет депутатов города Куйбышева Куйбышевского района Новосибирской области </w:t>
      </w:r>
    </w:p>
    <w:p w:rsidR="00EF4B46" w:rsidRPr="00EF4B46" w:rsidRDefault="00EF4B46" w:rsidP="00EF4B46">
      <w:pPr>
        <w:suppressAutoHyphens/>
        <w:ind w:firstLine="709"/>
        <w:rPr>
          <w:rFonts w:ascii="Arial" w:hAnsi="Arial" w:cs="Arial"/>
          <w:b/>
          <w:sz w:val="20"/>
          <w:szCs w:val="20"/>
        </w:rPr>
      </w:pPr>
      <w:r w:rsidRPr="00EF4B46">
        <w:rPr>
          <w:rFonts w:ascii="Arial" w:hAnsi="Arial" w:cs="Arial"/>
          <w:b/>
          <w:sz w:val="20"/>
          <w:szCs w:val="20"/>
        </w:rPr>
        <w:t>РЕШИЛ:</w:t>
      </w:r>
    </w:p>
    <w:p w:rsidR="00EF4B46" w:rsidRPr="00EF4B46" w:rsidRDefault="00EF4B46" w:rsidP="00EF4B46">
      <w:pPr>
        <w:autoSpaceDE w:val="0"/>
        <w:autoSpaceDN w:val="0"/>
        <w:adjustRightInd w:val="0"/>
        <w:ind w:firstLine="709"/>
        <w:jc w:val="both"/>
        <w:rPr>
          <w:rFonts w:ascii="Arial" w:hAnsi="Arial" w:cs="Arial"/>
          <w:sz w:val="20"/>
          <w:szCs w:val="20"/>
        </w:rPr>
      </w:pPr>
      <w:r w:rsidRPr="00EF4B46">
        <w:rPr>
          <w:rFonts w:ascii="Arial" w:hAnsi="Arial" w:cs="Arial"/>
          <w:sz w:val="20"/>
          <w:szCs w:val="20"/>
        </w:rPr>
        <w:t>1. Внести в решение девятой сессии Совета депутатов города Куйбышева Куйбышевского района Новосибирской области от 20.02.2017 №79 «Об утверждении Местных нормативов градостроительного проектирования города Куйбышева Куйбышевского района Новосибирской области» следующие изменения:</w:t>
      </w:r>
    </w:p>
    <w:p w:rsidR="00EF4B46" w:rsidRPr="00EF4B46" w:rsidRDefault="00EF4B46" w:rsidP="00EF4B46">
      <w:pPr>
        <w:autoSpaceDE w:val="0"/>
        <w:autoSpaceDN w:val="0"/>
        <w:adjustRightInd w:val="0"/>
        <w:ind w:firstLine="709"/>
        <w:jc w:val="both"/>
        <w:rPr>
          <w:rFonts w:ascii="Arial" w:hAnsi="Arial" w:cs="Arial"/>
          <w:spacing w:val="1"/>
          <w:sz w:val="20"/>
          <w:szCs w:val="20"/>
        </w:rPr>
      </w:pPr>
      <w:r w:rsidRPr="00EF4B46">
        <w:rPr>
          <w:rFonts w:ascii="Arial" w:hAnsi="Arial" w:cs="Arial"/>
          <w:sz w:val="20"/>
          <w:szCs w:val="20"/>
        </w:rPr>
        <w:t xml:space="preserve">1)  в разделе II </w:t>
      </w:r>
      <w:r w:rsidRPr="00EF4B46">
        <w:rPr>
          <w:rFonts w:ascii="Arial" w:hAnsi="Arial" w:cs="Arial"/>
          <w:spacing w:val="1"/>
          <w:sz w:val="20"/>
          <w:szCs w:val="20"/>
        </w:rPr>
        <w:t>«Основная часть»:</w:t>
      </w:r>
    </w:p>
    <w:p w:rsidR="00EF4B46" w:rsidRPr="00EF4B46" w:rsidRDefault="00EF4B46" w:rsidP="00EF4B46">
      <w:pPr>
        <w:autoSpaceDE w:val="0"/>
        <w:autoSpaceDN w:val="0"/>
        <w:adjustRightInd w:val="0"/>
        <w:ind w:firstLine="709"/>
        <w:jc w:val="both"/>
        <w:rPr>
          <w:rFonts w:ascii="Arial" w:hAnsi="Arial" w:cs="Arial"/>
          <w:sz w:val="20"/>
          <w:szCs w:val="20"/>
        </w:rPr>
      </w:pPr>
      <w:r w:rsidRPr="00EF4B46">
        <w:rPr>
          <w:rFonts w:ascii="Arial" w:hAnsi="Arial" w:cs="Arial"/>
          <w:spacing w:val="1"/>
          <w:sz w:val="20"/>
          <w:szCs w:val="20"/>
        </w:rPr>
        <w:t>1.1) подпункт 3.3.3 изложить в следующей редакции:</w:t>
      </w:r>
      <w:r w:rsidRPr="00EF4B46">
        <w:rPr>
          <w:rFonts w:ascii="Arial" w:hAnsi="Arial" w:cs="Arial"/>
          <w:sz w:val="20"/>
          <w:szCs w:val="20"/>
        </w:rPr>
        <w:t xml:space="preserve"> «3.3.3. С учетом сложившейся застройки и функционального использования территории города Куйбышев на перспективу, она подразделяются на следующие функциональные зоны:</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жилые зоны;</w:t>
      </w:r>
    </w:p>
    <w:p w:rsid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общественно-деловые зоны;</w:t>
      </w:r>
    </w:p>
    <w:p w:rsid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производственные зоны, зоны инженерной и транспортной инфраструктур;</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производственная зона;</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коммунально-складская зона;</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инженерной инфраструктуры;</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транспортной инфраструктуры;</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сельскохозяйственного использования;</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производственная зона сельскохозяйственных предприятий;</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садоводческих или огороднических некоммерческих товариществ;</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озелененных территорий общего пользования;</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рекреационного назначения;</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лесов;</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отдыха;</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складирования и захоронения отходов;</w:t>
      </w:r>
    </w:p>
    <w:p w:rsid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режимных территорий;</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кладбищ;</w:t>
      </w:r>
    </w:p>
    <w:p w:rsid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акваторий;</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иные зоны (сохранение природного ландшафта);</w:t>
      </w:r>
    </w:p>
    <w:p w:rsid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 зона улично-дорожной сети.»;</w:t>
      </w:r>
    </w:p>
    <w:p w:rsid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1.2)</w:t>
      </w:r>
      <w:r w:rsidRPr="00EF4B46">
        <w:rPr>
          <w:rFonts w:ascii="Arial" w:hAnsi="Arial" w:cs="Arial"/>
          <w:spacing w:val="1"/>
          <w:sz w:val="20"/>
          <w:szCs w:val="20"/>
        </w:rPr>
        <w:t xml:space="preserve"> подпункт 3.3.4 изложить в следующей редакции: </w:t>
      </w:r>
      <w:r w:rsidRPr="00EF4B46">
        <w:rPr>
          <w:rFonts w:ascii="Arial" w:hAnsi="Arial" w:cs="Arial"/>
          <w:sz w:val="20"/>
          <w:szCs w:val="20"/>
        </w:rPr>
        <w:t xml:space="preserve">«3.3.4. В состав жилых зон могут включаться зоны застройки индивидуальными жилыми домами, застройки малоэтажными жилыми домами, застройки </w:t>
      </w:r>
      <w:proofErr w:type="spellStart"/>
      <w:r w:rsidRPr="00EF4B46">
        <w:rPr>
          <w:rFonts w:ascii="Arial" w:hAnsi="Arial" w:cs="Arial"/>
          <w:sz w:val="20"/>
          <w:szCs w:val="20"/>
        </w:rPr>
        <w:t>среднеэтажными</w:t>
      </w:r>
      <w:proofErr w:type="spellEnd"/>
      <w:r w:rsidRPr="00EF4B46">
        <w:rPr>
          <w:rFonts w:ascii="Arial" w:hAnsi="Arial" w:cs="Arial"/>
          <w:sz w:val="20"/>
          <w:szCs w:val="20"/>
        </w:rPr>
        <w:t xml:space="preserve"> жилыми домами блокированной застройки и многоквартирными домами, застройки многоэтажными жилыми домами. Возможны сочетания различной жилой застройки с отдельными общественными и другими вспомогательными зданиями и объектами.»; </w:t>
      </w:r>
    </w:p>
    <w:p w:rsidR="00EF4B46" w:rsidRPr="00EF4B46" w:rsidRDefault="00EF4B46" w:rsidP="00EF4B46">
      <w:pPr>
        <w:widowControl w:val="0"/>
        <w:suppressAutoHyphens/>
        <w:autoSpaceDE w:val="0"/>
        <w:ind w:firstLine="709"/>
        <w:jc w:val="both"/>
        <w:rPr>
          <w:rFonts w:ascii="Arial" w:hAnsi="Arial" w:cs="Arial"/>
          <w:sz w:val="20"/>
          <w:szCs w:val="20"/>
        </w:rPr>
      </w:pPr>
      <w:r w:rsidRPr="00EF4B46">
        <w:rPr>
          <w:rFonts w:ascii="Arial" w:hAnsi="Arial" w:cs="Arial"/>
          <w:sz w:val="20"/>
          <w:szCs w:val="20"/>
        </w:rPr>
        <w:t>1.3) </w:t>
      </w:r>
      <w:r w:rsidRPr="00EF4B46">
        <w:rPr>
          <w:rFonts w:ascii="Arial" w:hAnsi="Arial" w:cs="Arial"/>
          <w:spacing w:val="1"/>
          <w:sz w:val="20"/>
          <w:szCs w:val="20"/>
        </w:rPr>
        <w:t>подпункт 3.3.5 изложить в следующей редакции:</w:t>
      </w:r>
      <w:r w:rsidRPr="00EF4B46">
        <w:rPr>
          <w:rFonts w:ascii="Arial" w:hAnsi="Arial" w:cs="Arial"/>
          <w:sz w:val="20"/>
          <w:szCs w:val="20"/>
        </w:rPr>
        <w:t xml:space="preserve"> «3.3.5. В состав общественно-деловых зон могут включаться:</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Многофункциональная общественно-деловая зона в границах земель населенных пунктов;</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lastRenderedPageBreak/>
        <w:t>Зона объектов торговли;</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объектов общественного питания;</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дошкольных образовательных организаций;</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общеобразовательных организаций;</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организаций дополнительного образования;</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объектов, реализующих программы профессионального и высшего образования;</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объектов культуры и искусства;</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объектов здравоохранения;</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объектов социального назначения;</w:t>
      </w:r>
    </w:p>
    <w:p w:rsidR="00EF4B46" w:rsidRPr="00EF4B46"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объектов физической культуры и массового спорта;</w:t>
      </w:r>
    </w:p>
    <w:p w:rsidR="00E429FF" w:rsidRDefault="00EF4B46" w:rsidP="00723BFB">
      <w:pPr>
        <w:pStyle w:val="117"/>
        <w:numPr>
          <w:ilvl w:val="0"/>
          <w:numId w:val="4"/>
        </w:numPr>
        <w:ind w:left="0" w:firstLine="709"/>
        <w:jc w:val="both"/>
        <w:rPr>
          <w:rFonts w:ascii="Arial" w:hAnsi="Arial" w:cs="Arial"/>
          <w:szCs w:val="20"/>
        </w:rPr>
      </w:pPr>
      <w:r w:rsidRPr="00EF4B46">
        <w:rPr>
          <w:rFonts w:ascii="Arial" w:hAnsi="Arial" w:cs="Arial"/>
          <w:szCs w:val="20"/>
        </w:rPr>
        <w:t>Зона культовых зданий и сооружений.»;</w:t>
      </w:r>
    </w:p>
    <w:p w:rsidR="00E429FF" w:rsidRDefault="00EF4B46" w:rsidP="00E429FF">
      <w:pPr>
        <w:pStyle w:val="117"/>
        <w:ind w:firstLine="709"/>
        <w:jc w:val="both"/>
        <w:rPr>
          <w:rFonts w:ascii="Arial" w:hAnsi="Arial" w:cs="Arial"/>
          <w:szCs w:val="20"/>
        </w:rPr>
      </w:pPr>
      <w:r w:rsidRPr="00E429FF">
        <w:rPr>
          <w:rFonts w:ascii="Arial" w:hAnsi="Arial" w:cs="Arial"/>
          <w:szCs w:val="20"/>
        </w:rPr>
        <w:t>1.4) </w:t>
      </w:r>
      <w:r w:rsidRPr="00E429FF">
        <w:rPr>
          <w:rFonts w:ascii="Arial" w:hAnsi="Arial" w:cs="Arial"/>
          <w:spacing w:val="1"/>
          <w:szCs w:val="20"/>
        </w:rPr>
        <w:t xml:space="preserve">подпункт 3.3.6 изложить в следующей редакции: «3.3.6 В состав </w:t>
      </w:r>
      <w:r w:rsidRPr="00E429FF">
        <w:rPr>
          <w:rFonts w:ascii="Arial" w:hAnsi="Arial" w:cs="Arial"/>
          <w:szCs w:val="20"/>
        </w:rPr>
        <w:t xml:space="preserve">производственных зон могут включаться производственные зоны, зоны </w:t>
      </w:r>
      <w:r w:rsidR="00E429FF" w:rsidRPr="00E429FF">
        <w:rPr>
          <w:rFonts w:ascii="Arial" w:hAnsi="Arial" w:cs="Arial"/>
          <w:szCs w:val="20"/>
        </w:rPr>
        <w:t>объектов недропользования, зоны</w:t>
      </w:r>
      <w:r w:rsidRPr="00E429FF">
        <w:rPr>
          <w:rFonts w:ascii="Arial" w:hAnsi="Arial" w:cs="Arial"/>
          <w:szCs w:val="20"/>
        </w:rPr>
        <w:t xml:space="preserve"> объектов пищевой промышленности, коммунально-складские зоны, зоны объектов коммунального обслуживания, зоны объектов связи в границах земель населенных пунктов, зоны транспортной инфраструктуры, зоны объектов автомобильного транспорта, зоны стоянок легковых автомобилей, зоны </w:t>
      </w:r>
      <w:r w:rsidR="00E429FF">
        <w:rPr>
          <w:rFonts w:ascii="Arial" w:hAnsi="Arial" w:cs="Arial"/>
          <w:szCs w:val="20"/>
        </w:rPr>
        <w:t>стоянок легковых автомобилей.»;</w:t>
      </w:r>
    </w:p>
    <w:p w:rsidR="00E429FF" w:rsidRDefault="00EF4B46" w:rsidP="00E429FF">
      <w:pPr>
        <w:pStyle w:val="117"/>
        <w:ind w:firstLine="709"/>
        <w:jc w:val="both"/>
        <w:rPr>
          <w:rFonts w:ascii="Arial" w:hAnsi="Arial" w:cs="Arial"/>
          <w:szCs w:val="20"/>
        </w:rPr>
      </w:pPr>
      <w:r w:rsidRPr="00EF4B46">
        <w:rPr>
          <w:rFonts w:ascii="Arial" w:hAnsi="Arial" w:cs="Arial"/>
          <w:szCs w:val="20"/>
        </w:rPr>
        <w:t>1.5) </w:t>
      </w:r>
      <w:r w:rsidRPr="00EF4B46">
        <w:rPr>
          <w:rFonts w:ascii="Arial" w:hAnsi="Arial" w:cs="Arial"/>
          <w:spacing w:val="1"/>
          <w:szCs w:val="20"/>
        </w:rPr>
        <w:t>подпункт 3.3.7 изложить в следующей редакции:</w:t>
      </w:r>
      <w:r w:rsidRPr="00EF4B46">
        <w:rPr>
          <w:rFonts w:ascii="Arial" w:hAnsi="Arial" w:cs="Arial"/>
          <w:szCs w:val="20"/>
        </w:rPr>
        <w:t xml:space="preserve"> «3.3.7. В состав зон транспортной инфраструктуры могут включаться зоны транспортной инфраструктуры, зоны объектов автомобильного транспорта, зоны стоянок легковых автомобилей, зоны </w:t>
      </w:r>
      <w:r w:rsidR="00E429FF">
        <w:rPr>
          <w:rFonts w:ascii="Arial" w:hAnsi="Arial" w:cs="Arial"/>
          <w:szCs w:val="20"/>
        </w:rPr>
        <w:t>стоянок легковых автомобилей.»;</w:t>
      </w:r>
    </w:p>
    <w:p w:rsidR="00E429FF" w:rsidRDefault="00EF4B46" w:rsidP="00E429FF">
      <w:pPr>
        <w:pStyle w:val="117"/>
        <w:ind w:firstLine="709"/>
        <w:jc w:val="both"/>
        <w:rPr>
          <w:rFonts w:ascii="Arial" w:hAnsi="Arial" w:cs="Arial"/>
          <w:szCs w:val="20"/>
        </w:rPr>
      </w:pPr>
      <w:r w:rsidRPr="00EF4B46">
        <w:rPr>
          <w:rFonts w:ascii="Arial" w:hAnsi="Arial" w:cs="Arial"/>
          <w:szCs w:val="20"/>
        </w:rPr>
        <w:t xml:space="preserve">1.6) в </w:t>
      </w:r>
      <w:r w:rsidRPr="00EF4B46">
        <w:rPr>
          <w:rFonts w:ascii="Arial" w:hAnsi="Arial" w:cs="Arial"/>
          <w:spacing w:val="1"/>
          <w:szCs w:val="20"/>
        </w:rPr>
        <w:t xml:space="preserve">подпункте 3.3.8 слова «природно-рекреационных зон» заменить на слова «зон </w:t>
      </w:r>
      <w:r w:rsidRPr="00EF4B46">
        <w:rPr>
          <w:rFonts w:ascii="Arial" w:hAnsi="Arial" w:cs="Arial"/>
          <w:szCs w:val="20"/>
        </w:rPr>
        <w:t>рекреационного назначения».</w:t>
      </w:r>
    </w:p>
    <w:p w:rsidR="00E429FF" w:rsidRDefault="00EF4B46" w:rsidP="00E429FF">
      <w:pPr>
        <w:pStyle w:val="117"/>
        <w:ind w:firstLine="709"/>
        <w:jc w:val="both"/>
        <w:rPr>
          <w:rFonts w:ascii="Arial" w:hAnsi="Arial" w:cs="Arial"/>
          <w:szCs w:val="20"/>
        </w:rPr>
      </w:pPr>
      <w:r w:rsidRPr="00EF4B46">
        <w:rPr>
          <w:rFonts w:ascii="Arial" w:hAnsi="Arial" w:cs="Arial"/>
          <w:szCs w:val="20"/>
        </w:rPr>
        <w:t xml:space="preserve">2) в подразделе 4 «Основная часть нормативов градостроительного проектирования» раздела II «Основная часть» в пункте 4.1. «Нормативы градостроительного проектирования селитебной территории» </w:t>
      </w:r>
      <w:r w:rsidR="00E429FF">
        <w:rPr>
          <w:rFonts w:ascii="Arial" w:hAnsi="Arial" w:cs="Arial"/>
          <w:spacing w:val="1"/>
          <w:szCs w:val="20"/>
        </w:rPr>
        <w:t>подпункт 4.1.1</w:t>
      </w:r>
      <w:r w:rsidRPr="00EF4B46">
        <w:rPr>
          <w:rFonts w:ascii="Arial" w:hAnsi="Arial" w:cs="Arial"/>
          <w:spacing w:val="1"/>
          <w:szCs w:val="20"/>
        </w:rPr>
        <w:t xml:space="preserve"> изложить в следующей редакции:</w:t>
      </w:r>
      <w:r w:rsidRPr="00EF4B46">
        <w:rPr>
          <w:rFonts w:ascii="Arial" w:hAnsi="Arial" w:cs="Arial"/>
          <w:szCs w:val="20"/>
        </w:rPr>
        <w:t xml:space="preserve"> </w:t>
      </w:r>
    </w:p>
    <w:p w:rsidR="00E429FF" w:rsidRDefault="00EF4B46" w:rsidP="00E429FF">
      <w:pPr>
        <w:pStyle w:val="117"/>
        <w:ind w:firstLine="709"/>
        <w:jc w:val="both"/>
        <w:rPr>
          <w:rFonts w:ascii="Arial" w:hAnsi="Arial" w:cs="Arial"/>
          <w:b/>
          <w:szCs w:val="20"/>
        </w:rPr>
      </w:pPr>
      <w:r w:rsidRPr="00EF4B46">
        <w:rPr>
          <w:rFonts w:ascii="Arial" w:hAnsi="Arial" w:cs="Arial"/>
          <w:b/>
          <w:szCs w:val="20"/>
        </w:rPr>
        <w:t>«4.1.1. Жилые зоны</w:t>
      </w:r>
    </w:p>
    <w:p w:rsidR="00E429FF" w:rsidRDefault="00EF4B46" w:rsidP="00E429FF">
      <w:pPr>
        <w:pStyle w:val="117"/>
        <w:ind w:firstLine="709"/>
        <w:jc w:val="both"/>
        <w:rPr>
          <w:rFonts w:ascii="Arial" w:hAnsi="Arial" w:cs="Arial"/>
          <w:b/>
          <w:szCs w:val="20"/>
        </w:rPr>
      </w:pPr>
      <w:r w:rsidRPr="00EF4B46">
        <w:rPr>
          <w:rFonts w:ascii="Arial" w:hAnsi="Arial" w:cs="Arial"/>
          <w:b/>
          <w:bCs/>
          <w:szCs w:val="20"/>
        </w:rPr>
        <w:t xml:space="preserve">4.1.1.1. Нормативы общей площади территорий для размещения объектов жилой застройки </w:t>
      </w:r>
      <w:r w:rsidRPr="00EF4B46">
        <w:rPr>
          <w:rFonts w:ascii="Arial" w:hAnsi="Arial" w:cs="Arial"/>
          <w:b/>
          <w:szCs w:val="20"/>
        </w:rPr>
        <w:t>города Куйбышева.</w:t>
      </w:r>
    </w:p>
    <w:p w:rsidR="00EF4B46" w:rsidRPr="00EF4B46" w:rsidRDefault="00EF4B46" w:rsidP="00E429FF">
      <w:pPr>
        <w:pStyle w:val="117"/>
        <w:ind w:firstLine="709"/>
        <w:jc w:val="both"/>
        <w:rPr>
          <w:rFonts w:ascii="Arial" w:hAnsi="Arial" w:cs="Arial"/>
          <w:szCs w:val="20"/>
        </w:rPr>
      </w:pPr>
      <w:r w:rsidRPr="00EF4B46">
        <w:rPr>
          <w:rFonts w:ascii="Arial" w:hAnsi="Arial" w:cs="Arial"/>
          <w:szCs w:val="20"/>
        </w:rPr>
        <w:t xml:space="preserve">Минимальные размеры земельных участков предоставляемых гражданам для индивидуального жилищного строительства – 300 </w:t>
      </w:r>
      <w:proofErr w:type="spellStart"/>
      <w:r w:rsidRPr="00EF4B46">
        <w:rPr>
          <w:rFonts w:ascii="Arial" w:hAnsi="Arial" w:cs="Arial"/>
          <w:szCs w:val="20"/>
        </w:rPr>
        <w:t>кв.м</w:t>
      </w:r>
      <w:proofErr w:type="spellEnd"/>
      <w:r w:rsidRPr="00EF4B46">
        <w:rPr>
          <w:rFonts w:ascii="Arial" w:hAnsi="Arial" w:cs="Arial"/>
          <w:szCs w:val="20"/>
        </w:rPr>
        <w:t>.</w:t>
      </w:r>
    </w:p>
    <w:p w:rsidR="00EF4B46" w:rsidRPr="00EF4B46" w:rsidRDefault="00EF4B46" w:rsidP="00E429FF">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Максимальные размеры земельных участков, предоставляемых гражданам для индивидуального жилищного строительства – 1500 </w:t>
      </w:r>
      <w:proofErr w:type="spellStart"/>
      <w:r w:rsidRPr="00EF4B46">
        <w:rPr>
          <w:rFonts w:ascii="Arial" w:hAnsi="Arial" w:cs="Arial"/>
          <w:sz w:val="20"/>
          <w:szCs w:val="20"/>
        </w:rPr>
        <w:t>кв.м</w:t>
      </w:r>
      <w:proofErr w:type="spellEnd"/>
      <w:r w:rsidRPr="00EF4B46">
        <w:rPr>
          <w:rFonts w:ascii="Arial" w:hAnsi="Arial" w:cs="Arial"/>
          <w:sz w:val="20"/>
          <w:szCs w:val="20"/>
        </w:rPr>
        <w:t>.</w:t>
      </w:r>
    </w:p>
    <w:p w:rsidR="00EF4B46" w:rsidRPr="00EF4B46" w:rsidRDefault="00EF4B46" w:rsidP="00E429FF">
      <w:pPr>
        <w:autoSpaceDE w:val="0"/>
        <w:autoSpaceDN w:val="0"/>
        <w:adjustRightInd w:val="0"/>
        <w:ind w:firstLine="709"/>
        <w:jc w:val="both"/>
        <w:rPr>
          <w:rFonts w:ascii="Arial" w:hAnsi="Arial" w:cs="Arial"/>
          <w:sz w:val="20"/>
          <w:szCs w:val="20"/>
        </w:rPr>
      </w:pPr>
      <w:r w:rsidRPr="00EF4B46">
        <w:rPr>
          <w:rFonts w:ascii="Arial" w:hAnsi="Arial" w:cs="Arial"/>
          <w:sz w:val="20"/>
          <w:szCs w:val="20"/>
        </w:rPr>
        <w:t>Сверхнормативная площадь предоставляется при условии, что она в силу сложившейся планировки территории не может быть использована и зарегистрирована в качестве самостоятельного земельного участка в соответствии с градостроительным регламентом территориальной зоны в размере не более минимальных норм земельных участков при согласии смежных землепользователей.</w:t>
      </w:r>
    </w:p>
    <w:p w:rsidR="00EF4B46" w:rsidRPr="00EF4B46" w:rsidRDefault="00EF4B46" w:rsidP="00E429FF">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Жилые зоны (коды зон </w:t>
      </w:r>
      <w:proofErr w:type="spellStart"/>
      <w:r w:rsidRPr="00EF4B46">
        <w:rPr>
          <w:rFonts w:ascii="Arial" w:hAnsi="Arial" w:cs="Arial"/>
          <w:sz w:val="20"/>
          <w:szCs w:val="20"/>
        </w:rPr>
        <w:t>нЖин</w:t>
      </w:r>
      <w:proofErr w:type="spellEnd"/>
      <w:r w:rsidRPr="00EF4B46">
        <w:rPr>
          <w:rFonts w:ascii="Arial" w:hAnsi="Arial" w:cs="Arial"/>
          <w:sz w:val="20"/>
          <w:szCs w:val="20"/>
        </w:rPr>
        <w:t xml:space="preserve">, </w:t>
      </w:r>
      <w:proofErr w:type="spellStart"/>
      <w:r w:rsidRPr="00EF4B46">
        <w:rPr>
          <w:rFonts w:ascii="Arial" w:hAnsi="Arial" w:cs="Arial"/>
          <w:sz w:val="20"/>
          <w:szCs w:val="20"/>
        </w:rPr>
        <w:t>нЖмл</w:t>
      </w:r>
      <w:proofErr w:type="spellEnd"/>
      <w:r w:rsidRPr="00EF4B46">
        <w:rPr>
          <w:rFonts w:ascii="Arial" w:hAnsi="Arial" w:cs="Arial"/>
          <w:sz w:val="20"/>
          <w:szCs w:val="20"/>
        </w:rPr>
        <w:t xml:space="preserve">, </w:t>
      </w:r>
      <w:proofErr w:type="spellStart"/>
      <w:r w:rsidRPr="00EF4B46">
        <w:rPr>
          <w:rFonts w:ascii="Arial" w:hAnsi="Arial" w:cs="Arial"/>
          <w:sz w:val="20"/>
          <w:szCs w:val="20"/>
        </w:rPr>
        <w:t>нЖс</w:t>
      </w:r>
      <w:proofErr w:type="spellEnd"/>
      <w:r w:rsidRPr="00EF4B46">
        <w:rPr>
          <w:rFonts w:ascii="Arial" w:hAnsi="Arial" w:cs="Arial"/>
          <w:sz w:val="20"/>
          <w:szCs w:val="20"/>
        </w:rPr>
        <w:t xml:space="preserve">, </w:t>
      </w:r>
      <w:proofErr w:type="spellStart"/>
      <w:r w:rsidRPr="00EF4B46">
        <w:rPr>
          <w:rFonts w:ascii="Arial" w:hAnsi="Arial" w:cs="Arial"/>
          <w:sz w:val="20"/>
          <w:szCs w:val="20"/>
        </w:rPr>
        <w:t>нЖмн</w:t>
      </w:r>
      <w:proofErr w:type="spellEnd"/>
      <w:r w:rsidRPr="00EF4B46">
        <w:rPr>
          <w:rFonts w:ascii="Arial" w:hAnsi="Arial" w:cs="Arial"/>
          <w:sz w:val="20"/>
          <w:szCs w:val="20"/>
        </w:rPr>
        <w:t>) предназначены для застройки многоэтажными жилыми домами, жилыми домами малой и средней этажности, индивидуальными жилыми домами, домами блокированной застройки с минимально разрешенным набором услуг местного значения.</w:t>
      </w:r>
    </w:p>
    <w:p w:rsidR="00E429FF"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t xml:space="preserve">В жилых зонах может допускаться в качестве условно разрешенных видов разрешенного использования размещение отдельно стоящих, встроенных или пристроенных объектов социального и коммунально-бытового назначения, объектов, связанных с проживанием граждан (гостиницы), объектов здравоохранения, объектов дошкольного, начального общего и среднего (полного) общего образования, зданий религиозного использования, а в качестве вспомогательных по отношению к основным и условно разрешенным видам разрешенного использования допускается размещение объектов капитального строительства в целях обеспечения физических и юридических лиц коммунальными услугами, стоянок автомобильного транспорта. </w:t>
      </w:r>
    </w:p>
    <w:p w:rsidR="00E429FF"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t>Новое строительство на территориях жилых зон может быть осуществлено только в соответствии с основными видами разрешенного использования, установленными градостроительным регламентом.</w:t>
      </w:r>
    </w:p>
    <w:p w:rsidR="00E429FF"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t>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улиц или границ земельно-имущественных комплексов и организации загрузочных площадок. Вид функционального назначения данных помещений устанавливается в соответствии с градостроительными регламентами.</w:t>
      </w:r>
    </w:p>
    <w:p w:rsidR="00E429FF"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t xml:space="preserve">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E429FF"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lastRenderedPageBreak/>
        <w:t>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E429FF"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t>Зона застройки многоэтажными жилыми домами (9 этажей и более) для формирования кварталов с высокой плотностью застройки и включает участки территории города, определенные Генеральным планом, документацией по планировке территории для размещения многоэтажных многоквартирных домов, а также объектов, связанных с проживанием граждан и не оказывающих негативного воздействия на окружающую среду.</w:t>
      </w:r>
    </w:p>
    <w:p w:rsidR="00E429FF"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t>Организации обслуживания, предусмотренные проектом планировки территории, размещаются на первых этажах, выходящих на улицы многоквартирных домов, или пристраиваются к ним при условии, что входы для посетителей таких организаций обслуживания размещаются со стороны не дворовой территории жилых домов и обеспеченных нормируемой территорией для организации парковочных мест.</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Расстояния между жилыми домами, жилыми домами и общественными зданиями принимаются на основе расчетов инсоляции и освещенности в соответствии с действующим законодательством, в том числе в соответствии с Федеральным законом от 22.07.2008 N 123-ФЗ (ред. от 30.04.2021) «Технический регламент о требованиях пожарной безопасности».</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 xml:space="preserve">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w:t>
      </w:r>
      <w:proofErr w:type="spellStart"/>
      <w:r w:rsidRPr="00EF4B46">
        <w:rPr>
          <w:rFonts w:ascii="Arial" w:hAnsi="Arial" w:cs="Arial"/>
          <w:sz w:val="20"/>
          <w:szCs w:val="20"/>
        </w:rPr>
        <w:t>непросматриваемости</w:t>
      </w:r>
      <w:proofErr w:type="spellEnd"/>
      <w:r w:rsidRPr="00EF4B46">
        <w:rPr>
          <w:rFonts w:ascii="Arial" w:hAnsi="Arial" w:cs="Arial"/>
          <w:sz w:val="20"/>
          <w:szCs w:val="20"/>
        </w:rPr>
        <w:t xml:space="preserve"> жилых помещений (комнат и кухонь) из окна в окно.</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В районах садоводства расстояния от жилых строений и хозяйственных построек до границ соседнего участка следует принимать в соответствии с СП 53.13330.2019 «Планировка и застройка территории ведения гражданами садоводства. Здания и сооружения».</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Допускается блокировка хозяйственных построек на смежных приусадебных земельных участках по взаимному согласию домовладельцев с учетом противопожарных требований в соответствии с Федеральным законом от 22.07.2008 N 123-ФЗ (ред. от 30.04.2021) «Технический регламент о требованиях пожарной безопасности».</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В отдельных случаях допускается размещение жилых и садовых домов по линии регулирования застройки в условиях сложившейся застройки.</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Указанные нормы распространяются и на пристраиваемые к существующим жилым домам усадебного типа хозяйственные постройки.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429FF" w:rsidRDefault="00EF4B46" w:rsidP="00E429FF">
      <w:pPr>
        <w:ind w:firstLine="709"/>
        <w:jc w:val="both"/>
        <w:rPr>
          <w:rFonts w:ascii="Arial" w:eastAsia="Arial" w:hAnsi="Arial" w:cs="Arial"/>
          <w:sz w:val="20"/>
          <w:szCs w:val="20"/>
        </w:rPr>
      </w:pPr>
      <w:r w:rsidRPr="00EF4B46">
        <w:rPr>
          <w:rFonts w:ascii="Arial" w:hAnsi="Arial" w:cs="Arial"/>
          <w:sz w:val="20"/>
          <w:szCs w:val="20"/>
        </w:rPr>
        <w:t>Объекты капитального строительства располагаются с отступом от границ земельного участка, установленным градостроительными регламентами.</w:t>
      </w:r>
    </w:p>
    <w:p w:rsidR="00E429FF" w:rsidRDefault="00EF4B46" w:rsidP="00E429FF">
      <w:pPr>
        <w:ind w:firstLine="709"/>
        <w:jc w:val="both"/>
        <w:rPr>
          <w:rFonts w:ascii="Arial" w:eastAsia="Arial" w:hAnsi="Arial" w:cs="Arial"/>
          <w:sz w:val="20"/>
          <w:szCs w:val="20"/>
        </w:rPr>
      </w:pPr>
      <w:r w:rsidRPr="00EF4B46">
        <w:rPr>
          <w:rFonts w:ascii="Arial" w:eastAsia="Arial" w:hAnsi="Arial" w:cs="Arial"/>
          <w:b/>
          <w:sz w:val="20"/>
          <w:szCs w:val="20"/>
        </w:rPr>
        <w:t>Зона застройки индивидуальными жилыми домами в границах земель населенных пунктов (</w:t>
      </w:r>
      <w:proofErr w:type="spellStart"/>
      <w:r w:rsidRPr="00EF4B46">
        <w:rPr>
          <w:rFonts w:ascii="Arial" w:eastAsia="Arial" w:hAnsi="Arial" w:cs="Arial"/>
          <w:b/>
          <w:sz w:val="20"/>
          <w:szCs w:val="20"/>
        </w:rPr>
        <w:t>нЖин</w:t>
      </w:r>
      <w:proofErr w:type="spellEnd"/>
      <w:r w:rsidRPr="00EF4B46">
        <w:rPr>
          <w:rFonts w:ascii="Arial" w:eastAsia="Arial" w:hAnsi="Arial" w:cs="Arial"/>
          <w:b/>
          <w:sz w:val="20"/>
          <w:szCs w:val="20"/>
        </w:rPr>
        <w:t>)</w:t>
      </w:r>
      <w:r w:rsidRPr="00EF4B46">
        <w:rPr>
          <w:rFonts w:ascii="Arial" w:eastAsia="Arial" w:hAnsi="Arial" w:cs="Arial"/>
          <w:sz w:val="20"/>
          <w:szCs w:val="20"/>
        </w:rPr>
        <w:t xml:space="preserve"> выделена для формирования жилых районов из отдельно стоящих индивидуальных жилых домов с минимально разрешенным набором услуг местного значения.</w:t>
      </w:r>
    </w:p>
    <w:p w:rsidR="00EF4B46" w:rsidRPr="00EF4B46" w:rsidRDefault="00EF4B46" w:rsidP="00E429FF">
      <w:pPr>
        <w:ind w:firstLine="709"/>
        <w:jc w:val="both"/>
        <w:rPr>
          <w:rFonts w:ascii="Arial" w:eastAsia="Arial" w:hAnsi="Arial" w:cs="Arial"/>
          <w:sz w:val="20"/>
          <w:szCs w:val="20"/>
        </w:rPr>
      </w:pPr>
      <w:r w:rsidRPr="00EF4B46">
        <w:rPr>
          <w:rFonts w:ascii="Arial" w:eastAsia="Arial" w:hAnsi="Arial" w:cs="Arial"/>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застройки индивидуальными жилыми домами в границах земель населенных пунктов (</w:t>
      </w:r>
      <w:proofErr w:type="spellStart"/>
      <w:r w:rsidRPr="00EF4B46">
        <w:rPr>
          <w:rFonts w:ascii="Arial" w:eastAsia="Arial" w:hAnsi="Arial" w:cs="Arial"/>
          <w:sz w:val="20"/>
          <w:szCs w:val="20"/>
        </w:rPr>
        <w:t>нЖин</w:t>
      </w:r>
      <w:proofErr w:type="spellEnd"/>
      <w:r w:rsidRPr="00EF4B46">
        <w:rPr>
          <w:rFonts w:ascii="Arial" w:eastAsia="Arial" w:hAnsi="Arial" w:cs="Arial"/>
          <w:sz w:val="20"/>
          <w:szCs w:val="20"/>
        </w:rPr>
        <w:t xml:space="preserve">): </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минимальная</w:t>
      </w:r>
      <w:proofErr w:type="gramEnd"/>
      <w:r w:rsidRPr="00EF4B46">
        <w:rPr>
          <w:rFonts w:ascii="Arial" w:eastAsia="Arial" w:hAnsi="Arial" w:cs="Arial"/>
          <w:sz w:val="20"/>
          <w:szCs w:val="20"/>
        </w:rPr>
        <w:t xml:space="preserve"> площадь земельного участка для индивидуального жилищного   строительства - 300 м2</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минимальная</w:t>
      </w:r>
      <w:proofErr w:type="gramEnd"/>
      <w:r w:rsidRPr="00EF4B46">
        <w:rPr>
          <w:rFonts w:ascii="Arial" w:eastAsia="Arial" w:hAnsi="Arial" w:cs="Arial"/>
          <w:sz w:val="20"/>
          <w:szCs w:val="20"/>
        </w:rPr>
        <w:t xml:space="preserve"> площадь земельного участка для ведения личного подсобного хозяйства - 1000 м2</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минимальная</w:t>
      </w:r>
      <w:proofErr w:type="gramEnd"/>
      <w:r w:rsidRPr="00EF4B46">
        <w:rPr>
          <w:rFonts w:ascii="Arial" w:eastAsia="Arial" w:hAnsi="Arial" w:cs="Arial"/>
          <w:sz w:val="20"/>
          <w:szCs w:val="20"/>
        </w:rPr>
        <w:t xml:space="preserve"> площадь земельного участка для блокированной жилой застройки - 150 м2</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минимальная</w:t>
      </w:r>
      <w:proofErr w:type="gramEnd"/>
      <w:r w:rsidRPr="00EF4B46">
        <w:rPr>
          <w:rFonts w:ascii="Arial" w:eastAsia="Arial" w:hAnsi="Arial" w:cs="Arial"/>
          <w:sz w:val="20"/>
          <w:szCs w:val="20"/>
        </w:rPr>
        <w:t xml:space="preserve"> площадь земельного участка для ведения огородничества - 100 м2</w:t>
      </w:r>
    </w:p>
    <w:p w:rsidR="003A327C" w:rsidRDefault="00EF4B46" w:rsidP="003A327C">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минимальная</w:t>
      </w:r>
      <w:proofErr w:type="gramEnd"/>
      <w:r w:rsidRPr="00EF4B46">
        <w:rPr>
          <w:rFonts w:ascii="Arial" w:eastAsia="Arial" w:hAnsi="Arial" w:cs="Arial"/>
          <w:sz w:val="20"/>
          <w:szCs w:val="20"/>
        </w:rPr>
        <w:t xml:space="preserve"> площадь земельного участка для размещения гаражей для собственных нужд - 20 м2</w:t>
      </w:r>
    </w:p>
    <w:p w:rsidR="00EF4B46" w:rsidRPr="003A327C" w:rsidRDefault="00EF4B46" w:rsidP="003A327C">
      <w:pPr>
        <w:pStyle w:val="af0"/>
        <w:numPr>
          <w:ilvl w:val="0"/>
          <w:numId w:val="6"/>
        </w:numPr>
        <w:ind w:left="0" w:firstLine="709"/>
        <w:jc w:val="both"/>
        <w:rPr>
          <w:rFonts w:ascii="Arial" w:eastAsia="Arial" w:hAnsi="Arial" w:cs="Arial"/>
          <w:sz w:val="20"/>
          <w:szCs w:val="20"/>
        </w:rPr>
      </w:pPr>
      <w:proofErr w:type="gramStart"/>
      <w:r w:rsidRPr="003A327C">
        <w:rPr>
          <w:rFonts w:ascii="Arial" w:eastAsia="Arial" w:hAnsi="Arial" w:cs="Arial"/>
          <w:sz w:val="20"/>
          <w:szCs w:val="20"/>
        </w:rPr>
        <w:t>минимальная</w:t>
      </w:r>
      <w:proofErr w:type="gramEnd"/>
      <w:r w:rsidRPr="003A327C">
        <w:rPr>
          <w:rFonts w:ascii="Arial" w:eastAsia="Arial" w:hAnsi="Arial" w:cs="Arial"/>
          <w:sz w:val="20"/>
          <w:szCs w:val="20"/>
        </w:rPr>
        <w:t xml:space="preserve"> площадь земельного участка для малоэтажной многоквартирной жилой застройки - 1000 м2</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минимальный</w:t>
      </w:r>
      <w:proofErr w:type="gramEnd"/>
      <w:r w:rsidRPr="00EF4B46">
        <w:rPr>
          <w:rFonts w:ascii="Arial" w:eastAsia="Arial" w:hAnsi="Arial" w:cs="Arial"/>
          <w:sz w:val="20"/>
          <w:szCs w:val="20"/>
        </w:rPr>
        <w:t xml:space="preserve"> отступ от границы земельного участка - 3 м (для хозяйственных построек, бань и гаражей не требующих получения разрешения на строительство – 1м)</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lastRenderedPageBreak/>
        <w:t>максимальное</w:t>
      </w:r>
      <w:proofErr w:type="gramEnd"/>
      <w:r w:rsidRPr="00EF4B46">
        <w:rPr>
          <w:rFonts w:ascii="Arial" w:eastAsia="Arial" w:hAnsi="Arial" w:cs="Arial"/>
          <w:sz w:val="20"/>
          <w:szCs w:val="20"/>
        </w:rPr>
        <w:t xml:space="preserve"> количество этажей – 3 (в </w:t>
      </w:r>
      <w:proofErr w:type="spellStart"/>
      <w:r w:rsidRPr="00EF4B46">
        <w:rPr>
          <w:rFonts w:ascii="Arial" w:eastAsia="Arial" w:hAnsi="Arial" w:cs="Arial"/>
          <w:sz w:val="20"/>
          <w:szCs w:val="20"/>
        </w:rPr>
        <w:t>т.числе</w:t>
      </w:r>
      <w:proofErr w:type="spellEnd"/>
      <w:r w:rsidRPr="00EF4B46">
        <w:rPr>
          <w:rFonts w:ascii="Arial" w:eastAsia="Arial" w:hAnsi="Arial" w:cs="Arial"/>
          <w:sz w:val="20"/>
          <w:szCs w:val="20"/>
        </w:rPr>
        <w:t xml:space="preserve"> один подвальный)</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максимальная</w:t>
      </w:r>
      <w:proofErr w:type="gramEnd"/>
      <w:r w:rsidRPr="00EF4B46">
        <w:rPr>
          <w:rFonts w:ascii="Arial" w:eastAsia="Arial" w:hAnsi="Arial" w:cs="Arial"/>
          <w:sz w:val="20"/>
          <w:szCs w:val="20"/>
        </w:rPr>
        <w:t xml:space="preserve"> высота объекта индивидуального жилищного строительства – 20 м</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максимальная</w:t>
      </w:r>
      <w:proofErr w:type="gramEnd"/>
      <w:r w:rsidRPr="00EF4B46">
        <w:rPr>
          <w:rFonts w:ascii="Arial" w:eastAsia="Arial" w:hAnsi="Arial" w:cs="Arial"/>
          <w:sz w:val="20"/>
          <w:szCs w:val="20"/>
        </w:rPr>
        <w:t xml:space="preserve"> высота вспомогательных объектов (сооружений) – 5 м</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максимальный</w:t>
      </w:r>
      <w:proofErr w:type="gramEnd"/>
      <w:r w:rsidRPr="00EF4B46">
        <w:rPr>
          <w:rFonts w:ascii="Arial" w:eastAsia="Arial" w:hAnsi="Arial" w:cs="Arial"/>
          <w:sz w:val="20"/>
          <w:szCs w:val="20"/>
        </w:rPr>
        <w:t xml:space="preserve"> процент застройки в границах земельного участка – 60 %</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минимальный  процент</w:t>
      </w:r>
      <w:proofErr w:type="gramEnd"/>
      <w:r w:rsidRPr="00EF4B46">
        <w:rPr>
          <w:rFonts w:ascii="Arial" w:eastAsia="Arial" w:hAnsi="Arial" w:cs="Arial"/>
          <w:sz w:val="20"/>
          <w:szCs w:val="20"/>
        </w:rPr>
        <w:t xml:space="preserve"> застройки в границах земельного участка – 5 %</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hAnsi="Arial" w:cs="Arial"/>
          <w:sz w:val="20"/>
          <w:szCs w:val="20"/>
          <w:shd w:val="clear" w:color="auto" w:fill="FFFFFF"/>
        </w:rPr>
        <w:t>расстояния</w:t>
      </w:r>
      <w:proofErr w:type="gramEnd"/>
      <w:r w:rsidRPr="00EF4B46">
        <w:rPr>
          <w:rFonts w:ascii="Arial" w:hAnsi="Arial" w:cs="Arial"/>
          <w:sz w:val="20"/>
          <w:szCs w:val="20"/>
          <w:shd w:val="clear" w:color="auto" w:fill="FFFFFF"/>
        </w:rPr>
        <w:t xml:space="preserve">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hAnsi="Arial" w:cs="Arial"/>
          <w:sz w:val="20"/>
          <w:szCs w:val="20"/>
          <w:shd w:val="clear" w:color="auto" w:fill="FFFFFF"/>
        </w:rPr>
        <w:t>при</w:t>
      </w:r>
      <w:proofErr w:type="gramEnd"/>
      <w:r w:rsidRPr="00EF4B46">
        <w:rPr>
          <w:rFonts w:ascii="Arial" w:hAnsi="Arial" w:cs="Arial"/>
          <w:sz w:val="20"/>
          <w:szCs w:val="20"/>
          <w:shd w:val="clear" w:color="auto" w:fill="FFFFFF"/>
        </w:rPr>
        <w:t xml:space="preserve">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EF4B46" w:rsidRPr="00EF4B46" w:rsidRDefault="00EF4B46" w:rsidP="00723BFB">
      <w:pPr>
        <w:pStyle w:val="af0"/>
        <w:numPr>
          <w:ilvl w:val="0"/>
          <w:numId w:val="6"/>
        </w:numPr>
        <w:ind w:left="0" w:firstLine="709"/>
        <w:jc w:val="both"/>
        <w:rPr>
          <w:rFonts w:ascii="Arial" w:eastAsia="Arial" w:hAnsi="Arial" w:cs="Arial"/>
          <w:sz w:val="20"/>
          <w:szCs w:val="20"/>
        </w:rPr>
      </w:pPr>
      <w:proofErr w:type="gramStart"/>
      <w:r w:rsidRPr="00EF4B46">
        <w:rPr>
          <w:rFonts w:ascii="Arial" w:eastAsia="Arial" w:hAnsi="Arial" w:cs="Arial"/>
          <w:sz w:val="20"/>
          <w:szCs w:val="20"/>
        </w:rPr>
        <w:t>расстояния</w:t>
      </w:r>
      <w:proofErr w:type="gramEnd"/>
      <w:r w:rsidRPr="00EF4B46">
        <w:rPr>
          <w:rFonts w:ascii="Arial" w:eastAsia="Arial" w:hAnsi="Arial" w:cs="Arial"/>
          <w:sz w:val="20"/>
          <w:szCs w:val="20"/>
        </w:rPr>
        <w:t xml:space="preserve">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етров"/>
        </w:smartTagPr>
        <w:r w:rsidRPr="00EF4B46">
          <w:rPr>
            <w:rFonts w:ascii="Arial" w:eastAsia="Arial" w:hAnsi="Arial" w:cs="Arial"/>
            <w:sz w:val="20"/>
            <w:szCs w:val="20"/>
          </w:rPr>
          <w:t>15 метров</w:t>
        </w:r>
      </w:smartTag>
      <w:r w:rsidRPr="00EF4B46">
        <w:rPr>
          <w:rFonts w:ascii="Arial" w:eastAsia="Arial" w:hAnsi="Arial" w:cs="Arial"/>
          <w:sz w:val="20"/>
          <w:szCs w:val="20"/>
        </w:rPr>
        <w:t xml:space="preserve"> в зависимости от степени огнестойкости зданий;</w:t>
      </w:r>
    </w:p>
    <w:p w:rsidR="00EF4B46" w:rsidRPr="00EF4B46" w:rsidRDefault="00EF4B46" w:rsidP="00EF4B46">
      <w:pPr>
        <w:ind w:firstLine="426"/>
        <w:jc w:val="both"/>
        <w:rPr>
          <w:rFonts w:ascii="Arial" w:eastAsia="Arial" w:hAnsi="Arial" w:cs="Arial"/>
          <w:sz w:val="20"/>
          <w:szCs w:val="20"/>
        </w:rPr>
      </w:pPr>
      <w:r w:rsidRPr="00EF4B46">
        <w:rPr>
          <w:rFonts w:ascii="Arial" w:eastAsia="Arial" w:hAnsi="Arial" w:cs="Arial"/>
          <w:sz w:val="20"/>
          <w:szCs w:val="20"/>
        </w:rPr>
        <w:t>В границах зоны застройки индивидуальными жилыми домами в границах земель населенных пунктов (</w:t>
      </w:r>
      <w:proofErr w:type="spellStart"/>
      <w:r w:rsidRPr="00EF4B46">
        <w:rPr>
          <w:rFonts w:ascii="Arial" w:eastAsia="Arial" w:hAnsi="Arial" w:cs="Arial"/>
          <w:sz w:val="20"/>
          <w:szCs w:val="20"/>
        </w:rPr>
        <w:t>нЖин</w:t>
      </w:r>
      <w:proofErr w:type="spellEnd"/>
      <w:r w:rsidRPr="00EF4B46">
        <w:rPr>
          <w:rFonts w:ascii="Arial" w:eastAsia="Arial" w:hAnsi="Arial" w:cs="Arial"/>
          <w:sz w:val="20"/>
          <w:szCs w:val="20"/>
        </w:rPr>
        <w:t xml:space="preserve">) не допускается: </w:t>
      </w:r>
    </w:p>
    <w:p w:rsidR="00EF4B46" w:rsidRPr="00EF4B46" w:rsidRDefault="00EF4B46" w:rsidP="00723BFB">
      <w:pPr>
        <w:pStyle w:val="af0"/>
        <w:numPr>
          <w:ilvl w:val="0"/>
          <w:numId w:val="7"/>
        </w:numPr>
        <w:ind w:left="0" w:firstLine="709"/>
        <w:jc w:val="both"/>
        <w:rPr>
          <w:rFonts w:ascii="Arial" w:eastAsia="Arial" w:hAnsi="Arial" w:cs="Arial"/>
          <w:sz w:val="20"/>
          <w:szCs w:val="20"/>
        </w:rPr>
      </w:pPr>
      <w:r w:rsidRPr="00EF4B46">
        <w:rPr>
          <w:rFonts w:ascii="Arial" w:eastAsia="Arial" w:hAnsi="Arial" w:cs="Arial"/>
          <w:sz w:val="20"/>
          <w:szCs w:val="20"/>
        </w:rPr>
        <w:t>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F4B46" w:rsidRPr="00EF4B46" w:rsidRDefault="00EF4B46" w:rsidP="00723BFB">
      <w:pPr>
        <w:pStyle w:val="af0"/>
        <w:numPr>
          <w:ilvl w:val="0"/>
          <w:numId w:val="7"/>
        </w:numPr>
        <w:ind w:left="0" w:firstLine="709"/>
        <w:jc w:val="both"/>
        <w:rPr>
          <w:rFonts w:ascii="Arial" w:eastAsia="Arial" w:hAnsi="Arial" w:cs="Arial"/>
          <w:sz w:val="20"/>
          <w:szCs w:val="20"/>
        </w:rPr>
      </w:pPr>
      <w:r w:rsidRPr="00EF4B46">
        <w:rPr>
          <w:rFonts w:ascii="Arial" w:eastAsia="Arial" w:hAnsi="Arial" w:cs="Arial"/>
          <w:sz w:val="20"/>
          <w:szCs w:val="20"/>
        </w:rPr>
        <w:t>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EF4B46" w:rsidRPr="00EF4B46" w:rsidRDefault="00EF4B46" w:rsidP="00723BFB">
      <w:pPr>
        <w:pStyle w:val="af0"/>
        <w:numPr>
          <w:ilvl w:val="0"/>
          <w:numId w:val="7"/>
        </w:numPr>
        <w:ind w:left="0" w:firstLine="709"/>
        <w:jc w:val="both"/>
        <w:rPr>
          <w:rFonts w:ascii="Arial" w:eastAsia="Arial" w:hAnsi="Arial" w:cs="Arial"/>
          <w:sz w:val="20"/>
          <w:szCs w:val="20"/>
        </w:rPr>
      </w:pPr>
      <w:r w:rsidRPr="00EF4B46">
        <w:rPr>
          <w:rFonts w:ascii="Arial" w:eastAsia="Arial" w:hAnsi="Arial" w:cs="Arial"/>
          <w:sz w:val="20"/>
          <w:szCs w:val="20"/>
        </w:rPr>
        <w:t>размещение рекламы на ограждениях участка, домах, строениях;</w:t>
      </w:r>
    </w:p>
    <w:p w:rsidR="00EF4B46" w:rsidRPr="00EF4B46" w:rsidRDefault="00EF4B46" w:rsidP="00723BFB">
      <w:pPr>
        <w:pStyle w:val="af0"/>
        <w:numPr>
          <w:ilvl w:val="0"/>
          <w:numId w:val="7"/>
        </w:numPr>
        <w:ind w:left="0" w:firstLine="709"/>
        <w:jc w:val="both"/>
        <w:rPr>
          <w:rFonts w:ascii="Arial" w:eastAsia="Arial" w:hAnsi="Arial" w:cs="Arial"/>
          <w:sz w:val="20"/>
          <w:szCs w:val="20"/>
        </w:rPr>
      </w:pPr>
      <w:r w:rsidRPr="00EF4B46">
        <w:rPr>
          <w:rFonts w:ascii="Arial" w:eastAsia="Arial" w:hAnsi="Arial" w:cs="Arial"/>
          <w:sz w:val="20"/>
          <w:szCs w:val="20"/>
        </w:rPr>
        <w:t>размещение со стороны улиц вспомогательных строений, за исключением гаражей;</w:t>
      </w:r>
    </w:p>
    <w:p w:rsidR="000B76A6" w:rsidRDefault="00EF4B46" w:rsidP="000B76A6">
      <w:pPr>
        <w:ind w:firstLine="709"/>
        <w:jc w:val="both"/>
        <w:rPr>
          <w:rFonts w:ascii="Arial" w:eastAsia="Arial" w:hAnsi="Arial" w:cs="Arial"/>
          <w:sz w:val="20"/>
          <w:szCs w:val="20"/>
        </w:rPr>
      </w:pPr>
      <w:r w:rsidRPr="00EF4B46">
        <w:rPr>
          <w:rFonts w:ascii="Arial" w:eastAsia="Arial" w:hAnsi="Arial" w:cs="Arial"/>
          <w:b/>
          <w:sz w:val="20"/>
          <w:szCs w:val="20"/>
        </w:rPr>
        <w:t>Зона застройки малоэтажными жилыми домами в границах земель населенных пунктов (</w:t>
      </w:r>
      <w:proofErr w:type="spellStart"/>
      <w:r w:rsidRPr="00EF4B46">
        <w:rPr>
          <w:rFonts w:ascii="Arial" w:eastAsia="Arial" w:hAnsi="Arial" w:cs="Arial"/>
          <w:b/>
          <w:sz w:val="20"/>
          <w:szCs w:val="20"/>
        </w:rPr>
        <w:t>нЖмл</w:t>
      </w:r>
      <w:proofErr w:type="spellEnd"/>
      <w:r w:rsidRPr="00EF4B46">
        <w:rPr>
          <w:rFonts w:ascii="Arial" w:eastAsia="Arial" w:hAnsi="Arial" w:cs="Arial"/>
          <w:b/>
          <w:sz w:val="20"/>
          <w:szCs w:val="20"/>
        </w:rPr>
        <w:t xml:space="preserve">) </w:t>
      </w:r>
      <w:r w:rsidRPr="00EF4B46">
        <w:rPr>
          <w:rFonts w:ascii="Arial" w:eastAsia="Arial" w:hAnsi="Arial" w:cs="Arial"/>
          <w:sz w:val="20"/>
          <w:szCs w:val="20"/>
        </w:rPr>
        <w:t>выделена для формирования кварталов средней плотности с размещением многоквартирных домов этажностью не выше 4-х этажей, при соблюдении установленных видов и параметров разрешенного использования земельных участков и объектов капитального строительства недвижимости.</w:t>
      </w:r>
    </w:p>
    <w:p w:rsidR="00EF4B46" w:rsidRPr="00EF4B46" w:rsidRDefault="00EF4B46" w:rsidP="000B76A6">
      <w:pPr>
        <w:ind w:firstLine="709"/>
        <w:jc w:val="both"/>
        <w:rPr>
          <w:rFonts w:ascii="Arial" w:eastAsia="Arial" w:hAnsi="Arial" w:cs="Arial"/>
          <w:sz w:val="20"/>
          <w:szCs w:val="20"/>
        </w:rPr>
      </w:pPr>
      <w:r w:rsidRPr="00EF4B46">
        <w:rPr>
          <w:rFonts w:ascii="Arial" w:eastAsia="Arial" w:hAnsi="Arial" w:cs="Arial"/>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застройки малоэтажными жилыми домами в границах земель населенных пунктов (</w:t>
      </w:r>
      <w:proofErr w:type="spellStart"/>
      <w:r w:rsidRPr="00EF4B46">
        <w:rPr>
          <w:rFonts w:ascii="Arial" w:eastAsia="Arial" w:hAnsi="Arial" w:cs="Arial"/>
          <w:sz w:val="20"/>
          <w:szCs w:val="20"/>
        </w:rPr>
        <w:t>нЖмл</w:t>
      </w:r>
      <w:proofErr w:type="spellEnd"/>
      <w:r w:rsidRPr="00EF4B46">
        <w:rPr>
          <w:rFonts w:ascii="Arial" w:eastAsia="Arial" w:hAnsi="Arial" w:cs="Arial"/>
          <w:sz w:val="20"/>
          <w:szCs w:val="20"/>
        </w:rPr>
        <w:t xml:space="preserve">): </w:t>
      </w:r>
    </w:p>
    <w:p w:rsidR="00EF4B46" w:rsidRPr="00EF4B46" w:rsidRDefault="00EF4B46" w:rsidP="00723BFB">
      <w:pPr>
        <w:pStyle w:val="af0"/>
        <w:numPr>
          <w:ilvl w:val="0"/>
          <w:numId w:val="8"/>
        </w:numPr>
        <w:ind w:left="0" w:firstLine="709"/>
        <w:jc w:val="both"/>
        <w:rPr>
          <w:rFonts w:ascii="Arial" w:eastAsia="Arial" w:hAnsi="Arial" w:cs="Arial"/>
          <w:sz w:val="20"/>
          <w:szCs w:val="20"/>
        </w:rPr>
      </w:pPr>
      <w:r w:rsidRPr="00EF4B46">
        <w:rPr>
          <w:rFonts w:ascii="Arial" w:eastAsia="Arial" w:hAnsi="Arial" w:cs="Arial"/>
          <w:sz w:val="20"/>
          <w:szCs w:val="20"/>
        </w:rPr>
        <w:t>минимальная площадь земельного участка 1000 м 2 – малоэтажные многоквартирные дома, 150 м2 – на один блок в жилых домах блокированного типа</w:t>
      </w:r>
    </w:p>
    <w:p w:rsidR="00EF4B46" w:rsidRPr="00EF4B46" w:rsidRDefault="00EF4B46" w:rsidP="00723BFB">
      <w:pPr>
        <w:pStyle w:val="af0"/>
        <w:numPr>
          <w:ilvl w:val="0"/>
          <w:numId w:val="8"/>
        </w:numPr>
        <w:ind w:left="0" w:firstLine="709"/>
        <w:jc w:val="both"/>
        <w:rPr>
          <w:rFonts w:ascii="Arial" w:eastAsia="Arial" w:hAnsi="Arial" w:cs="Arial"/>
          <w:sz w:val="20"/>
          <w:szCs w:val="20"/>
        </w:rPr>
      </w:pPr>
      <w:r w:rsidRPr="00EF4B46">
        <w:rPr>
          <w:rFonts w:ascii="Arial" w:eastAsia="Arial" w:hAnsi="Arial" w:cs="Arial"/>
          <w:sz w:val="20"/>
          <w:szCs w:val="20"/>
        </w:rPr>
        <w:t>минимальный отступ от границы земельного участка 3 м</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минимальное количество этажей 1</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максимальное количество этажей 4</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максимальный процент застройки в границах земельного участка  60%.</w:t>
      </w:r>
    </w:p>
    <w:p w:rsidR="000B76A6" w:rsidRDefault="00EF4B46" w:rsidP="000B76A6">
      <w:pPr>
        <w:ind w:firstLine="709"/>
        <w:jc w:val="both"/>
        <w:rPr>
          <w:rFonts w:ascii="Arial" w:eastAsia="Arial" w:hAnsi="Arial" w:cs="Arial"/>
          <w:sz w:val="20"/>
          <w:szCs w:val="20"/>
        </w:rPr>
      </w:pPr>
      <w:r w:rsidRPr="00EF4B46">
        <w:rPr>
          <w:rFonts w:ascii="Arial" w:eastAsia="Arial" w:hAnsi="Arial" w:cs="Arial"/>
          <w:b/>
          <w:sz w:val="20"/>
          <w:szCs w:val="20"/>
        </w:rPr>
        <w:t xml:space="preserve">Зона застройки </w:t>
      </w:r>
      <w:proofErr w:type="spellStart"/>
      <w:r w:rsidRPr="00EF4B46">
        <w:rPr>
          <w:rFonts w:ascii="Arial" w:eastAsia="Arial" w:hAnsi="Arial" w:cs="Arial"/>
          <w:b/>
          <w:sz w:val="20"/>
          <w:szCs w:val="20"/>
        </w:rPr>
        <w:t>среднеэтажными</w:t>
      </w:r>
      <w:proofErr w:type="spellEnd"/>
      <w:r w:rsidRPr="00EF4B46">
        <w:rPr>
          <w:rFonts w:ascii="Arial" w:eastAsia="Arial" w:hAnsi="Arial" w:cs="Arial"/>
          <w:b/>
          <w:sz w:val="20"/>
          <w:szCs w:val="20"/>
        </w:rPr>
        <w:t xml:space="preserve"> жилыми домами блокированной застройки и многоквартирными домами в границах земель населенных пунктов (</w:t>
      </w:r>
      <w:proofErr w:type="spellStart"/>
      <w:r w:rsidRPr="00EF4B46">
        <w:rPr>
          <w:rFonts w:ascii="Arial" w:eastAsia="Arial" w:hAnsi="Arial" w:cs="Arial"/>
          <w:b/>
          <w:sz w:val="20"/>
          <w:szCs w:val="20"/>
        </w:rPr>
        <w:t>нЖс</w:t>
      </w:r>
      <w:proofErr w:type="spellEnd"/>
      <w:r w:rsidRPr="00EF4B46">
        <w:rPr>
          <w:rFonts w:ascii="Arial" w:eastAsia="Arial" w:hAnsi="Arial" w:cs="Arial"/>
          <w:b/>
          <w:sz w:val="20"/>
          <w:szCs w:val="20"/>
        </w:rPr>
        <w:t xml:space="preserve">) </w:t>
      </w:r>
      <w:r w:rsidRPr="00EF4B46">
        <w:rPr>
          <w:rFonts w:ascii="Arial" w:eastAsia="Arial" w:hAnsi="Arial" w:cs="Arial"/>
          <w:sz w:val="20"/>
          <w:szCs w:val="20"/>
        </w:rPr>
        <w:t>выделена для формирования кварталов средней плотности с размещением многоквартирных домов этажностью от 5-ти до 8-м</w:t>
      </w:r>
      <w:r w:rsidR="000B76A6">
        <w:rPr>
          <w:rFonts w:ascii="Arial" w:eastAsia="Arial" w:hAnsi="Arial" w:cs="Arial"/>
          <w:sz w:val="20"/>
          <w:szCs w:val="20"/>
        </w:rPr>
        <w:t xml:space="preserve">и </w:t>
      </w:r>
      <w:r w:rsidRPr="00EF4B46">
        <w:rPr>
          <w:rFonts w:ascii="Arial" w:eastAsia="Arial" w:hAnsi="Arial" w:cs="Arial"/>
          <w:sz w:val="20"/>
          <w:szCs w:val="20"/>
        </w:rPr>
        <w:t>этажей и домов блокированной застройки, при соблюдении установленных видов и параметров разрешенного использования земельных участков и объектов капитального строительства недвижимости.</w:t>
      </w:r>
    </w:p>
    <w:p w:rsidR="00EF4B46" w:rsidRPr="00EF4B46" w:rsidRDefault="00EF4B46" w:rsidP="000B76A6">
      <w:pPr>
        <w:ind w:firstLine="709"/>
        <w:jc w:val="both"/>
        <w:rPr>
          <w:rFonts w:ascii="Arial" w:eastAsia="Arial" w:hAnsi="Arial" w:cs="Arial"/>
          <w:sz w:val="20"/>
          <w:szCs w:val="20"/>
        </w:rPr>
      </w:pPr>
      <w:r w:rsidRPr="00EF4B46">
        <w:rPr>
          <w:rFonts w:ascii="Arial" w:eastAsia="Arial" w:hAnsi="Arial" w:cs="Arial"/>
          <w:sz w:val="20"/>
          <w:szCs w:val="2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застройки </w:t>
      </w:r>
      <w:proofErr w:type="spellStart"/>
      <w:r w:rsidRPr="00EF4B46">
        <w:rPr>
          <w:rFonts w:ascii="Arial" w:eastAsia="Arial" w:hAnsi="Arial" w:cs="Arial"/>
          <w:sz w:val="20"/>
          <w:szCs w:val="20"/>
        </w:rPr>
        <w:t>среднеэтажными</w:t>
      </w:r>
      <w:proofErr w:type="spellEnd"/>
      <w:r w:rsidRPr="00EF4B46">
        <w:rPr>
          <w:rFonts w:ascii="Arial" w:eastAsia="Arial" w:hAnsi="Arial" w:cs="Arial"/>
          <w:sz w:val="20"/>
          <w:szCs w:val="20"/>
        </w:rPr>
        <w:t xml:space="preserve"> жилыми домами блокированной застройки и многоквартирными домами в границах земель населенных пунктов (</w:t>
      </w:r>
      <w:proofErr w:type="spellStart"/>
      <w:r w:rsidRPr="00EF4B46">
        <w:rPr>
          <w:rFonts w:ascii="Arial" w:eastAsia="Arial" w:hAnsi="Arial" w:cs="Arial"/>
          <w:sz w:val="20"/>
          <w:szCs w:val="20"/>
        </w:rPr>
        <w:t>нЖс</w:t>
      </w:r>
      <w:proofErr w:type="spellEnd"/>
      <w:r w:rsidRPr="00EF4B46">
        <w:rPr>
          <w:rFonts w:ascii="Arial" w:eastAsia="Arial" w:hAnsi="Arial" w:cs="Arial"/>
          <w:sz w:val="20"/>
          <w:szCs w:val="20"/>
        </w:rPr>
        <w:t xml:space="preserve">): </w:t>
      </w:r>
    </w:p>
    <w:p w:rsidR="00EF4B46" w:rsidRPr="00EF4B46" w:rsidRDefault="00EF4B46" w:rsidP="00723BFB">
      <w:pPr>
        <w:pStyle w:val="af0"/>
        <w:numPr>
          <w:ilvl w:val="0"/>
          <w:numId w:val="8"/>
        </w:numPr>
        <w:ind w:left="0" w:firstLine="709"/>
        <w:jc w:val="both"/>
        <w:rPr>
          <w:rFonts w:ascii="Arial" w:eastAsia="Arial" w:hAnsi="Arial" w:cs="Arial"/>
          <w:sz w:val="20"/>
          <w:szCs w:val="20"/>
        </w:rPr>
      </w:pPr>
      <w:r w:rsidRPr="00EF4B46">
        <w:rPr>
          <w:rFonts w:ascii="Arial" w:eastAsia="Arial" w:hAnsi="Arial" w:cs="Arial"/>
          <w:sz w:val="20"/>
          <w:szCs w:val="20"/>
        </w:rPr>
        <w:t>минимальная площадь земельного участка 600 м 2 – многоэтажные жилые дома, 150 м2 – на один блок в жилых домах блокированного типа</w:t>
      </w:r>
    </w:p>
    <w:p w:rsidR="00EF4B46" w:rsidRPr="00EF4B46" w:rsidRDefault="00EF4B46" w:rsidP="00723BFB">
      <w:pPr>
        <w:pStyle w:val="af0"/>
        <w:numPr>
          <w:ilvl w:val="0"/>
          <w:numId w:val="8"/>
        </w:numPr>
        <w:ind w:left="0" w:firstLine="709"/>
        <w:jc w:val="both"/>
        <w:rPr>
          <w:rFonts w:ascii="Arial" w:eastAsia="Arial" w:hAnsi="Arial" w:cs="Arial"/>
          <w:sz w:val="20"/>
          <w:szCs w:val="20"/>
        </w:rPr>
      </w:pPr>
      <w:r w:rsidRPr="00EF4B46">
        <w:rPr>
          <w:rFonts w:ascii="Arial" w:eastAsia="Arial" w:hAnsi="Arial" w:cs="Arial"/>
          <w:sz w:val="20"/>
          <w:szCs w:val="20"/>
        </w:rPr>
        <w:t>минимальный отступ от границы земельного участка 3 м</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минимальное количество этажей 5</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максимальное количество этажей 8</w:t>
      </w:r>
    </w:p>
    <w:p w:rsidR="000B76A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максимальный процент застройки в границах земельного участка 60%</w:t>
      </w:r>
    </w:p>
    <w:p w:rsidR="00EF4B46" w:rsidRPr="000B76A6" w:rsidRDefault="00EF4B46" w:rsidP="000B76A6">
      <w:pPr>
        <w:ind w:firstLine="709"/>
        <w:jc w:val="both"/>
        <w:rPr>
          <w:rFonts w:ascii="Arial" w:eastAsia="Arial" w:hAnsi="Arial" w:cs="Arial"/>
          <w:sz w:val="20"/>
          <w:szCs w:val="20"/>
        </w:rPr>
      </w:pPr>
      <w:r w:rsidRPr="000B76A6">
        <w:rPr>
          <w:rFonts w:ascii="Arial" w:eastAsia="Arial" w:hAnsi="Arial" w:cs="Arial"/>
          <w:b/>
          <w:sz w:val="20"/>
          <w:szCs w:val="20"/>
        </w:rPr>
        <w:t>Зона застройки многоэтажными жилыми домами в границах земель населенных пунктов (</w:t>
      </w:r>
      <w:proofErr w:type="spellStart"/>
      <w:r w:rsidRPr="000B76A6">
        <w:rPr>
          <w:rFonts w:ascii="Arial" w:eastAsia="Arial" w:hAnsi="Arial" w:cs="Arial"/>
          <w:b/>
          <w:sz w:val="20"/>
          <w:szCs w:val="20"/>
        </w:rPr>
        <w:t>нЖмн</w:t>
      </w:r>
      <w:proofErr w:type="spellEnd"/>
      <w:r w:rsidRPr="000B76A6">
        <w:rPr>
          <w:rFonts w:ascii="Arial" w:eastAsia="Arial" w:hAnsi="Arial" w:cs="Arial"/>
          <w:b/>
          <w:sz w:val="20"/>
          <w:szCs w:val="20"/>
        </w:rPr>
        <w:t xml:space="preserve">) </w:t>
      </w:r>
      <w:r w:rsidRPr="000B76A6">
        <w:rPr>
          <w:rFonts w:ascii="Arial" w:eastAsia="Arial" w:hAnsi="Arial" w:cs="Arial"/>
          <w:sz w:val="20"/>
          <w:szCs w:val="20"/>
        </w:rPr>
        <w:t>выделена для формирования кварталов с размещением многокв</w:t>
      </w:r>
      <w:r w:rsidR="000B76A6">
        <w:rPr>
          <w:rFonts w:ascii="Arial" w:eastAsia="Arial" w:hAnsi="Arial" w:cs="Arial"/>
          <w:sz w:val="20"/>
          <w:szCs w:val="20"/>
        </w:rPr>
        <w:t xml:space="preserve">артирных домов этажностью 9-ть </w:t>
      </w:r>
      <w:r w:rsidRPr="000B76A6">
        <w:rPr>
          <w:rFonts w:ascii="Arial" w:eastAsia="Arial" w:hAnsi="Arial" w:cs="Arial"/>
          <w:sz w:val="20"/>
          <w:szCs w:val="20"/>
        </w:rPr>
        <w:t>этажей при соблюдении установленных видов и параметров разрешенного использования земельных участков и объектов капитального строительства недвижимости.</w:t>
      </w:r>
    </w:p>
    <w:p w:rsidR="00EF4B46" w:rsidRPr="00EF4B46" w:rsidRDefault="00EF4B46" w:rsidP="000B76A6">
      <w:pPr>
        <w:ind w:firstLine="709"/>
        <w:jc w:val="both"/>
        <w:rPr>
          <w:rFonts w:ascii="Arial" w:eastAsia="Arial" w:hAnsi="Arial" w:cs="Arial"/>
          <w:sz w:val="20"/>
          <w:szCs w:val="20"/>
        </w:rPr>
      </w:pPr>
      <w:r w:rsidRPr="00EF4B46">
        <w:rPr>
          <w:rFonts w:ascii="Arial" w:eastAsia="Arial" w:hAnsi="Arial" w:cs="Arial"/>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застройки многоэтажными жилыми домами в границах земель населенных пунктов (</w:t>
      </w:r>
      <w:proofErr w:type="spellStart"/>
      <w:r w:rsidRPr="00EF4B46">
        <w:rPr>
          <w:rFonts w:ascii="Arial" w:eastAsia="Arial" w:hAnsi="Arial" w:cs="Arial"/>
          <w:sz w:val="20"/>
          <w:szCs w:val="20"/>
        </w:rPr>
        <w:t>нЖмн</w:t>
      </w:r>
      <w:proofErr w:type="spellEnd"/>
      <w:r w:rsidRPr="00EF4B46">
        <w:rPr>
          <w:rFonts w:ascii="Arial" w:eastAsia="Arial" w:hAnsi="Arial" w:cs="Arial"/>
          <w:sz w:val="20"/>
          <w:szCs w:val="20"/>
        </w:rPr>
        <w:t xml:space="preserve">): </w:t>
      </w:r>
    </w:p>
    <w:p w:rsidR="00EF4B46" w:rsidRPr="00EF4B46" w:rsidRDefault="00EF4B46" w:rsidP="00723BFB">
      <w:pPr>
        <w:pStyle w:val="af0"/>
        <w:numPr>
          <w:ilvl w:val="0"/>
          <w:numId w:val="8"/>
        </w:numPr>
        <w:ind w:left="0" w:firstLine="709"/>
        <w:jc w:val="both"/>
        <w:rPr>
          <w:rFonts w:ascii="Arial" w:eastAsia="Arial" w:hAnsi="Arial" w:cs="Arial"/>
          <w:sz w:val="20"/>
          <w:szCs w:val="20"/>
        </w:rPr>
      </w:pPr>
      <w:r w:rsidRPr="00EF4B46">
        <w:rPr>
          <w:rFonts w:ascii="Arial" w:eastAsia="Arial" w:hAnsi="Arial" w:cs="Arial"/>
          <w:sz w:val="20"/>
          <w:szCs w:val="20"/>
        </w:rPr>
        <w:lastRenderedPageBreak/>
        <w:t xml:space="preserve">минимальная площадь земельного участка 600 м 2 </w:t>
      </w:r>
    </w:p>
    <w:p w:rsidR="00EF4B46" w:rsidRPr="00EF4B46" w:rsidRDefault="00EF4B46" w:rsidP="00723BFB">
      <w:pPr>
        <w:pStyle w:val="af0"/>
        <w:numPr>
          <w:ilvl w:val="0"/>
          <w:numId w:val="8"/>
        </w:numPr>
        <w:ind w:left="0" w:firstLine="709"/>
        <w:jc w:val="both"/>
        <w:rPr>
          <w:rFonts w:ascii="Arial" w:eastAsia="Arial" w:hAnsi="Arial" w:cs="Arial"/>
          <w:sz w:val="20"/>
          <w:szCs w:val="20"/>
        </w:rPr>
      </w:pPr>
      <w:r w:rsidRPr="00EF4B46">
        <w:rPr>
          <w:rFonts w:ascii="Arial" w:eastAsia="Arial" w:hAnsi="Arial" w:cs="Arial"/>
          <w:sz w:val="20"/>
          <w:szCs w:val="20"/>
        </w:rPr>
        <w:t>минимальный отступ от границы земельного участка 3 м</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минимальное количество этажей 9</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максимальное количество этажей 9</w:t>
      </w:r>
    </w:p>
    <w:p w:rsidR="00EF4B46" w:rsidRPr="00EF4B46" w:rsidRDefault="00EF4B46" w:rsidP="00723BFB">
      <w:pPr>
        <w:pStyle w:val="af0"/>
        <w:numPr>
          <w:ilvl w:val="0"/>
          <w:numId w:val="9"/>
        </w:numPr>
        <w:ind w:left="0" w:firstLine="709"/>
        <w:jc w:val="both"/>
        <w:rPr>
          <w:rFonts w:ascii="Arial" w:eastAsia="Arial" w:hAnsi="Arial" w:cs="Arial"/>
          <w:sz w:val="20"/>
          <w:szCs w:val="20"/>
        </w:rPr>
      </w:pPr>
      <w:r w:rsidRPr="00EF4B46">
        <w:rPr>
          <w:rFonts w:ascii="Arial" w:eastAsia="Arial" w:hAnsi="Arial" w:cs="Arial"/>
          <w:sz w:val="20"/>
          <w:szCs w:val="20"/>
        </w:rPr>
        <w:t>максимальный процент застройки в границах земельного участка – 60%.</w:t>
      </w:r>
    </w:p>
    <w:p w:rsidR="00EF4B46" w:rsidRPr="00EF4B46" w:rsidRDefault="00EF4B46" w:rsidP="000B76A6">
      <w:pPr>
        <w:ind w:firstLine="709"/>
        <w:jc w:val="both"/>
        <w:rPr>
          <w:rFonts w:ascii="Arial" w:eastAsia="Arial" w:hAnsi="Arial" w:cs="Arial"/>
          <w:sz w:val="20"/>
          <w:szCs w:val="20"/>
        </w:rPr>
      </w:pPr>
      <w:r w:rsidRPr="00EF4B46">
        <w:rPr>
          <w:rFonts w:ascii="Arial" w:eastAsia="Arial" w:hAnsi="Arial" w:cs="Arial"/>
          <w:b/>
          <w:sz w:val="20"/>
          <w:szCs w:val="20"/>
        </w:rPr>
        <w:t>Зона ведения садового хозяйства (</w:t>
      </w:r>
      <w:proofErr w:type="spellStart"/>
      <w:r w:rsidRPr="00EF4B46">
        <w:rPr>
          <w:rFonts w:ascii="Arial" w:eastAsia="Arial" w:hAnsi="Arial" w:cs="Arial"/>
          <w:b/>
          <w:sz w:val="20"/>
          <w:szCs w:val="20"/>
        </w:rPr>
        <w:t>Ссх</w:t>
      </w:r>
      <w:proofErr w:type="spellEnd"/>
      <w:r w:rsidRPr="00EF4B46">
        <w:rPr>
          <w:rFonts w:ascii="Arial" w:eastAsia="Arial" w:hAnsi="Arial" w:cs="Arial"/>
          <w:b/>
          <w:sz w:val="20"/>
          <w:szCs w:val="20"/>
        </w:rPr>
        <w:t>) и зона ведения садового хозяйства в границах земель населенного пункта (</w:t>
      </w:r>
      <w:proofErr w:type="spellStart"/>
      <w:r w:rsidRPr="00EF4B46">
        <w:rPr>
          <w:rFonts w:ascii="Arial" w:eastAsia="Arial" w:hAnsi="Arial" w:cs="Arial"/>
          <w:b/>
          <w:sz w:val="20"/>
          <w:szCs w:val="20"/>
        </w:rPr>
        <w:t>нСсх</w:t>
      </w:r>
      <w:proofErr w:type="spellEnd"/>
      <w:r w:rsidRPr="00EF4B46">
        <w:rPr>
          <w:rFonts w:ascii="Arial" w:eastAsia="Arial" w:hAnsi="Arial" w:cs="Arial"/>
          <w:b/>
          <w:sz w:val="20"/>
          <w:szCs w:val="20"/>
        </w:rPr>
        <w:t>)</w:t>
      </w:r>
      <w:r w:rsidRPr="00EF4B46">
        <w:rPr>
          <w:rFonts w:ascii="Arial" w:eastAsia="Arial" w:hAnsi="Arial" w:cs="Arial"/>
          <w:sz w:val="20"/>
          <w:szCs w:val="20"/>
        </w:rPr>
        <w:t xml:space="preserve"> предназначены для размещения садовых и личных участков с правом возведения садовых домов, предназначенных для отдыха и не подлежащих разделу на квартиры, для размещения хозяйственных строений и сооружений, в целях осуществления деятельности, связанной с выращиванием плодовых, ягодных, овощных, бахчевых или иных сельскохозяйственных культур и картофеля. 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ведения садового хозяйства (</w:t>
      </w:r>
      <w:proofErr w:type="spellStart"/>
      <w:r w:rsidRPr="00EF4B46">
        <w:rPr>
          <w:rFonts w:ascii="Arial" w:eastAsia="Arial" w:hAnsi="Arial" w:cs="Arial"/>
          <w:sz w:val="20"/>
          <w:szCs w:val="20"/>
        </w:rPr>
        <w:t>Ссх</w:t>
      </w:r>
      <w:proofErr w:type="spellEnd"/>
      <w:r w:rsidRPr="00EF4B46">
        <w:rPr>
          <w:rFonts w:ascii="Arial" w:eastAsia="Arial" w:hAnsi="Arial" w:cs="Arial"/>
          <w:sz w:val="20"/>
          <w:szCs w:val="20"/>
        </w:rPr>
        <w:t>) и зоны ведения садового хозяйства в границах земель населенного пункта (</w:t>
      </w:r>
      <w:proofErr w:type="spellStart"/>
      <w:r w:rsidRPr="00EF4B46">
        <w:rPr>
          <w:rFonts w:ascii="Arial" w:eastAsia="Arial" w:hAnsi="Arial" w:cs="Arial"/>
          <w:sz w:val="20"/>
          <w:szCs w:val="20"/>
        </w:rPr>
        <w:t>нСсх</w:t>
      </w:r>
      <w:proofErr w:type="spellEnd"/>
      <w:r w:rsidRPr="00EF4B46">
        <w:rPr>
          <w:rFonts w:ascii="Arial" w:eastAsia="Arial" w:hAnsi="Arial" w:cs="Arial"/>
          <w:sz w:val="20"/>
          <w:szCs w:val="20"/>
        </w:rPr>
        <w:t xml:space="preserve">): </w:t>
      </w:r>
    </w:p>
    <w:p w:rsidR="00EF4B46" w:rsidRPr="00EF4B46" w:rsidRDefault="00EF4B46" w:rsidP="00723BFB">
      <w:pPr>
        <w:pStyle w:val="af0"/>
        <w:numPr>
          <w:ilvl w:val="0"/>
          <w:numId w:val="10"/>
        </w:numPr>
        <w:ind w:left="0" w:firstLine="709"/>
        <w:jc w:val="both"/>
        <w:rPr>
          <w:rFonts w:ascii="Arial" w:eastAsia="Arial" w:hAnsi="Arial" w:cs="Arial"/>
          <w:sz w:val="20"/>
          <w:szCs w:val="20"/>
        </w:rPr>
      </w:pPr>
      <w:r w:rsidRPr="00EF4B46">
        <w:rPr>
          <w:rFonts w:ascii="Arial" w:eastAsia="Arial" w:hAnsi="Arial" w:cs="Arial"/>
          <w:sz w:val="20"/>
          <w:szCs w:val="20"/>
        </w:rPr>
        <w:t xml:space="preserve">минимальная площадь земельного участка </w:t>
      </w:r>
      <w:smartTag w:uri="urn:schemas-microsoft-com:office:smarttags" w:element="metricconverter">
        <w:smartTagPr>
          <w:attr w:name="ProductID" w:val="400 м2"/>
        </w:smartTagPr>
        <w:r w:rsidRPr="00EF4B46">
          <w:rPr>
            <w:rFonts w:ascii="Arial" w:eastAsia="Arial" w:hAnsi="Arial" w:cs="Arial"/>
            <w:sz w:val="20"/>
            <w:szCs w:val="20"/>
          </w:rPr>
          <w:t>400 м2</w:t>
        </w:r>
      </w:smartTag>
      <w:r w:rsidRPr="00EF4B46">
        <w:rPr>
          <w:rFonts w:ascii="Arial" w:eastAsia="Arial" w:hAnsi="Arial" w:cs="Arial"/>
          <w:sz w:val="20"/>
          <w:szCs w:val="20"/>
        </w:rPr>
        <w:t xml:space="preserve"> (для основных видов разрешенного использования);</w:t>
      </w:r>
    </w:p>
    <w:p w:rsidR="00EF4B46" w:rsidRPr="00EF4B46" w:rsidRDefault="00EF4B46" w:rsidP="00723BFB">
      <w:pPr>
        <w:pStyle w:val="af0"/>
        <w:numPr>
          <w:ilvl w:val="0"/>
          <w:numId w:val="10"/>
        </w:numPr>
        <w:ind w:left="0" w:firstLine="709"/>
        <w:jc w:val="both"/>
        <w:rPr>
          <w:rFonts w:ascii="Arial" w:eastAsia="Arial" w:hAnsi="Arial" w:cs="Arial"/>
          <w:sz w:val="20"/>
          <w:szCs w:val="20"/>
        </w:rPr>
      </w:pPr>
      <w:r w:rsidRPr="00EF4B46">
        <w:rPr>
          <w:rFonts w:ascii="Arial" w:eastAsia="Arial" w:hAnsi="Arial" w:cs="Arial"/>
          <w:sz w:val="20"/>
          <w:szCs w:val="20"/>
        </w:rPr>
        <w:t xml:space="preserve">минимальный отступ от границы земельного участка </w:t>
      </w:r>
      <w:smartTag w:uri="urn:schemas-microsoft-com:office:smarttags" w:element="metricconverter">
        <w:smartTagPr>
          <w:attr w:name="ProductID" w:val="3 м"/>
        </w:smartTagPr>
        <w:r w:rsidRPr="00EF4B46">
          <w:rPr>
            <w:rFonts w:ascii="Arial" w:eastAsia="Arial" w:hAnsi="Arial" w:cs="Arial"/>
            <w:sz w:val="20"/>
            <w:szCs w:val="20"/>
          </w:rPr>
          <w:t>3 м</w:t>
        </w:r>
      </w:smartTag>
      <w:r w:rsidRPr="00EF4B46">
        <w:rPr>
          <w:rFonts w:ascii="Arial" w:eastAsia="Arial" w:hAnsi="Arial" w:cs="Arial"/>
          <w:sz w:val="20"/>
          <w:szCs w:val="20"/>
        </w:rPr>
        <w:t xml:space="preserve">; </w:t>
      </w:r>
    </w:p>
    <w:p w:rsidR="00EF4B46" w:rsidRPr="00EF4B46" w:rsidRDefault="00EF4B46" w:rsidP="00723BFB">
      <w:pPr>
        <w:pStyle w:val="af0"/>
        <w:numPr>
          <w:ilvl w:val="0"/>
          <w:numId w:val="10"/>
        </w:numPr>
        <w:ind w:left="0" w:firstLine="709"/>
        <w:jc w:val="both"/>
        <w:rPr>
          <w:rFonts w:ascii="Arial" w:eastAsia="Arial" w:hAnsi="Arial" w:cs="Arial"/>
          <w:sz w:val="20"/>
          <w:szCs w:val="20"/>
        </w:rPr>
      </w:pPr>
      <w:r w:rsidRPr="00EF4B46">
        <w:rPr>
          <w:rFonts w:ascii="Arial" w:eastAsia="Arial" w:hAnsi="Arial" w:cs="Arial"/>
          <w:sz w:val="20"/>
          <w:szCs w:val="20"/>
        </w:rPr>
        <w:t>минимальное количество этажей -  1;</w:t>
      </w:r>
    </w:p>
    <w:p w:rsidR="00EF4B46" w:rsidRPr="00EF4B46" w:rsidRDefault="00EF4B46" w:rsidP="00723BFB">
      <w:pPr>
        <w:pStyle w:val="af0"/>
        <w:numPr>
          <w:ilvl w:val="0"/>
          <w:numId w:val="10"/>
        </w:numPr>
        <w:ind w:left="0" w:firstLine="709"/>
        <w:jc w:val="both"/>
        <w:rPr>
          <w:rFonts w:ascii="Arial" w:eastAsia="Arial" w:hAnsi="Arial" w:cs="Arial"/>
          <w:sz w:val="20"/>
          <w:szCs w:val="20"/>
        </w:rPr>
      </w:pPr>
      <w:r w:rsidRPr="00EF4B46">
        <w:rPr>
          <w:rFonts w:ascii="Arial" w:eastAsia="Arial" w:hAnsi="Arial" w:cs="Arial"/>
          <w:sz w:val="20"/>
          <w:szCs w:val="20"/>
        </w:rPr>
        <w:t>максимальное количество этажей – 3;</w:t>
      </w:r>
    </w:p>
    <w:p w:rsidR="00EF4B46" w:rsidRPr="00EF4B46" w:rsidRDefault="00EF4B46" w:rsidP="00723BFB">
      <w:pPr>
        <w:pStyle w:val="af0"/>
        <w:numPr>
          <w:ilvl w:val="0"/>
          <w:numId w:val="10"/>
        </w:numPr>
        <w:ind w:left="0" w:firstLine="709"/>
        <w:jc w:val="both"/>
        <w:rPr>
          <w:rFonts w:ascii="Arial" w:eastAsia="Arial" w:hAnsi="Arial" w:cs="Arial"/>
          <w:sz w:val="20"/>
          <w:szCs w:val="20"/>
        </w:rPr>
      </w:pPr>
      <w:r w:rsidRPr="00EF4B46">
        <w:rPr>
          <w:rFonts w:ascii="Arial" w:eastAsia="Arial" w:hAnsi="Arial" w:cs="Arial"/>
          <w:sz w:val="20"/>
          <w:szCs w:val="20"/>
        </w:rPr>
        <w:t>максимальный процент застройки в границах земельного участка – 50%.</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а также территорий общего пользования (дорог и проездов) не допускается. При необходимости изменения рельефа должны быть выполнены мероприятия по недопущению возможных негативных последствий.</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Высоту и конструкции ограждения земельных участков индивидуальных жилых домов принимать с учетом соблюдения т</w:t>
      </w:r>
      <w:r w:rsidR="000B76A6">
        <w:rPr>
          <w:rFonts w:ascii="Arial" w:hAnsi="Arial" w:cs="Arial"/>
          <w:sz w:val="20"/>
          <w:szCs w:val="20"/>
        </w:rPr>
        <w:t xml:space="preserve">ребований администрации города </w:t>
      </w:r>
      <w:r w:rsidRPr="00EF4B46">
        <w:rPr>
          <w:rFonts w:ascii="Arial" w:hAnsi="Arial" w:cs="Arial"/>
          <w:sz w:val="20"/>
          <w:szCs w:val="20"/>
        </w:rPr>
        <w:t>и по согласованию с отделом архитекторы:</w:t>
      </w:r>
    </w:p>
    <w:p w:rsidR="00EF4B46" w:rsidRPr="00EF4B46" w:rsidRDefault="00EF4B46" w:rsidP="000B76A6">
      <w:pPr>
        <w:ind w:firstLine="709"/>
        <w:jc w:val="both"/>
        <w:rPr>
          <w:rFonts w:ascii="Arial" w:hAnsi="Arial" w:cs="Arial"/>
          <w:sz w:val="20"/>
          <w:szCs w:val="20"/>
        </w:rPr>
      </w:pPr>
      <w:r w:rsidRPr="00EF4B46">
        <w:rPr>
          <w:rFonts w:ascii="Arial" w:hAnsi="Arial" w:cs="Arial"/>
          <w:sz w:val="20"/>
          <w:szCs w:val="20"/>
        </w:rPr>
        <w:t>- высота ограждения домовладения, выходящего на улицу, проезд должна быть не более 2,0 м;</w:t>
      </w:r>
    </w:p>
    <w:p w:rsidR="00EF4B46" w:rsidRPr="00EF4B46" w:rsidRDefault="00EF4B46" w:rsidP="000B76A6">
      <w:pPr>
        <w:ind w:firstLine="709"/>
        <w:jc w:val="both"/>
        <w:rPr>
          <w:rFonts w:ascii="Arial" w:hAnsi="Arial" w:cs="Arial"/>
          <w:sz w:val="20"/>
          <w:szCs w:val="20"/>
        </w:rPr>
      </w:pPr>
      <w:r w:rsidRPr="00EF4B46">
        <w:rPr>
          <w:rFonts w:ascii="Arial" w:hAnsi="Arial" w:cs="Arial"/>
          <w:sz w:val="20"/>
          <w:szCs w:val="20"/>
        </w:rPr>
        <w:t>- высота ограждения домовладения между соседними земельными участками с целью минимального затенения должна быть в решетчатом исполнении не более 1,8 м, их которых 0,75 м возможно в сплошном исполнении.</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 длина палисадника определяется размером фасада индивидуального жилого дома; </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 ширина палисадника (расстояние от фасада дома до ограждения) не может превышать </w:t>
      </w:r>
      <w:smartTag w:uri="urn:schemas-microsoft-com:office:smarttags" w:element="metricconverter">
        <w:smartTagPr>
          <w:attr w:name="ProductID" w:val="3 м"/>
        </w:smartTagPr>
        <w:r w:rsidRPr="00EF4B46">
          <w:rPr>
            <w:rFonts w:ascii="Arial" w:hAnsi="Arial" w:cs="Arial"/>
            <w:sz w:val="20"/>
            <w:szCs w:val="20"/>
          </w:rPr>
          <w:t>3 м,</w:t>
        </w:r>
      </w:smartTag>
      <w:r w:rsidRPr="00EF4B46">
        <w:rPr>
          <w:rFonts w:ascii="Arial" w:hAnsi="Arial" w:cs="Arial"/>
          <w:sz w:val="20"/>
          <w:szCs w:val="20"/>
        </w:rPr>
        <w:t xml:space="preserve"> ограждение палисадника высотой до </w:t>
      </w:r>
      <w:smartTag w:uri="urn:schemas-microsoft-com:office:smarttags" w:element="metricconverter">
        <w:smartTagPr>
          <w:attr w:name="ProductID" w:val="1 м"/>
        </w:smartTagPr>
        <w:r w:rsidRPr="00EF4B46">
          <w:rPr>
            <w:rFonts w:ascii="Arial" w:hAnsi="Arial" w:cs="Arial"/>
            <w:sz w:val="20"/>
            <w:szCs w:val="20"/>
          </w:rPr>
          <w:t>1 м</w:t>
        </w:r>
      </w:smartTag>
      <w:r w:rsidRPr="00EF4B46">
        <w:rPr>
          <w:rFonts w:ascii="Arial" w:hAnsi="Arial" w:cs="Arial"/>
          <w:sz w:val="20"/>
          <w:szCs w:val="20"/>
        </w:rPr>
        <w:t xml:space="preserve"> должно быть легким, прозрачным (решетка, сетка, штакетник); </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ограждение палисадника должно быть прозрачное без выполнения фундамента и не должно препятствовать движению транспорта и пешеходов;</w:t>
      </w:r>
    </w:p>
    <w:p w:rsidR="00EF4B46" w:rsidRPr="00EF4B46" w:rsidRDefault="000B76A6" w:rsidP="000B76A6">
      <w:pPr>
        <w:autoSpaceDE w:val="0"/>
        <w:autoSpaceDN w:val="0"/>
        <w:adjustRightInd w:val="0"/>
        <w:ind w:firstLine="709"/>
        <w:jc w:val="both"/>
        <w:rPr>
          <w:rFonts w:ascii="Arial" w:hAnsi="Arial" w:cs="Arial"/>
          <w:sz w:val="20"/>
          <w:szCs w:val="20"/>
        </w:rPr>
      </w:pPr>
      <w:r>
        <w:rPr>
          <w:rFonts w:ascii="Arial" w:hAnsi="Arial" w:cs="Arial"/>
          <w:sz w:val="20"/>
          <w:szCs w:val="20"/>
        </w:rPr>
        <w:t>- участок для палисадников</w:t>
      </w:r>
      <w:r w:rsidR="00EF4B46" w:rsidRPr="00EF4B46">
        <w:rPr>
          <w:rFonts w:ascii="Arial" w:hAnsi="Arial" w:cs="Arial"/>
          <w:sz w:val="20"/>
          <w:szCs w:val="20"/>
        </w:rPr>
        <w:t xml:space="preserve"> используется для посадки цветников, газонов и низкорослых кустарников;</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 все ограждения палисадников носят временный характер </w:t>
      </w:r>
      <w:r w:rsidR="000B76A6">
        <w:rPr>
          <w:rFonts w:ascii="Arial" w:hAnsi="Arial" w:cs="Arial"/>
          <w:sz w:val="20"/>
          <w:szCs w:val="20"/>
        </w:rPr>
        <w:t xml:space="preserve">и должны быть демонтированы по </w:t>
      </w:r>
      <w:r w:rsidRPr="00EF4B46">
        <w:rPr>
          <w:rFonts w:ascii="Arial" w:hAnsi="Arial" w:cs="Arial"/>
          <w:sz w:val="20"/>
          <w:szCs w:val="20"/>
        </w:rPr>
        <w:t>первому требованию;</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Допускается устройство функционально оправданных участков сплошного ограждения (в дворовой части домовладений, в местах интенсивного движения транспорта, размещения мусорных площадок, септиков и др.).</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По взаимному (удостоверенному) согласию смежных землепользователей допускается устройство сплошных ограждений в части земельных участков.</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b/>
          <w:sz w:val="20"/>
          <w:szCs w:val="20"/>
        </w:rPr>
        <w:t>4.1.1.2. Норматив жилищной обеспеченности</w:t>
      </w:r>
      <w:r w:rsidRPr="00EF4B46">
        <w:rPr>
          <w:rFonts w:ascii="Arial" w:hAnsi="Arial" w:cs="Arial"/>
          <w:sz w:val="20"/>
          <w:szCs w:val="20"/>
        </w:rPr>
        <w:t xml:space="preserve"> </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Расчетные показатели минимальной обеспеченности общей площадью жилых помещений для индивидуальной застройки не нормируются.</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Расчет потребности в объемах социального жилья следует осуществлять исходя из </w:t>
      </w:r>
      <w:r w:rsidR="000B76A6">
        <w:rPr>
          <w:rFonts w:ascii="Arial" w:hAnsi="Arial" w:cs="Arial"/>
          <w:sz w:val="20"/>
          <w:szCs w:val="20"/>
        </w:rPr>
        <w:t>обеспеченности 15 кв. м/чел.</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В условиях реконструкции жилой застройки допускается превышение плотности вышеуказанных показателей населения жилого микрорайона не более чем на 10 %.</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нормативные требования заданием на проектирование по согласованию с местными органами архитектуры и градостроительства, органами государственного санитарно-эпидемиологического и природоохранного надзора и государственной противопожарной службы. При этом необходимо </w:t>
      </w:r>
      <w:r w:rsidRPr="00EF4B46">
        <w:rPr>
          <w:rFonts w:ascii="Arial" w:hAnsi="Arial" w:cs="Arial"/>
          <w:sz w:val="20"/>
          <w:szCs w:val="20"/>
        </w:rPr>
        <w:lastRenderedPageBreak/>
        <w:t>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Размещение детских учреждений образовательного типа во встроено-пристроенных помещениях допускается при разработке проекта планировки на застроенные территории (жилые и планируемые для жилищного строительства).</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b/>
          <w:sz w:val="20"/>
          <w:szCs w:val="20"/>
        </w:rPr>
        <w:t>4.1.1.3. Планировка и застройка участков застройки многоэтажными домами и средней этажности.</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На земельном участке, предназначенном для эксплуатации жилого дома (или комплекса жилых домов), размещаются следующие основные объекты и элементы благоустройства:</w:t>
      </w:r>
    </w:p>
    <w:p w:rsidR="00EF4B46" w:rsidRPr="00EF4B4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жилые дома (или их комплексы);</w:t>
      </w:r>
    </w:p>
    <w:p w:rsidR="00EF4B46" w:rsidRPr="00EF4B4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проезды и пешеходные дороги, ведущие к жилым домам и объектам благоустройства;</w:t>
      </w:r>
    </w:p>
    <w:p w:rsidR="00EF4B46" w:rsidRPr="00EF4B4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стоянки автомобильного транспорта (не включая гостевые);</w:t>
      </w:r>
    </w:p>
    <w:p w:rsidR="00EF4B46" w:rsidRPr="00EF4B4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озеленение;</w:t>
      </w:r>
    </w:p>
    <w:p w:rsidR="00EF4B46" w:rsidRPr="00EF4B4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площадки для отдыха и игр детей;</w:t>
      </w:r>
    </w:p>
    <w:p w:rsidR="00EF4B46" w:rsidRPr="00EF4B4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площадки для отдыха взрослых;</w:t>
      </w:r>
    </w:p>
    <w:p w:rsidR="00EF4B46" w:rsidRPr="00EF4B4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спортивные площадки;</w:t>
      </w:r>
    </w:p>
    <w:p w:rsidR="000B76A6" w:rsidRDefault="00EF4B46" w:rsidP="00723BFB">
      <w:pPr>
        <w:widowControl w:val="0"/>
        <w:numPr>
          <w:ilvl w:val="0"/>
          <w:numId w:val="5"/>
        </w:numPr>
        <w:suppressAutoHyphens/>
        <w:autoSpaceDE w:val="0"/>
        <w:ind w:left="0" w:firstLine="709"/>
        <w:jc w:val="both"/>
        <w:rPr>
          <w:rFonts w:ascii="Arial" w:hAnsi="Arial" w:cs="Arial"/>
          <w:sz w:val="20"/>
          <w:szCs w:val="20"/>
        </w:rPr>
      </w:pPr>
      <w:r w:rsidRPr="00EF4B46">
        <w:rPr>
          <w:rFonts w:ascii="Arial" w:hAnsi="Arial" w:cs="Arial"/>
          <w:sz w:val="20"/>
          <w:szCs w:val="20"/>
        </w:rPr>
        <w:t>хозяйственные площадки.</w:t>
      </w:r>
    </w:p>
    <w:p w:rsidR="000B76A6" w:rsidRDefault="00EF4B46" w:rsidP="000B76A6">
      <w:pPr>
        <w:widowControl w:val="0"/>
        <w:suppressAutoHyphens/>
        <w:autoSpaceDE w:val="0"/>
        <w:ind w:firstLine="709"/>
        <w:jc w:val="both"/>
        <w:rPr>
          <w:rFonts w:ascii="Arial" w:hAnsi="Arial" w:cs="Arial"/>
          <w:sz w:val="20"/>
          <w:szCs w:val="20"/>
        </w:rPr>
      </w:pPr>
      <w:r w:rsidRPr="000B76A6">
        <w:rPr>
          <w:rFonts w:ascii="Arial" w:hAnsi="Arial" w:cs="Arial"/>
          <w:sz w:val="20"/>
          <w:szCs w:val="20"/>
        </w:rPr>
        <w:t>В микрорайонах (кварталах)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Общая площадь территории, занимаемой детскими игровыми площадками, отдыха и занятий физкультурой взрослого населения, должна быть не менее 10% общей площади микрорайона (квартала) жилой зоны и быть доступной для маломобильных групп населения.</w:t>
      </w:r>
    </w:p>
    <w:p w:rsidR="00EF4B46" w:rsidRPr="00EF4B46" w:rsidRDefault="00EF4B46" w:rsidP="000B76A6">
      <w:pPr>
        <w:widowControl w:val="0"/>
        <w:suppressAutoHyphens/>
        <w:autoSpaceDE w:val="0"/>
        <w:ind w:firstLine="709"/>
        <w:jc w:val="both"/>
        <w:rPr>
          <w:rFonts w:ascii="Arial" w:hAnsi="Arial" w:cs="Arial"/>
          <w:sz w:val="20"/>
          <w:szCs w:val="20"/>
        </w:rPr>
      </w:pPr>
      <w:r w:rsidRPr="00EF4B46">
        <w:rPr>
          <w:rFonts w:ascii="Arial" w:hAnsi="Arial" w:cs="Arial"/>
          <w:sz w:val="20"/>
          <w:szCs w:val="20"/>
        </w:rPr>
        <w:t>Размещение площадок необходимо предусматривать на расстоянии от окон жилых и общественных зданий, м, не менее:</w:t>
      </w:r>
    </w:p>
    <w:p w:rsidR="00EF4B46" w:rsidRPr="00EF4B46" w:rsidRDefault="00EF4B46" w:rsidP="000B76A6">
      <w:pPr>
        <w:shd w:val="clear" w:color="auto" w:fill="FFFFFF"/>
        <w:ind w:firstLine="709"/>
        <w:rPr>
          <w:rFonts w:ascii="Arial" w:hAnsi="Arial" w:cs="Arial"/>
          <w:sz w:val="20"/>
          <w:szCs w:val="20"/>
        </w:rPr>
      </w:pPr>
      <w:r w:rsidRPr="00EF4B46">
        <w:rPr>
          <w:rFonts w:ascii="Arial" w:hAnsi="Arial" w:cs="Arial"/>
          <w:sz w:val="20"/>
          <w:szCs w:val="20"/>
        </w:rPr>
        <w:t>- для игр детей дошкольного и</w:t>
      </w:r>
      <w:r w:rsidR="000B76A6">
        <w:rPr>
          <w:rFonts w:ascii="Arial" w:hAnsi="Arial" w:cs="Arial"/>
          <w:sz w:val="20"/>
          <w:szCs w:val="20"/>
        </w:rPr>
        <w:t xml:space="preserve"> младшего школьного возраста ……………………………………</w:t>
      </w:r>
      <w:r w:rsidRPr="00EF4B46">
        <w:rPr>
          <w:rFonts w:ascii="Arial" w:hAnsi="Arial" w:cs="Arial"/>
          <w:sz w:val="20"/>
          <w:szCs w:val="20"/>
        </w:rPr>
        <w:t>12;</w:t>
      </w:r>
    </w:p>
    <w:p w:rsidR="00EF4B46" w:rsidRPr="00EF4B46" w:rsidRDefault="00EF4B46" w:rsidP="000B76A6">
      <w:pPr>
        <w:shd w:val="clear" w:color="auto" w:fill="FFFFFF"/>
        <w:ind w:firstLine="709"/>
        <w:rPr>
          <w:rFonts w:ascii="Arial" w:hAnsi="Arial" w:cs="Arial"/>
          <w:sz w:val="20"/>
          <w:szCs w:val="20"/>
        </w:rPr>
      </w:pPr>
      <w:r w:rsidRPr="00EF4B46">
        <w:rPr>
          <w:rFonts w:ascii="Arial" w:hAnsi="Arial" w:cs="Arial"/>
          <w:sz w:val="20"/>
          <w:szCs w:val="20"/>
        </w:rPr>
        <w:t>- для отдыха взрослого населения ..............................................</w:t>
      </w:r>
      <w:r w:rsidR="000B76A6">
        <w:rPr>
          <w:rFonts w:ascii="Arial" w:hAnsi="Arial" w:cs="Arial"/>
          <w:sz w:val="20"/>
          <w:szCs w:val="20"/>
        </w:rPr>
        <w:t>.................................................</w:t>
      </w:r>
      <w:r w:rsidRPr="00EF4B46">
        <w:rPr>
          <w:rFonts w:ascii="Arial" w:hAnsi="Arial" w:cs="Arial"/>
          <w:sz w:val="20"/>
          <w:szCs w:val="20"/>
        </w:rPr>
        <w:t>.10;</w:t>
      </w:r>
    </w:p>
    <w:p w:rsidR="00EF4B46" w:rsidRPr="00EF4B46" w:rsidRDefault="00EF4B46" w:rsidP="000B76A6">
      <w:pPr>
        <w:shd w:val="clear" w:color="auto" w:fill="FFFFFF"/>
        <w:ind w:firstLine="709"/>
        <w:rPr>
          <w:rFonts w:ascii="Arial" w:hAnsi="Arial" w:cs="Arial"/>
          <w:sz w:val="20"/>
          <w:szCs w:val="20"/>
        </w:rPr>
      </w:pPr>
      <w:r w:rsidRPr="00EF4B46">
        <w:rPr>
          <w:rFonts w:ascii="Arial" w:hAnsi="Arial" w:cs="Arial"/>
          <w:sz w:val="20"/>
          <w:szCs w:val="20"/>
        </w:rPr>
        <w:t>- для занятий физкультурой (в зависимости от шумовых</w:t>
      </w:r>
      <w:r w:rsidR="000B76A6">
        <w:rPr>
          <w:rFonts w:ascii="Arial" w:hAnsi="Arial" w:cs="Arial"/>
          <w:sz w:val="20"/>
          <w:szCs w:val="20"/>
        </w:rPr>
        <w:t xml:space="preserve"> </w:t>
      </w:r>
      <w:r w:rsidRPr="00EF4B46">
        <w:rPr>
          <w:rFonts w:ascii="Arial" w:hAnsi="Arial" w:cs="Arial"/>
          <w:sz w:val="20"/>
          <w:szCs w:val="20"/>
        </w:rPr>
        <w:t>характеристик &lt;*&gt;) ................... 10 - 40;</w:t>
      </w:r>
    </w:p>
    <w:p w:rsidR="00EF4B46" w:rsidRPr="00EF4B46" w:rsidRDefault="00EF4B46" w:rsidP="000B76A6">
      <w:pPr>
        <w:shd w:val="clear" w:color="auto" w:fill="FFFFFF"/>
        <w:ind w:firstLine="709"/>
        <w:rPr>
          <w:rFonts w:ascii="Arial" w:hAnsi="Arial" w:cs="Arial"/>
          <w:sz w:val="20"/>
          <w:szCs w:val="20"/>
        </w:rPr>
      </w:pPr>
      <w:r w:rsidRPr="00EF4B46">
        <w:rPr>
          <w:rFonts w:ascii="Arial" w:hAnsi="Arial" w:cs="Arial"/>
          <w:sz w:val="20"/>
          <w:szCs w:val="20"/>
        </w:rPr>
        <w:t>- для хозяйственных целей ......................................................</w:t>
      </w:r>
      <w:r w:rsidR="000B76A6">
        <w:rPr>
          <w:rFonts w:ascii="Arial" w:hAnsi="Arial" w:cs="Arial"/>
          <w:sz w:val="20"/>
          <w:szCs w:val="20"/>
        </w:rPr>
        <w:t>..............................................</w:t>
      </w:r>
      <w:r w:rsidRPr="00EF4B46">
        <w:rPr>
          <w:rFonts w:ascii="Arial" w:hAnsi="Arial" w:cs="Arial"/>
          <w:sz w:val="20"/>
          <w:szCs w:val="20"/>
        </w:rPr>
        <w:t>........ 20;</w:t>
      </w:r>
    </w:p>
    <w:p w:rsidR="00EF4B46" w:rsidRPr="00EF4B46" w:rsidRDefault="00EF4B46" w:rsidP="000B76A6">
      <w:pPr>
        <w:shd w:val="clear" w:color="auto" w:fill="FFFFFF"/>
        <w:ind w:firstLine="709"/>
        <w:rPr>
          <w:rFonts w:ascii="Arial" w:hAnsi="Arial" w:cs="Arial"/>
          <w:sz w:val="20"/>
          <w:szCs w:val="20"/>
        </w:rPr>
      </w:pPr>
      <w:r w:rsidRPr="00EF4B46">
        <w:rPr>
          <w:rFonts w:ascii="Arial" w:hAnsi="Arial" w:cs="Arial"/>
          <w:sz w:val="20"/>
          <w:szCs w:val="20"/>
        </w:rPr>
        <w:t>- для выгула собак ...............................................................</w:t>
      </w:r>
      <w:r w:rsidR="000B76A6">
        <w:rPr>
          <w:rFonts w:ascii="Arial" w:hAnsi="Arial" w:cs="Arial"/>
          <w:sz w:val="20"/>
          <w:szCs w:val="20"/>
        </w:rPr>
        <w:t>..............................................</w:t>
      </w:r>
      <w:r w:rsidRPr="00EF4B46">
        <w:rPr>
          <w:rFonts w:ascii="Arial" w:hAnsi="Arial" w:cs="Arial"/>
          <w:sz w:val="20"/>
          <w:szCs w:val="20"/>
        </w:rPr>
        <w:t>..............40;</w:t>
      </w:r>
    </w:p>
    <w:p w:rsidR="00EF4B46" w:rsidRPr="00EF4B46" w:rsidRDefault="00EF4B46" w:rsidP="000B76A6">
      <w:pPr>
        <w:shd w:val="clear" w:color="auto" w:fill="FFFFFF"/>
        <w:ind w:firstLine="709"/>
        <w:rPr>
          <w:rFonts w:ascii="Arial" w:hAnsi="Arial" w:cs="Arial"/>
          <w:sz w:val="20"/>
          <w:szCs w:val="20"/>
        </w:rPr>
      </w:pPr>
      <w:r w:rsidRPr="00EF4B46">
        <w:rPr>
          <w:rFonts w:ascii="Arial" w:hAnsi="Arial" w:cs="Arial"/>
          <w:sz w:val="20"/>
          <w:szCs w:val="20"/>
        </w:rPr>
        <w:t>- для стоянки автомобилей ..............</w:t>
      </w:r>
      <w:r w:rsidR="000B76A6">
        <w:rPr>
          <w:rFonts w:ascii="Arial" w:hAnsi="Arial" w:cs="Arial"/>
          <w:sz w:val="20"/>
          <w:szCs w:val="20"/>
        </w:rPr>
        <w:t>....................</w:t>
      </w:r>
      <w:r w:rsidRPr="00EF4B46">
        <w:rPr>
          <w:rFonts w:ascii="Arial" w:hAnsi="Arial" w:cs="Arial"/>
          <w:sz w:val="20"/>
          <w:szCs w:val="20"/>
        </w:rPr>
        <w:t>...принимать с учетом СанПиН 2.2.1/2.1.1.1200, нормативных документов по пожарной безопасности и СП 113.13330.</w:t>
      </w:r>
    </w:p>
    <w:tbl>
      <w:tblPr>
        <w:tblW w:w="0" w:type="auto"/>
        <w:tblCellMar>
          <w:left w:w="0" w:type="dxa"/>
          <w:right w:w="0" w:type="dxa"/>
        </w:tblCellMar>
        <w:tblLook w:val="04A0" w:firstRow="1" w:lastRow="0" w:firstColumn="1" w:lastColumn="0" w:noHBand="0" w:noVBand="1"/>
      </w:tblPr>
      <w:tblGrid>
        <w:gridCol w:w="8536"/>
        <w:gridCol w:w="1250"/>
      </w:tblGrid>
      <w:tr w:rsidR="00EF4B46" w:rsidRPr="00EF4B46" w:rsidTr="00995B19">
        <w:trPr>
          <w:trHeight w:val="15"/>
        </w:trPr>
        <w:tc>
          <w:tcPr>
            <w:tcW w:w="8655" w:type="dxa"/>
            <w:tcBorders>
              <w:top w:val="nil"/>
              <w:left w:val="nil"/>
              <w:bottom w:val="nil"/>
              <w:right w:val="nil"/>
            </w:tcBorders>
            <w:shd w:val="clear" w:color="auto" w:fill="auto"/>
            <w:hideMark/>
          </w:tcPr>
          <w:p w:rsidR="00EF4B46" w:rsidRPr="00EF4B46" w:rsidRDefault="00EF4B46" w:rsidP="00995B19">
            <w:pPr>
              <w:rPr>
                <w:rFonts w:ascii="Arial" w:hAnsi="Arial" w:cs="Arial"/>
                <w:sz w:val="20"/>
                <w:szCs w:val="20"/>
              </w:rPr>
            </w:pPr>
          </w:p>
        </w:tc>
        <w:tc>
          <w:tcPr>
            <w:tcW w:w="1266" w:type="dxa"/>
            <w:tcBorders>
              <w:top w:val="nil"/>
              <w:left w:val="nil"/>
              <w:bottom w:val="nil"/>
              <w:right w:val="nil"/>
            </w:tcBorders>
            <w:shd w:val="clear" w:color="auto" w:fill="auto"/>
            <w:hideMark/>
          </w:tcPr>
          <w:p w:rsidR="00EF4B46" w:rsidRPr="00EF4B46" w:rsidRDefault="00EF4B46" w:rsidP="00995B19">
            <w:pPr>
              <w:rPr>
                <w:rFonts w:ascii="Arial" w:hAnsi="Arial" w:cs="Arial"/>
                <w:sz w:val="20"/>
                <w:szCs w:val="20"/>
              </w:rPr>
            </w:pPr>
          </w:p>
        </w:tc>
      </w:tr>
      <w:tr w:rsidR="00EF4B46" w:rsidRPr="00EF4B46" w:rsidTr="00995B19">
        <w:tc>
          <w:tcPr>
            <w:tcW w:w="8655"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ind w:firstLine="480"/>
              <w:textAlignment w:val="baseline"/>
              <w:rPr>
                <w:rFonts w:ascii="Arial" w:hAnsi="Arial" w:cs="Arial"/>
                <w:sz w:val="20"/>
                <w:szCs w:val="20"/>
              </w:rPr>
            </w:pPr>
          </w:p>
        </w:tc>
        <w:tc>
          <w:tcPr>
            <w:tcW w:w="1266"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textAlignment w:val="baseline"/>
              <w:rPr>
                <w:rFonts w:ascii="Arial" w:hAnsi="Arial" w:cs="Arial"/>
                <w:sz w:val="20"/>
                <w:szCs w:val="20"/>
              </w:rPr>
            </w:pPr>
          </w:p>
        </w:tc>
      </w:tr>
      <w:tr w:rsidR="00EF4B46" w:rsidRPr="00EF4B46" w:rsidTr="00995B19">
        <w:tc>
          <w:tcPr>
            <w:tcW w:w="8655"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ind w:firstLine="480"/>
              <w:textAlignment w:val="baseline"/>
              <w:rPr>
                <w:rFonts w:ascii="Arial" w:hAnsi="Arial" w:cs="Arial"/>
                <w:sz w:val="20"/>
                <w:szCs w:val="20"/>
              </w:rPr>
            </w:pPr>
          </w:p>
        </w:tc>
        <w:tc>
          <w:tcPr>
            <w:tcW w:w="1266"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textAlignment w:val="baseline"/>
              <w:rPr>
                <w:rFonts w:ascii="Arial" w:hAnsi="Arial" w:cs="Arial"/>
                <w:sz w:val="20"/>
                <w:szCs w:val="20"/>
              </w:rPr>
            </w:pPr>
          </w:p>
        </w:tc>
      </w:tr>
      <w:tr w:rsidR="00EF4B46" w:rsidRPr="00EF4B46" w:rsidTr="00995B19">
        <w:tc>
          <w:tcPr>
            <w:tcW w:w="8655"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ind w:firstLine="480"/>
              <w:textAlignment w:val="baseline"/>
              <w:rPr>
                <w:rFonts w:ascii="Arial" w:hAnsi="Arial" w:cs="Arial"/>
                <w:sz w:val="20"/>
                <w:szCs w:val="20"/>
              </w:rPr>
            </w:pPr>
          </w:p>
        </w:tc>
        <w:tc>
          <w:tcPr>
            <w:tcW w:w="1266"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textAlignment w:val="baseline"/>
              <w:rPr>
                <w:rFonts w:ascii="Arial" w:hAnsi="Arial" w:cs="Arial"/>
                <w:sz w:val="20"/>
                <w:szCs w:val="20"/>
              </w:rPr>
            </w:pPr>
          </w:p>
        </w:tc>
      </w:tr>
      <w:tr w:rsidR="00EF4B46" w:rsidRPr="00EF4B46" w:rsidTr="00995B19">
        <w:tc>
          <w:tcPr>
            <w:tcW w:w="8655"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ind w:firstLine="480"/>
              <w:textAlignment w:val="baseline"/>
              <w:rPr>
                <w:rFonts w:ascii="Arial" w:hAnsi="Arial" w:cs="Arial"/>
                <w:sz w:val="20"/>
                <w:szCs w:val="20"/>
              </w:rPr>
            </w:pPr>
          </w:p>
        </w:tc>
        <w:tc>
          <w:tcPr>
            <w:tcW w:w="1266"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textAlignment w:val="baseline"/>
              <w:rPr>
                <w:rFonts w:ascii="Arial" w:hAnsi="Arial" w:cs="Arial"/>
                <w:sz w:val="20"/>
                <w:szCs w:val="20"/>
              </w:rPr>
            </w:pPr>
          </w:p>
        </w:tc>
      </w:tr>
      <w:tr w:rsidR="00EF4B46" w:rsidRPr="00EF4B46" w:rsidTr="00995B19">
        <w:tc>
          <w:tcPr>
            <w:tcW w:w="8655"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ind w:firstLine="480"/>
              <w:textAlignment w:val="baseline"/>
              <w:rPr>
                <w:rFonts w:ascii="Arial" w:hAnsi="Arial" w:cs="Arial"/>
                <w:sz w:val="20"/>
                <w:szCs w:val="20"/>
              </w:rPr>
            </w:pPr>
          </w:p>
        </w:tc>
        <w:tc>
          <w:tcPr>
            <w:tcW w:w="1266"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textAlignment w:val="baseline"/>
              <w:rPr>
                <w:rFonts w:ascii="Arial" w:hAnsi="Arial" w:cs="Arial"/>
                <w:sz w:val="20"/>
                <w:szCs w:val="20"/>
              </w:rPr>
            </w:pPr>
          </w:p>
        </w:tc>
      </w:tr>
      <w:tr w:rsidR="00EF4B46" w:rsidRPr="00EF4B46" w:rsidTr="00995B19">
        <w:tc>
          <w:tcPr>
            <w:tcW w:w="8655"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ind w:firstLine="480"/>
              <w:textAlignment w:val="baseline"/>
              <w:rPr>
                <w:rFonts w:ascii="Arial" w:hAnsi="Arial" w:cs="Arial"/>
                <w:sz w:val="20"/>
                <w:szCs w:val="20"/>
              </w:rPr>
            </w:pPr>
          </w:p>
        </w:tc>
        <w:tc>
          <w:tcPr>
            <w:tcW w:w="1266" w:type="dxa"/>
            <w:tcBorders>
              <w:top w:val="nil"/>
              <w:left w:val="nil"/>
              <w:bottom w:val="nil"/>
              <w:right w:val="nil"/>
            </w:tcBorders>
            <w:shd w:val="clear" w:color="auto" w:fill="auto"/>
            <w:tcMar>
              <w:top w:w="0" w:type="dxa"/>
              <w:left w:w="74" w:type="dxa"/>
              <w:bottom w:w="0" w:type="dxa"/>
              <w:right w:w="74" w:type="dxa"/>
            </w:tcMar>
            <w:hideMark/>
          </w:tcPr>
          <w:p w:rsidR="00EF4B46" w:rsidRPr="00EF4B46" w:rsidRDefault="00EF4B46" w:rsidP="00995B19">
            <w:pPr>
              <w:pStyle w:val="formattext"/>
              <w:spacing w:before="0" w:beforeAutospacing="0" w:after="0" w:afterAutospacing="0"/>
              <w:textAlignment w:val="baseline"/>
              <w:rPr>
                <w:rFonts w:ascii="Arial" w:hAnsi="Arial" w:cs="Arial"/>
                <w:sz w:val="20"/>
                <w:szCs w:val="20"/>
              </w:rPr>
            </w:pPr>
          </w:p>
        </w:tc>
      </w:tr>
    </w:tbl>
    <w:p w:rsidR="000B76A6" w:rsidRDefault="00EF4B46" w:rsidP="000B76A6">
      <w:pPr>
        <w:pStyle w:val="formattext"/>
        <w:spacing w:before="0" w:beforeAutospacing="0" w:after="0" w:afterAutospacing="0"/>
        <w:ind w:firstLine="709"/>
        <w:jc w:val="both"/>
        <w:textAlignment w:val="baseline"/>
        <w:rPr>
          <w:rFonts w:ascii="Arial" w:hAnsi="Arial" w:cs="Arial"/>
          <w:sz w:val="20"/>
          <w:szCs w:val="20"/>
        </w:rPr>
      </w:pPr>
      <w:r w:rsidRPr="00EF4B46">
        <w:rPr>
          <w:rFonts w:ascii="Arial" w:hAnsi="Arial" w:cs="Arial"/>
          <w:sz w:val="20"/>
          <w:szCs w:val="20"/>
        </w:rPr>
        <w:t>* Наибольшие значения следует принимать для хоккейных и футбольных площадок, наименьшие - для площадо</w:t>
      </w:r>
      <w:r w:rsidR="000B76A6">
        <w:rPr>
          <w:rFonts w:ascii="Arial" w:hAnsi="Arial" w:cs="Arial"/>
          <w:sz w:val="20"/>
          <w:szCs w:val="20"/>
        </w:rPr>
        <w:t>к для настольного тенниса.</w:t>
      </w:r>
    </w:p>
    <w:p w:rsidR="000B76A6" w:rsidRDefault="00EF4B46" w:rsidP="000B76A6">
      <w:pPr>
        <w:pStyle w:val="formattext"/>
        <w:spacing w:before="0" w:beforeAutospacing="0" w:after="0" w:afterAutospacing="0"/>
        <w:ind w:firstLine="709"/>
        <w:jc w:val="both"/>
        <w:textAlignment w:val="baseline"/>
        <w:rPr>
          <w:rFonts w:ascii="Arial" w:hAnsi="Arial" w:cs="Arial"/>
          <w:sz w:val="20"/>
          <w:szCs w:val="20"/>
        </w:rPr>
      </w:pPr>
      <w:r w:rsidRPr="00EF4B46">
        <w:rPr>
          <w:rFonts w:ascii="Arial" w:hAnsi="Arial" w:cs="Arial"/>
          <w:sz w:val="20"/>
          <w:szCs w:val="20"/>
        </w:rPr>
        <w:t>Расстояния от площадок для сушки белья не нормируются; расстояния от площадок для мусоросборников до площадок для занятий физкультурой, детских игровых площадок и площадок для отдыха взрослого населения, а также до границ дошкольных образовательных организаций, медицинских организаций и предприятий питания следует принимать не менее 20 м, а от площадок для хозяйственных целей до наиболее удаленного входа в жилое здание - не более 100 м (для домов с мусоропроводами) и 50 м (для до</w:t>
      </w:r>
      <w:r w:rsidR="000B76A6">
        <w:rPr>
          <w:rFonts w:ascii="Arial" w:hAnsi="Arial" w:cs="Arial"/>
          <w:sz w:val="20"/>
          <w:szCs w:val="20"/>
        </w:rPr>
        <w:t>мов без мусоропроводов).</w:t>
      </w:r>
    </w:p>
    <w:p w:rsidR="000B76A6" w:rsidRDefault="00EF4B46" w:rsidP="000B76A6">
      <w:pPr>
        <w:pStyle w:val="formattext"/>
        <w:spacing w:before="0" w:beforeAutospacing="0" w:after="0" w:afterAutospacing="0"/>
        <w:ind w:firstLine="709"/>
        <w:jc w:val="both"/>
        <w:textAlignment w:val="baseline"/>
        <w:rPr>
          <w:rFonts w:ascii="Arial" w:hAnsi="Arial" w:cs="Arial"/>
          <w:sz w:val="20"/>
          <w:szCs w:val="20"/>
        </w:rPr>
      </w:pPr>
      <w:r w:rsidRPr="00EF4B46">
        <w:rPr>
          <w:rFonts w:ascii="Arial" w:hAnsi="Arial" w:cs="Arial"/>
          <w:sz w:val="20"/>
          <w:szCs w:val="20"/>
        </w:rPr>
        <w:t>Вокруг не менее 50% площадок (для занятий физкультурой, детских игровых площадок и площадок для отдыха взрослого населения) должно быть предусмотрено озеленение с посадкой дер</w:t>
      </w:r>
      <w:r w:rsidR="000B76A6">
        <w:rPr>
          <w:rFonts w:ascii="Arial" w:hAnsi="Arial" w:cs="Arial"/>
          <w:sz w:val="20"/>
          <w:szCs w:val="20"/>
        </w:rPr>
        <w:t>евьев и кустарников.</w:t>
      </w:r>
    </w:p>
    <w:p w:rsidR="00EF4B46" w:rsidRPr="00EF4B46" w:rsidRDefault="00EF4B46" w:rsidP="000B76A6">
      <w:pPr>
        <w:pStyle w:val="formattext"/>
        <w:spacing w:before="0" w:beforeAutospacing="0" w:after="0" w:afterAutospacing="0"/>
        <w:ind w:firstLine="709"/>
        <w:jc w:val="both"/>
        <w:textAlignment w:val="baseline"/>
        <w:rPr>
          <w:rFonts w:ascii="Arial" w:hAnsi="Arial" w:cs="Arial"/>
          <w:sz w:val="20"/>
          <w:szCs w:val="20"/>
        </w:rPr>
      </w:pPr>
      <w:r w:rsidRPr="00EF4B46">
        <w:rPr>
          <w:rFonts w:ascii="Arial" w:hAnsi="Arial" w:cs="Arial"/>
          <w:sz w:val="20"/>
          <w:szCs w:val="20"/>
        </w:rPr>
        <w:t xml:space="preserve">Площадки общего пользования различного назначения (для отдыха взрослого населения, детские игровые, для занятий физкультурой взрослого населения, в том числе доступные для маломобильных групп населения, и др.) допускается размещать на территориях общего пользования в границах микрорайонов и кварталов.  </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При проектировании жилых зон расчетную плотность населения рекомендуется принимать:</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для среднеплотной малоэтажной жилой застройки (блокированной) - 50÷70 чел/га.</w:t>
      </w:r>
    </w:p>
    <w:p w:rsidR="000B76A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для плотной малоэтажной жилой застройки (без приусадебных участков) -       100÷130 чел/га.</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для плотной средне - и многоэтажной жилой застройки от 4 до 9 этажей - 110÷150 чел/га.</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Границы, площади и режим использования земельных участков при многоквартирных жилых домах секционного типа определяются проектной документацией с учетом законодательства Российской Федерации и нормативных правовых актов субъекта Российской Федерации.</w:t>
      </w:r>
    </w:p>
    <w:p w:rsidR="00EF4B46" w:rsidRPr="00EF4B46" w:rsidRDefault="00EF4B46" w:rsidP="00E163AF">
      <w:pPr>
        <w:autoSpaceDE w:val="0"/>
        <w:autoSpaceDN w:val="0"/>
        <w:adjustRightInd w:val="0"/>
        <w:ind w:firstLine="709"/>
        <w:jc w:val="both"/>
        <w:rPr>
          <w:rFonts w:ascii="Arial" w:hAnsi="Arial" w:cs="Arial"/>
          <w:sz w:val="20"/>
          <w:szCs w:val="20"/>
        </w:rPr>
      </w:pPr>
      <w:r w:rsidRPr="00EF4B46">
        <w:rPr>
          <w:rFonts w:ascii="Arial" w:hAnsi="Arial" w:cs="Arial"/>
          <w:sz w:val="20"/>
          <w:szCs w:val="20"/>
        </w:rPr>
        <w:t>При строительстве,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в соответствии с СП 42.13330.2016 (раздел 14), нормами освещенности, приведенными в СП 52.13330.2016.</w:t>
      </w:r>
    </w:p>
    <w:p w:rsidR="00E163AF" w:rsidRDefault="00EF4B46" w:rsidP="00E163AF">
      <w:pPr>
        <w:ind w:firstLine="709"/>
        <w:jc w:val="both"/>
        <w:rPr>
          <w:rFonts w:ascii="Arial" w:hAnsi="Arial" w:cs="Arial"/>
          <w:sz w:val="20"/>
          <w:szCs w:val="20"/>
        </w:rPr>
      </w:pPr>
      <w:r w:rsidRPr="00EF4B46">
        <w:rPr>
          <w:rFonts w:ascii="Arial" w:hAnsi="Arial" w:cs="Arial"/>
          <w:sz w:val="20"/>
          <w:szCs w:val="20"/>
        </w:rPr>
        <w:t xml:space="preserve">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или реконструируемым, с размещением всех элементов благоустройства, необходимых для его </w:t>
      </w:r>
      <w:r w:rsidRPr="00EF4B46">
        <w:rPr>
          <w:rFonts w:ascii="Arial" w:hAnsi="Arial" w:cs="Arial"/>
          <w:sz w:val="20"/>
          <w:szCs w:val="20"/>
        </w:rPr>
        <w:lastRenderedPageBreak/>
        <w:t xml:space="preserve">эксплуатации (проезды, дорожки, площадки, стоянки для транспортных средств и другие элементы благоустройства) в границах принадлежащего </w:t>
      </w:r>
      <w:r w:rsidR="00E163AF">
        <w:rPr>
          <w:rFonts w:ascii="Arial" w:hAnsi="Arial" w:cs="Arial"/>
          <w:sz w:val="20"/>
          <w:szCs w:val="20"/>
        </w:rPr>
        <w:t>застройщику земельного участка.</w:t>
      </w:r>
    </w:p>
    <w:p w:rsidR="000B76A6" w:rsidRDefault="00EF4B46" w:rsidP="00E163AF">
      <w:pPr>
        <w:ind w:firstLine="709"/>
        <w:jc w:val="both"/>
        <w:rPr>
          <w:rFonts w:ascii="Arial" w:hAnsi="Arial" w:cs="Arial"/>
          <w:sz w:val="20"/>
          <w:szCs w:val="20"/>
        </w:rPr>
      </w:pPr>
      <w:r w:rsidRPr="00EF4B46">
        <w:rPr>
          <w:rFonts w:ascii="Arial" w:hAnsi="Arial" w:cs="Arial"/>
          <w:sz w:val="20"/>
          <w:szCs w:val="20"/>
        </w:rPr>
        <w:t>При эксплуатации жилых зданий и помещений не допускается:</w:t>
      </w:r>
    </w:p>
    <w:p w:rsidR="000B76A6" w:rsidRDefault="00EF4B46" w:rsidP="000B76A6">
      <w:pPr>
        <w:ind w:firstLine="709"/>
        <w:jc w:val="both"/>
        <w:rPr>
          <w:rFonts w:ascii="Arial" w:hAnsi="Arial" w:cs="Arial"/>
          <w:sz w:val="20"/>
          <w:szCs w:val="20"/>
        </w:rPr>
      </w:pPr>
      <w:r w:rsidRPr="00EF4B46">
        <w:rPr>
          <w:rFonts w:ascii="Arial" w:hAnsi="Arial" w:cs="Arial"/>
          <w:sz w:val="20"/>
          <w:szCs w:val="20"/>
        </w:rPr>
        <w:t>- использование помещения для целей, не предусмотренных проектной документацией по строительству, реконструкции, капитальному ремонту, переводу жилого помещения в нежилое, нежилого помещения в жилое и иных случаях, предусмотренных законодательством;</w:t>
      </w:r>
    </w:p>
    <w:p w:rsidR="000B76A6" w:rsidRDefault="00EF4B46" w:rsidP="000B76A6">
      <w:pPr>
        <w:ind w:firstLine="709"/>
        <w:jc w:val="both"/>
        <w:rPr>
          <w:rFonts w:ascii="Arial" w:hAnsi="Arial" w:cs="Arial"/>
          <w:sz w:val="20"/>
          <w:szCs w:val="20"/>
        </w:rPr>
      </w:pPr>
      <w:r w:rsidRPr="00EF4B46">
        <w:rPr>
          <w:rFonts w:ascii="Arial" w:hAnsi="Arial" w:cs="Arial"/>
          <w:sz w:val="20"/>
          <w:szCs w:val="20"/>
        </w:rPr>
        <w:t>- хранение и использование в жилых помещениях и в помещениях общественного назначения, размещенных в жилом здании, опасных химических веществ, загрязняющих воздух;</w:t>
      </w:r>
    </w:p>
    <w:p w:rsidR="00EF4B46" w:rsidRPr="00EF4B46" w:rsidRDefault="00EF4B46" w:rsidP="000B76A6">
      <w:pPr>
        <w:ind w:firstLine="709"/>
        <w:jc w:val="both"/>
        <w:rPr>
          <w:rFonts w:ascii="Arial" w:hAnsi="Arial" w:cs="Arial"/>
          <w:sz w:val="20"/>
          <w:szCs w:val="20"/>
        </w:rPr>
      </w:pPr>
      <w:r w:rsidRPr="00EF4B46">
        <w:rPr>
          <w:rFonts w:ascii="Arial" w:hAnsi="Arial" w:cs="Arial"/>
          <w:sz w:val="20"/>
          <w:szCs w:val="20"/>
        </w:rPr>
        <w:t>Реконструкция многоквартирных жилых домов с утеплением балконов или лоджий и присоединением их к площади квартир должна проводиться по единому проекту при соблюдении следующих условий:</w:t>
      </w:r>
    </w:p>
    <w:p w:rsidR="00EF4B46" w:rsidRPr="00EF4B46" w:rsidRDefault="00EF4B46" w:rsidP="000B76A6">
      <w:pPr>
        <w:ind w:firstLine="709"/>
        <w:jc w:val="both"/>
        <w:rPr>
          <w:rFonts w:ascii="Arial" w:hAnsi="Arial" w:cs="Arial"/>
          <w:sz w:val="20"/>
          <w:szCs w:val="20"/>
        </w:rPr>
      </w:pPr>
      <w:r w:rsidRPr="00EF4B46">
        <w:rPr>
          <w:rFonts w:ascii="Arial" w:hAnsi="Arial" w:cs="Arial"/>
          <w:sz w:val="20"/>
          <w:szCs w:val="20"/>
        </w:rPr>
        <w:t>- принятия решения общего собрания собственников помещений в многоквартирном доме о реконструкции с расширением за счет утепления лоджий и (или) балконов;</w:t>
      </w:r>
    </w:p>
    <w:p w:rsidR="00EF4B46" w:rsidRPr="00EF4B46" w:rsidRDefault="00EF4B46" w:rsidP="000B76A6">
      <w:pPr>
        <w:ind w:firstLine="709"/>
        <w:jc w:val="both"/>
        <w:rPr>
          <w:rFonts w:ascii="Arial" w:hAnsi="Arial" w:cs="Arial"/>
          <w:sz w:val="20"/>
          <w:szCs w:val="20"/>
        </w:rPr>
      </w:pPr>
      <w:r w:rsidRPr="00EF4B46">
        <w:rPr>
          <w:rFonts w:ascii="Arial" w:hAnsi="Arial" w:cs="Arial"/>
          <w:sz w:val="20"/>
          <w:szCs w:val="20"/>
        </w:rPr>
        <w:t>- разработки проекта реконструкции многоквартирного дома с утеплением всех лоджий или балконов с первого по последний этаж, расположенных в одном вертикальном ряду, включая теплотехнический расчет, гидравлический расчет, разработки проекта фасада в едином стиле с существующим зданием;</w:t>
      </w:r>
    </w:p>
    <w:p w:rsidR="00EF4B46" w:rsidRPr="00EF4B46" w:rsidRDefault="00EF4B46" w:rsidP="000B76A6">
      <w:pPr>
        <w:ind w:firstLine="709"/>
        <w:jc w:val="both"/>
        <w:rPr>
          <w:rFonts w:ascii="Arial" w:hAnsi="Arial" w:cs="Arial"/>
          <w:sz w:val="20"/>
          <w:szCs w:val="20"/>
        </w:rPr>
      </w:pPr>
      <w:r w:rsidRPr="00EF4B46">
        <w:rPr>
          <w:rFonts w:ascii="Arial" w:hAnsi="Arial" w:cs="Arial"/>
          <w:sz w:val="20"/>
          <w:szCs w:val="20"/>
        </w:rPr>
        <w:t xml:space="preserve">- получения положительного заключения учреждения, уполномоченного на проведение экспертизы проектной документации, по проектной документации на реконструкцию многоквартирного дома (кроме жилых домов в соответствии с подпунктом 2 пункта 2 статьи 49 Градостроительного кодекса Российской Федерации); </w:t>
      </w:r>
    </w:p>
    <w:p w:rsidR="000B76A6" w:rsidRDefault="00EF4B46" w:rsidP="000B76A6">
      <w:pPr>
        <w:ind w:firstLine="709"/>
        <w:jc w:val="both"/>
        <w:rPr>
          <w:rFonts w:ascii="Arial" w:hAnsi="Arial" w:cs="Arial"/>
          <w:sz w:val="20"/>
          <w:szCs w:val="20"/>
        </w:rPr>
      </w:pPr>
      <w:r w:rsidRPr="00EF4B46">
        <w:rPr>
          <w:rFonts w:ascii="Arial" w:hAnsi="Arial" w:cs="Arial"/>
          <w:sz w:val="20"/>
          <w:szCs w:val="20"/>
        </w:rPr>
        <w:t>- получения технических условий на теплоснабжение дополнительных площадей, если это предусмотрено расчетом.</w:t>
      </w:r>
    </w:p>
    <w:p w:rsidR="000B76A6" w:rsidRDefault="00EF4B46" w:rsidP="000B76A6">
      <w:pPr>
        <w:ind w:firstLine="709"/>
        <w:jc w:val="both"/>
        <w:rPr>
          <w:rFonts w:ascii="Arial" w:hAnsi="Arial" w:cs="Arial"/>
          <w:sz w:val="20"/>
          <w:szCs w:val="20"/>
        </w:rPr>
      </w:pPr>
      <w:r w:rsidRPr="00EF4B46">
        <w:rPr>
          <w:rFonts w:ascii="Arial" w:hAnsi="Arial" w:cs="Arial"/>
          <w:sz w:val="20"/>
          <w:szCs w:val="20"/>
        </w:rPr>
        <w:t>При реконструкции пятиэтажной жилой застройки в районах массового строительства по условиям инсоляции и освещенности разрешается надстройка до двух этажей, не считая мансардного, если расстояния между длинными сторонами зданий не менее 30 м (при широтной ориентации или при размещении под углом), не менее 50 м (при меридиональной ориентации) и 15 м между длинными сторонами и торцами жилых зданий, расположенных под прямым углом, раскрытым на южную сторону горизонта.</w:t>
      </w:r>
    </w:p>
    <w:p w:rsidR="000B76A6" w:rsidRDefault="00EF4B46" w:rsidP="000B76A6">
      <w:pPr>
        <w:ind w:firstLine="709"/>
        <w:jc w:val="both"/>
        <w:rPr>
          <w:rFonts w:ascii="Arial" w:hAnsi="Arial" w:cs="Arial"/>
          <w:sz w:val="20"/>
          <w:szCs w:val="20"/>
        </w:rPr>
      </w:pPr>
      <w:r w:rsidRPr="00EF4B46">
        <w:rPr>
          <w:rFonts w:ascii="Arial" w:hAnsi="Arial" w:cs="Arial"/>
          <w:sz w:val="20"/>
          <w:szCs w:val="20"/>
        </w:rPr>
        <w:t>В исторических зонах разрешается надстройка мансардных этажей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EF4B46" w:rsidRPr="000B76A6" w:rsidRDefault="00EF4B46" w:rsidP="000B76A6">
      <w:pPr>
        <w:ind w:firstLine="709"/>
        <w:jc w:val="both"/>
        <w:rPr>
          <w:rFonts w:ascii="Arial" w:hAnsi="Arial" w:cs="Arial"/>
          <w:sz w:val="20"/>
          <w:szCs w:val="20"/>
        </w:rPr>
      </w:pPr>
      <w:r w:rsidRPr="00EF4B46">
        <w:rPr>
          <w:rFonts w:ascii="Arial" w:hAnsi="Arial" w:cs="Arial"/>
          <w:sz w:val="20"/>
          <w:szCs w:val="20"/>
        </w:rPr>
        <w:t xml:space="preserve">3) в разделе II </w:t>
      </w:r>
      <w:r w:rsidRPr="00EF4B46">
        <w:rPr>
          <w:rFonts w:ascii="Arial" w:hAnsi="Arial" w:cs="Arial"/>
          <w:spacing w:val="1"/>
          <w:sz w:val="20"/>
          <w:szCs w:val="20"/>
        </w:rPr>
        <w:t>«Основная часть» в подпункте 4.3. «Нормативы градостроительного проектирования территорий с особыми условиями»:</w:t>
      </w:r>
    </w:p>
    <w:p w:rsidR="00EF4B46" w:rsidRPr="00EF4B46" w:rsidRDefault="00EF4B46" w:rsidP="000B76A6">
      <w:pPr>
        <w:autoSpaceDE w:val="0"/>
        <w:autoSpaceDN w:val="0"/>
        <w:adjustRightInd w:val="0"/>
        <w:ind w:firstLine="709"/>
        <w:jc w:val="both"/>
        <w:rPr>
          <w:rFonts w:ascii="Arial" w:hAnsi="Arial" w:cs="Arial"/>
          <w:spacing w:val="1"/>
          <w:sz w:val="20"/>
          <w:szCs w:val="20"/>
        </w:rPr>
      </w:pPr>
      <w:r w:rsidRPr="00EF4B46">
        <w:rPr>
          <w:rFonts w:ascii="Arial" w:hAnsi="Arial" w:cs="Arial"/>
          <w:spacing w:val="1"/>
          <w:sz w:val="20"/>
          <w:szCs w:val="20"/>
        </w:rPr>
        <w:t>- абзац «Земли защитных лесов» исключить;</w:t>
      </w:r>
    </w:p>
    <w:p w:rsidR="00EF4B46" w:rsidRPr="00EF4B46" w:rsidRDefault="00EF4B46" w:rsidP="000B76A6">
      <w:pPr>
        <w:autoSpaceDE w:val="0"/>
        <w:autoSpaceDN w:val="0"/>
        <w:adjustRightInd w:val="0"/>
        <w:ind w:firstLine="709"/>
        <w:jc w:val="both"/>
        <w:rPr>
          <w:rFonts w:ascii="Arial" w:hAnsi="Arial" w:cs="Arial"/>
          <w:spacing w:val="1"/>
          <w:sz w:val="20"/>
          <w:szCs w:val="20"/>
        </w:rPr>
      </w:pPr>
      <w:r w:rsidRPr="00EF4B46">
        <w:rPr>
          <w:rFonts w:ascii="Arial" w:hAnsi="Arial" w:cs="Arial"/>
          <w:spacing w:val="1"/>
          <w:sz w:val="20"/>
          <w:szCs w:val="20"/>
        </w:rPr>
        <w:t>- подпункт 4.3.1.8 исключить;</w:t>
      </w:r>
    </w:p>
    <w:p w:rsidR="00EF4B46" w:rsidRPr="00EF4B46" w:rsidRDefault="00EF4B46" w:rsidP="000B76A6">
      <w:pPr>
        <w:autoSpaceDE w:val="0"/>
        <w:autoSpaceDN w:val="0"/>
        <w:adjustRightInd w:val="0"/>
        <w:ind w:firstLine="709"/>
        <w:jc w:val="both"/>
        <w:rPr>
          <w:rFonts w:ascii="Arial" w:hAnsi="Arial" w:cs="Arial"/>
          <w:spacing w:val="1"/>
          <w:sz w:val="20"/>
          <w:szCs w:val="20"/>
        </w:rPr>
      </w:pPr>
      <w:r w:rsidRPr="00EF4B46">
        <w:rPr>
          <w:rFonts w:ascii="Arial" w:hAnsi="Arial" w:cs="Arial"/>
          <w:spacing w:val="1"/>
          <w:sz w:val="20"/>
          <w:szCs w:val="20"/>
        </w:rPr>
        <w:t>- подпункт 4.3.1.9 исключить;</w:t>
      </w:r>
    </w:p>
    <w:p w:rsidR="00EF4B46" w:rsidRPr="00EF4B46" w:rsidRDefault="00EF4B46" w:rsidP="000B76A6">
      <w:pPr>
        <w:autoSpaceDE w:val="0"/>
        <w:autoSpaceDN w:val="0"/>
        <w:adjustRightInd w:val="0"/>
        <w:ind w:firstLine="709"/>
        <w:jc w:val="both"/>
        <w:rPr>
          <w:rFonts w:ascii="Arial" w:hAnsi="Arial" w:cs="Arial"/>
          <w:spacing w:val="1"/>
          <w:sz w:val="20"/>
          <w:szCs w:val="20"/>
        </w:rPr>
      </w:pPr>
      <w:r w:rsidRPr="00EF4B46">
        <w:rPr>
          <w:rFonts w:ascii="Arial" w:hAnsi="Arial" w:cs="Arial"/>
          <w:spacing w:val="1"/>
          <w:sz w:val="20"/>
          <w:szCs w:val="20"/>
        </w:rPr>
        <w:t>- подпункт 4.3.1.10 исключить;</w:t>
      </w:r>
    </w:p>
    <w:p w:rsidR="000B76A6" w:rsidRDefault="00EF4B46" w:rsidP="000B76A6">
      <w:pPr>
        <w:autoSpaceDE w:val="0"/>
        <w:autoSpaceDN w:val="0"/>
        <w:adjustRightInd w:val="0"/>
        <w:ind w:firstLine="709"/>
        <w:jc w:val="both"/>
        <w:rPr>
          <w:rFonts w:ascii="Arial" w:hAnsi="Arial" w:cs="Arial"/>
          <w:spacing w:val="1"/>
          <w:sz w:val="20"/>
          <w:szCs w:val="20"/>
        </w:rPr>
      </w:pPr>
      <w:r w:rsidRPr="00EF4B46">
        <w:rPr>
          <w:rFonts w:ascii="Arial" w:hAnsi="Arial" w:cs="Arial"/>
          <w:spacing w:val="1"/>
          <w:sz w:val="20"/>
          <w:szCs w:val="20"/>
        </w:rPr>
        <w:t>- подпункт 4.3.1.11 исключить.</w:t>
      </w:r>
    </w:p>
    <w:p w:rsidR="00EF4B46" w:rsidRPr="00EF4B46" w:rsidRDefault="00EF4B46" w:rsidP="000B76A6">
      <w:pPr>
        <w:autoSpaceDE w:val="0"/>
        <w:autoSpaceDN w:val="0"/>
        <w:adjustRightInd w:val="0"/>
        <w:ind w:firstLine="709"/>
        <w:jc w:val="both"/>
        <w:rPr>
          <w:rFonts w:ascii="Arial" w:hAnsi="Arial" w:cs="Arial"/>
          <w:spacing w:val="1"/>
          <w:sz w:val="20"/>
          <w:szCs w:val="20"/>
        </w:rPr>
      </w:pPr>
      <w:r w:rsidRPr="00EF4B46">
        <w:rPr>
          <w:rFonts w:ascii="Arial" w:hAnsi="Arial" w:cs="Arial"/>
          <w:sz w:val="20"/>
          <w:szCs w:val="20"/>
        </w:rPr>
        <w:t xml:space="preserve">4) в разделе II </w:t>
      </w:r>
      <w:r w:rsidR="000B76A6">
        <w:rPr>
          <w:rFonts w:ascii="Arial" w:hAnsi="Arial" w:cs="Arial"/>
          <w:spacing w:val="1"/>
          <w:sz w:val="20"/>
          <w:szCs w:val="20"/>
        </w:rPr>
        <w:t xml:space="preserve">«Основная часть» </w:t>
      </w:r>
      <w:r w:rsidRPr="00EF4B46">
        <w:rPr>
          <w:rFonts w:ascii="Arial" w:hAnsi="Arial" w:cs="Arial"/>
          <w:spacing w:val="1"/>
          <w:sz w:val="20"/>
          <w:szCs w:val="20"/>
        </w:rPr>
        <w:t>в п. 4.4. «Нормативы градостроительного проектирования зон инженерной инфраструктуры»:</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в подпункте 4.4.2.1 слова «со СНиП 2.04.02-84*» заменить на слова «с СП 31.13330.2021 «СНиП 2.04.02-84* Водоснабжение. Наружные сети и сооружения»,</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в подпункте 4.4.2.3 слова «СНиП 2.04.01-85*, СНиП 2.04.02-84*, СанПиН 2.1.4.1074-01, СанПиН 2.1.4.1110-02, СанПиН 2.1.4.1175-02» заменить на слова «СНиП 2.04.01-85*, СП 31.13330.2021 «СНиП 2.04.02-84*, СанПиН 2.1.3684-21»,</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в подпункте 4.4.3.1 слова «со СНиП 2.04.03-85» заменить на слова «с СП 32.13330»,</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 в подпункте 4.4.4.1 слова «СанПиН 2.1.5.980-00» заменить на слова «СанПиН 2.1.3684-21», </w:t>
      </w:r>
    </w:p>
    <w:p w:rsidR="00EF4B46" w:rsidRPr="00EF4B46" w:rsidRDefault="00EF4B46" w:rsidP="000B76A6">
      <w:pPr>
        <w:ind w:right="-20" w:firstLine="709"/>
        <w:jc w:val="both"/>
        <w:rPr>
          <w:rFonts w:ascii="Arial" w:hAnsi="Arial" w:cs="Arial"/>
          <w:sz w:val="20"/>
          <w:szCs w:val="20"/>
        </w:rPr>
      </w:pPr>
      <w:r w:rsidRPr="00EF4B46">
        <w:rPr>
          <w:rFonts w:ascii="Arial" w:hAnsi="Arial" w:cs="Arial"/>
          <w:sz w:val="20"/>
          <w:szCs w:val="20"/>
        </w:rPr>
        <w:t>- в подпунк</w:t>
      </w:r>
      <w:r w:rsidR="000B76A6">
        <w:rPr>
          <w:rFonts w:ascii="Arial" w:hAnsi="Arial" w:cs="Arial"/>
          <w:sz w:val="20"/>
          <w:szCs w:val="20"/>
        </w:rPr>
        <w:t>те 4.4.5.7.</w:t>
      </w:r>
      <w:r w:rsidRPr="00EF4B46">
        <w:rPr>
          <w:rFonts w:ascii="Arial" w:hAnsi="Arial" w:cs="Arial"/>
          <w:sz w:val="20"/>
          <w:szCs w:val="20"/>
        </w:rPr>
        <w:t>слова «СНиП 41-02-2003» заменить на слова «СП    24.13330.2012»,</w:t>
      </w:r>
    </w:p>
    <w:p w:rsidR="00EF4B46" w:rsidRPr="00EF4B46" w:rsidRDefault="000B76A6" w:rsidP="000B76A6">
      <w:pPr>
        <w:ind w:right="-20" w:firstLine="709"/>
        <w:jc w:val="both"/>
        <w:rPr>
          <w:rFonts w:ascii="Arial" w:hAnsi="Arial" w:cs="Arial"/>
          <w:sz w:val="20"/>
          <w:szCs w:val="20"/>
        </w:rPr>
      </w:pPr>
      <w:r>
        <w:rPr>
          <w:rFonts w:ascii="Arial" w:hAnsi="Arial" w:cs="Arial"/>
          <w:sz w:val="20"/>
          <w:szCs w:val="20"/>
        </w:rPr>
        <w:t>- в подпункте 4.4.5.8.</w:t>
      </w:r>
      <w:r w:rsidR="00EF4B46" w:rsidRPr="00EF4B46">
        <w:rPr>
          <w:rFonts w:ascii="Arial" w:hAnsi="Arial" w:cs="Arial"/>
          <w:sz w:val="20"/>
          <w:szCs w:val="20"/>
        </w:rPr>
        <w:t>слова «со СНиП II-89-80, СНиП 41-02-2003, СНиП 2.07.01-89*, ВСН 11-94» заменить на слова «СП 18.13330.2019, СП 124.13330.2012, СП 42.13330. 2016»,</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  - в под</w:t>
      </w:r>
      <w:r w:rsidR="000B76A6">
        <w:rPr>
          <w:rFonts w:ascii="Arial" w:hAnsi="Arial" w:cs="Arial"/>
          <w:sz w:val="20"/>
          <w:szCs w:val="20"/>
        </w:rPr>
        <w:t>пункте 4.4.6.1.</w:t>
      </w:r>
      <w:r w:rsidRPr="00EF4B46">
        <w:rPr>
          <w:rFonts w:ascii="Arial" w:hAnsi="Arial" w:cs="Arial"/>
          <w:sz w:val="20"/>
          <w:szCs w:val="20"/>
        </w:rPr>
        <w:t>слова «СНиП 22-02-2003 и СНиП 2.01.09-91» заменить на слова «СП 116.13330.2012 и СП 21.13330.2012», слова «СНиП 42-01-2002» заменить на «СП 62.13330.2011*»,</w:t>
      </w:r>
    </w:p>
    <w:p w:rsidR="00EF4B46" w:rsidRPr="00EF4B46" w:rsidRDefault="00EF4B46" w:rsidP="000B76A6">
      <w:pPr>
        <w:autoSpaceDE w:val="0"/>
        <w:autoSpaceDN w:val="0"/>
        <w:adjustRightInd w:val="0"/>
        <w:ind w:firstLine="709"/>
        <w:jc w:val="both"/>
        <w:rPr>
          <w:rFonts w:ascii="Arial" w:hAnsi="Arial" w:cs="Arial"/>
          <w:sz w:val="20"/>
          <w:szCs w:val="20"/>
        </w:rPr>
      </w:pPr>
      <w:r w:rsidRPr="00EF4B46">
        <w:rPr>
          <w:rFonts w:ascii="Arial" w:hAnsi="Arial" w:cs="Arial"/>
          <w:sz w:val="20"/>
          <w:szCs w:val="20"/>
        </w:rPr>
        <w:t xml:space="preserve">- в подпункте 4.4.6.12 слова «СНиП II-89-80*» заменить на слова «СП 18.13330.2019», </w:t>
      </w:r>
    </w:p>
    <w:p w:rsidR="00EF4B46" w:rsidRDefault="00EF4B46" w:rsidP="000B76A6">
      <w:pPr>
        <w:ind w:firstLine="709"/>
        <w:jc w:val="both"/>
        <w:rPr>
          <w:rFonts w:ascii="Arial" w:hAnsi="Arial" w:cs="Arial"/>
          <w:sz w:val="20"/>
          <w:szCs w:val="20"/>
        </w:rPr>
      </w:pPr>
      <w:r w:rsidRPr="00EF4B46">
        <w:rPr>
          <w:rFonts w:ascii="Arial" w:hAnsi="Arial" w:cs="Arial"/>
          <w:sz w:val="20"/>
          <w:szCs w:val="20"/>
        </w:rPr>
        <w:t>- в подпункте 4.5.2.11 слова «СН 467-74» заменить на слова «</w:t>
      </w:r>
      <w:r w:rsidRPr="00EF4B46">
        <w:rPr>
          <w:rFonts w:ascii="Arial" w:hAnsi="Arial" w:cs="Arial"/>
          <w:bCs/>
          <w:sz w:val="20"/>
          <w:szCs w:val="20"/>
          <w:shd w:val="clear" w:color="auto" w:fill="FFFFFF"/>
        </w:rPr>
        <w:t>Постановление</w:t>
      </w:r>
      <w:r w:rsidRPr="00EF4B46">
        <w:rPr>
          <w:rFonts w:ascii="Arial" w:hAnsi="Arial" w:cs="Arial"/>
          <w:b/>
          <w:bCs/>
          <w:sz w:val="20"/>
          <w:szCs w:val="20"/>
          <w:shd w:val="clear" w:color="auto" w:fill="FFFFFF"/>
        </w:rPr>
        <w:t xml:space="preserve"> </w:t>
      </w:r>
      <w:r w:rsidRPr="00EF4B46">
        <w:rPr>
          <w:rFonts w:ascii="Arial" w:hAnsi="Arial" w:cs="Arial"/>
          <w:bCs/>
          <w:sz w:val="20"/>
          <w:szCs w:val="20"/>
          <w:shd w:val="clear" w:color="auto" w:fill="FFFFFF"/>
        </w:rPr>
        <w:t>Правительства РФ от 2 сентября 2009 г. N 717 «О нормах отвода земель для размещения автомобильных дорог и (или) объектов дорожного сервиса</w:t>
      </w:r>
      <w:r w:rsidRPr="00EF4B46">
        <w:rPr>
          <w:rFonts w:ascii="Arial" w:hAnsi="Arial" w:cs="Arial"/>
          <w:sz w:val="20"/>
          <w:szCs w:val="20"/>
        </w:rPr>
        <w:t xml:space="preserve">»». </w:t>
      </w:r>
    </w:p>
    <w:p w:rsidR="00EA3B04" w:rsidRPr="00EF4B46" w:rsidRDefault="00EA3B04" w:rsidP="000B76A6">
      <w:pPr>
        <w:ind w:firstLine="709"/>
        <w:jc w:val="both"/>
        <w:rPr>
          <w:rFonts w:ascii="Arial" w:hAnsi="Arial" w:cs="Arial"/>
          <w:sz w:val="20"/>
          <w:szCs w:val="20"/>
        </w:rPr>
      </w:pPr>
      <w:r w:rsidRPr="00EA3B04">
        <w:rPr>
          <w:rFonts w:ascii="Arial" w:hAnsi="Arial" w:cs="Arial"/>
          <w:sz w:val="20"/>
          <w:szCs w:val="20"/>
        </w:rPr>
        <w:t>2. Настоящее решение вступает в силу после его официального опубликования.</w:t>
      </w:r>
    </w:p>
    <w:tbl>
      <w:tblPr>
        <w:tblW w:w="10891" w:type="dxa"/>
        <w:tblLook w:val="01E0" w:firstRow="1" w:lastRow="1" w:firstColumn="1" w:lastColumn="1" w:noHBand="0" w:noVBand="0"/>
      </w:tblPr>
      <w:tblGrid>
        <w:gridCol w:w="5242"/>
        <w:gridCol w:w="5649"/>
      </w:tblGrid>
      <w:tr w:rsidR="00EF4B46" w:rsidRPr="00EF4B46" w:rsidTr="000B76A6">
        <w:trPr>
          <w:trHeight w:val="265"/>
        </w:trPr>
        <w:tc>
          <w:tcPr>
            <w:tcW w:w="5242" w:type="dxa"/>
          </w:tcPr>
          <w:p w:rsidR="003A327C" w:rsidRDefault="003A327C" w:rsidP="00995B19">
            <w:pPr>
              <w:rPr>
                <w:rFonts w:ascii="Arial" w:hAnsi="Arial" w:cs="Arial"/>
                <w:sz w:val="20"/>
                <w:szCs w:val="20"/>
              </w:rPr>
            </w:pPr>
          </w:p>
          <w:p w:rsidR="00EF4B46" w:rsidRPr="00EF4B46" w:rsidRDefault="00EF4B46" w:rsidP="00995B19">
            <w:pPr>
              <w:rPr>
                <w:rFonts w:ascii="Arial" w:hAnsi="Arial" w:cs="Arial"/>
                <w:sz w:val="20"/>
                <w:szCs w:val="20"/>
              </w:rPr>
            </w:pPr>
            <w:r w:rsidRPr="00EF4B46">
              <w:rPr>
                <w:rFonts w:ascii="Arial" w:hAnsi="Arial" w:cs="Arial"/>
                <w:sz w:val="20"/>
                <w:szCs w:val="20"/>
              </w:rPr>
              <w:t>Глава города Куйбышева</w:t>
            </w:r>
          </w:p>
          <w:p w:rsidR="00EF4B46" w:rsidRPr="00EF4B46" w:rsidRDefault="00EF4B46" w:rsidP="00995B19">
            <w:pPr>
              <w:rPr>
                <w:rFonts w:ascii="Arial" w:hAnsi="Arial" w:cs="Arial"/>
                <w:sz w:val="20"/>
                <w:szCs w:val="20"/>
              </w:rPr>
            </w:pPr>
            <w:r w:rsidRPr="00EF4B46">
              <w:rPr>
                <w:rFonts w:ascii="Arial" w:hAnsi="Arial" w:cs="Arial"/>
                <w:sz w:val="20"/>
                <w:szCs w:val="20"/>
              </w:rPr>
              <w:t xml:space="preserve">Куйбышевского района </w:t>
            </w:r>
          </w:p>
          <w:p w:rsidR="00EF4B46" w:rsidRPr="00EF4B46" w:rsidRDefault="00EF4B46" w:rsidP="00995B19">
            <w:pPr>
              <w:rPr>
                <w:rFonts w:ascii="Arial" w:hAnsi="Arial" w:cs="Arial"/>
                <w:sz w:val="20"/>
                <w:szCs w:val="20"/>
              </w:rPr>
            </w:pPr>
            <w:r w:rsidRPr="00EF4B46">
              <w:rPr>
                <w:rFonts w:ascii="Arial" w:hAnsi="Arial" w:cs="Arial"/>
                <w:sz w:val="20"/>
                <w:szCs w:val="20"/>
              </w:rPr>
              <w:t>Новосибирской области</w:t>
            </w:r>
          </w:p>
          <w:p w:rsidR="00EF4B46" w:rsidRPr="00EF4B46" w:rsidRDefault="00EF4B46" w:rsidP="00995B19">
            <w:pPr>
              <w:rPr>
                <w:rFonts w:ascii="Arial" w:hAnsi="Arial" w:cs="Arial"/>
                <w:sz w:val="20"/>
                <w:szCs w:val="20"/>
              </w:rPr>
            </w:pPr>
          </w:p>
          <w:p w:rsidR="00EF4B46" w:rsidRPr="00EF4B46" w:rsidRDefault="00EF4B46" w:rsidP="00995B19">
            <w:pPr>
              <w:rPr>
                <w:rFonts w:ascii="Arial" w:hAnsi="Arial" w:cs="Arial"/>
                <w:sz w:val="20"/>
                <w:szCs w:val="20"/>
              </w:rPr>
            </w:pPr>
            <w:r w:rsidRPr="00EF4B46">
              <w:rPr>
                <w:rFonts w:ascii="Arial" w:hAnsi="Arial" w:cs="Arial"/>
                <w:sz w:val="20"/>
                <w:szCs w:val="20"/>
              </w:rPr>
              <w:lastRenderedPageBreak/>
              <w:t xml:space="preserve">___________ А.А. Андронов </w:t>
            </w:r>
          </w:p>
        </w:tc>
        <w:tc>
          <w:tcPr>
            <w:tcW w:w="5649" w:type="dxa"/>
          </w:tcPr>
          <w:p w:rsidR="003A327C" w:rsidRDefault="003A327C" w:rsidP="00995B19">
            <w:pPr>
              <w:rPr>
                <w:rFonts w:ascii="Arial" w:hAnsi="Arial" w:cs="Arial"/>
                <w:sz w:val="20"/>
                <w:szCs w:val="20"/>
              </w:rPr>
            </w:pPr>
          </w:p>
          <w:p w:rsidR="00EF4B46" w:rsidRPr="00EF4B46" w:rsidRDefault="00EF4B46" w:rsidP="00995B19">
            <w:pPr>
              <w:rPr>
                <w:rFonts w:ascii="Arial" w:hAnsi="Arial" w:cs="Arial"/>
                <w:sz w:val="20"/>
                <w:szCs w:val="20"/>
              </w:rPr>
            </w:pPr>
            <w:r w:rsidRPr="00EF4B46">
              <w:rPr>
                <w:rFonts w:ascii="Arial" w:hAnsi="Arial" w:cs="Arial"/>
                <w:sz w:val="20"/>
                <w:szCs w:val="20"/>
              </w:rPr>
              <w:t xml:space="preserve">Председатель Совета депутатов </w:t>
            </w:r>
          </w:p>
          <w:p w:rsidR="00EF4B46" w:rsidRPr="00EF4B46" w:rsidRDefault="00EF4B46" w:rsidP="00995B19">
            <w:pPr>
              <w:rPr>
                <w:rFonts w:ascii="Arial" w:hAnsi="Arial" w:cs="Arial"/>
                <w:sz w:val="20"/>
                <w:szCs w:val="20"/>
              </w:rPr>
            </w:pPr>
            <w:r w:rsidRPr="00EF4B46">
              <w:rPr>
                <w:rFonts w:ascii="Arial" w:hAnsi="Arial" w:cs="Arial"/>
                <w:sz w:val="20"/>
                <w:szCs w:val="20"/>
              </w:rPr>
              <w:t>города Куйбышева Куйбышевского</w:t>
            </w:r>
          </w:p>
          <w:p w:rsidR="00EF4B46" w:rsidRPr="00EF4B46" w:rsidRDefault="00EF4B46" w:rsidP="00995B19">
            <w:pPr>
              <w:rPr>
                <w:rFonts w:ascii="Arial" w:hAnsi="Arial" w:cs="Arial"/>
                <w:sz w:val="20"/>
                <w:szCs w:val="20"/>
              </w:rPr>
            </w:pPr>
            <w:r w:rsidRPr="00EF4B46">
              <w:rPr>
                <w:rFonts w:ascii="Arial" w:hAnsi="Arial" w:cs="Arial"/>
                <w:sz w:val="20"/>
                <w:szCs w:val="20"/>
              </w:rPr>
              <w:t>района Новосибирской области</w:t>
            </w:r>
          </w:p>
          <w:p w:rsidR="00EF4B46" w:rsidRPr="00EF4B46" w:rsidRDefault="00EF4B46" w:rsidP="00995B19">
            <w:pPr>
              <w:rPr>
                <w:rFonts w:ascii="Arial" w:hAnsi="Arial" w:cs="Arial"/>
                <w:sz w:val="20"/>
                <w:szCs w:val="20"/>
              </w:rPr>
            </w:pPr>
          </w:p>
          <w:p w:rsidR="00EF4B46" w:rsidRPr="00EF4B46" w:rsidRDefault="009B25E8" w:rsidP="00995B19">
            <w:pPr>
              <w:rPr>
                <w:rFonts w:ascii="Arial" w:hAnsi="Arial" w:cs="Arial"/>
                <w:sz w:val="20"/>
                <w:szCs w:val="20"/>
              </w:rPr>
            </w:pPr>
            <w:r>
              <w:rPr>
                <w:rFonts w:ascii="Arial" w:hAnsi="Arial" w:cs="Arial"/>
                <w:sz w:val="20"/>
                <w:szCs w:val="20"/>
              </w:rPr>
              <w:lastRenderedPageBreak/>
              <w:t xml:space="preserve">______________   </w:t>
            </w:r>
            <w:r w:rsidR="00EF4B46" w:rsidRPr="00EF4B46">
              <w:rPr>
                <w:rFonts w:ascii="Arial" w:hAnsi="Arial" w:cs="Arial"/>
                <w:sz w:val="20"/>
                <w:szCs w:val="20"/>
              </w:rPr>
              <w:t xml:space="preserve">Е.А. Яблокова </w:t>
            </w:r>
          </w:p>
        </w:tc>
      </w:tr>
    </w:tbl>
    <w:p w:rsidR="00EA3B04" w:rsidRDefault="00EA3B04" w:rsidP="00EF4B46">
      <w:pPr>
        <w:rPr>
          <w:rFonts w:ascii="Arial" w:hAnsi="Arial" w:cs="Arial"/>
          <w:sz w:val="20"/>
          <w:szCs w:val="20"/>
        </w:rPr>
      </w:pPr>
    </w:p>
    <w:p w:rsidR="00EF4B46" w:rsidRPr="00EF4B46" w:rsidRDefault="00EF4B46" w:rsidP="00EF4B46">
      <w:pPr>
        <w:rPr>
          <w:rFonts w:ascii="Arial" w:hAnsi="Arial" w:cs="Arial"/>
          <w:sz w:val="20"/>
          <w:szCs w:val="20"/>
        </w:rPr>
      </w:pPr>
      <w:r w:rsidRPr="00EF4B46">
        <w:rPr>
          <w:rFonts w:ascii="Arial" w:hAnsi="Arial" w:cs="Arial"/>
          <w:sz w:val="20"/>
          <w:szCs w:val="20"/>
        </w:rPr>
        <w:t>г. Куйбышев</w:t>
      </w:r>
    </w:p>
    <w:p w:rsidR="00EF4B46" w:rsidRPr="00EF4B46" w:rsidRDefault="00EF4B46" w:rsidP="00EF4B46">
      <w:pPr>
        <w:rPr>
          <w:rFonts w:ascii="Arial" w:hAnsi="Arial" w:cs="Arial"/>
          <w:sz w:val="20"/>
          <w:szCs w:val="20"/>
        </w:rPr>
      </w:pPr>
      <w:r w:rsidRPr="00EF4B46">
        <w:rPr>
          <w:rFonts w:ascii="Arial" w:hAnsi="Arial" w:cs="Arial"/>
          <w:sz w:val="20"/>
          <w:szCs w:val="20"/>
        </w:rPr>
        <w:t>ул. Краскома, 37</w:t>
      </w:r>
    </w:p>
    <w:p w:rsidR="00EF4B46" w:rsidRPr="00EF4B46" w:rsidRDefault="00EF4B46" w:rsidP="00EF4B46">
      <w:pPr>
        <w:rPr>
          <w:rFonts w:ascii="Arial" w:hAnsi="Arial" w:cs="Arial"/>
          <w:sz w:val="20"/>
          <w:szCs w:val="20"/>
        </w:rPr>
      </w:pPr>
      <w:r w:rsidRPr="00EF4B46">
        <w:rPr>
          <w:rFonts w:ascii="Arial" w:hAnsi="Arial" w:cs="Arial"/>
          <w:sz w:val="20"/>
          <w:szCs w:val="20"/>
        </w:rPr>
        <w:t>«24» октября 2022 г.</w:t>
      </w:r>
    </w:p>
    <w:p w:rsidR="00EF4B46" w:rsidRPr="00EF4B46" w:rsidRDefault="00EF4B46" w:rsidP="00EF4B46">
      <w:pPr>
        <w:rPr>
          <w:rFonts w:ascii="Arial" w:hAnsi="Arial" w:cs="Arial"/>
          <w:sz w:val="20"/>
          <w:szCs w:val="20"/>
        </w:rPr>
      </w:pPr>
      <w:r w:rsidRPr="00EF4B46">
        <w:rPr>
          <w:rFonts w:ascii="Arial" w:hAnsi="Arial" w:cs="Arial"/>
          <w:sz w:val="20"/>
          <w:szCs w:val="20"/>
        </w:rPr>
        <w:t>№ 150 – НПА</w:t>
      </w:r>
    </w:p>
    <w:p w:rsidR="00EF4B46" w:rsidRDefault="00EF4B46" w:rsidP="00EF4B46">
      <w:pPr>
        <w:jc w:val="both"/>
        <w:rPr>
          <w:rFonts w:ascii="Arial" w:hAnsi="Arial" w:cs="Arial"/>
          <w:sz w:val="20"/>
          <w:szCs w:val="20"/>
        </w:rPr>
      </w:pPr>
    </w:p>
    <w:p w:rsidR="00EF4B46" w:rsidRDefault="00B272FC" w:rsidP="00ED4CB4">
      <w:pPr>
        <w:jc w:val="both"/>
        <w:rPr>
          <w:rFonts w:ascii="Arial" w:hAnsi="Arial" w:cs="Arial"/>
          <w:sz w:val="20"/>
          <w:szCs w:val="20"/>
        </w:rPr>
      </w:pPr>
      <w:r>
        <w:rPr>
          <w:rFonts w:ascii="Arial" w:hAnsi="Arial" w:cs="Arial"/>
          <w:b/>
          <w:sz w:val="20"/>
          <w:szCs w:val="20"/>
        </w:rPr>
        <w:t>1.3</w:t>
      </w:r>
      <w:r w:rsidR="00ED4CB4" w:rsidRPr="00ED4CB4">
        <w:rPr>
          <w:rFonts w:ascii="Arial" w:hAnsi="Arial" w:cs="Arial"/>
          <w:b/>
          <w:sz w:val="20"/>
          <w:szCs w:val="20"/>
        </w:rPr>
        <w:t>.</w:t>
      </w:r>
      <w:r w:rsidR="00ED4CB4" w:rsidRPr="00ED4CB4">
        <w:rPr>
          <w:rFonts w:ascii="Arial" w:hAnsi="Arial" w:cs="Arial"/>
          <w:b/>
          <w:sz w:val="20"/>
          <w:szCs w:val="20"/>
        </w:rPr>
        <w:tab/>
        <w:t>РЕШЕНИЕ СОВЕТА ДЕПУТАТОВ ГОРОДА КУЙБЫШЕВА КУЙБЫШЕВСКОГО РАЙОНА НОВОСИБИРСКОЙ ОБЛАСТИ ПЯТОГО СОЗЫВА от 24.10.2022 № 151</w:t>
      </w:r>
      <w:r w:rsidR="00ED4CB4" w:rsidRPr="00ED4CB4">
        <w:rPr>
          <w:rFonts w:ascii="Arial" w:hAnsi="Arial" w:cs="Arial"/>
          <w:sz w:val="20"/>
          <w:szCs w:val="20"/>
        </w:rPr>
        <w:t xml:space="preserve"> </w:t>
      </w:r>
      <w:r w:rsidR="00ED4CB4">
        <w:rPr>
          <w:rFonts w:ascii="Arial" w:hAnsi="Arial" w:cs="Arial"/>
          <w:sz w:val="20"/>
          <w:szCs w:val="20"/>
        </w:rPr>
        <w:t>«</w:t>
      </w:r>
      <w:r w:rsidR="00ED4CB4" w:rsidRPr="00ED4CB4">
        <w:rPr>
          <w:rFonts w:ascii="Arial" w:hAnsi="Arial" w:cs="Arial"/>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EF4B46" w:rsidRDefault="00EF4B46" w:rsidP="00D538DD">
      <w:pPr>
        <w:jc w:val="center"/>
        <w:rPr>
          <w:rFonts w:ascii="Arial" w:hAnsi="Arial" w:cs="Arial"/>
          <w:sz w:val="20"/>
          <w:szCs w:val="20"/>
        </w:rPr>
      </w:pPr>
    </w:p>
    <w:p w:rsidR="00E163AF" w:rsidRPr="00DC7668" w:rsidRDefault="00E163AF" w:rsidP="00E163AF">
      <w:pPr>
        <w:jc w:val="center"/>
        <w:rPr>
          <w:rFonts w:ascii="Arial" w:hAnsi="Arial" w:cs="Arial"/>
          <w:b/>
          <w:sz w:val="20"/>
          <w:szCs w:val="20"/>
        </w:rPr>
      </w:pPr>
      <w:r w:rsidRPr="00DC7668">
        <w:rPr>
          <w:rFonts w:ascii="Arial" w:hAnsi="Arial" w:cs="Arial"/>
          <w:b/>
          <w:sz w:val="20"/>
          <w:szCs w:val="20"/>
        </w:rPr>
        <w:t>РЕШЕНИЕ</w:t>
      </w:r>
    </w:p>
    <w:p w:rsidR="00E163AF" w:rsidRDefault="00E163AF" w:rsidP="00E163AF">
      <w:pPr>
        <w:jc w:val="center"/>
        <w:rPr>
          <w:rFonts w:ascii="Arial" w:hAnsi="Arial" w:cs="Arial"/>
          <w:sz w:val="20"/>
          <w:szCs w:val="20"/>
        </w:rPr>
      </w:pPr>
      <w:r>
        <w:rPr>
          <w:rFonts w:ascii="Arial" w:hAnsi="Arial" w:cs="Arial"/>
          <w:sz w:val="20"/>
          <w:szCs w:val="20"/>
        </w:rPr>
        <w:t xml:space="preserve">(шестнадцатая </w:t>
      </w:r>
      <w:r w:rsidRPr="00850C33">
        <w:rPr>
          <w:rFonts w:ascii="Arial" w:hAnsi="Arial" w:cs="Arial"/>
          <w:sz w:val="20"/>
          <w:szCs w:val="20"/>
        </w:rPr>
        <w:t>сессия)</w:t>
      </w:r>
    </w:p>
    <w:p w:rsidR="00E163AF" w:rsidRPr="00850C33" w:rsidRDefault="00E163AF" w:rsidP="00E163AF">
      <w:pPr>
        <w:jc w:val="center"/>
        <w:rPr>
          <w:rFonts w:ascii="Arial" w:hAnsi="Arial" w:cs="Arial"/>
          <w:sz w:val="20"/>
          <w:szCs w:val="20"/>
        </w:rPr>
      </w:pPr>
    </w:p>
    <w:p w:rsidR="00E163AF" w:rsidRDefault="00E163AF" w:rsidP="00E163AF">
      <w:pPr>
        <w:jc w:val="center"/>
        <w:rPr>
          <w:rFonts w:ascii="Arial" w:hAnsi="Arial" w:cs="Arial"/>
          <w:sz w:val="20"/>
          <w:szCs w:val="20"/>
        </w:rPr>
      </w:pPr>
      <w:r>
        <w:rPr>
          <w:rFonts w:ascii="Arial" w:hAnsi="Arial" w:cs="Arial"/>
          <w:sz w:val="20"/>
          <w:szCs w:val="20"/>
        </w:rPr>
        <w:t>24.10.2022 № 151</w:t>
      </w:r>
    </w:p>
    <w:p w:rsidR="00EF4B46" w:rsidRDefault="00EF4B46" w:rsidP="00D538DD">
      <w:pPr>
        <w:jc w:val="center"/>
        <w:rPr>
          <w:rFonts w:ascii="Arial" w:hAnsi="Arial" w:cs="Arial"/>
          <w:sz w:val="20"/>
          <w:szCs w:val="20"/>
        </w:rPr>
      </w:pPr>
    </w:p>
    <w:p w:rsidR="00EF4B46" w:rsidRDefault="00E163AF" w:rsidP="00D538DD">
      <w:pPr>
        <w:jc w:val="center"/>
        <w:rPr>
          <w:rFonts w:ascii="Arial" w:hAnsi="Arial" w:cs="Arial"/>
          <w:b/>
          <w:sz w:val="20"/>
          <w:szCs w:val="20"/>
        </w:rPr>
      </w:pPr>
      <w:r w:rsidRPr="00E163AF">
        <w:rPr>
          <w:rFonts w:ascii="Arial" w:hAnsi="Arial" w:cs="Arial"/>
          <w:b/>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Pr>
          <w:rFonts w:ascii="Arial" w:hAnsi="Arial" w:cs="Arial"/>
          <w:b/>
          <w:sz w:val="20"/>
          <w:szCs w:val="20"/>
        </w:rPr>
        <w:t>»</w:t>
      </w:r>
    </w:p>
    <w:p w:rsidR="00E163AF" w:rsidRDefault="00E163AF" w:rsidP="00D538DD">
      <w:pPr>
        <w:jc w:val="center"/>
        <w:rPr>
          <w:rFonts w:ascii="Arial" w:hAnsi="Arial" w:cs="Arial"/>
          <w:b/>
          <w:sz w:val="20"/>
          <w:szCs w:val="20"/>
        </w:rPr>
      </w:pPr>
    </w:p>
    <w:p w:rsidR="00E163AF" w:rsidRDefault="00E163AF" w:rsidP="00E163AF">
      <w:pPr>
        <w:ind w:firstLine="709"/>
        <w:jc w:val="both"/>
        <w:rPr>
          <w:rFonts w:ascii="Arial" w:hAnsi="Arial" w:cs="Arial"/>
          <w:sz w:val="20"/>
          <w:szCs w:val="20"/>
          <w:lang w:eastAsia="ar-SA"/>
        </w:rPr>
      </w:pPr>
      <w:r w:rsidRPr="00E163AF">
        <w:rPr>
          <w:rFonts w:ascii="Arial" w:hAnsi="Arial" w:cs="Arial"/>
          <w:sz w:val="20"/>
          <w:szCs w:val="20"/>
          <w:lang w:eastAsia="ar-SA"/>
        </w:rPr>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12.09.2022 года по 11.10.2022 года, по вопросу внесения изменений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w:t>
      </w:r>
    </w:p>
    <w:p w:rsidR="00E163AF" w:rsidRDefault="00E163AF" w:rsidP="00E163AF">
      <w:pPr>
        <w:ind w:firstLine="709"/>
        <w:jc w:val="both"/>
        <w:rPr>
          <w:rFonts w:ascii="Arial" w:hAnsi="Arial" w:cs="Arial"/>
          <w:sz w:val="20"/>
          <w:szCs w:val="20"/>
          <w:lang w:eastAsia="ar-SA"/>
        </w:rPr>
      </w:pPr>
      <w:r w:rsidRPr="00E163AF">
        <w:rPr>
          <w:rFonts w:ascii="Arial" w:hAnsi="Arial" w:cs="Arial"/>
          <w:b/>
          <w:bCs/>
          <w:sz w:val="20"/>
          <w:szCs w:val="20"/>
          <w:lang w:eastAsia="ar-SA"/>
        </w:rPr>
        <w:t>РЕШИЛ</w:t>
      </w:r>
      <w:r>
        <w:rPr>
          <w:rFonts w:ascii="Arial" w:hAnsi="Arial" w:cs="Arial"/>
          <w:sz w:val="20"/>
          <w:szCs w:val="20"/>
          <w:lang w:eastAsia="ar-SA"/>
        </w:rPr>
        <w:t>:</w:t>
      </w:r>
    </w:p>
    <w:p w:rsidR="00E163AF" w:rsidRDefault="00E163AF" w:rsidP="00E163AF">
      <w:pPr>
        <w:ind w:firstLine="709"/>
        <w:jc w:val="both"/>
        <w:rPr>
          <w:rFonts w:ascii="Arial" w:hAnsi="Arial" w:cs="Arial"/>
          <w:sz w:val="20"/>
          <w:szCs w:val="20"/>
          <w:lang w:eastAsia="ar-SA"/>
        </w:rPr>
      </w:pPr>
      <w:r w:rsidRPr="00E163AF">
        <w:rPr>
          <w:rFonts w:ascii="Arial" w:hAnsi="Arial" w:cs="Arial"/>
          <w:sz w:val="20"/>
          <w:szCs w:val="20"/>
          <w:lang w:eastAsia="ar-SA"/>
        </w:rPr>
        <w:t>1.</w:t>
      </w:r>
      <w:r w:rsidRPr="00E163AF">
        <w:rPr>
          <w:rFonts w:ascii="Arial" w:hAnsi="Arial" w:cs="Arial"/>
          <w:b/>
          <w:sz w:val="20"/>
          <w:szCs w:val="20"/>
          <w:lang w:eastAsia="ar-SA"/>
        </w:rPr>
        <w:t> </w:t>
      </w:r>
      <w:r w:rsidRPr="00E163AF">
        <w:rPr>
          <w:rFonts w:ascii="Arial" w:hAnsi="Arial" w:cs="Arial"/>
          <w:sz w:val="20"/>
          <w:szCs w:val="20"/>
          <w:lang w:eastAsia="ar-SA"/>
        </w:rPr>
        <w:t>Утвердить рассмотренные на общественных обсуждениях, проходивших с 12.0</w:t>
      </w:r>
      <w:r>
        <w:rPr>
          <w:rFonts w:ascii="Arial" w:hAnsi="Arial" w:cs="Arial"/>
          <w:sz w:val="20"/>
          <w:szCs w:val="20"/>
          <w:lang w:eastAsia="ar-SA"/>
        </w:rPr>
        <w:t>9.2022 года по 11.10.2022 года,</w:t>
      </w:r>
      <w:r w:rsidRPr="00E163AF">
        <w:rPr>
          <w:rFonts w:ascii="Arial" w:hAnsi="Arial" w:cs="Arial"/>
          <w:sz w:val="20"/>
          <w:szCs w:val="20"/>
          <w:lang w:eastAsia="ar-SA"/>
        </w:rPr>
        <w:t xml:space="preserve"> материалы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E163AF" w:rsidRDefault="00E163AF" w:rsidP="00E163AF">
      <w:pPr>
        <w:ind w:firstLine="709"/>
        <w:jc w:val="both"/>
        <w:rPr>
          <w:rFonts w:ascii="Arial" w:hAnsi="Arial" w:cs="Arial"/>
          <w:color w:val="000000"/>
          <w:sz w:val="20"/>
          <w:szCs w:val="20"/>
          <w:lang w:eastAsia="ar-SA"/>
        </w:rPr>
      </w:pPr>
      <w:r w:rsidRPr="00E163AF">
        <w:rPr>
          <w:rFonts w:ascii="Arial" w:hAnsi="Arial" w:cs="Arial"/>
          <w:color w:val="000000"/>
          <w:sz w:val="20"/>
          <w:szCs w:val="20"/>
          <w:lang w:eastAsia="ar-SA"/>
        </w:rPr>
        <w:t xml:space="preserve">1.1. Изменить в границах земельного участка с условным кадастровым номером 54:34:012405:ЗУ 1, площадью 944 </w:t>
      </w:r>
      <w:proofErr w:type="spellStart"/>
      <w:r w:rsidRPr="00E163AF">
        <w:rPr>
          <w:rFonts w:ascii="Arial" w:hAnsi="Arial" w:cs="Arial"/>
          <w:color w:val="000000"/>
          <w:sz w:val="20"/>
          <w:szCs w:val="20"/>
          <w:lang w:eastAsia="ar-SA"/>
        </w:rPr>
        <w:t>кв.м</w:t>
      </w:r>
      <w:proofErr w:type="spellEnd"/>
      <w:r w:rsidRPr="00E163AF">
        <w:rPr>
          <w:rFonts w:ascii="Arial" w:hAnsi="Arial" w:cs="Arial"/>
          <w:color w:val="000000"/>
          <w:sz w:val="20"/>
          <w:szCs w:val="20"/>
          <w:lang w:eastAsia="ar-SA"/>
        </w:rPr>
        <w:t xml:space="preserve">., местоположением: Новосибирская область, г. Куйбышев, пер. Красный, 39 территориальную зону градостроительного  зонирования  </w:t>
      </w:r>
      <w:proofErr w:type="spellStart"/>
      <w:r w:rsidRPr="00E163AF">
        <w:rPr>
          <w:rFonts w:ascii="Arial" w:hAnsi="Arial" w:cs="Arial"/>
          <w:color w:val="000000"/>
          <w:sz w:val="20"/>
          <w:szCs w:val="20"/>
          <w:lang w:eastAsia="ar-SA"/>
        </w:rPr>
        <w:t>нТСа</w:t>
      </w:r>
      <w:proofErr w:type="spellEnd"/>
      <w:r w:rsidRPr="00E163AF">
        <w:rPr>
          <w:rFonts w:ascii="Arial" w:hAnsi="Arial" w:cs="Arial"/>
          <w:color w:val="000000"/>
          <w:sz w:val="20"/>
          <w:szCs w:val="20"/>
          <w:lang w:eastAsia="ar-SA"/>
        </w:rPr>
        <w:t xml:space="preserve"> – зону  стоянок  легковых  автомобилей  в  границах земель населенных пунктов на территориальную зону </w:t>
      </w:r>
      <w:proofErr w:type="spellStart"/>
      <w:r w:rsidRPr="00E163AF">
        <w:rPr>
          <w:rFonts w:ascii="Arial" w:hAnsi="Arial" w:cs="Arial"/>
          <w:color w:val="000000"/>
          <w:sz w:val="20"/>
          <w:szCs w:val="20"/>
          <w:lang w:eastAsia="ar-SA"/>
        </w:rPr>
        <w:t>нЖин</w:t>
      </w:r>
      <w:proofErr w:type="spellEnd"/>
      <w:r w:rsidRPr="00E163AF">
        <w:rPr>
          <w:rFonts w:ascii="Arial" w:hAnsi="Arial" w:cs="Arial"/>
          <w:color w:val="000000"/>
          <w:sz w:val="20"/>
          <w:szCs w:val="20"/>
          <w:lang w:eastAsia="ar-SA"/>
        </w:rPr>
        <w:t xml:space="preserve"> – зону застройки индивидуальными жилыми домами в границах земель населенных пунктов. </w:t>
      </w:r>
    </w:p>
    <w:p w:rsidR="00EA3B04" w:rsidRPr="00E163AF" w:rsidRDefault="00EA3B04" w:rsidP="00E163AF">
      <w:pPr>
        <w:ind w:firstLine="709"/>
        <w:jc w:val="both"/>
        <w:rPr>
          <w:rFonts w:ascii="Arial" w:hAnsi="Arial" w:cs="Arial"/>
          <w:sz w:val="20"/>
          <w:szCs w:val="20"/>
          <w:lang w:eastAsia="ar-SA"/>
        </w:rPr>
      </w:pPr>
      <w:r w:rsidRPr="00EA3B04">
        <w:rPr>
          <w:rFonts w:ascii="Arial" w:hAnsi="Arial" w:cs="Arial"/>
          <w:sz w:val="20"/>
          <w:szCs w:val="20"/>
          <w:lang w:eastAsia="ar-SA"/>
        </w:rPr>
        <w:t>2. Настоящее решение вступает в силу после его официального опубликования.</w:t>
      </w:r>
    </w:p>
    <w:p w:rsidR="00E163AF" w:rsidRPr="00E163AF" w:rsidRDefault="00E163AF" w:rsidP="00E163AF">
      <w:pPr>
        <w:jc w:val="both"/>
        <w:rPr>
          <w:rFonts w:ascii="Arial" w:hAnsi="Arial" w:cs="Arial"/>
          <w:sz w:val="20"/>
          <w:szCs w:val="20"/>
          <w:lang w:eastAsia="ar-SA"/>
        </w:rPr>
      </w:pPr>
    </w:p>
    <w:tbl>
      <w:tblPr>
        <w:tblW w:w="10890" w:type="dxa"/>
        <w:tblLook w:val="01E0" w:firstRow="1" w:lastRow="1" w:firstColumn="1" w:lastColumn="1" w:noHBand="0" w:noVBand="0"/>
      </w:tblPr>
      <w:tblGrid>
        <w:gridCol w:w="5819"/>
        <w:gridCol w:w="5071"/>
      </w:tblGrid>
      <w:tr w:rsidR="00E163AF" w:rsidRPr="00E163AF" w:rsidTr="00E163AF">
        <w:trPr>
          <w:trHeight w:val="588"/>
        </w:trPr>
        <w:tc>
          <w:tcPr>
            <w:tcW w:w="5819" w:type="dxa"/>
          </w:tcPr>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Глава города Куйбышева</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Куйбышевского района</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Новосибирской области</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_____________А.А. Андронов</w:t>
            </w:r>
          </w:p>
        </w:tc>
        <w:tc>
          <w:tcPr>
            <w:tcW w:w="5071" w:type="dxa"/>
          </w:tcPr>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 xml:space="preserve">Председатель Совета депутатов </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Города Куйбышева Куйбышевского</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района Новосибирской области</w:t>
            </w:r>
          </w:p>
          <w:p w:rsidR="00E163AF" w:rsidRPr="00E163AF" w:rsidRDefault="00E163AF" w:rsidP="00995B19">
            <w:pPr>
              <w:ind w:right="-768"/>
              <w:rPr>
                <w:rFonts w:ascii="Arial" w:hAnsi="Arial" w:cs="Arial"/>
                <w:sz w:val="20"/>
                <w:szCs w:val="20"/>
                <w:lang w:eastAsia="ar-SA"/>
              </w:rPr>
            </w:pPr>
            <w:r w:rsidRPr="00E163AF">
              <w:rPr>
                <w:rFonts w:ascii="Arial" w:hAnsi="Arial" w:cs="Arial"/>
                <w:sz w:val="20"/>
                <w:szCs w:val="20"/>
                <w:lang w:eastAsia="ar-SA"/>
              </w:rPr>
              <w:t xml:space="preserve">____________ Е.А. Яблокова </w:t>
            </w:r>
          </w:p>
        </w:tc>
      </w:tr>
    </w:tbl>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lang w:bidi="en-US"/>
        </w:rPr>
      </w:pPr>
    </w:p>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lang w:bidi="en-US"/>
        </w:rPr>
      </w:pPr>
      <w:r w:rsidRPr="00E163AF">
        <w:rPr>
          <w:rFonts w:ascii="Arial" w:eastAsia="Calibri" w:hAnsi="Arial" w:cs="Arial"/>
          <w:color w:val="000000"/>
          <w:sz w:val="20"/>
          <w:szCs w:val="20"/>
          <w:lang w:bidi="en-US"/>
        </w:rPr>
        <w:t>г. Куйбышев</w:t>
      </w:r>
    </w:p>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lang w:bidi="en-US"/>
        </w:rPr>
      </w:pPr>
      <w:r w:rsidRPr="00E163AF">
        <w:rPr>
          <w:rFonts w:ascii="Arial" w:eastAsia="Calibri" w:hAnsi="Arial" w:cs="Arial"/>
          <w:color w:val="000000"/>
          <w:sz w:val="20"/>
          <w:szCs w:val="20"/>
          <w:lang w:bidi="en-US"/>
        </w:rPr>
        <w:t>ул. Краскома, 37</w:t>
      </w:r>
    </w:p>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u w:val="single"/>
          <w:lang w:bidi="en-US"/>
        </w:rPr>
      </w:pPr>
      <w:r w:rsidRPr="00E163AF">
        <w:rPr>
          <w:rFonts w:ascii="Arial" w:eastAsia="Calibri" w:hAnsi="Arial" w:cs="Arial"/>
          <w:color w:val="000000"/>
          <w:sz w:val="20"/>
          <w:szCs w:val="20"/>
          <w:u w:val="single"/>
          <w:lang w:bidi="en-US"/>
        </w:rPr>
        <w:t>« 24 »  октября 2022г.</w:t>
      </w:r>
    </w:p>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lang w:bidi="en-US"/>
        </w:rPr>
      </w:pPr>
      <w:r w:rsidRPr="00E163AF">
        <w:rPr>
          <w:rFonts w:ascii="Arial" w:eastAsia="Calibri" w:hAnsi="Arial" w:cs="Arial"/>
          <w:color w:val="000000"/>
          <w:sz w:val="20"/>
          <w:szCs w:val="20"/>
          <w:lang w:bidi="en-US"/>
        </w:rPr>
        <w:t>№ 151 - НПА</w:t>
      </w:r>
    </w:p>
    <w:p w:rsidR="00DD7A90" w:rsidRDefault="00DD7A90" w:rsidP="00E163AF">
      <w:pPr>
        <w:rPr>
          <w:rFonts w:ascii="Arial" w:hAnsi="Arial" w:cs="Arial"/>
          <w:sz w:val="20"/>
          <w:szCs w:val="20"/>
        </w:rPr>
      </w:pPr>
    </w:p>
    <w:p w:rsidR="00EF4B46" w:rsidRDefault="00B272FC" w:rsidP="00E163AF">
      <w:pPr>
        <w:jc w:val="both"/>
        <w:rPr>
          <w:rFonts w:ascii="Arial" w:hAnsi="Arial" w:cs="Arial"/>
          <w:sz w:val="20"/>
          <w:szCs w:val="20"/>
        </w:rPr>
      </w:pPr>
      <w:r>
        <w:rPr>
          <w:rFonts w:ascii="Arial" w:hAnsi="Arial" w:cs="Arial"/>
          <w:b/>
          <w:sz w:val="20"/>
          <w:szCs w:val="20"/>
        </w:rPr>
        <w:t>1.4</w:t>
      </w:r>
      <w:r w:rsidR="00E163AF" w:rsidRPr="00E163AF">
        <w:rPr>
          <w:rFonts w:ascii="Arial" w:hAnsi="Arial" w:cs="Arial"/>
          <w:b/>
          <w:sz w:val="20"/>
          <w:szCs w:val="20"/>
        </w:rPr>
        <w:t>.</w:t>
      </w:r>
      <w:r w:rsidR="00E163AF" w:rsidRPr="00E163AF">
        <w:rPr>
          <w:rFonts w:ascii="Arial" w:hAnsi="Arial" w:cs="Arial"/>
          <w:b/>
          <w:sz w:val="20"/>
          <w:szCs w:val="20"/>
        </w:rPr>
        <w:tab/>
        <w:t>РЕШЕНИЕ СОВЕТА ДЕПУТАТОВ ГОРОДА КУЙБЫШЕВА КУЙБЫШЕВСКОГО РАЙОНА НОВОСИБИРСКОЙ ОБЛАСТИ ПЯТОГО СОЗЫВА от 24.10.2022 № 152</w:t>
      </w:r>
      <w:r w:rsidR="00E163AF" w:rsidRPr="00E163AF">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3A327C" w:rsidRDefault="003A327C" w:rsidP="00E163AF">
      <w:pPr>
        <w:jc w:val="center"/>
        <w:rPr>
          <w:rFonts w:ascii="Arial" w:hAnsi="Arial" w:cs="Arial"/>
          <w:b/>
          <w:sz w:val="20"/>
          <w:szCs w:val="20"/>
        </w:rPr>
      </w:pPr>
    </w:p>
    <w:p w:rsidR="00E163AF" w:rsidRPr="00DC7668" w:rsidRDefault="00E163AF" w:rsidP="00E163AF">
      <w:pPr>
        <w:jc w:val="center"/>
        <w:rPr>
          <w:rFonts w:ascii="Arial" w:hAnsi="Arial" w:cs="Arial"/>
          <w:b/>
          <w:sz w:val="20"/>
          <w:szCs w:val="20"/>
        </w:rPr>
      </w:pPr>
      <w:r w:rsidRPr="00DC7668">
        <w:rPr>
          <w:rFonts w:ascii="Arial" w:hAnsi="Arial" w:cs="Arial"/>
          <w:b/>
          <w:sz w:val="20"/>
          <w:szCs w:val="20"/>
        </w:rPr>
        <w:t>РЕШЕНИЕ</w:t>
      </w:r>
    </w:p>
    <w:p w:rsidR="00E163AF" w:rsidRDefault="00E163AF" w:rsidP="00E163AF">
      <w:pPr>
        <w:jc w:val="center"/>
        <w:rPr>
          <w:rFonts w:ascii="Arial" w:hAnsi="Arial" w:cs="Arial"/>
          <w:sz w:val="20"/>
          <w:szCs w:val="20"/>
        </w:rPr>
      </w:pPr>
      <w:r>
        <w:rPr>
          <w:rFonts w:ascii="Arial" w:hAnsi="Arial" w:cs="Arial"/>
          <w:sz w:val="20"/>
          <w:szCs w:val="20"/>
        </w:rPr>
        <w:t xml:space="preserve">(шестнадцатая </w:t>
      </w:r>
      <w:r w:rsidRPr="00850C33">
        <w:rPr>
          <w:rFonts w:ascii="Arial" w:hAnsi="Arial" w:cs="Arial"/>
          <w:sz w:val="20"/>
          <w:szCs w:val="20"/>
        </w:rPr>
        <w:t>сессия)</w:t>
      </w:r>
    </w:p>
    <w:p w:rsidR="00E163AF" w:rsidRPr="00850C33" w:rsidRDefault="00E163AF" w:rsidP="00E163AF">
      <w:pPr>
        <w:jc w:val="center"/>
        <w:rPr>
          <w:rFonts w:ascii="Arial" w:hAnsi="Arial" w:cs="Arial"/>
          <w:sz w:val="20"/>
          <w:szCs w:val="20"/>
        </w:rPr>
      </w:pPr>
    </w:p>
    <w:p w:rsidR="00E163AF" w:rsidRDefault="00E163AF" w:rsidP="00E163AF">
      <w:pPr>
        <w:jc w:val="center"/>
        <w:rPr>
          <w:rFonts w:ascii="Arial" w:hAnsi="Arial" w:cs="Arial"/>
          <w:sz w:val="20"/>
          <w:szCs w:val="20"/>
        </w:rPr>
      </w:pPr>
      <w:r>
        <w:rPr>
          <w:rFonts w:ascii="Arial" w:hAnsi="Arial" w:cs="Arial"/>
          <w:sz w:val="20"/>
          <w:szCs w:val="20"/>
        </w:rPr>
        <w:t>24.10.2022 № 152</w:t>
      </w:r>
    </w:p>
    <w:p w:rsidR="00EF4B46" w:rsidRDefault="00EF4B46" w:rsidP="00D538DD">
      <w:pPr>
        <w:jc w:val="center"/>
        <w:rPr>
          <w:rFonts w:ascii="Arial" w:hAnsi="Arial" w:cs="Arial"/>
          <w:sz w:val="20"/>
          <w:szCs w:val="20"/>
        </w:rPr>
      </w:pPr>
    </w:p>
    <w:p w:rsidR="00EF4B46" w:rsidRPr="00E163AF" w:rsidRDefault="00E163AF" w:rsidP="00D538DD">
      <w:pPr>
        <w:jc w:val="center"/>
        <w:rPr>
          <w:rFonts w:ascii="Arial" w:hAnsi="Arial" w:cs="Arial"/>
          <w:b/>
          <w:sz w:val="20"/>
          <w:szCs w:val="20"/>
        </w:rPr>
      </w:pPr>
      <w:r w:rsidRPr="00E163AF">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EF4B46" w:rsidRDefault="00EF4B46" w:rsidP="00D538DD">
      <w:pPr>
        <w:jc w:val="center"/>
        <w:rPr>
          <w:rFonts w:ascii="Arial" w:hAnsi="Arial" w:cs="Arial"/>
          <w:sz w:val="20"/>
          <w:szCs w:val="20"/>
        </w:rPr>
      </w:pPr>
    </w:p>
    <w:p w:rsidR="00E163AF" w:rsidRPr="00E163AF" w:rsidRDefault="00E163AF" w:rsidP="00E163AF">
      <w:pPr>
        <w:ind w:firstLine="709"/>
        <w:jc w:val="both"/>
        <w:rPr>
          <w:rFonts w:ascii="Arial" w:hAnsi="Arial" w:cs="Arial"/>
          <w:sz w:val="20"/>
          <w:szCs w:val="20"/>
          <w:lang w:eastAsia="ar-SA"/>
        </w:rPr>
      </w:pPr>
      <w:r w:rsidRPr="00E163AF">
        <w:rPr>
          <w:rFonts w:ascii="Arial" w:hAnsi="Arial" w:cs="Arial"/>
          <w:sz w:val="20"/>
          <w:szCs w:val="20"/>
          <w:lang w:eastAsia="ar-SA"/>
        </w:rPr>
        <w:t>В соответствии с Градостроительным кодексом Российской Федерации от 29.12.</w:t>
      </w:r>
      <w:smartTag w:uri="urn:schemas-microsoft-com:office:smarttags" w:element="metricconverter">
        <w:smartTagPr>
          <w:attr w:name="ProductID" w:val="2004 г"/>
        </w:smartTagPr>
        <w:r w:rsidRPr="00E163AF">
          <w:rPr>
            <w:rFonts w:ascii="Arial" w:hAnsi="Arial" w:cs="Arial"/>
            <w:sz w:val="20"/>
            <w:szCs w:val="20"/>
            <w:lang w:eastAsia="ar-SA"/>
          </w:rPr>
          <w:t>2004 г</w:t>
        </w:r>
      </w:smartTag>
      <w:r w:rsidRPr="00E163AF">
        <w:rPr>
          <w:rFonts w:ascii="Arial" w:hAnsi="Arial" w:cs="Arial"/>
          <w:sz w:val="20"/>
          <w:szCs w:val="20"/>
          <w:lang w:eastAsia="ar-SA"/>
        </w:rPr>
        <w:t xml:space="preserve">.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12.09.2022 года по 11.10.2022 года, по вопросу внесения изменений в Генеральный план города Куйбышева Куйбышевского района Новосибирской области Совет депутатов города Куйбышева  Куйбышевского района </w:t>
      </w:r>
    </w:p>
    <w:p w:rsidR="00E163AF" w:rsidRDefault="00E163AF" w:rsidP="00E163AF">
      <w:pPr>
        <w:ind w:firstLine="709"/>
        <w:jc w:val="both"/>
        <w:rPr>
          <w:rFonts w:ascii="Arial" w:hAnsi="Arial" w:cs="Arial"/>
          <w:sz w:val="20"/>
          <w:szCs w:val="20"/>
          <w:lang w:eastAsia="ar-SA"/>
        </w:rPr>
      </w:pPr>
      <w:r w:rsidRPr="00E163AF">
        <w:rPr>
          <w:rFonts w:ascii="Arial" w:hAnsi="Arial" w:cs="Arial"/>
          <w:b/>
          <w:bCs/>
          <w:sz w:val="20"/>
          <w:szCs w:val="20"/>
          <w:lang w:eastAsia="ar-SA"/>
        </w:rPr>
        <w:t>РЕШИЛ</w:t>
      </w:r>
      <w:r w:rsidRPr="00E163AF">
        <w:rPr>
          <w:rFonts w:ascii="Arial" w:hAnsi="Arial" w:cs="Arial"/>
          <w:sz w:val="20"/>
          <w:szCs w:val="20"/>
          <w:lang w:eastAsia="ar-SA"/>
        </w:rPr>
        <w:t xml:space="preserve">:  </w:t>
      </w:r>
    </w:p>
    <w:p w:rsidR="00E163AF" w:rsidRDefault="00E163AF" w:rsidP="00E163AF">
      <w:pPr>
        <w:ind w:firstLine="709"/>
        <w:jc w:val="both"/>
        <w:rPr>
          <w:rFonts w:ascii="Arial" w:hAnsi="Arial" w:cs="Arial"/>
          <w:sz w:val="20"/>
          <w:szCs w:val="20"/>
          <w:lang w:eastAsia="ar-SA"/>
        </w:rPr>
      </w:pPr>
      <w:r w:rsidRPr="00E163AF">
        <w:rPr>
          <w:rFonts w:ascii="Arial" w:hAnsi="Arial" w:cs="Arial"/>
          <w:sz w:val="20"/>
          <w:szCs w:val="20"/>
          <w:lang w:eastAsia="ar-SA"/>
        </w:rPr>
        <w:t>1.</w:t>
      </w:r>
      <w:r w:rsidRPr="00E163AF">
        <w:rPr>
          <w:rFonts w:ascii="Arial" w:hAnsi="Arial" w:cs="Arial"/>
          <w:b/>
          <w:sz w:val="20"/>
          <w:szCs w:val="20"/>
          <w:lang w:eastAsia="ar-SA"/>
        </w:rPr>
        <w:t> </w:t>
      </w:r>
      <w:r w:rsidRPr="00E163AF">
        <w:rPr>
          <w:rFonts w:ascii="Arial" w:hAnsi="Arial" w:cs="Arial"/>
          <w:sz w:val="20"/>
          <w:szCs w:val="20"/>
          <w:lang w:eastAsia="ar-SA"/>
        </w:rPr>
        <w:t>Утвердить рассмотренные на общественных обсуждениях, проходивших с 12.09.2022 года по 11.10.2022 года, материалы и предложения по внесению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E163AF" w:rsidRDefault="00E163AF" w:rsidP="00E163AF">
      <w:pPr>
        <w:ind w:firstLine="709"/>
        <w:jc w:val="both"/>
        <w:rPr>
          <w:rFonts w:ascii="Arial" w:hAnsi="Arial" w:cs="Arial"/>
          <w:color w:val="000000"/>
          <w:sz w:val="20"/>
          <w:szCs w:val="20"/>
          <w:lang w:eastAsia="ar-SA"/>
        </w:rPr>
      </w:pPr>
      <w:r w:rsidRPr="00E163AF">
        <w:rPr>
          <w:rFonts w:ascii="Arial" w:hAnsi="Arial" w:cs="Arial"/>
          <w:sz w:val="20"/>
          <w:szCs w:val="20"/>
          <w:lang w:eastAsia="ar-SA"/>
        </w:rPr>
        <w:t>1.1. </w:t>
      </w:r>
      <w:r w:rsidRPr="00E163AF">
        <w:rPr>
          <w:rFonts w:ascii="Arial" w:hAnsi="Arial" w:cs="Arial"/>
          <w:color w:val="000000"/>
          <w:sz w:val="20"/>
          <w:szCs w:val="20"/>
          <w:lang w:eastAsia="ar-SA"/>
        </w:rPr>
        <w:t xml:space="preserve"> Установить </w:t>
      </w:r>
      <w:r w:rsidRPr="00E163AF">
        <w:rPr>
          <w:rFonts w:ascii="Arial" w:hAnsi="Arial" w:cs="Arial"/>
          <w:sz w:val="20"/>
          <w:szCs w:val="20"/>
          <w:lang w:eastAsia="ar-SA"/>
        </w:rPr>
        <w:t xml:space="preserve">в границах земельного участка с условным кадастровым номером </w:t>
      </w:r>
      <w:r w:rsidRPr="00E163AF">
        <w:rPr>
          <w:rFonts w:ascii="Arial" w:hAnsi="Arial" w:cs="Arial"/>
          <w:color w:val="000000"/>
          <w:sz w:val="20"/>
          <w:szCs w:val="20"/>
          <w:lang w:eastAsia="ar-SA"/>
        </w:rPr>
        <w:t xml:space="preserve">54:34:012405:ЗУ 1, площадью 944 </w:t>
      </w:r>
      <w:proofErr w:type="spellStart"/>
      <w:r w:rsidRPr="00E163AF">
        <w:rPr>
          <w:rFonts w:ascii="Arial" w:hAnsi="Arial" w:cs="Arial"/>
          <w:color w:val="000000"/>
          <w:sz w:val="20"/>
          <w:szCs w:val="20"/>
          <w:lang w:eastAsia="ar-SA"/>
        </w:rPr>
        <w:t>кв.м</w:t>
      </w:r>
      <w:proofErr w:type="spellEnd"/>
      <w:r w:rsidRPr="00E163AF">
        <w:rPr>
          <w:rFonts w:ascii="Arial" w:hAnsi="Arial" w:cs="Arial"/>
          <w:color w:val="000000"/>
          <w:sz w:val="20"/>
          <w:szCs w:val="20"/>
          <w:lang w:eastAsia="ar-SA"/>
        </w:rPr>
        <w:t>., местоположением: Новосибирская область, г. Куйбышев, пер. Красный, 39 функциональную зону - «Жилые зоны».</w:t>
      </w:r>
    </w:p>
    <w:p w:rsidR="00EA3B04" w:rsidRPr="00E163AF" w:rsidRDefault="00EA3B04" w:rsidP="00E163AF">
      <w:pPr>
        <w:ind w:firstLine="709"/>
        <w:jc w:val="both"/>
        <w:rPr>
          <w:rFonts w:ascii="Arial" w:hAnsi="Arial" w:cs="Arial"/>
          <w:sz w:val="20"/>
          <w:szCs w:val="20"/>
          <w:lang w:eastAsia="ar-SA"/>
        </w:rPr>
      </w:pPr>
      <w:r w:rsidRPr="00EA3B04">
        <w:rPr>
          <w:rFonts w:ascii="Arial" w:hAnsi="Arial" w:cs="Arial"/>
          <w:sz w:val="20"/>
          <w:szCs w:val="20"/>
          <w:lang w:eastAsia="ar-SA"/>
        </w:rPr>
        <w:t>2. Настоящее решение вступает в силу после его официального опубликования.</w:t>
      </w:r>
    </w:p>
    <w:p w:rsidR="00E163AF" w:rsidRPr="00E163AF" w:rsidRDefault="00E163AF" w:rsidP="00E163AF">
      <w:pPr>
        <w:jc w:val="both"/>
        <w:rPr>
          <w:rFonts w:ascii="Arial" w:hAnsi="Arial" w:cs="Arial"/>
          <w:color w:val="000000"/>
          <w:sz w:val="20"/>
          <w:szCs w:val="20"/>
          <w:lang w:eastAsia="ar-SA"/>
        </w:rPr>
      </w:pPr>
    </w:p>
    <w:tbl>
      <w:tblPr>
        <w:tblW w:w="10807" w:type="dxa"/>
        <w:tblLook w:val="01E0" w:firstRow="1" w:lastRow="1" w:firstColumn="1" w:lastColumn="1" w:noHBand="0" w:noVBand="0"/>
      </w:tblPr>
      <w:tblGrid>
        <w:gridCol w:w="5775"/>
        <w:gridCol w:w="5032"/>
      </w:tblGrid>
      <w:tr w:rsidR="00E163AF" w:rsidRPr="00E163AF" w:rsidTr="00E163AF">
        <w:trPr>
          <w:trHeight w:val="1009"/>
        </w:trPr>
        <w:tc>
          <w:tcPr>
            <w:tcW w:w="5775" w:type="dxa"/>
          </w:tcPr>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Глава города Куйбышева</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Куйбышевского района</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Новосибирской области</w:t>
            </w:r>
          </w:p>
          <w:p w:rsidR="00E163AF" w:rsidRPr="00E163AF" w:rsidRDefault="00E163AF" w:rsidP="00995B19">
            <w:pPr>
              <w:rPr>
                <w:rFonts w:ascii="Arial" w:hAnsi="Arial" w:cs="Arial"/>
                <w:sz w:val="20"/>
                <w:szCs w:val="20"/>
                <w:lang w:eastAsia="ar-SA"/>
              </w:rPr>
            </w:pP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______________А.А. Андронов</w:t>
            </w:r>
          </w:p>
        </w:tc>
        <w:tc>
          <w:tcPr>
            <w:tcW w:w="5032" w:type="dxa"/>
          </w:tcPr>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 xml:space="preserve">Председатель Совета депутатов </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города Куйбышева Куйбышевского</w:t>
            </w:r>
          </w:p>
          <w:p w:rsidR="00E163AF" w:rsidRPr="00E163AF" w:rsidRDefault="00E163AF" w:rsidP="00995B19">
            <w:pPr>
              <w:rPr>
                <w:rFonts w:ascii="Arial" w:hAnsi="Arial" w:cs="Arial"/>
                <w:sz w:val="20"/>
                <w:szCs w:val="20"/>
                <w:lang w:eastAsia="ar-SA"/>
              </w:rPr>
            </w:pPr>
            <w:r w:rsidRPr="00E163AF">
              <w:rPr>
                <w:rFonts w:ascii="Arial" w:hAnsi="Arial" w:cs="Arial"/>
                <w:sz w:val="20"/>
                <w:szCs w:val="20"/>
                <w:lang w:eastAsia="ar-SA"/>
              </w:rPr>
              <w:t>района Новосибирской области</w:t>
            </w:r>
          </w:p>
          <w:p w:rsidR="00E163AF" w:rsidRPr="00E163AF" w:rsidRDefault="00E163AF" w:rsidP="00995B19">
            <w:pPr>
              <w:rPr>
                <w:rFonts w:ascii="Arial" w:hAnsi="Arial" w:cs="Arial"/>
                <w:sz w:val="20"/>
                <w:szCs w:val="20"/>
                <w:lang w:eastAsia="ar-SA"/>
              </w:rPr>
            </w:pPr>
          </w:p>
          <w:p w:rsidR="00E163AF" w:rsidRPr="00E163AF" w:rsidRDefault="00E163AF" w:rsidP="00995B19">
            <w:pPr>
              <w:ind w:right="-768"/>
              <w:rPr>
                <w:rFonts w:ascii="Arial" w:hAnsi="Arial" w:cs="Arial"/>
                <w:sz w:val="20"/>
                <w:szCs w:val="20"/>
                <w:lang w:eastAsia="ar-SA"/>
              </w:rPr>
            </w:pPr>
            <w:r w:rsidRPr="00E163AF">
              <w:rPr>
                <w:rFonts w:ascii="Arial" w:hAnsi="Arial" w:cs="Arial"/>
                <w:sz w:val="20"/>
                <w:szCs w:val="20"/>
                <w:lang w:eastAsia="ar-SA"/>
              </w:rPr>
              <w:t xml:space="preserve">____________ Е.А. Яблокова </w:t>
            </w:r>
          </w:p>
        </w:tc>
      </w:tr>
    </w:tbl>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lang w:bidi="en-US"/>
        </w:rPr>
      </w:pPr>
    </w:p>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lang w:bidi="en-US"/>
        </w:rPr>
      </w:pPr>
      <w:r w:rsidRPr="00E163AF">
        <w:rPr>
          <w:rFonts w:ascii="Arial" w:eastAsia="Calibri" w:hAnsi="Arial" w:cs="Arial"/>
          <w:color w:val="000000"/>
          <w:sz w:val="20"/>
          <w:szCs w:val="20"/>
          <w:lang w:bidi="en-US"/>
        </w:rPr>
        <w:t>г. Куйбышев</w:t>
      </w:r>
    </w:p>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lang w:bidi="en-US"/>
        </w:rPr>
      </w:pPr>
      <w:r w:rsidRPr="00E163AF">
        <w:rPr>
          <w:rFonts w:ascii="Arial" w:eastAsia="Calibri" w:hAnsi="Arial" w:cs="Arial"/>
          <w:color w:val="000000"/>
          <w:sz w:val="20"/>
          <w:szCs w:val="20"/>
          <w:lang w:bidi="en-US"/>
        </w:rPr>
        <w:t>ул. Краскома, 37</w:t>
      </w:r>
    </w:p>
    <w:p w:rsidR="00E163AF" w:rsidRPr="00E163AF" w:rsidRDefault="00E163AF" w:rsidP="00E163AF">
      <w:pPr>
        <w:tabs>
          <w:tab w:val="left" w:pos="6537"/>
        </w:tabs>
        <w:autoSpaceDE w:val="0"/>
        <w:autoSpaceDN w:val="0"/>
        <w:adjustRightInd w:val="0"/>
        <w:jc w:val="both"/>
        <w:rPr>
          <w:rFonts w:ascii="Arial" w:eastAsia="Calibri" w:hAnsi="Arial" w:cs="Arial"/>
          <w:color w:val="000000"/>
          <w:sz w:val="20"/>
          <w:szCs w:val="20"/>
          <w:u w:val="single"/>
          <w:lang w:bidi="en-US"/>
        </w:rPr>
      </w:pPr>
      <w:r w:rsidRPr="00E163AF">
        <w:rPr>
          <w:rFonts w:ascii="Arial" w:eastAsia="Calibri" w:hAnsi="Arial" w:cs="Arial"/>
          <w:color w:val="000000"/>
          <w:sz w:val="20"/>
          <w:szCs w:val="20"/>
          <w:u w:val="single"/>
          <w:lang w:bidi="en-US"/>
        </w:rPr>
        <w:t>« 24 »  октября 2022г.</w:t>
      </w:r>
    </w:p>
    <w:p w:rsidR="00E163AF" w:rsidRPr="00E163AF" w:rsidRDefault="00E163AF" w:rsidP="00E163AF">
      <w:pPr>
        <w:tabs>
          <w:tab w:val="left" w:pos="6537"/>
        </w:tabs>
        <w:autoSpaceDE w:val="0"/>
        <w:autoSpaceDN w:val="0"/>
        <w:adjustRightInd w:val="0"/>
        <w:jc w:val="both"/>
        <w:rPr>
          <w:rFonts w:ascii="Arial" w:eastAsia="Calibri" w:hAnsi="Arial" w:cs="Arial"/>
          <w:sz w:val="20"/>
          <w:szCs w:val="20"/>
        </w:rPr>
      </w:pPr>
      <w:r w:rsidRPr="00E163AF">
        <w:rPr>
          <w:rFonts w:ascii="Arial" w:eastAsia="Calibri" w:hAnsi="Arial" w:cs="Arial"/>
          <w:color w:val="000000"/>
          <w:sz w:val="20"/>
          <w:szCs w:val="20"/>
          <w:lang w:bidi="en-US"/>
        </w:rPr>
        <w:t>№ 152 - НПА</w:t>
      </w:r>
    </w:p>
    <w:p w:rsidR="00EF4B46" w:rsidRDefault="00EF4B46" w:rsidP="00E163AF">
      <w:pPr>
        <w:jc w:val="both"/>
        <w:rPr>
          <w:rFonts w:ascii="Arial" w:hAnsi="Arial" w:cs="Arial"/>
          <w:sz w:val="20"/>
          <w:szCs w:val="20"/>
        </w:rPr>
      </w:pPr>
    </w:p>
    <w:p w:rsidR="00EF4B46" w:rsidRDefault="00B272FC" w:rsidP="00E163AF">
      <w:pPr>
        <w:jc w:val="both"/>
        <w:rPr>
          <w:rFonts w:ascii="Arial" w:hAnsi="Arial" w:cs="Arial"/>
          <w:sz w:val="20"/>
          <w:szCs w:val="20"/>
        </w:rPr>
      </w:pPr>
      <w:r>
        <w:rPr>
          <w:rFonts w:ascii="Arial" w:hAnsi="Arial" w:cs="Arial"/>
          <w:b/>
          <w:sz w:val="20"/>
          <w:szCs w:val="20"/>
        </w:rPr>
        <w:t>1.5</w:t>
      </w:r>
      <w:r w:rsidR="00E163AF" w:rsidRPr="00E163AF">
        <w:rPr>
          <w:rFonts w:ascii="Arial" w:hAnsi="Arial" w:cs="Arial"/>
          <w:b/>
          <w:sz w:val="20"/>
          <w:szCs w:val="20"/>
        </w:rPr>
        <w:t>.</w:t>
      </w:r>
      <w:r w:rsidR="00E163AF" w:rsidRPr="00E163AF">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24.10.2022 № 153 </w:t>
      </w:r>
      <w:r w:rsidR="00E163AF" w:rsidRPr="00E163AF">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EF4B46" w:rsidRDefault="00EF4B46" w:rsidP="00D538DD">
      <w:pPr>
        <w:jc w:val="center"/>
        <w:rPr>
          <w:rFonts w:ascii="Arial" w:hAnsi="Arial" w:cs="Arial"/>
          <w:sz w:val="20"/>
          <w:szCs w:val="20"/>
        </w:rPr>
      </w:pPr>
    </w:p>
    <w:p w:rsidR="00E163AF" w:rsidRPr="00DC7668" w:rsidRDefault="00E163AF" w:rsidP="00E163AF">
      <w:pPr>
        <w:jc w:val="center"/>
        <w:rPr>
          <w:rFonts w:ascii="Arial" w:hAnsi="Arial" w:cs="Arial"/>
          <w:b/>
          <w:sz w:val="20"/>
          <w:szCs w:val="20"/>
        </w:rPr>
      </w:pPr>
      <w:r w:rsidRPr="00DC7668">
        <w:rPr>
          <w:rFonts w:ascii="Arial" w:hAnsi="Arial" w:cs="Arial"/>
          <w:b/>
          <w:sz w:val="20"/>
          <w:szCs w:val="20"/>
        </w:rPr>
        <w:t>РЕШЕНИЕ</w:t>
      </w:r>
    </w:p>
    <w:p w:rsidR="00E163AF" w:rsidRDefault="00E163AF" w:rsidP="00E163AF">
      <w:pPr>
        <w:jc w:val="center"/>
        <w:rPr>
          <w:rFonts w:ascii="Arial" w:hAnsi="Arial" w:cs="Arial"/>
          <w:sz w:val="20"/>
          <w:szCs w:val="20"/>
        </w:rPr>
      </w:pPr>
      <w:r>
        <w:rPr>
          <w:rFonts w:ascii="Arial" w:hAnsi="Arial" w:cs="Arial"/>
          <w:sz w:val="20"/>
          <w:szCs w:val="20"/>
        </w:rPr>
        <w:t xml:space="preserve">(шестнадцатая </w:t>
      </w:r>
      <w:r w:rsidRPr="00850C33">
        <w:rPr>
          <w:rFonts w:ascii="Arial" w:hAnsi="Arial" w:cs="Arial"/>
          <w:sz w:val="20"/>
          <w:szCs w:val="20"/>
        </w:rPr>
        <w:t>сессия)</w:t>
      </w:r>
    </w:p>
    <w:p w:rsidR="00E163AF" w:rsidRPr="00850C33" w:rsidRDefault="00E163AF" w:rsidP="00E163AF">
      <w:pPr>
        <w:jc w:val="center"/>
        <w:rPr>
          <w:rFonts w:ascii="Arial" w:hAnsi="Arial" w:cs="Arial"/>
          <w:sz w:val="20"/>
          <w:szCs w:val="20"/>
        </w:rPr>
      </w:pPr>
    </w:p>
    <w:p w:rsidR="00E163AF" w:rsidRDefault="00E163AF" w:rsidP="00E163AF">
      <w:pPr>
        <w:jc w:val="center"/>
        <w:rPr>
          <w:rFonts w:ascii="Arial" w:hAnsi="Arial" w:cs="Arial"/>
          <w:sz w:val="20"/>
          <w:szCs w:val="20"/>
        </w:rPr>
      </w:pPr>
      <w:r>
        <w:rPr>
          <w:rFonts w:ascii="Arial" w:hAnsi="Arial" w:cs="Arial"/>
          <w:sz w:val="20"/>
          <w:szCs w:val="20"/>
        </w:rPr>
        <w:t>24.10.2022 № 153</w:t>
      </w:r>
    </w:p>
    <w:p w:rsidR="00EF4B46" w:rsidRDefault="00EF4B46" w:rsidP="00D538DD">
      <w:pPr>
        <w:jc w:val="center"/>
        <w:rPr>
          <w:rFonts w:ascii="Arial" w:hAnsi="Arial" w:cs="Arial"/>
          <w:sz w:val="20"/>
          <w:szCs w:val="20"/>
        </w:rPr>
      </w:pPr>
    </w:p>
    <w:p w:rsidR="00EF4B46" w:rsidRPr="00E163AF" w:rsidRDefault="00E163AF" w:rsidP="00D538DD">
      <w:pPr>
        <w:jc w:val="center"/>
        <w:rPr>
          <w:rFonts w:ascii="Arial" w:hAnsi="Arial" w:cs="Arial"/>
          <w:b/>
          <w:sz w:val="20"/>
          <w:szCs w:val="20"/>
        </w:rPr>
      </w:pPr>
      <w:r w:rsidRPr="00E163AF">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EF4B46" w:rsidRPr="00E163AF" w:rsidRDefault="00EF4B46" w:rsidP="00D538DD">
      <w:pPr>
        <w:jc w:val="center"/>
        <w:rPr>
          <w:rFonts w:ascii="Arial" w:hAnsi="Arial" w:cs="Arial"/>
          <w:sz w:val="20"/>
          <w:szCs w:val="20"/>
        </w:rPr>
      </w:pPr>
    </w:p>
    <w:p w:rsidR="00E163AF" w:rsidRDefault="00E163AF" w:rsidP="00E163AF">
      <w:pPr>
        <w:autoSpaceDE w:val="0"/>
        <w:autoSpaceDN w:val="0"/>
        <w:adjustRightInd w:val="0"/>
        <w:ind w:firstLine="709"/>
        <w:jc w:val="both"/>
        <w:rPr>
          <w:rFonts w:ascii="Arial" w:hAnsi="Arial" w:cs="Arial"/>
          <w:sz w:val="20"/>
          <w:szCs w:val="20"/>
        </w:rPr>
      </w:pPr>
      <w:r w:rsidRPr="00E163AF">
        <w:rPr>
          <w:rFonts w:ascii="Arial" w:hAnsi="Arial" w:cs="Arial"/>
          <w:sz w:val="20"/>
          <w:szCs w:val="20"/>
        </w:rPr>
        <w:t>Руководствуясь Гражданским кодексом Российской Федерации, Земельным кодексом Российской Федерации, Федеральными законами от 06.10.2003 N 131-ФЗ «Об общих принципах организации местного самоуправления в Российской Федерации», от 28.12.2009 N 381-ФЗ «Об основах государственного регулирования торговой деятельности в Российской Федерации», Уставом города Куйбышева Куйбышевского района Новосибирской области, Совет депутатов города Куйбышева Куйбышевского района Новосибирской области</w:t>
      </w:r>
    </w:p>
    <w:p w:rsidR="00E163AF" w:rsidRPr="00E163AF" w:rsidRDefault="00E163AF" w:rsidP="00E163AF">
      <w:pPr>
        <w:autoSpaceDE w:val="0"/>
        <w:autoSpaceDN w:val="0"/>
        <w:adjustRightInd w:val="0"/>
        <w:ind w:firstLine="709"/>
        <w:jc w:val="both"/>
        <w:rPr>
          <w:rFonts w:ascii="Arial" w:hAnsi="Arial" w:cs="Arial"/>
          <w:sz w:val="20"/>
          <w:szCs w:val="20"/>
        </w:rPr>
      </w:pPr>
      <w:r w:rsidRPr="00E163AF">
        <w:rPr>
          <w:rFonts w:ascii="Arial" w:hAnsi="Arial" w:cs="Arial"/>
          <w:b/>
          <w:sz w:val="20"/>
          <w:szCs w:val="20"/>
        </w:rPr>
        <w:t>РЕШИЛ</w:t>
      </w:r>
      <w:r w:rsidRPr="00E163AF">
        <w:rPr>
          <w:rFonts w:ascii="Arial" w:hAnsi="Arial" w:cs="Arial"/>
          <w:sz w:val="20"/>
          <w:szCs w:val="20"/>
        </w:rPr>
        <w:t>:</w:t>
      </w:r>
    </w:p>
    <w:p w:rsidR="00E163AF" w:rsidRPr="00E163AF" w:rsidRDefault="00E163AF" w:rsidP="00723BFB">
      <w:pPr>
        <w:numPr>
          <w:ilvl w:val="0"/>
          <w:numId w:val="3"/>
        </w:numPr>
        <w:ind w:left="0" w:firstLine="708"/>
        <w:jc w:val="both"/>
        <w:rPr>
          <w:rFonts w:ascii="Arial" w:hAnsi="Arial" w:cs="Arial"/>
          <w:bCs/>
          <w:sz w:val="20"/>
          <w:szCs w:val="20"/>
        </w:rPr>
      </w:pPr>
      <w:r w:rsidRPr="00E163AF">
        <w:rPr>
          <w:rFonts w:ascii="Arial" w:hAnsi="Arial" w:cs="Arial"/>
          <w:sz w:val="20"/>
          <w:szCs w:val="20"/>
        </w:rPr>
        <w:t xml:space="preserve">Внести </w:t>
      </w:r>
      <w:r w:rsidRPr="00E163AF">
        <w:rPr>
          <w:rFonts w:ascii="Arial" w:hAnsi="Arial" w:cs="Arial"/>
          <w:bCs/>
          <w:sz w:val="20"/>
          <w:szCs w:val="20"/>
        </w:rPr>
        <w:t xml:space="preserve">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 (далее – Положение) следующие изменения: </w:t>
      </w:r>
    </w:p>
    <w:p w:rsidR="00E163AF" w:rsidRPr="00E163AF" w:rsidRDefault="00E163AF" w:rsidP="00723BFB">
      <w:pPr>
        <w:numPr>
          <w:ilvl w:val="1"/>
          <w:numId w:val="3"/>
        </w:numPr>
        <w:ind w:left="0" w:firstLine="708"/>
        <w:jc w:val="both"/>
        <w:rPr>
          <w:rFonts w:ascii="Arial" w:hAnsi="Arial" w:cs="Arial"/>
          <w:bCs/>
          <w:sz w:val="20"/>
          <w:szCs w:val="20"/>
        </w:rPr>
      </w:pPr>
      <w:r w:rsidRPr="00E163AF">
        <w:rPr>
          <w:rFonts w:ascii="Arial" w:hAnsi="Arial" w:cs="Arial"/>
          <w:bCs/>
          <w:sz w:val="20"/>
          <w:szCs w:val="20"/>
        </w:rPr>
        <w:t>Пункт 1.2.3. Положения изложить в следующей редакции: «</w:t>
      </w:r>
      <w:r w:rsidRPr="00E163AF">
        <w:rPr>
          <w:rFonts w:ascii="Arial" w:hAnsi="Arial" w:cs="Arial"/>
          <w:sz w:val="20"/>
          <w:szCs w:val="20"/>
        </w:rPr>
        <w:t xml:space="preserve">ответственное подразделение – управление права, экономики и имущественных отношений администрации города </w:t>
      </w:r>
      <w:r w:rsidRPr="00E163AF">
        <w:rPr>
          <w:rFonts w:ascii="Arial" w:hAnsi="Arial" w:cs="Arial"/>
          <w:sz w:val="20"/>
          <w:szCs w:val="20"/>
        </w:rPr>
        <w:lastRenderedPageBreak/>
        <w:t>Куйбышева, уполномоченное положением об управлении на создание условий для обеспечения жителей города Куйбышева услугами общественного питания, торговли, бытового обслуживания, совместно с управлением строительства, жилищно-коммунального и дорожного хозяйства (в части согласования графической части места размещения НТО (схемы), эскиза НТО)».</w:t>
      </w:r>
    </w:p>
    <w:p w:rsidR="00E163AF" w:rsidRPr="00E163AF" w:rsidRDefault="00E163AF" w:rsidP="00723BFB">
      <w:pPr>
        <w:numPr>
          <w:ilvl w:val="1"/>
          <w:numId w:val="3"/>
        </w:numPr>
        <w:ind w:left="0" w:firstLine="708"/>
        <w:jc w:val="both"/>
        <w:rPr>
          <w:rFonts w:ascii="Arial" w:hAnsi="Arial" w:cs="Arial"/>
          <w:bCs/>
          <w:sz w:val="20"/>
          <w:szCs w:val="20"/>
        </w:rPr>
      </w:pPr>
      <w:r w:rsidRPr="00E163AF">
        <w:rPr>
          <w:rFonts w:ascii="Arial" w:hAnsi="Arial" w:cs="Arial"/>
          <w:bCs/>
          <w:sz w:val="20"/>
          <w:szCs w:val="20"/>
        </w:rPr>
        <w:t>Таблицу №2 Приложения № 2 Положения дополнить строкой 10 следующего содержания:</w:t>
      </w:r>
    </w:p>
    <w:p w:rsidR="00E163AF" w:rsidRPr="00E163AF" w:rsidRDefault="00E163AF" w:rsidP="00E163AF">
      <w:pPr>
        <w:ind w:left="708"/>
        <w:jc w:val="both"/>
        <w:rPr>
          <w:rFonts w:ascii="Arial" w:hAnsi="Arial" w:cs="Arial"/>
          <w:bCs/>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6"/>
        <w:gridCol w:w="7231"/>
        <w:gridCol w:w="1842"/>
      </w:tblGrid>
      <w:tr w:rsidR="00E163AF" w:rsidRPr="00E163AF" w:rsidTr="00E163AF">
        <w:trPr>
          <w:trHeight w:val="193"/>
        </w:trPr>
        <w:tc>
          <w:tcPr>
            <w:tcW w:w="566" w:type="dxa"/>
            <w:tcBorders>
              <w:top w:val="single" w:sz="4" w:space="0" w:color="auto"/>
              <w:left w:val="single" w:sz="4" w:space="0" w:color="auto"/>
              <w:bottom w:val="single" w:sz="4" w:space="0" w:color="auto"/>
              <w:right w:val="single" w:sz="4" w:space="0" w:color="auto"/>
            </w:tcBorders>
          </w:tcPr>
          <w:p w:rsidR="00E163AF" w:rsidRPr="00E163AF" w:rsidRDefault="00E163AF" w:rsidP="00995B19">
            <w:pPr>
              <w:rPr>
                <w:rFonts w:ascii="Arial" w:eastAsia="Calibri" w:hAnsi="Arial" w:cs="Arial"/>
                <w:sz w:val="20"/>
                <w:szCs w:val="20"/>
                <w:lang w:eastAsia="en-US"/>
              </w:rPr>
            </w:pPr>
            <w:r w:rsidRPr="00E163AF">
              <w:rPr>
                <w:rFonts w:ascii="Arial" w:eastAsia="Calibri" w:hAnsi="Arial" w:cs="Arial"/>
                <w:sz w:val="20"/>
                <w:szCs w:val="20"/>
                <w:lang w:eastAsia="en-US"/>
              </w:rPr>
              <w:t>10.</w:t>
            </w:r>
          </w:p>
        </w:tc>
        <w:tc>
          <w:tcPr>
            <w:tcW w:w="7231" w:type="dxa"/>
            <w:tcBorders>
              <w:top w:val="single" w:sz="4" w:space="0" w:color="auto"/>
              <w:left w:val="single" w:sz="4" w:space="0" w:color="auto"/>
              <w:bottom w:val="single" w:sz="4" w:space="0" w:color="auto"/>
              <w:right w:val="single" w:sz="4" w:space="0" w:color="auto"/>
            </w:tcBorders>
          </w:tcPr>
          <w:p w:rsidR="00E163AF" w:rsidRPr="00E163AF" w:rsidRDefault="00E163AF" w:rsidP="00995B19">
            <w:pPr>
              <w:rPr>
                <w:rFonts w:ascii="Arial" w:eastAsia="Calibri" w:hAnsi="Arial" w:cs="Arial"/>
                <w:sz w:val="20"/>
                <w:szCs w:val="20"/>
                <w:lang w:eastAsia="en-US"/>
              </w:rPr>
            </w:pPr>
            <w:r w:rsidRPr="00E163AF">
              <w:rPr>
                <w:rFonts w:ascii="Arial" w:eastAsia="Calibri" w:hAnsi="Arial" w:cs="Arial"/>
                <w:sz w:val="20"/>
                <w:szCs w:val="20"/>
                <w:lang w:eastAsia="en-US"/>
              </w:rPr>
              <w:t>Площадка для реализации товаров для праздника (праздничная атрибутика/ подарочная и сувенирная продукция)</w:t>
            </w:r>
          </w:p>
        </w:tc>
        <w:tc>
          <w:tcPr>
            <w:tcW w:w="1842" w:type="dxa"/>
            <w:tcBorders>
              <w:top w:val="single" w:sz="4" w:space="0" w:color="auto"/>
              <w:left w:val="single" w:sz="4" w:space="0" w:color="auto"/>
              <w:bottom w:val="single" w:sz="4" w:space="0" w:color="auto"/>
              <w:right w:val="single" w:sz="4" w:space="0" w:color="auto"/>
            </w:tcBorders>
          </w:tcPr>
          <w:p w:rsidR="00E163AF" w:rsidRPr="00E163AF" w:rsidRDefault="00E163AF" w:rsidP="00995B19">
            <w:pPr>
              <w:rPr>
                <w:rFonts w:ascii="Arial" w:eastAsia="Calibri" w:hAnsi="Arial" w:cs="Arial"/>
                <w:sz w:val="20"/>
                <w:szCs w:val="20"/>
                <w:lang w:eastAsia="en-US"/>
              </w:rPr>
            </w:pPr>
            <w:r w:rsidRPr="00E163AF">
              <w:rPr>
                <w:rFonts w:ascii="Arial" w:eastAsia="Calibri" w:hAnsi="Arial" w:cs="Arial"/>
                <w:sz w:val="20"/>
                <w:szCs w:val="20"/>
                <w:lang w:eastAsia="en-US"/>
              </w:rPr>
              <w:t>0,55</w:t>
            </w:r>
          </w:p>
        </w:tc>
      </w:tr>
    </w:tbl>
    <w:p w:rsidR="00E163AF" w:rsidRPr="00E163AF" w:rsidRDefault="00E163AF" w:rsidP="00E163AF">
      <w:pPr>
        <w:ind w:left="708"/>
        <w:jc w:val="both"/>
        <w:rPr>
          <w:rFonts w:ascii="Arial" w:hAnsi="Arial" w:cs="Arial"/>
          <w:bCs/>
          <w:sz w:val="20"/>
          <w:szCs w:val="20"/>
        </w:rPr>
      </w:pPr>
    </w:p>
    <w:p w:rsidR="00E163AF" w:rsidRPr="00E163AF" w:rsidRDefault="00E163AF" w:rsidP="00723BFB">
      <w:pPr>
        <w:numPr>
          <w:ilvl w:val="0"/>
          <w:numId w:val="3"/>
        </w:numPr>
        <w:ind w:left="0" w:firstLine="708"/>
        <w:jc w:val="both"/>
        <w:rPr>
          <w:rFonts w:ascii="Arial" w:hAnsi="Arial" w:cs="Arial"/>
          <w:sz w:val="20"/>
          <w:szCs w:val="20"/>
        </w:rPr>
      </w:pPr>
      <w:r w:rsidRPr="00E163AF">
        <w:rPr>
          <w:rFonts w:ascii="Arial" w:hAnsi="Arial" w:cs="Arial"/>
          <w:sz w:val="20"/>
          <w:szCs w:val="20"/>
        </w:rPr>
        <w:t>Решение вступает в силу со дня его официального опубликования.</w:t>
      </w:r>
    </w:p>
    <w:p w:rsidR="00E163AF" w:rsidRPr="00E163AF" w:rsidRDefault="00E163AF" w:rsidP="00E163AF">
      <w:pPr>
        <w:autoSpaceDE w:val="0"/>
        <w:autoSpaceDN w:val="0"/>
        <w:adjustRightInd w:val="0"/>
        <w:ind w:firstLine="540"/>
        <w:jc w:val="both"/>
        <w:rPr>
          <w:rFonts w:ascii="Arial" w:hAnsi="Arial" w:cs="Arial"/>
          <w:sz w:val="20"/>
          <w:szCs w:val="20"/>
        </w:rPr>
      </w:pPr>
    </w:p>
    <w:tbl>
      <w:tblPr>
        <w:tblW w:w="10883" w:type="dxa"/>
        <w:tblLook w:val="01E0" w:firstRow="1" w:lastRow="1" w:firstColumn="1" w:lastColumn="1" w:noHBand="0" w:noVBand="0"/>
      </w:tblPr>
      <w:tblGrid>
        <w:gridCol w:w="5584"/>
        <w:gridCol w:w="5299"/>
      </w:tblGrid>
      <w:tr w:rsidR="00E163AF" w:rsidRPr="00E163AF" w:rsidTr="00DD7A90">
        <w:trPr>
          <w:trHeight w:val="272"/>
        </w:trPr>
        <w:tc>
          <w:tcPr>
            <w:tcW w:w="5584" w:type="dxa"/>
          </w:tcPr>
          <w:p w:rsidR="00E163AF" w:rsidRPr="00E163AF" w:rsidRDefault="00E163AF" w:rsidP="00995B19">
            <w:pPr>
              <w:widowControl w:val="0"/>
              <w:snapToGrid w:val="0"/>
              <w:rPr>
                <w:rFonts w:ascii="Arial" w:hAnsi="Arial" w:cs="Arial"/>
                <w:sz w:val="20"/>
                <w:szCs w:val="20"/>
              </w:rPr>
            </w:pPr>
            <w:r w:rsidRPr="00E163AF">
              <w:rPr>
                <w:rFonts w:ascii="Arial" w:hAnsi="Arial" w:cs="Arial"/>
                <w:sz w:val="20"/>
                <w:szCs w:val="20"/>
              </w:rPr>
              <w:t xml:space="preserve">Глава города Куйбышева                                              </w:t>
            </w:r>
          </w:p>
          <w:p w:rsidR="00E163AF" w:rsidRPr="00E163AF" w:rsidRDefault="00E163AF" w:rsidP="00995B19">
            <w:pPr>
              <w:widowControl w:val="0"/>
              <w:snapToGrid w:val="0"/>
              <w:rPr>
                <w:rFonts w:ascii="Arial" w:hAnsi="Arial" w:cs="Arial"/>
                <w:sz w:val="20"/>
                <w:szCs w:val="20"/>
              </w:rPr>
            </w:pPr>
            <w:r w:rsidRPr="00E163AF">
              <w:rPr>
                <w:rFonts w:ascii="Arial" w:hAnsi="Arial" w:cs="Arial"/>
                <w:sz w:val="20"/>
                <w:szCs w:val="20"/>
              </w:rPr>
              <w:t xml:space="preserve">Куйбышевского района </w:t>
            </w:r>
          </w:p>
          <w:p w:rsidR="00E163AF" w:rsidRPr="00E163AF" w:rsidRDefault="00E163AF" w:rsidP="00995B19">
            <w:pPr>
              <w:widowControl w:val="0"/>
              <w:snapToGrid w:val="0"/>
              <w:rPr>
                <w:rFonts w:ascii="Arial" w:hAnsi="Arial" w:cs="Arial"/>
                <w:sz w:val="20"/>
                <w:szCs w:val="20"/>
              </w:rPr>
            </w:pPr>
            <w:r w:rsidRPr="00E163AF">
              <w:rPr>
                <w:rFonts w:ascii="Arial" w:hAnsi="Arial" w:cs="Arial"/>
                <w:sz w:val="20"/>
                <w:szCs w:val="20"/>
              </w:rPr>
              <w:t>Новосибирской области</w:t>
            </w:r>
          </w:p>
          <w:p w:rsidR="00E163AF" w:rsidRPr="00E163AF" w:rsidRDefault="00E163AF" w:rsidP="00995B19">
            <w:pPr>
              <w:widowControl w:val="0"/>
              <w:snapToGrid w:val="0"/>
              <w:rPr>
                <w:rFonts w:ascii="Arial" w:hAnsi="Arial" w:cs="Arial"/>
                <w:sz w:val="20"/>
                <w:szCs w:val="20"/>
              </w:rPr>
            </w:pPr>
          </w:p>
          <w:p w:rsidR="00E163AF" w:rsidRPr="00E163AF" w:rsidRDefault="00E163AF" w:rsidP="00995B19">
            <w:pPr>
              <w:widowControl w:val="0"/>
              <w:snapToGrid w:val="0"/>
              <w:rPr>
                <w:rFonts w:ascii="Arial" w:hAnsi="Arial" w:cs="Arial"/>
                <w:color w:val="0070C0"/>
                <w:sz w:val="20"/>
                <w:szCs w:val="20"/>
              </w:rPr>
            </w:pPr>
            <w:r w:rsidRPr="00E163AF">
              <w:rPr>
                <w:rFonts w:ascii="Arial" w:hAnsi="Arial" w:cs="Arial"/>
                <w:sz w:val="20"/>
                <w:szCs w:val="20"/>
              </w:rPr>
              <w:t>______________А.А. Андронов</w:t>
            </w:r>
          </w:p>
        </w:tc>
        <w:tc>
          <w:tcPr>
            <w:tcW w:w="5299" w:type="dxa"/>
          </w:tcPr>
          <w:p w:rsidR="00E163AF" w:rsidRPr="00E163AF" w:rsidRDefault="00E163AF" w:rsidP="00995B19">
            <w:pPr>
              <w:widowControl w:val="0"/>
              <w:snapToGrid w:val="0"/>
              <w:rPr>
                <w:rFonts w:ascii="Arial" w:hAnsi="Arial" w:cs="Arial"/>
                <w:sz w:val="20"/>
                <w:szCs w:val="20"/>
              </w:rPr>
            </w:pPr>
            <w:r w:rsidRPr="00E163AF">
              <w:rPr>
                <w:rFonts w:ascii="Arial" w:hAnsi="Arial" w:cs="Arial"/>
                <w:sz w:val="20"/>
                <w:szCs w:val="20"/>
              </w:rPr>
              <w:t>Председатель Совета депутатов</w:t>
            </w:r>
          </w:p>
          <w:p w:rsidR="00E163AF" w:rsidRPr="00E163AF" w:rsidRDefault="00E163AF" w:rsidP="00995B19">
            <w:pPr>
              <w:widowControl w:val="0"/>
              <w:snapToGrid w:val="0"/>
              <w:rPr>
                <w:rFonts w:ascii="Arial" w:hAnsi="Arial" w:cs="Arial"/>
                <w:sz w:val="20"/>
                <w:szCs w:val="20"/>
              </w:rPr>
            </w:pPr>
            <w:r w:rsidRPr="00E163AF">
              <w:rPr>
                <w:rFonts w:ascii="Arial" w:hAnsi="Arial" w:cs="Arial"/>
                <w:sz w:val="20"/>
                <w:szCs w:val="20"/>
              </w:rPr>
              <w:t>города Куйбышева Куйбышевского района Новосибирской области</w:t>
            </w:r>
          </w:p>
          <w:p w:rsidR="00E163AF" w:rsidRPr="00E163AF" w:rsidRDefault="00E163AF" w:rsidP="00995B19">
            <w:pPr>
              <w:widowControl w:val="0"/>
              <w:snapToGrid w:val="0"/>
              <w:rPr>
                <w:rFonts w:ascii="Arial" w:hAnsi="Arial" w:cs="Arial"/>
                <w:sz w:val="20"/>
                <w:szCs w:val="20"/>
              </w:rPr>
            </w:pPr>
          </w:p>
          <w:p w:rsidR="00E163AF" w:rsidRPr="00E163AF" w:rsidRDefault="00E163AF" w:rsidP="00995B19">
            <w:pPr>
              <w:widowControl w:val="0"/>
              <w:snapToGrid w:val="0"/>
              <w:rPr>
                <w:rFonts w:ascii="Arial" w:hAnsi="Arial" w:cs="Arial"/>
                <w:sz w:val="20"/>
                <w:szCs w:val="20"/>
              </w:rPr>
            </w:pPr>
            <w:r w:rsidRPr="00E163AF">
              <w:rPr>
                <w:rFonts w:ascii="Arial" w:hAnsi="Arial" w:cs="Arial"/>
                <w:sz w:val="20"/>
                <w:szCs w:val="20"/>
              </w:rPr>
              <w:t>______________Е.А. Яблокова</w:t>
            </w:r>
          </w:p>
          <w:p w:rsidR="00E163AF" w:rsidRPr="00E163AF" w:rsidRDefault="00E163AF" w:rsidP="00995B19">
            <w:pPr>
              <w:widowControl w:val="0"/>
              <w:snapToGrid w:val="0"/>
              <w:rPr>
                <w:rFonts w:ascii="Arial" w:hAnsi="Arial" w:cs="Arial"/>
                <w:sz w:val="20"/>
                <w:szCs w:val="20"/>
              </w:rPr>
            </w:pPr>
            <w:r w:rsidRPr="00E163AF">
              <w:rPr>
                <w:rFonts w:ascii="Arial" w:hAnsi="Arial" w:cs="Arial"/>
                <w:sz w:val="20"/>
                <w:szCs w:val="20"/>
              </w:rPr>
              <w:t xml:space="preserve">  </w:t>
            </w:r>
          </w:p>
        </w:tc>
      </w:tr>
    </w:tbl>
    <w:p w:rsidR="00E163AF" w:rsidRPr="00E163AF" w:rsidRDefault="00E163AF" w:rsidP="00E163AF">
      <w:pPr>
        <w:rPr>
          <w:rFonts w:ascii="Arial" w:hAnsi="Arial" w:cs="Arial"/>
          <w:sz w:val="20"/>
          <w:szCs w:val="20"/>
        </w:rPr>
      </w:pPr>
    </w:p>
    <w:p w:rsidR="00E163AF" w:rsidRPr="00E163AF" w:rsidRDefault="00E163AF" w:rsidP="00E163AF">
      <w:pPr>
        <w:rPr>
          <w:rFonts w:ascii="Arial" w:hAnsi="Arial" w:cs="Arial"/>
          <w:sz w:val="20"/>
          <w:szCs w:val="20"/>
        </w:rPr>
      </w:pPr>
      <w:r w:rsidRPr="00E163AF">
        <w:rPr>
          <w:rFonts w:ascii="Arial" w:hAnsi="Arial" w:cs="Arial"/>
          <w:sz w:val="20"/>
          <w:szCs w:val="20"/>
        </w:rPr>
        <w:t>г. Куйбышев</w:t>
      </w:r>
    </w:p>
    <w:p w:rsidR="00E163AF" w:rsidRPr="00E163AF" w:rsidRDefault="00E163AF" w:rsidP="00E163AF">
      <w:pPr>
        <w:rPr>
          <w:rFonts w:ascii="Arial" w:hAnsi="Arial" w:cs="Arial"/>
          <w:sz w:val="20"/>
          <w:szCs w:val="20"/>
        </w:rPr>
      </w:pPr>
      <w:r w:rsidRPr="00E163AF">
        <w:rPr>
          <w:rFonts w:ascii="Arial" w:hAnsi="Arial" w:cs="Arial"/>
          <w:sz w:val="20"/>
          <w:szCs w:val="20"/>
        </w:rPr>
        <w:t>ул. Краскома, 37</w:t>
      </w:r>
    </w:p>
    <w:p w:rsidR="00E163AF" w:rsidRPr="00E163AF" w:rsidRDefault="00E163AF" w:rsidP="00E163AF">
      <w:pPr>
        <w:rPr>
          <w:rFonts w:ascii="Arial" w:hAnsi="Arial" w:cs="Arial"/>
          <w:sz w:val="20"/>
          <w:szCs w:val="20"/>
          <w:u w:val="single"/>
        </w:rPr>
      </w:pPr>
      <w:r w:rsidRPr="00E163AF">
        <w:rPr>
          <w:rFonts w:ascii="Arial" w:hAnsi="Arial" w:cs="Arial"/>
          <w:sz w:val="20"/>
          <w:szCs w:val="20"/>
          <w:u w:val="single"/>
        </w:rPr>
        <w:t>«24» октября 2022 г.</w:t>
      </w:r>
    </w:p>
    <w:p w:rsidR="00E163AF" w:rsidRPr="00E163AF" w:rsidRDefault="00E163AF" w:rsidP="00E163AF">
      <w:pPr>
        <w:rPr>
          <w:rFonts w:ascii="Arial" w:hAnsi="Arial" w:cs="Arial"/>
          <w:sz w:val="20"/>
          <w:szCs w:val="20"/>
        </w:rPr>
      </w:pPr>
      <w:r w:rsidRPr="00E163AF">
        <w:rPr>
          <w:rFonts w:ascii="Arial" w:hAnsi="Arial" w:cs="Arial"/>
          <w:sz w:val="20"/>
          <w:szCs w:val="20"/>
        </w:rPr>
        <w:t>№ 153 - НПА</w:t>
      </w:r>
    </w:p>
    <w:p w:rsidR="00EF4B46" w:rsidRDefault="00EF4B46" w:rsidP="00D538DD">
      <w:pPr>
        <w:jc w:val="center"/>
        <w:rPr>
          <w:rFonts w:ascii="Arial" w:hAnsi="Arial" w:cs="Arial"/>
          <w:sz w:val="20"/>
          <w:szCs w:val="20"/>
        </w:rPr>
      </w:pPr>
    </w:p>
    <w:p w:rsidR="00EF4B46" w:rsidRDefault="00B272FC" w:rsidP="00E163AF">
      <w:pPr>
        <w:jc w:val="both"/>
        <w:rPr>
          <w:rFonts w:ascii="Arial" w:hAnsi="Arial" w:cs="Arial"/>
          <w:sz w:val="20"/>
          <w:szCs w:val="20"/>
        </w:rPr>
      </w:pPr>
      <w:r>
        <w:rPr>
          <w:rFonts w:ascii="Arial" w:hAnsi="Arial" w:cs="Arial"/>
          <w:b/>
          <w:sz w:val="20"/>
          <w:szCs w:val="20"/>
        </w:rPr>
        <w:t>1.6</w:t>
      </w:r>
      <w:r w:rsidR="00E163AF" w:rsidRPr="00E163AF">
        <w:rPr>
          <w:rFonts w:ascii="Arial" w:hAnsi="Arial" w:cs="Arial"/>
          <w:b/>
          <w:sz w:val="20"/>
          <w:szCs w:val="20"/>
        </w:rPr>
        <w:t>.</w:t>
      </w:r>
      <w:r w:rsidR="00E163AF" w:rsidRPr="00E163AF">
        <w:rPr>
          <w:rFonts w:ascii="Arial" w:hAnsi="Arial" w:cs="Arial"/>
          <w:b/>
          <w:sz w:val="20"/>
          <w:szCs w:val="20"/>
        </w:rPr>
        <w:tab/>
        <w:t>РЕШЕНИЕ СОВЕТА ДЕПУТАТОВ ГОРОДА КУЙБЫШЕВА КУЙБЫШЕВСКОГО РАЙОНА НОВОСИБИРСКОЙ ОБЛАСТИ ПЯТОГО СОЗЫВА от 24.10.2022 № 154</w:t>
      </w:r>
      <w:r w:rsidR="00E163AF" w:rsidRPr="00E163AF">
        <w:rPr>
          <w:rFonts w:ascii="Arial" w:hAnsi="Arial" w:cs="Arial"/>
          <w:sz w:val="20"/>
          <w:szCs w:val="20"/>
        </w:rPr>
        <w:t xml:space="preserve"> «О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p w:rsidR="00EF4B46" w:rsidRDefault="00EF4B46" w:rsidP="00D538DD">
      <w:pPr>
        <w:jc w:val="center"/>
        <w:rPr>
          <w:rFonts w:ascii="Arial" w:hAnsi="Arial" w:cs="Arial"/>
          <w:sz w:val="20"/>
          <w:szCs w:val="20"/>
        </w:rPr>
      </w:pPr>
    </w:p>
    <w:p w:rsidR="00E163AF" w:rsidRPr="00DC7668" w:rsidRDefault="00E163AF" w:rsidP="00E163AF">
      <w:pPr>
        <w:jc w:val="center"/>
        <w:rPr>
          <w:rFonts w:ascii="Arial" w:hAnsi="Arial" w:cs="Arial"/>
          <w:b/>
          <w:sz w:val="20"/>
          <w:szCs w:val="20"/>
        </w:rPr>
      </w:pPr>
      <w:r w:rsidRPr="00DC7668">
        <w:rPr>
          <w:rFonts w:ascii="Arial" w:hAnsi="Arial" w:cs="Arial"/>
          <w:b/>
          <w:sz w:val="20"/>
          <w:szCs w:val="20"/>
        </w:rPr>
        <w:t>РЕШЕНИЕ</w:t>
      </w:r>
    </w:p>
    <w:p w:rsidR="00E163AF" w:rsidRDefault="00E163AF" w:rsidP="00E163AF">
      <w:pPr>
        <w:jc w:val="center"/>
        <w:rPr>
          <w:rFonts w:ascii="Arial" w:hAnsi="Arial" w:cs="Arial"/>
          <w:sz w:val="20"/>
          <w:szCs w:val="20"/>
        </w:rPr>
      </w:pPr>
      <w:r>
        <w:rPr>
          <w:rFonts w:ascii="Arial" w:hAnsi="Arial" w:cs="Arial"/>
          <w:sz w:val="20"/>
          <w:szCs w:val="20"/>
        </w:rPr>
        <w:t xml:space="preserve">(шестнадцатая </w:t>
      </w:r>
      <w:r w:rsidRPr="00850C33">
        <w:rPr>
          <w:rFonts w:ascii="Arial" w:hAnsi="Arial" w:cs="Arial"/>
          <w:sz w:val="20"/>
          <w:szCs w:val="20"/>
        </w:rPr>
        <w:t>сессия)</w:t>
      </w:r>
    </w:p>
    <w:p w:rsidR="00E163AF" w:rsidRPr="00850C33" w:rsidRDefault="00E163AF" w:rsidP="00E163AF">
      <w:pPr>
        <w:jc w:val="center"/>
        <w:rPr>
          <w:rFonts w:ascii="Arial" w:hAnsi="Arial" w:cs="Arial"/>
          <w:sz w:val="20"/>
          <w:szCs w:val="20"/>
        </w:rPr>
      </w:pPr>
    </w:p>
    <w:p w:rsidR="00E163AF" w:rsidRDefault="00E163AF" w:rsidP="00E163AF">
      <w:pPr>
        <w:jc w:val="center"/>
        <w:rPr>
          <w:rFonts w:ascii="Arial" w:hAnsi="Arial" w:cs="Arial"/>
          <w:sz w:val="20"/>
          <w:szCs w:val="20"/>
        </w:rPr>
      </w:pPr>
      <w:r>
        <w:rPr>
          <w:rFonts w:ascii="Arial" w:hAnsi="Arial" w:cs="Arial"/>
          <w:sz w:val="20"/>
          <w:szCs w:val="20"/>
        </w:rPr>
        <w:t>24.10.2022 № 154</w:t>
      </w:r>
    </w:p>
    <w:p w:rsidR="00EF4B46" w:rsidRDefault="00EF4B46" w:rsidP="00D538DD">
      <w:pPr>
        <w:jc w:val="center"/>
        <w:rPr>
          <w:rFonts w:ascii="Arial" w:hAnsi="Arial" w:cs="Arial"/>
          <w:sz w:val="20"/>
          <w:szCs w:val="20"/>
        </w:rPr>
      </w:pPr>
    </w:p>
    <w:p w:rsidR="00EF4B46" w:rsidRPr="00E163AF" w:rsidRDefault="00E163AF" w:rsidP="00D538DD">
      <w:pPr>
        <w:jc w:val="center"/>
        <w:rPr>
          <w:rFonts w:ascii="Arial" w:hAnsi="Arial" w:cs="Arial"/>
          <w:b/>
          <w:sz w:val="20"/>
          <w:szCs w:val="20"/>
        </w:rPr>
      </w:pPr>
      <w:r w:rsidRPr="00E163AF">
        <w:rPr>
          <w:rFonts w:ascii="Arial" w:hAnsi="Arial" w:cs="Arial"/>
          <w:b/>
          <w:sz w:val="20"/>
          <w:szCs w:val="20"/>
        </w:rPr>
        <w:t>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p w:rsidR="00EF4B46" w:rsidRDefault="00EF4B46" w:rsidP="00D538DD">
      <w:pPr>
        <w:jc w:val="center"/>
        <w:rPr>
          <w:rFonts w:ascii="Arial" w:hAnsi="Arial" w:cs="Arial"/>
          <w:sz w:val="20"/>
          <w:szCs w:val="20"/>
        </w:rPr>
      </w:pPr>
    </w:p>
    <w:p w:rsidR="005E1EDC" w:rsidRDefault="005E1EDC" w:rsidP="005E1EDC">
      <w:pPr>
        <w:autoSpaceDE w:val="0"/>
        <w:autoSpaceDN w:val="0"/>
        <w:adjustRightInd w:val="0"/>
        <w:ind w:firstLine="709"/>
        <w:jc w:val="both"/>
        <w:rPr>
          <w:rFonts w:ascii="Arial" w:hAnsi="Arial" w:cs="Arial"/>
          <w:sz w:val="20"/>
          <w:szCs w:val="20"/>
        </w:rPr>
      </w:pPr>
      <w:r w:rsidRPr="005E1EDC">
        <w:rPr>
          <w:rFonts w:ascii="Arial" w:hAnsi="Arial" w:cs="Arial"/>
          <w:sz w:val="20"/>
          <w:szCs w:val="20"/>
        </w:rPr>
        <w:t>В соответствии со ст. 15 Устава города Куйбышева Куйбышевского района Новосибирской области, Совет депутатов города Куйбышева Куйбышевско</w:t>
      </w:r>
      <w:r>
        <w:rPr>
          <w:rFonts w:ascii="Arial" w:hAnsi="Arial" w:cs="Arial"/>
          <w:sz w:val="20"/>
          <w:szCs w:val="20"/>
        </w:rPr>
        <w:t>го района Новосибирской области</w:t>
      </w:r>
    </w:p>
    <w:p w:rsidR="005E1EDC" w:rsidRDefault="005E1EDC" w:rsidP="005E1EDC">
      <w:pPr>
        <w:autoSpaceDE w:val="0"/>
        <w:autoSpaceDN w:val="0"/>
        <w:adjustRightInd w:val="0"/>
        <w:ind w:firstLine="709"/>
        <w:jc w:val="both"/>
        <w:rPr>
          <w:rFonts w:ascii="Arial" w:hAnsi="Arial" w:cs="Arial"/>
          <w:sz w:val="20"/>
          <w:szCs w:val="20"/>
        </w:rPr>
      </w:pPr>
      <w:r w:rsidRPr="005E1EDC">
        <w:rPr>
          <w:rFonts w:ascii="Arial" w:hAnsi="Arial" w:cs="Arial"/>
          <w:b/>
          <w:sz w:val="20"/>
          <w:szCs w:val="20"/>
        </w:rPr>
        <w:t>РЕШИЛ:</w:t>
      </w:r>
    </w:p>
    <w:p w:rsidR="005E1EDC" w:rsidRPr="005E1EDC" w:rsidRDefault="005E1EDC" w:rsidP="005E1EDC">
      <w:pPr>
        <w:autoSpaceDE w:val="0"/>
        <w:autoSpaceDN w:val="0"/>
        <w:adjustRightInd w:val="0"/>
        <w:ind w:firstLine="709"/>
        <w:jc w:val="both"/>
        <w:rPr>
          <w:rFonts w:ascii="Arial" w:hAnsi="Arial" w:cs="Arial"/>
          <w:sz w:val="20"/>
          <w:szCs w:val="20"/>
        </w:rPr>
      </w:pPr>
      <w:r w:rsidRPr="005E1EDC">
        <w:rPr>
          <w:rFonts w:ascii="Arial" w:hAnsi="Arial" w:cs="Arial"/>
          <w:sz w:val="20"/>
          <w:szCs w:val="20"/>
        </w:rPr>
        <w:t xml:space="preserve">1. Внести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№455, следующие изменения: </w:t>
      </w:r>
    </w:p>
    <w:p w:rsidR="005E1EDC" w:rsidRPr="005E1EDC" w:rsidRDefault="005E1EDC" w:rsidP="005E1EDC">
      <w:pPr>
        <w:tabs>
          <w:tab w:val="center" w:pos="-1843"/>
          <w:tab w:val="left" w:pos="-1418"/>
          <w:tab w:val="right" w:pos="11907"/>
        </w:tabs>
        <w:autoSpaceDE w:val="0"/>
        <w:autoSpaceDN w:val="0"/>
        <w:ind w:right="-1" w:firstLine="709"/>
        <w:jc w:val="both"/>
        <w:rPr>
          <w:rFonts w:ascii="Arial" w:hAnsi="Arial" w:cs="Arial"/>
          <w:sz w:val="20"/>
          <w:szCs w:val="20"/>
        </w:rPr>
      </w:pPr>
      <w:r w:rsidRPr="005E1EDC">
        <w:rPr>
          <w:rFonts w:ascii="Arial" w:hAnsi="Arial" w:cs="Arial"/>
          <w:sz w:val="20"/>
          <w:szCs w:val="20"/>
        </w:rPr>
        <w:t>1.1.Пункт 3.1. Положения изложить в следующей редакции:</w:t>
      </w:r>
    </w:p>
    <w:p w:rsidR="005E1EDC" w:rsidRDefault="005E1EDC" w:rsidP="005E1EDC">
      <w:pPr>
        <w:tabs>
          <w:tab w:val="center" w:pos="-1843"/>
          <w:tab w:val="left" w:pos="-1418"/>
          <w:tab w:val="right" w:pos="11907"/>
        </w:tabs>
        <w:autoSpaceDE w:val="0"/>
        <w:autoSpaceDN w:val="0"/>
        <w:ind w:right="-1" w:firstLine="709"/>
        <w:jc w:val="both"/>
        <w:rPr>
          <w:rFonts w:ascii="Arial" w:hAnsi="Arial" w:cs="Arial"/>
          <w:sz w:val="20"/>
          <w:szCs w:val="20"/>
        </w:rPr>
      </w:pPr>
      <w:r w:rsidRPr="005E1EDC">
        <w:rPr>
          <w:rFonts w:ascii="Arial" w:hAnsi="Arial" w:cs="Arial"/>
          <w:sz w:val="20"/>
          <w:szCs w:val="20"/>
        </w:rPr>
        <w:t>«3.1. Ежемесячная надбавка к должностному окладу за классный чин устанавливается в следующих размерах:</w:t>
      </w:r>
    </w:p>
    <w:p w:rsidR="005E1EDC" w:rsidRPr="005E1EDC" w:rsidRDefault="005E1EDC" w:rsidP="005E1EDC">
      <w:pPr>
        <w:tabs>
          <w:tab w:val="center" w:pos="-1843"/>
          <w:tab w:val="left" w:pos="-1418"/>
          <w:tab w:val="right" w:pos="11907"/>
        </w:tabs>
        <w:autoSpaceDE w:val="0"/>
        <w:autoSpaceDN w:val="0"/>
        <w:ind w:right="-1"/>
        <w:jc w:val="both"/>
        <w:rPr>
          <w:rFonts w:ascii="Arial" w:hAnsi="Arial" w:cs="Arial"/>
          <w:sz w:val="20"/>
          <w:szCs w:val="20"/>
        </w:rPr>
      </w:pPr>
    </w:p>
    <w:tbl>
      <w:tblPr>
        <w:tblpPr w:leftFromText="180" w:rightFromText="180" w:vertAnchor="text" w:tblpXSpec="center" w:tblpY="1"/>
        <w:tblOverlap w:val="never"/>
        <w:tblW w:w="0" w:type="auto"/>
        <w:tblCellSpacing w:w="5" w:type="nil"/>
        <w:tblLayout w:type="fixed"/>
        <w:tblCellMar>
          <w:left w:w="75" w:type="dxa"/>
          <w:right w:w="75" w:type="dxa"/>
        </w:tblCellMar>
        <w:tblLook w:val="0000" w:firstRow="0" w:lastRow="0" w:firstColumn="0" w:lastColumn="0" w:noHBand="0" w:noVBand="0"/>
      </w:tblPr>
      <w:tblGrid>
        <w:gridCol w:w="5760"/>
        <w:gridCol w:w="2880"/>
      </w:tblGrid>
      <w:tr w:rsidR="005E1EDC" w:rsidRPr="005E1EDC" w:rsidTr="003A327C">
        <w:trPr>
          <w:trHeight w:val="835"/>
          <w:tblCellSpacing w:w="5" w:type="nil"/>
        </w:trPr>
        <w:tc>
          <w:tcPr>
            <w:tcW w:w="5760" w:type="dxa"/>
            <w:tcBorders>
              <w:top w:val="single" w:sz="4" w:space="0" w:color="auto"/>
              <w:left w:val="single" w:sz="4" w:space="0" w:color="auto"/>
              <w:bottom w:val="single" w:sz="4" w:space="0" w:color="auto"/>
              <w:right w:val="single" w:sz="4" w:space="0" w:color="auto"/>
            </w:tcBorders>
          </w:tcPr>
          <w:p w:rsidR="005E1EDC" w:rsidRPr="005E1EDC" w:rsidRDefault="005E1EDC" w:rsidP="005E1EDC">
            <w:pPr>
              <w:autoSpaceDE w:val="0"/>
              <w:autoSpaceDN w:val="0"/>
              <w:adjustRightInd w:val="0"/>
              <w:jc w:val="center"/>
              <w:rPr>
                <w:rFonts w:ascii="Arial" w:hAnsi="Arial" w:cs="Arial"/>
                <w:sz w:val="20"/>
                <w:szCs w:val="20"/>
              </w:rPr>
            </w:pPr>
          </w:p>
          <w:p w:rsidR="005E1EDC" w:rsidRPr="005E1EDC" w:rsidRDefault="005E1EDC" w:rsidP="003A327C">
            <w:pPr>
              <w:autoSpaceDE w:val="0"/>
              <w:autoSpaceDN w:val="0"/>
              <w:adjustRightInd w:val="0"/>
              <w:jc w:val="center"/>
              <w:rPr>
                <w:rFonts w:ascii="Arial" w:hAnsi="Arial" w:cs="Arial"/>
                <w:sz w:val="20"/>
                <w:szCs w:val="20"/>
              </w:rPr>
            </w:pPr>
            <w:r w:rsidRPr="005E1EDC">
              <w:rPr>
                <w:rFonts w:ascii="Arial" w:hAnsi="Arial" w:cs="Arial"/>
                <w:sz w:val="20"/>
                <w:szCs w:val="20"/>
              </w:rPr>
              <w:t>Наименование класс</w:t>
            </w:r>
            <w:r w:rsidR="003A327C">
              <w:rPr>
                <w:rFonts w:ascii="Arial" w:hAnsi="Arial" w:cs="Arial"/>
                <w:sz w:val="20"/>
                <w:szCs w:val="20"/>
              </w:rPr>
              <w:t xml:space="preserve">ного чина          </w:t>
            </w:r>
            <w:r w:rsidR="003A327C">
              <w:rPr>
                <w:rFonts w:ascii="Arial" w:hAnsi="Arial" w:cs="Arial"/>
                <w:sz w:val="20"/>
                <w:szCs w:val="20"/>
              </w:rPr>
              <w:br/>
              <w:t xml:space="preserve"> </w:t>
            </w:r>
            <w:r w:rsidRPr="005E1EDC">
              <w:rPr>
                <w:rFonts w:ascii="Arial" w:hAnsi="Arial" w:cs="Arial"/>
                <w:sz w:val="20"/>
                <w:szCs w:val="20"/>
              </w:rPr>
              <w:t>муниципальных служащих</w:t>
            </w:r>
          </w:p>
        </w:tc>
        <w:tc>
          <w:tcPr>
            <w:tcW w:w="2880" w:type="dxa"/>
            <w:tcBorders>
              <w:top w:val="single" w:sz="4" w:space="0" w:color="auto"/>
              <w:left w:val="single" w:sz="4" w:space="0" w:color="auto"/>
              <w:bottom w:val="single" w:sz="4" w:space="0" w:color="auto"/>
              <w:right w:val="single" w:sz="4" w:space="0" w:color="auto"/>
            </w:tcBorders>
          </w:tcPr>
          <w:p w:rsidR="005E1EDC" w:rsidRPr="005E1EDC" w:rsidRDefault="005E1EDC" w:rsidP="005E1EDC">
            <w:pPr>
              <w:autoSpaceDE w:val="0"/>
              <w:autoSpaceDN w:val="0"/>
              <w:adjustRightInd w:val="0"/>
              <w:jc w:val="center"/>
              <w:rPr>
                <w:rFonts w:ascii="Arial" w:hAnsi="Arial" w:cs="Arial"/>
                <w:sz w:val="20"/>
                <w:szCs w:val="20"/>
              </w:rPr>
            </w:pPr>
            <w:r w:rsidRPr="005E1EDC">
              <w:rPr>
                <w:rFonts w:ascii="Arial" w:hAnsi="Arial" w:cs="Arial"/>
                <w:sz w:val="20"/>
                <w:szCs w:val="20"/>
              </w:rPr>
              <w:t>Размер ежемесячной надбавки за классный чин муниципальных</w:t>
            </w:r>
            <w:r w:rsidRPr="005E1EDC">
              <w:rPr>
                <w:rFonts w:ascii="Arial" w:hAnsi="Arial" w:cs="Arial"/>
                <w:sz w:val="20"/>
                <w:szCs w:val="20"/>
              </w:rPr>
              <w:br/>
              <w:t>служащих, рублей</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Действительный муниципальный советник 1 класса</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2 371</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Действительный муниципальный советник 2 класса</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2 251</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Действительный муниципальный советник 3 класса</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2 139</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Муниципальный советник 1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2 036</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Муниципальный советник 2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1 931</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Муниципальный советник 3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1 833</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lastRenderedPageBreak/>
              <w:t xml:space="preserve">Советник муниципальной службы 1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1 742</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Советник муниципальной службы 2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1 659</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Советник муниципальной службы 3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1 582</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Референт муниципальной службы 1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1 507</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Референт муниципальной службы 2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1 438</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Референт муниципальной службы 3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1 367</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Секретарь муниципальной службы 1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1 298</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Секретарь муниципальной службы 2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1 229</w:t>
            </w:r>
          </w:p>
        </w:tc>
      </w:tr>
      <w:tr w:rsidR="005E1EDC" w:rsidRPr="005E1EDC" w:rsidTr="005E1EDC">
        <w:trPr>
          <w:tblCellSpacing w:w="5" w:type="nil"/>
        </w:trPr>
        <w:tc>
          <w:tcPr>
            <w:tcW w:w="576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rPr>
                <w:rFonts w:ascii="Arial" w:hAnsi="Arial" w:cs="Arial"/>
                <w:sz w:val="20"/>
                <w:szCs w:val="20"/>
              </w:rPr>
            </w:pPr>
            <w:r w:rsidRPr="005E1EDC">
              <w:rPr>
                <w:rFonts w:ascii="Arial" w:hAnsi="Arial" w:cs="Arial"/>
                <w:sz w:val="20"/>
                <w:szCs w:val="20"/>
              </w:rPr>
              <w:t xml:space="preserve">Секретарь муниципальной службы 3 класса       </w:t>
            </w:r>
          </w:p>
        </w:tc>
        <w:tc>
          <w:tcPr>
            <w:tcW w:w="2880" w:type="dxa"/>
            <w:tcBorders>
              <w:left w:val="single" w:sz="4" w:space="0" w:color="auto"/>
              <w:bottom w:val="single" w:sz="4" w:space="0" w:color="auto"/>
              <w:right w:val="single" w:sz="4" w:space="0" w:color="auto"/>
            </w:tcBorders>
          </w:tcPr>
          <w:p w:rsidR="005E1EDC" w:rsidRPr="005E1EDC" w:rsidRDefault="005E1EDC" w:rsidP="00995B19">
            <w:pPr>
              <w:autoSpaceDE w:val="0"/>
              <w:autoSpaceDN w:val="0"/>
              <w:adjustRightInd w:val="0"/>
              <w:jc w:val="center"/>
              <w:rPr>
                <w:rFonts w:ascii="Arial" w:hAnsi="Arial" w:cs="Arial"/>
                <w:sz w:val="20"/>
                <w:szCs w:val="20"/>
              </w:rPr>
            </w:pPr>
            <w:r w:rsidRPr="005E1EDC">
              <w:rPr>
                <w:rFonts w:ascii="Arial" w:hAnsi="Arial" w:cs="Arial"/>
                <w:sz w:val="20"/>
                <w:szCs w:val="20"/>
              </w:rPr>
              <w:t xml:space="preserve"> 1 009</w:t>
            </w:r>
          </w:p>
        </w:tc>
      </w:tr>
    </w:tbl>
    <w:p w:rsidR="005E1EDC" w:rsidRPr="005E1EDC" w:rsidRDefault="005E1EDC" w:rsidP="005E1EDC">
      <w:pPr>
        <w:rPr>
          <w:rFonts w:ascii="Arial" w:hAnsi="Arial" w:cs="Arial"/>
          <w:sz w:val="20"/>
          <w:szCs w:val="20"/>
        </w:rPr>
      </w:pPr>
    </w:p>
    <w:p w:rsidR="005E1EDC" w:rsidRPr="005E1EDC" w:rsidRDefault="005E1EDC" w:rsidP="005E1EDC">
      <w:pPr>
        <w:autoSpaceDE w:val="0"/>
        <w:autoSpaceDN w:val="0"/>
        <w:adjustRightInd w:val="0"/>
        <w:ind w:firstLine="709"/>
        <w:jc w:val="both"/>
        <w:rPr>
          <w:rFonts w:ascii="Arial" w:hAnsi="Arial" w:cs="Arial"/>
          <w:sz w:val="20"/>
          <w:szCs w:val="20"/>
        </w:rPr>
      </w:pPr>
      <w:r w:rsidRPr="005E1EDC">
        <w:rPr>
          <w:rFonts w:ascii="Arial" w:hAnsi="Arial" w:cs="Arial"/>
          <w:sz w:val="20"/>
          <w:szCs w:val="20"/>
        </w:rPr>
        <w:t>Размер ежемесячной надбавки за классный чин муниципальных служащих индексируется (увеличивается) одновременно с индексацией (увеличением) месячных должностных окладов муниципальных служащих на коэффициент индексации (увеличения) окладов денежного содержания государственных гражданских служащих Новосибирской области.»</w:t>
      </w:r>
    </w:p>
    <w:p w:rsidR="005E1EDC" w:rsidRPr="005E1EDC" w:rsidRDefault="005E1EDC" w:rsidP="005E1EDC">
      <w:pPr>
        <w:autoSpaceDE w:val="0"/>
        <w:autoSpaceDN w:val="0"/>
        <w:adjustRightInd w:val="0"/>
        <w:ind w:firstLine="709"/>
        <w:jc w:val="both"/>
        <w:rPr>
          <w:rFonts w:ascii="Arial" w:hAnsi="Arial" w:cs="Arial"/>
          <w:sz w:val="20"/>
          <w:szCs w:val="20"/>
        </w:rPr>
      </w:pPr>
      <w:r w:rsidRPr="005E1EDC">
        <w:rPr>
          <w:rFonts w:ascii="Arial" w:hAnsi="Arial" w:cs="Arial"/>
          <w:sz w:val="20"/>
          <w:szCs w:val="20"/>
        </w:rPr>
        <w:t>2. Решение вступает в силу с момента его официального опубликования и распространяется на правоотношения, возникающие с 01.10.2022 года.</w:t>
      </w:r>
    </w:p>
    <w:p w:rsidR="005E1EDC" w:rsidRPr="005E1EDC" w:rsidRDefault="005E1EDC" w:rsidP="005E1EDC">
      <w:pPr>
        <w:autoSpaceDE w:val="0"/>
        <w:autoSpaceDN w:val="0"/>
        <w:adjustRightInd w:val="0"/>
        <w:ind w:firstLine="709"/>
        <w:jc w:val="both"/>
        <w:rPr>
          <w:rFonts w:ascii="Arial" w:hAnsi="Arial" w:cs="Arial"/>
          <w:sz w:val="20"/>
          <w:szCs w:val="20"/>
        </w:rPr>
      </w:pPr>
      <w:r w:rsidRPr="005E1EDC">
        <w:rPr>
          <w:rFonts w:ascii="Arial" w:hAnsi="Arial" w:cs="Arial"/>
          <w:sz w:val="20"/>
          <w:szCs w:val="20"/>
        </w:rPr>
        <w:t>3. Опубликовать настоящее решение в Бюллетене органов местного самоуправления города Куйбышева Куйбышевского района Новосибирской области.</w:t>
      </w:r>
    </w:p>
    <w:p w:rsidR="005E1EDC" w:rsidRPr="005E1EDC" w:rsidRDefault="005E1EDC" w:rsidP="005E1EDC">
      <w:pPr>
        <w:autoSpaceDE w:val="0"/>
        <w:autoSpaceDN w:val="0"/>
        <w:adjustRightInd w:val="0"/>
        <w:ind w:firstLine="540"/>
        <w:jc w:val="both"/>
        <w:rPr>
          <w:rFonts w:ascii="Arial" w:hAnsi="Arial" w:cs="Arial"/>
          <w:sz w:val="20"/>
          <w:szCs w:val="20"/>
        </w:rPr>
      </w:pPr>
    </w:p>
    <w:tbl>
      <w:tblPr>
        <w:tblW w:w="10865" w:type="dxa"/>
        <w:tblLook w:val="01E0" w:firstRow="1" w:lastRow="1" w:firstColumn="1" w:lastColumn="1" w:noHBand="0" w:noVBand="0"/>
      </w:tblPr>
      <w:tblGrid>
        <w:gridCol w:w="5806"/>
        <w:gridCol w:w="5059"/>
      </w:tblGrid>
      <w:tr w:rsidR="005E1EDC" w:rsidRPr="005E1EDC" w:rsidTr="005E1EDC">
        <w:trPr>
          <w:trHeight w:val="516"/>
        </w:trPr>
        <w:tc>
          <w:tcPr>
            <w:tcW w:w="5806" w:type="dxa"/>
          </w:tcPr>
          <w:p w:rsidR="005E1EDC" w:rsidRPr="005E1EDC" w:rsidRDefault="005E1EDC" w:rsidP="00995B19">
            <w:pPr>
              <w:rPr>
                <w:rFonts w:ascii="Arial" w:hAnsi="Arial" w:cs="Arial"/>
                <w:sz w:val="20"/>
                <w:szCs w:val="20"/>
              </w:rPr>
            </w:pPr>
            <w:r w:rsidRPr="005E1EDC">
              <w:rPr>
                <w:rFonts w:ascii="Arial" w:hAnsi="Arial" w:cs="Arial"/>
                <w:sz w:val="20"/>
                <w:szCs w:val="20"/>
              </w:rPr>
              <w:t>Глава города Куйбышева</w:t>
            </w:r>
          </w:p>
          <w:p w:rsidR="005E1EDC" w:rsidRPr="005E1EDC" w:rsidRDefault="005E1EDC" w:rsidP="00995B19">
            <w:pPr>
              <w:rPr>
                <w:rFonts w:ascii="Arial" w:hAnsi="Arial" w:cs="Arial"/>
                <w:sz w:val="20"/>
                <w:szCs w:val="20"/>
              </w:rPr>
            </w:pPr>
            <w:r w:rsidRPr="005E1EDC">
              <w:rPr>
                <w:rFonts w:ascii="Arial" w:hAnsi="Arial" w:cs="Arial"/>
                <w:sz w:val="20"/>
                <w:szCs w:val="20"/>
              </w:rPr>
              <w:t>Куйбышевского района</w:t>
            </w:r>
          </w:p>
          <w:p w:rsidR="005E1EDC" w:rsidRPr="005E1EDC" w:rsidRDefault="005E1EDC" w:rsidP="00995B19">
            <w:pPr>
              <w:rPr>
                <w:rFonts w:ascii="Arial" w:hAnsi="Arial" w:cs="Arial"/>
                <w:sz w:val="20"/>
                <w:szCs w:val="20"/>
              </w:rPr>
            </w:pPr>
            <w:r w:rsidRPr="005E1EDC">
              <w:rPr>
                <w:rFonts w:ascii="Arial" w:hAnsi="Arial" w:cs="Arial"/>
                <w:sz w:val="20"/>
                <w:szCs w:val="20"/>
              </w:rPr>
              <w:t>Новосибирской области</w:t>
            </w:r>
          </w:p>
          <w:p w:rsidR="005E1EDC" w:rsidRPr="005E1EDC" w:rsidRDefault="005E1EDC" w:rsidP="00995B19">
            <w:pPr>
              <w:rPr>
                <w:rFonts w:ascii="Arial" w:hAnsi="Arial" w:cs="Arial"/>
                <w:sz w:val="20"/>
                <w:szCs w:val="20"/>
              </w:rPr>
            </w:pPr>
          </w:p>
          <w:p w:rsidR="005E1EDC" w:rsidRPr="005E1EDC" w:rsidRDefault="005E1EDC" w:rsidP="00995B19">
            <w:pPr>
              <w:rPr>
                <w:rFonts w:ascii="Arial" w:hAnsi="Arial" w:cs="Arial"/>
                <w:sz w:val="20"/>
                <w:szCs w:val="20"/>
              </w:rPr>
            </w:pPr>
            <w:r w:rsidRPr="005E1EDC">
              <w:rPr>
                <w:rFonts w:ascii="Arial" w:hAnsi="Arial" w:cs="Arial"/>
                <w:sz w:val="20"/>
                <w:szCs w:val="20"/>
              </w:rPr>
              <w:t>______________А.А. Андронов</w:t>
            </w:r>
          </w:p>
        </w:tc>
        <w:tc>
          <w:tcPr>
            <w:tcW w:w="5059" w:type="dxa"/>
          </w:tcPr>
          <w:p w:rsidR="005E1EDC" w:rsidRPr="005E1EDC" w:rsidRDefault="005E1EDC" w:rsidP="00995B19">
            <w:pPr>
              <w:rPr>
                <w:rFonts w:ascii="Arial" w:hAnsi="Arial" w:cs="Arial"/>
                <w:sz w:val="20"/>
                <w:szCs w:val="20"/>
              </w:rPr>
            </w:pPr>
            <w:r w:rsidRPr="005E1EDC">
              <w:rPr>
                <w:rFonts w:ascii="Arial" w:hAnsi="Arial" w:cs="Arial"/>
                <w:sz w:val="20"/>
                <w:szCs w:val="20"/>
              </w:rPr>
              <w:t xml:space="preserve">Председатель Совета депутатов </w:t>
            </w:r>
          </w:p>
          <w:p w:rsidR="005E1EDC" w:rsidRPr="005E1EDC" w:rsidRDefault="005E1EDC" w:rsidP="00995B19">
            <w:pPr>
              <w:rPr>
                <w:rFonts w:ascii="Arial" w:hAnsi="Arial" w:cs="Arial"/>
                <w:sz w:val="20"/>
                <w:szCs w:val="20"/>
              </w:rPr>
            </w:pPr>
            <w:r w:rsidRPr="005E1EDC">
              <w:rPr>
                <w:rFonts w:ascii="Arial" w:hAnsi="Arial" w:cs="Arial"/>
                <w:sz w:val="20"/>
                <w:szCs w:val="20"/>
              </w:rPr>
              <w:t xml:space="preserve">города Куйбышева </w:t>
            </w:r>
          </w:p>
          <w:p w:rsidR="005E1EDC" w:rsidRPr="005E1EDC" w:rsidRDefault="005E1EDC" w:rsidP="00995B19">
            <w:pPr>
              <w:rPr>
                <w:rFonts w:ascii="Arial" w:hAnsi="Arial" w:cs="Arial"/>
                <w:sz w:val="20"/>
                <w:szCs w:val="20"/>
              </w:rPr>
            </w:pPr>
            <w:r w:rsidRPr="005E1EDC">
              <w:rPr>
                <w:rFonts w:ascii="Arial" w:hAnsi="Arial" w:cs="Arial"/>
                <w:sz w:val="20"/>
                <w:szCs w:val="20"/>
              </w:rPr>
              <w:t xml:space="preserve">Куйбышевского района </w:t>
            </w:r>
          </w:p>
          <w:p w:rsidR="005E1EDC" w:rsidRPr="005E1EDC" w:rsidRDefault="005E1EDC" w:rsidP="00995B19">
            <w:pPr>
              <w:rPr>
                <w:rFonts w:ascii="Arial" w:hAnsi="Arial" w:cs="Arial"/>
                <w:sz w:val="20"/>
                <w:szCs w:val="20"/>
              </w:rPr>
            </w:pPr>
            <w:r w:rsidRPr="005E1EDC">
              <w:rPr>
                <w:rFonts w:ascii="Arial" w:hAnsi="Arial" w:cs="Arial"/>
                <w:sz w:val="20"/>
                <w:szCs w:val="20"/>
              </w:rPr>
              <w:t>Новосибирской области</w:t>
            </w:r>
          </w:p>
          <w:p w:rsidR="005E1EDC" w:rsidRPr="005E1EDC" w:rsidRDefault="005E1EDC" w:rsidP="00995B19">
            <w:pPr>
              <w:ind w:right="-768"/>
              <w:rPr>
                <w:rFonts w:ascii="Arial" w:hAnsi="Arial" w:cs="Arial"/>
                <w:sz w:val="20"/>
                <w:szCs w:val="20"/>
              </w:rPr>
            </w:pPr>
            <w:r w:rsidRPr="005E1EDC">
              <w:rPr>
                <w:rFonts w:ascii="Arial" w:hAnsi="Arial" w:cs="Arial"/>
                <w:sz w:val="20"/>
                <w:szCs w:val="20"/>
              </w:rPr>
              <w:t xml:space="preserve">____________ Е.А. Яблокова </w:t>
            </w:r>
          </w:p>
        </w:tc>
      </w:tr>
    </w:tbl>
    <w:p w:rsidR="005E1EDC" w:rsidRPr="005E1EDC" w:rsidRDefault="005E1EDC" w:rsidP="005E1EDC">
      <w:pPr>
        <w:rPr>
          <w:rFonts w:ascii="Arial" w:hAnsi="Arial" w:cs="Arial"/>
          <w:sz w:val="20"/>
          <w:szCs w:val="20"/>
        </w:rPr>
      </w:pPr>
    </w:p>
    <w:p w:rsidR="005E1EDC" w:rsidRPr="005E1EDC" w:rsidRDefault="005E1EDC" w:rsidP="005E1EDC">
      <w:pPr>
        <w:rPr>
          <w:rFonts w:ascii="Arial" w:hAnsi="Arial" w:cs="Arial"/>
          <w:sz w:val="20"/>
          <w:szCs w:val="20"/>
        </w:rPr>
      </w:pPr>
    </w:p>
    <w:p w:rsidR="005E1EDC" w:rsidRPr="005E1EDC" w:rsidRDefault="005E1EDC" w:rsidP="005E1EDC">
      <w:pPr>
        <w:rPr>
          <w:rFonts w:ascii="Arial" w:hAnsi="Arial" w:cs="Arial"/>
          <w:sz w:val="20"/>
          <w:szCs w:val="20"/>
        </w:rPr>
      </w:pPr>
      <w:r w:rsidRPr="005E1EDC">
        <w:rPr>
          <w:rFonts w:ascii="Arial" w:hAnsi="Arial" w:cs="Arial"/>
          <w:sz w:val="20"/>
          <w:szCs w:val="20"/>
        </w:rPr>
        <w:t>г. Куйбышев,</w:t>
      </w:r>
    </w:p>
    <w:p w:rsidR="005E1EDC" w:rsidRPr="005E1EDC" w:rsidRDefault="005E1EDC" w:rsidP="005E1EDC">
      <w:pPr>
        <w:rPr>
          <w:rFonts w:ascii="Arial" w:hAnsi="Arial" w:cs="Arial"/>
          <w:sz w:val="20"/>
          <w:szCs w:val="20"/>
        </w:rPr>
      </w:pPr>
      <w:r w:rsidRPr="005E1EDC">
        <w:rPr>
          <w:rFonts w:ascii="Arial" w:hAnsi="Arial" w:cs="Arial"/>
          <w:sz w:val="20"/>
          <w:szCs w:val="20"/>
        </w:rPr>
        <w:t>ул. Краскома,37</w:t>
      </w:r>
    </w:p>
    <w:p w:rsidR="005E1EDC" w:rsidRPr="005E1EDC" w:rsidRDefault="005E1EDC" w:rsidP="005E1EDC">
      <w:pPr>
        <w:rPr>
          <w:rFonts w:ascii="Arial" w:hAnsi="Arial" w:cs="Arial"/>
          <w:sz w:val="20"/>
          <w:szCs w:val="20"/>
          <w:u w:val="single"/>
        </w:rPr>
      </w:pPr>
      <w:r w:rsidRPr="005E1EDC">
        <w:rPr>
          <w:rFonts w:ascii="Arial" w:hAnsi="Arial" w:cs="Arial"/>
          <w:sz w:val="20"/>
          <w:szCs w:val="20"/>
          <w:u w:val="single"/>
        </w:rPr>
        <w:t>«24» октября 2022 г.</w:t>
      </w:r>
    </w:p>
    <w:p w:rsidR="005E1EDC" w:rsidRPr="005E1EDC" w:rsidRDefault="005E1EDC" w:rsidP="005E1EDC">
      <w:pPr>
        <w:rPr>
          <w:rFonts w:ascii="Arial" w:hAnsi="Arial" w:cs="Arial"/>
          <w:sz w:val="20"/>
          <w:szCs w:val="20"/>
        </w:rPr>
      </w:pPr>
      <w:r w:rsidRPr="005E1EDC">
        <w:rPr>
          <w:rFonts w:ascii="Arial" w:hAnsi="Arial" w:cs="Arial"/>
          <w:sz w:val="20"/>
          <w:szCs w:val="20"/>
        </w:rPr>
        <w:t>№ 154 - НПА</w:t>
      </w:r>
    </w:p>
    <w:p w:rsidR="00EF4B46" w:rsidRPr="005E1EDC" w:rsidRDefault="00EF4B46" w:rsidP="005E1EDC">
      <w:pPr>
        <w:jc w:val="both"/>
        <w:rPr>
          <w:rFonts w:ascii="Arial" w:hAnsi="Arial" w:cs="Arial"/>
          <w:sz w:val="20"/>
          <w:szCs w:val="20"/>
        </w:rPr>
      </w:pPr>
    </w:p>
    <w:p w:rsidR="003A327C" w:rsidRDefault="003A327C" w:rsidP="0047339D">
      <w:pPr>
        <w:snapToGrid w:val="0"/>
        <w:jc w:val="center"/>
        <w:rPr>
          <w:rFonts w:ascii="Arial" w:hAnsi="Arial" w:cs="Arial"/>
          <w:b/>
          <w:spacing w:val="1"/>
          <w:sz w:val="20"/>
          <w:szCs w:val="20"/>
        </w:rPr>
      </w:pPr>
    </w:p>
    <w:p w:rsidR="0047339D" w:rsidRPr="0014742D" w:rsidRDefault="0047339D" w:rsidP="0047339D">
      <w:pPr>
        <w:snapToGrid w:val="0"/>
        <w:jc w:val="center"/>
        <w:rPr>
          <w:rFonts w:ascii="Arial" w:hAnsi="Arial" w:cs="Arial"/>
          <w:b/>
          <w:spacing w:val="1"/>
          <w:sz w:val="20"/>
          <w:szCs w:val="20"/>
        </w:rPr>
      </w:pPr>
      <w:r>
        <w:rPr>
          <w:rFonts w:ascii="Arial" w:hAnsi="Arial" w:cs="Arial"/>
          <w:b/>
          <w:spacing w:val="1"/>
          <w:sz w:val="20"/>
          <w:szCs w:val="20"/>
        </w:rPr>
        <w:t>Р</w:t>
      </w:r>
      <w:r w:rsidRPr="0014742D">
        <w:rPr>
          <w:rFonts w:ascii="Arial" w:hAnsi="Arial" w:cs="Arial"/>
          <w:b/>
          <w:spacing w:val="1"/>
          <w:sz w:val="20"/>
          <w:szCs w:val="20"/>
        </w:rPr>
        <w:t>АЗДЕЛ II.</w:t>
      </w:r>
    </w:p>
    <w:p w:rsidR="0047339D" w:rsidRDefault="0047339D" w:rsidP="0047339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339D" w:rsidRDefault="0047339D" w:rsidP="0047339D">
      <w:pPr>
        <w:shd w:val="clear" w:color="auto" w:fill="FFFFFF"/>
        <w:jc w:val="both"/>
        <w:textAlignment w:val="baseline"/>
        <w:rPr>
          <w:rFonts w:ascii="Arial" w:hAnsi="Arial" w:cs="Arial"/>
          <w:b/>
          <w:spacing w:val="1"/>
          <w:sz w:val="20"/>
          <w:szCs w:val="20"/>
        </w:rPr>
      </w:pPr>
    </w:p>
    <w:p w:rsidR="0047339D" w:rsidRDefault="0047339D" w:rsidP="0047339D">
      <w:pPr>
        <w:keepNext/>
        <w:jc w:val="both"/>
        <w:outlineLvl w:val="1"/>
        <w:rPr>
          <w:rFonts w:ascii="Arial" w:hAnsi="Arial" w:cs="Arial"/>
          <w:b/>
          <w:sz w:val="20"/>
          <w:szCs w:val="20"/>
        </w:rPr>
      </w:pPr>
      <w:r w:rsidRPr="00AD6E31">
        <w:rPr>
          <w:rFonts w:ascii="Arial" w:hAnsi="Arial" w:cs="Arial"/>
          <w:b/>
          <w:sz w:val="20"/>
          <w:szCs w:val="20"/>
        </w:rPr>
        <w:t>2.1.</w:t>
      </w:r>
      <w:r w:rsidRPr="00AD6E31">
        <w:rPr>
          <w:rFonts w:ascii="Arial" w:hAnsi="Arial" w:cs="Arial"/>
          <w:b/>
          <w:sz w:val="20"/>
          <w:szCs w:val="20"/>
        </w:rPr>
        <w:tab/>
        <w:t>ПОСТАНОВЛЕНИЕ ГЛАВЫ ГОРОДА КУЙБЫШЕВА КУЙБЫШЕВСКОГО РАЙОНА НОВОСИБИ</w:t>
      </w:r>
      <w:r>
        <w:rPr>
          <w:rFonts w:ascii="Arial" w:hAnsi="Arial" w:cs="Arial"/>
          <w:b/>
          <w:sz w:val="20"/>
          <w:szCs w:val="20"/>
        </w:rPr>
        <w:t>РСКОЙ ОБЛАСТИ от 20.10.2022 № 30</w:t>
      </w:r>
      <w:r w:rsidRPr="00AD6E31">
        <w:rPr>
          <w:rFonts w:ascii="Arial" w:hAnsi="Arial" w:cs="Arial"/>
          <w:b/>
          <w:sz w:val="20"/>
          <w:szCs w:val="20"/>
        </w:rPr>
        <w:t xml:space="preserve"> </w:t>
      </w:r>
      <w:r w:rsidRPr="00AD6E31">
        <w:rPr>
          <w:rFonts w:ascii="Arial" w:hAnsi="Arial" w:cs="Arial"/>
          <w:sz w:val="20"/>
          <w:szCs w:val="20"/>
        </w:rPr>
        <w:t>«</w:t>
      </w:r>
      <w:r w:rsidRPr="0021356C">
        <w:rPr>
          <w:rFonts w:ascii="Arial" w:hAnsi="Arial" w:cs="Arial"/>
          <w:sz w:val="20"/>
          <w:szCs w:val="20"/>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AD6E31">
        <w:rPr>
          <w:rFonts w:ascii="Arial" w:hAnsi="Arial" w:cs="Arial"/>
          <w:sz w:val="20"/>
          <w:szCs w:val="20"/>
        </w:rPr>
        <w:t>»</w:t>
      </w:r>
    </w:p>
    <w:p w:rsidR="0047339D" w:rsidRPr="00E02665" w:rsidRDefault="0047339D" w:rsidP="0047339D">
      <w:pPr>
        <w:keepNext/>
        <w:jc w:val="both"/>
        <w:outlineLvl w:val="1"/>
        <w:rPr>
          <w:rFonts w:ascii="Arial" w:hAnsi="Arial" w:cs="Arial"/>
          <w:b/>
          <w:sz w:val="20"/>
          <w:szCs w:val="20"/>
        </w:rPr>
      </w:pPr>
    </w:p>
    <w:p w:rsidR="0047339D" w:rsidRPr="00603614" w:rsidRDefault="0047339D" w:rsidP="0047339D">
      <w:pPr>
        <w:keepNext/>
        <w:jc w:val="center"/>
        <w:outlineLvl w:val="1"/>
        <w:rPr>
          <w:rFonts w:ascii="Arial" w:hAnsi="Arial" w:cs="Arial"/>
          <w:b/>
          <w:bCs/>
          <w:sz w:val="20"/>
          <w:szCs w:val="20"/>
        </w:rPr>
      </w:pPr>
      <w:r>
        <w:rPr>
          <w:rFonts w:ascii="Arial" w:hAnsi="Arial" w:cs="Arial"/>
          <w:b/>
          <w:sz w:val="20"/>
          <w:szCs w:val="20"/>
        </w:rPr>
        <w:t>ПОСТАНОВЛЕНИЕ</w:t>
      </w:r>
    </w:p>
    <w:p w:rsidR="0047339D" w:rsidRPr="00E02665" w:rsidRDefault="0047339D" w:rsidP="0047339D">
      <w:pPr>
        <w:jc w:val="center"/>
        <w:rPr>
          <w:rFonts w:ascii="Arial" w:hAnsi="Arial" w:cs="Arial"/>
          <w:b/>
          <w:sz w:val="20"/>
          <w:szCs w:val="20"/>
        </w:rPr>
      </w:pPr>
    </w:p>
    <w:p w:rsidR="0047339D" w:rsidRPr="00E02665" w:rsidRDefault="0047339D" w:rsidP="0047339D">
      <w:pPr>
        <w:jc w:val="center"/>
        <w:rPr>
          <w:rFonts w:ascii="Arial" w:hAnsi="Arial" w:cs="Arial"/>
          <w:color w:val="FF0000"/>
          <w:sz w:val="20"/>
          <w:szCs w:val="20"/>
        </w:rPr>
      </w:pPr>
      <w:r>
        <w:rPr>
          <w:rFonts w:ascii="Arial" w:hAnsi="Arial" w:cs="Arial"/>
          <w:sz w:val="20"/>
          <w:szCs w:val="20"/>
        </w:rPr>
        <w:t>20.10.2022 №30</w:t>
      </w:r>
    </w:p>
    <w:p w:rsidR="0047339D" w:rsidRPr="00D02F86" w:rsidRDefault="0047339D" w:rsidP="0047339D">
      <w:pPr>
        <w:widowControl w:val="0"/>
        <w:snapToGrid w:val="0"/>
        <w:spacing w:line="259" w:lineRule="auto"/>
        <w:ind w:right="57"/>
        <w:jc w:val="center"/>
        <w:rPr>
          <w:rFonts w:ascii="Arial" w:hAnsi="Arial" w:cs="Arial"/>
          <w:b/>
          <w:sz w:val="20"/>
          <w:szCs w:val="20"/>
        </w:rPr>
      </w:pPr>
      <w:r w:rsidRPr="00D02F86">
        <w:rPr>
          <w:rFonts w:ascii="Arial" w:hAnsi="Arial" w:cs="Arial"/>
          <w:b/>
          <w:sz w:val="20"/>
          <w:szCs w:val="20"/>
        </w:rPr>
        <w:t xml:space="preserve"> </w:t>
      </w:r>
    </w:p>
    <w:p w:rsidR="0047339D" w:rsidRDefault="0047339D" w:rsidP="0047339D">
      <w:pPr>
        <w:autoSpaceDE w:val="0"/>
        <w:autoSpaceDN w:val="0"/>
        <w:adjustRightInd w:val="0"/>
        <w:jc w:val="center"/>
        <w:rPr>
          <w:rFonts w:ascii="Arial" w:hAnsi="Arial" w:cs="Arial"/>
          <w:b/>
          <w:sz w:val="20"/>
          <w:szCs w:val="20"/>
        </w:rPr>
      </w:pPr>
      <w:r w:rsidRPr="0021356C">
        <w:rPr>
          <w:rFonts w:ascii="Arial" w:hAnsi="Arial" w:cs="Arial"/>
          <w:b/>
          <w:sz w:val="20"/>
          <w:szCs w:val="20"/>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p>
    <w:p w:rsidR="0047339D" w:rsidRDefault="0047339D" w:rsidP="0047339D">
      <w:pPr>
        <w:pStyle w:val="ConsPlusNormal"/>
        <w:ind w:firstLine="567"/>
        <w:jc w:val="both"/>
      </w:pPr>
    </w:p>
    <w:p w:rsidR="0047339D" w:rsidRPr="0021356C" w:rsidRDefault="0047339D" w:rsidP="0047339D">
      <w:pPr>
        <w:pStyle w:val="ConsPlusNormal"/>
        <w:ind w:firstLine="709"/>
        <w:jc w:val="both"/>
      </w:pPr>
      <w:r w:rsidRPr="0021356C">
        <w:t xml:space="preserve">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w:t>
      </w:r>
      <w:r w:rsidRPr="0021356C">
        <w:lastRenderedPageBreak/>
        <w:t>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7339D" w:rsidRDefault="0047339D" w:rsidP="0047339D">
      <w:pPr>
        <w:ind w:firstLine="709"/>
        <w:jc w:val="both"/>
        <w:rPr>
          <w:rFonts w:ascii="Arial" w:hAnsi="Arial" w:cs="Arial"/>
          <w:sz w:val="20"/>
          <w:szCs w:val="20"/>
        </w:rPr>
      </w:pPr>
      <w:r w:rsidRPr="0021356C">
        <w:rPr>
          <w:rFonts w:ascii="Arial" w:hAnsi="Arial" w:cs="Arial"/>
          <w:sz w:val="20"/>
          <w:szCs w:val="20"/>
        </w:rPr>
        <w:t>ПОСТАНОВЛЯЮ:</w:t>
      </w:r>
    </w:p>
    <w:p w:rsidR="0047339D" w:rsidRDefault="0047339D" w:rsidP="0047339D">
      <w:pPr>
        <w:ind w:firstLine="709"/>
        <w:jc w:val="both"/>
        <w:rPr>
          <w:rFonts w:ascii="Arial" w:hAnsi="Arial" w:cs="Arial"/>
          <w:sz w:val="20"/>
          <w:szCs w:val="20"/>
        </w:rPr>
      </w:pPr>
      <w:r w:rsidRPr="0021356C">
        <w:rPr>
          <w:rFonts w:ascii="Arial" w:hAnsi="Arial" w:cs="Arial"/>
          <w:sz w:val="20"/>
          <w:szCs w:val="20"/>
        </w:rPr>
        <w:t>1. Провести общественные обсуждения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p>
    <w:p w:rsidR="0047339D" w:rsidRDefault="0047339D" w:rsidP="0047339D">
      <w:pPr>
        <w:ind w:firstLine="709"/>
        <w:jc w:val="both"/>
        <w:rPr>
          <w:rFonts w:ascii="Arial" w:hAnsi="Arial" w:cs="Arial"/>
          <w:sz w:val="20"/>
          <w:szCs w:val="20"/>
        </w:rPr>
      </w:pPr>
      <w:r w:rsidRPr="0021356C">
        <w:rPr>
          <w:rFonts w:ascii="Arial" w:hAnsi="Arial" w:cs="Arial"/>
          <w:sz w:val="20"/>
          <w:szCs w:val="20"/>
        </w:rPr>
        <w:t>2. Установить порядок проведения общественных обсуждений, состоящий из следующих этапов:</w:t>
      </w:r>
    </w:p>
    <w:p w:rsidR="0047339D" w:rsidRDefault="0047339D" w:rsidP="0047339D">
      <w:pPr>
        <w:ind w:firstLine="709"/>
        <w:jc w:val="both"/>
        <w:rPr>
          <w:rFonts w:ascii="Arial" w:hAnsi="Arial" w:cs="Arial"/>
          <w:sz w:val="20"/>
          <w:szCs w:val="20"/>
        </w:rPr>
      </w:pPr>
      <w:r w:rsidRPr="0021356C">
        <w:rPr>
          <w:rFonts w:ascii="Arial" w:hAnsi="Arial" w:cs="Arial"/>
          <w:sz w:val="20"/>
          <w:szCs w:val="20"/>
        </w:rPr>
        <w:t>- оповещение о начале общественных обсуждений;</w:t>
      </w:r>
    </w:p>
    <w:p w:rsidR="0047339D" w:rsidRDefault="0047339D" w:rsidP="0047339D">
      <w:pPr>
        <w:ind w:firstLine="709"/>
        <w:jc w:val="both"/>
        <w:rPr>
          <w:rFonts w:ascii="Arial" w:hAnsi="Arial" w:cs="Arial"/>
          <w:sz w:val="20"/>
          <w:szCs w:val="20"/>
        </w:rPr>
      </w:pPr>
      <w:r w:rsidRPr="0021356C">
        <w:rPr>
          <w:rFonts w:ascii="Arial" w:hAnsi="Arial" w:cs="Arial"/>
          <w:sz w:val="20"/>
          <w:szCs w:val="20"/>
        </w:rPr>
        <w:t>- размещение проектов, подлежащих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w:t>
      </w:r>
      <w:r>
        <w:rPr>
          <w:rFonts w:ascii="Arial" w:hAnsi="Arial" w:cs="Arial"/>
          <w:sz w:val="20"/>
          <w:szCs w:val="20"/>
        </w:rPr>
        <w:t xml:space="preserve">ократия Новосибирской области» </w:t>
      </w:r>
      <w:r w:rsidRPr="0021356C">
        <w:rPr>
          <w:rFonts w:ascii="Arial" w:hAnsi="Arial" w:cs="Arial"/>
          <w:sz w:val="20"/>
          <w:szCs w:val="20"/>
        </w:rPr>
        <w:t>и открытие экспозиций таких проектов;</w:t>
      </w:r>
    </w:p>
    <w:p w:rsidR="0047339D" w:rsidRDefault="0047339D" w:rsidP="0047339D">
      <w:pPr>
        <w:ind w:firstLine="709"/>
        <w:jc w:val="both"/>
        <w:rPr>
          <w:rFonts w:ascii="Arial" w:hAnsi="Arial" w:cs="Arial"/>
          <w:sz w:val="20"/>
          <w:szCs w:val="20"/>
        </w:rPr>
      </w:pPr>
      <w:r w:rsidRPr="0021356C">
        <w:rPr>
          <w:rFonts w:ascii="Arial" w:hAnsi="Arial" w:cs="Arial"/>
          <w:sz w:val="20"/>
          <w:szCs w:val="20"/>
        </w:rPr>
        <w:t>- проведение экспозиций проектов, подлежащих рассмотрению на общественных обсуждениях;</w:t>
      </w:r>
    </w:p>
    <w:p w:rsidR="0047339D" w:rsidRDefault="0047339D" w:rsidP="0047339D">
      <w:pPr>
        <w:ind w:firstLine="709"/>
        <w:jc w:val="both"/>
        <w:rPr>
          <w:rFonts w:ascii="Arial" w:hAnsi="Arial" w:cs="Arial"/>
          <w:sz w:val="20"/>
          <w:szCs w:val="20"/>
        </w:rPr>
      </w:pPr>
      <w:r w:rsidRPr="0021356C">
        <w:rPr>
          <w:rFonts w:ascii="Arial" w:hAnsi="Arial" w:cs="Arial"/>
          <w:sz w:val="20"/>
          <w:szCs w:val="20"/>
        </w:rPr>
        <w:t>- подготовка и оформление протокола общественных обсуждений;</w:t>
      </w:r>
    </w:p>
    <w:p w:rsidR="0047339D" w:rsidRDefault="0047339D" w:rsidP="0047339D">
      <w:pPr>
        <w:ind w:firstLine="709"/>
        <w:jc w:val="both"/>
        <w:rPr>
          <w:rFonts w:ascii="Arial" w:hAnsi="Arial" w:cs="Arial"/>
          <w:sz w:val="20"/>
          <w:szCs w:val="20"/>
        </w:rPr>
      </w:pPr>
      <w:r w:rsidRPr="0021356C">
        <w:rPr>
          <w:rFonts w:ascii="Arial" w:hAnsi="Arial" w:cs="Arial"/>
          <w:sz w:val="20"/>
          <w:szCs w:val="20"/>
        </w:rPr>
        <w:t>- подготовка и опубликование заключения о резул</w:t>
      </w:r>
      <w:r>
        <w:rPr>
          <w:rFonts w:ascii="Arial" w:hAnsi="Arial" w:cs="Arial"/>
          <w:sz w:val="20"/>
          <w:szCs w:val="20"/>
        </w:rPr>
        <w:t>ьтатах общественных обсуждений.</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21356C">
        <w:rPr>
          <w:rFonts w:ascii="Arial" w:hAnsi="Arial" w:cs="Arial"/>
          <w:bCs/>
          <w:sz w:val="20"/>
          <w:szCs w:val="20"/>
        </w:rPr>
        <w:t xml:space="preserve">; адрес электронной почты: </w:t>
      </w:r>
      <w:hyperlink r:id="rId17" w:history="1">
        <w:r w:rsidRPr="0021356C">
          <w:rPr>
            <w:rStyle w:val="a4"/>
            <w:rFonts w:ascii="Arial" w:hAnsi="Arial" w:cs="Arial"/>
            <w:color w:val="auto"/>
            <w:sz w:val="20"/>
            <w:szCs w:val="20"/>
            <w:u w:val="none"/>
            <w:lang w:val="en-US"/>
          </w:rPr>
          <w:t>kainsk</w:t>
        </w:r>
        <w:r w:rsidRPr="0021356C">
          <w:rPr>
            <w:rStyle w:val="a4"/>
            <w:rFonts w:ascii="Arial" w:hAnsi="Arial" w:cs="Arial"/>
            <w:color w:val="auto"/>
            <w:sz w:val="20"/>
            <w:szCs w:val="20"/>
            <w:u w:val="none"/>
          </w:rPr>
          <w:t>-</w:t>
        </w:r>
        <w:r w:rsidRPr="0021356C">
          <w:rPr>
            <w:rStyle w:val="a4"/>
            <w:rFonts w:ascii="Arial" w:hAnsi="Arial" w:cs="Arial"/>
            <w:color w:val="auto"/>
            <w:sz w:val="20"/>
            <w:szCs w:val="20"/>
            <w:u w:val="none"/>
            <w:lang w:val="en-US"/>
          </w:rPr>
          <w:t>today</w:t>
        </w:r>
        <w:r w:rsidRPr="0021356C">
          <w:rPr>
            <w:rStyle w:val="a4"/>
            <w:rFonts w:ascii="Arial" w:hAnsi="Arial" w:cs="Arial"/>
            <w:color w:val="auto"/>
            <w:sz w:val="20"/>
            <w:szCs w:val="20"/>
            <w:u w:val="none"/>
          </w:rPr>
          <w:t>@</w:t>
        </w:r>
        <w:r w:rsidRPr="0021356C">
          <w:rPr>
            <w:rStyle w:val="a4"/>
            <w:rFonts w:ascii="Arial" w:hAnsi="Arial" w:cs="Arial"/>
            <w:color w:val="auto"/>
            <w:sz w:val="20"/>
            <w:szCs w:val="20"/>
            <w:u w:val="none"/>
            <w:lang w:val="en-US"/>
          </w:rPr>
          <w:t>mail</w:t>
        </w:r>
        <w:r w:rsidRPr="0021356C">
          <w:rPr>
            <w:rStyle w:val="a4"/>
            <w:rFonts w:ascii="Arial" w:hAnsi="Arial" w:cs="Arial"/>
            <w:color w:val="auto"/>
            <w:sz w:val="20"/>
            <w:szCs w:val="20"/>
            <w:u w:val="none"/>
          </w:rPr>
          <w:t>.</w:t>
        </w:r>
        <w:proofErr w:type="spellStart"/>
        <w:r w:rsidRPr="0021356C">
          <w:rPr>
            <w:rStyle w:val="a4"/>
            <w:rFonts w:ascii="Arial" w:hAnsi="Arial" w:cs="Arial"/>
            <w:color w:val="auto"/>
            <w:sz w:val="20"/>
            <w:szCs w:val="20"/>
            <w:u w:val="none"/>
            <w:lang w:val="en-US"/>
          </w:rPr>
          <w:t>ru</w:t>
        </w:r>
        <w:proofErr w:type="spellEnd"/>
      </w:hyperlink>
      <w:r w:rsidRPr="0021356C">
        <w:rPr>
          <w:rFonts w:ascii="Arial" w:hAnsi="Arial" w:cs="Arial"/>
          <w:sz w:val="20"/>
          <w:szCs w:val="20"/>
        </w:rPr>
        <w:t>, контактный номер</w:t>
      </w:r>
      <w:r w:rsidRPr="0021356C">
        <w:rPr>
          <w:rFonts w:ascii="Arial" w:hAnsi="Arial" w:cs="Arial"/>
          <w:bCs/>
          <w:sz w:val="20"/>
          <w:szCs w:val="20"/>
        </w:rPr>
        <w:t xml:space="preserve"> телефона 8(383) 62-53-465. </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bCs/>
          <w:sz w:val="20"/>
          <w:szCs w:val="20"/>
        </w:rPr>
        <w:t>5. Организатору:</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bCs/>
          <w:sz w:val="20"/>
          <w:szCs w:val="20"/>
        </w:rPr>
        <w:t>1) провести общественные обсуждения в следующие сроки: с 24.10.2022г.</w:t>
      </w:r>
      <w:r w:rsidRPr="0021356C">
        <w:rPr>
          <w:rFonts w:ascii="Arial" w:hAnsi="Arial" w:cs="Arial"/>
          <w:bCs/>
          <w:color w:val="FF0000"/>
          <w:sz w:val="20"/>
          <w:szCs w:val="20"/>
        </w:rPr>
        <w:t xml:space="preserve"> </w:t>
      </w:r>
      <w:r w:rsidRPr="0021356C">
        <w:rPr>
          <w:rFonts w:ascii="Arial" w:hAnsi="Arial" w:cs="Arial"/>
          <w:bCs/>
          <w:sz w:val="20"/>
          <w:szCs w:val="20"/>
        </w:rPr>
        <w:t>(дата опубликования оповещения о начале общественных обсуждений) по 21.11.2022г.</w:t>
      </w:r>
      <w:r w:rsidRPr="0021356C">
        <w:rPr>
          <w:rFonts w:ascii="Arial" w:hAnsi="Arial" w:cs="Arial"/>
          <w:bCs/>
          <w:color w:val="FF0000"/>
          <w:sz w:val="20"/>
          <w:szCs w:val="20"/>
        </w:rPr>
        <w:t xml:space="preserve"> </w:t>
      </w:r>
      <w:r w:rsidRPr="0021356C">
        <w:rPr>
          <w:rFonts w:ascii="Arial" w:hAnsi="Arial" w:cs="Arial"/>
          <w:bCs/>
          <w:sz w:val="20"/>
          <w:szCs w:val="20"/>
        </w:rPr>
        <w:t xml:space="preserve">(дата опубликования заключения о результатах общественных обсуждений); </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w:t>
      </w:r>
      <w:r>
        <w:rPr>
          <w:rFonts w:ascii="Arial" w:hAnsi="Arial" w:cs="Arial"/>
          <w:sz w:val="20"/>
          <w:szCs w:val="20"/>
        </w:rPr>
        <w:t xml:space="preserve"> </w:t>
      </w:r>
      <w:r w:rsidRPr="0021356C">
        <w:rPr>
          <w:rFonts w:ascii="Arial" w:hAnsi="Arial" w:cs="Arial"/>
          <w:sz w:val="20"/>
          <w:szCs w:val="20"/>
        </w:rPr>
        <w:t>демократия Новосибирской области» (</w:t>
      </w:r>
      <w:r>
        <w:rPr>
          <w:rFonts w:ascii="Arial" w:hAnsi="Arial" w:cs="Arial"/>
          <w:sz w:val="20"/>
          <w:szCs w:val="20"/>
        </w:rPr>
        <w:t>далее – информационная система);</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 xml:space="preserve">3) опубликование 24.10.2022г.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4474EB">
        <w:rPr>
          <w:rFonts w:ascii="Arial" w:hAnsi="Arial" w:cs="Arial"/>
          <w:sz w:val="20"/>
          <w:szCs w:val="20"/>
          <w:lang w:val="en-US"/>
        </w:rPr>
        <w:t>h</w:t>
      </w:r>
      <w:hyperlink r:id="rId18" w:history="1">
        <w:r w:rsidRPr="004474EB">
          <w:rPr>
            <w:rStyle w:val="a4"/>
            <w:rFonts w:ascii="Arial" w:hAnsi="Arial" w:cs="Arial"/>
            <w:color w:val="auto"/>
            <w:sz w:val="20"/>
            <w:szCs w:val="20"/>
            <w:u w:val="none"/>
            <w:lang w:val="en-US"/>
          </w:rPr>
          <w:t>ttps</w:t>
        </w:r>
        <w:r w:rsidRPr="004474EB">
          <w:rPr>
            <w:rStyle w:val="a4"/>
            <w:rFonts w:ascii="Arial" w:hAnsi="Arial" w:cs="Arial"/>
            <w:color w:val="auto"/>
            <w:sz w:val="20"/>
            <w:szCs w:val="20"/>
            <w:u w:val="none"/>
          </w:rPr>
          <w:t>.//</w:t>
        </w:r>
        <w:proofErr w:type="spellStart"/>
        <w:r w:rsidRPr="004474EB">
          <w:rPr>
            <w:rStyle w:val="a4"/>
            <w:rFonts w:ascii="Arial" w:hAnsi="Arial" w:cs="Arial"/>
            <w:color w:val="auto"/>
            <w:sz w:val="20"/>
            <w:szCs w:val="20"/>
            <w:u w:val="none"/>
          </w:rPr>
          <w:t>kainsk</w:t>
        </w:r>
        <w:proofErr w:type="spellEnd"/>
        <w:r w:rsidRPr="004474EB">
          <w:rPr>
            <w:rStyle w:val="a4"/>
            <w:rFonts w:ascii="Arial" w:hAnsi="Arial" w:cs="Arial"/>
            <w:color w:val="auto"/>
            <w:sz w:val="20"/>
            <w:szCs w:val="20"/>
            <w:u w:val="none"/>
          </w:rPr>
          <w:t>.</w:t>
        </w:r>
        <w:proofErr w:type="spellStart"/>
        <w:r w:rsidRPr="004474EB">
          <w:rPr>
            <w:rStyle w:val="a4"/>
            <w:rFonts w:ascii="Arial" w:hAnsi="Arial" w:cs="Arial"/>
            <w:color w:val="auto"/>
            <w:sz w:val="20"/>
            <w:szCs w:val="20"/>
            <w:u w:val="none"/>
            <w:lang w:val="en-US"/>
          </w:rPr>
          <w:t>nso</w:t>
        </w:r>
        <w:proofErr w:type="spellEnd"/>
        <w:r w:rsidRPr="004474EB">
          <w:rPr>
            <w:rStyle w:val="a4"/>
            <w:rFonts w:ascii="Arial" w:hAnsi="Arial" w:cs="Arial"/>
            <w:color w:val="auto"/>
            <w:sz w:val="20"/>
            <w:szCs w:val="20"/>
            <w:u w:val="none"/>
          </w:rPr>
          <w:t>.</w:t>
        </w:r>
        <w:proofErr w:type="spellStart"/>
        <w:r w:rsidRPr="004474EB">
          <w:rPr>
            <w:rStyle w:val="a4"/>
            <w:rFonts w:ascii="Arial" w:hAnsi="Arial" w:cs="Arial"/>
            <w:color w:val="auto"/>
            <w:sz w:val="20"/>
            <w:szCs w:val="20"/>
            <w:u w:val="none"/>
          </w:rPr>
          <w:t>ru</w:t>
        </w:r>
        <w:proofErr w:type="spellEnd"/>
      </w:hyperlink>
      <w:r w:rsidRPr="004474EB">
        <w:rPr>
          <w:rFonts w:ascii="Arial" w:hAnsi="Arial" w:cs="Arial"/>
          <w:sz w:val="20"/>
          <w:szCs w:val="20"/>
        </w:rPr>
        <w:t xml:space="preserve"> в разделах</w:t>
      </w:r>
      <w:r w:rsidRPr="0021356C">
        <w:rPr>
          <w:rFonts w:ascii="Arial" w:hAnsi="Arial" w:cs="Arial"/>
          <w:sz w:val="20"/>
          <w:szCs w:val="20"/>
        </w:rPr>
        <w:t xml:space="preserve"> «Публичные слуш</w:t>
      </w:r>
      <w:r>
        <w:rPr>
          <w:rFonts w:ascii="Arial" w:hAnsi="Arial" w:cs="Arial"/>
          <w:sz w:val="20"/>
          <w:szCs w:val="20"/>
        </w:rPr>
        <w:t>ания, общественные обсуждения».</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5) размещение 01.11.2022г. проектов внесения изменений в Правила землепользования и застройки города Куйбышева Куйбышевского района Новосибирской области, в Генеральный план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w:t>
      </w:r>
      <w:r w:rsidRPr="004474EB">
        <w:rPr>
          <w:rFonts w:ascii="Arial" w:hAnsi="Arial" w:cs="Arial"/>
          <w:sz w:val="20"/>
          <w:szCs w:val="20"/>
        </w:rPr>
        <w:t xml:space="preserve">Интернет» - </w:t>
      </w:r>
      <w:hyperlink r:id="rId19" w:history="1">
        <w:r w:rsidRPr="004474EB">
          <w:rPr>
            <w:rStyle w:val="a4"/>
            <w:rFonts w:ascii="Arial" w:hAnsi="Arial" w:cs="Arial"/>
            <w:color w:val="auto"/>
            <w:sz w:val="20"/>
            <w:szCs w:val="20"/>
            <w:u w:val="none"/>
          </w:rPr>
          <w:t>www.kainsk.</w:t>
        </w:r>
        <w:proofErr w:type="spellStart"/>
        <w:r w:rsidRPr="004474EB">
          <w:rPr>
            <w:rStyle w:val="a4"/>
            <w:rFonts w:ascii="Arial" w:hAnsi="Arial" w:cs="Arial"/>
            <w:color w:val="auto"/>
            <w:sz w:val="20"/>
            <w:szCs w:val="20"/>
            <w:u w:val="none"/>
            <w:lang w:val="en-US"/>
          </w:rPr>
          <w:t>nso</w:t>
        </w:r>
        <w:proofErr w:type="spellEnd"/>
        <w:r w:rsidRPr="004474EB">
          <w:rPr>
            <w:rStyle w:val="a4"/>
            <w:rFonts w:ascii="Arial" w:hAnsi="Arial" w:cs="Arial"/>
            <w:color w:val="auto"/>
            <w:sz w:val="20"/>
            <w:szCs w:val="20"/>
            <w:u w:val="none"/>
          </w:rPr>
          <w:t>.</w:t>
        </w:r>
        <w:proofErr w:type="spellStart"/>
        <w:r w:rsidRPr="004474EB">
          <w:rPr>
            <w:rStyle w:val="a4"/>
            <w:rFonts w:ascii="Arial" w:hAnsi="Arial" w:cs="Arial"/>
            <w:color w:val="auto"/>
            <w:sz w:val="20"/>
            <w:szCs w:val="20"/>
            <w:u w:val="none"/>
          </w:rPr>
          <w:t>ru</w:t>
        </w:r>
        <w:proofErr w:type="spellEnd"/>
      </w:hyperlink>
      <w:r w:rsidRPr="004474EB">
        <w:rPr>
          <w:rFonts w:ascii="Arial" w:hAnsi="Arial" w:cs="Arial"/>
          <w:sz w:val="20"/>
          <w:szCs w:val="20"/>
        </w:rPr>
        <w:t xml:space="preserve"> в разделе</w:t>
      </w:r>
      <w:r w:rsidRPr="0021356C">
        <w:rPr>
          <w:rFonts w:ascii="Arial" w:hAnsi="Arial" w:cs="Arial"/>
          <w:sz w:val="20"/>
          <w:szCs w:val="20"/>
        </w:rPr>
        <w:t xml:space="preserve"> «Публичные слушания, общественные обсуждения» и открыть экспозицию проектов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6) предложить участникам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 принять активное участие в проведении общественных обсуждений;</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 в соответствии с частью 12</w:t>
      </w:r>
      <w:r w:rsidRPr="0021356C">
        <w:rPr>
          <w:rFonts w:ascii="Arial" w:hAnsi="Arial" w:cs="Arial"/>
          <w:color w:val="FF0000"/>
          <w:sz w:val="20"/>
          <w:szCs w:val="20"/>
        </w:rPr>
        <w:t xml:space="preserve"> </w:t>
      </w:r>
      <w:r w:rsidRPr="0021356C">
        <w:rPr>
          <w:rFonts w:ascii="Arial" w:hAnsi="Arial" w:cs="Arial"/>
          <w:sz w:val="20"/>
          <w:szCs w:val="20"/>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w:t>
      </w:r>
      <w:r w:rsidRPr="0021356C">
        <w:rPr>
          <w:rFonts w:ascii="Arial" w:hAnsi="Arial" w:cs="Arial"/>
          <w:sz w:val="20"/>
          <w:szCs w:val="20"/>
        </w:rPr>
        <w:lastRenderedPageBreak/>
        <w:t xml:space="preserve">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w:t>
      </w:r>
      <w:r>
        <w:rPr>
          <w:rFonts w:ascii="Arial" w:hAnsi="Arial" w:cs="Arial"/>
          <w:sz w:val="20"/>
          <w:szCs w:val="20"/>
        </w:rPr>
        <w:t>о района Новосибирской области.</w:t>
      </w:r>
    </w:p>
    <w:p w:rsidR="0047339D"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7339D" w:rsidRPr="0021356C" w:rsidRDefault="0047339D" w:rsidP="0047339D">
      <w:pPr>
        <w:widowControl w:val="0"/>
        <w:tabs>
          <w:tab w:val="left" w:pos="540"/>
        </w:tabs>
        <w:autoSpaceDE w:val="0"/>
        <w:autoSpaceDN w:val="0"/>
        <w:adjustRightInd w:val="0"/>
        <w:ind w:firstLine="709"/>
        <w:jc w:val="both"/>
        <w:rPr>
          <w:rFonts w:ascii="Arial" w:hAnsi="Arial" w:cs="Arial"/>
          <w:sz w:val="20"/>
          <w:szCs w:val="20"/>
        </w:rPr>
      </w:pPr>
      <w:r w:rsidRPr="0021356C">
        <w:rPr>
          <w:rFonts w:ascii="Arial" w:hAnsi="Arial" w:cs="Arial"/>
          <w:sz w:val="20"/>
          <w:szCs w:val="20"/>
        </w:rPr>
        <w:t>7. Контроль за исполнением настоящего постановления возложить на временно исполняющего обязанности первого заместителя главы администрации города Куйбышева Куйбышевского района Новосибирской области Васильева А.П.</w:t>
      </w:r>
    </w:p>
    <w:p w:rsidR="0047339D" w:rsidRPr="0021356C" w:rsidRDefault="0047339D" w:rsidP="0047339D">
      <w:pPr>
        <w:widowControl w:val="0"/>
        <w:tabs>
          <w:tab w:val="left" w:pos="709"/>
        </w:tabs>
        <w:autoSpaceDE w:val="0"/>
        <w:autoSpaceDN w:val="0"/>
        <w:adjustRightInd w:val="0"/>
        <w:jc w:val="both"/>
        <w:rPr>
          <w:rFonts w:ascii="Arial" w:hAnsi="Arial" w:cs="Arial"/>
          <w:color w:val="00B0F0"/>
          <w:sz w:val="20"/>
          <w:szCs w:val="20"/>
        </w:rPr>
      </w:pPr>
    </w:p>
    <w:p w:rsidR="0047339D" w:rsidRPr="0021356C" w:rsidRDefault="0047339D" w:rsidP="0047339D">
      <w:pPr>
        <w:widowControl w:val="0"/>
        <w:tabs>
          <w:tab w:val="left" w:pos="709"/>
        </w:tabs>
        <w:autoSpaceDE w:val="0"/>
        <w:autoSpaceDN w:val="0"/>
        <w:adjustRightInd w:val="0"/>
        <w:jc w:val="both"/>
        <w:rPr>
          <w:rFonts w:ascii="Arial" w:hAnsi="Arial" w:cs="Arial"/>
          <w:sz w:val="20"/>
          <w:szCs w:val="20"/>
        </w:rPr>
      </w:pPr>
    </w:p>
    <w:p w:rsidR="0047339D" w:rsidRDefault="0047339D" w:rsidP="0047339D">
      <w:pPr>
        <w:pStyle w:val="a9"/>
        <w:tabs>
          <w:tab w:val="left" w:pos="3947"/>
        </w:tabs>
        <w:ind w:left="0"/>
        <w:rPr>
          <w:rFonts w:ascii="Arial" w:hAnsi="Arial" w:cs="Arial"/>
          <w:sz w:val="20"/>
        </w:rPr>
      </w:pPr>
      <w:r w:rsidRPr="0021356C">
        <w:rPr>
          <w:rFonts w:ascii="Arial" w:hAnsi="Arial" w:cs="Arial"/>
          <w:sz w:val="20"/>
        </w:rPr>
        <w:t>Глава города Куйбышева</w:t>
      </w:r>
    </w:p>
    <w:p w:rsidR="0047339D" w:rsidRDefault="0047339D" w:rsidP="0047339D">
      <w:pPr>
        <w:pStyle w:val="a9"/>
        <w:tabs>
          <w:tab w:val="left" w:pos="3947"/>
        </w:tabs>
        <w:ind w:left="0"/>
        <w:rPr>
          <w:rFonts w:ascii="Arial" w:hAnsi="Arial" w:cs="Arial"/>
          <w:sz w:val="20"/>
        </w:rPr>
      </w:pPr>
      <w:r w:rsidRPr="0021356C">
        <w:rPr>
          <w:rFonts w:ascii="Arial" w:hAnsi="Arial" w:cs="Arial"/>
          <w:sz w:val="20"/>
        </w:rPr>
        <w:t>Куйбышевского</w:t>
      </w:r>
      <w:r>
        <w:rPr>
          <w:rFonts w:ascii="Arial" w:hAnsi="Arial" w:cs="Arial"/>
          <w:sz w:val="20"/>
        </w:rPr>
        <w:t xml:space="preserve"> </w:t>
      </w:r>
      <w:r w:rsidRPr="0021356C">
        <w:rPr>
          <w:rFonts w:ascii="Arial" w:hAnsi="Arial" w:cs="Arial"/>
          <w:sz w:val="20"/>
        </w:rPr>
        <w:t>района</w:t>
      </w:r>
    </w:p>
    <w:p w:rsidR="0047339D" w:rsidRPr="0021356C" w:rsidRDefault="0047339D" w:rsidP="0047339D">
      <w:pPr>
        <w:pStyle w:val="a9"/>
        <w:tabs>
          <w:tab w:val="left" w:pos="3947"/>
        </w:tabs>
        <w:ind w:left="0"/>
        <w:rPr>
          <w:rFonts w:ascii="Arial" w:hAnsi="Arial" w:cs="Arial"/>
          <w:sz w:val="20"/>
        </w:rPr>
      </w:pPr>
      <w:r w:rsidRPr="0021356C">
        <w:rPr>
          <w:rFonts w:ascii="Arial" w:hAnsi="Arial" w:cs="Arial"/>
          <w:sz w:val="20"/>
        </w:rPr>
        <w:t xml:space="preserve">Новосибирской области                                                         </w:t>
      </w:r>
      <w:r>
        <w:rPr>
          <w:rFonts w:ascii="Arial" w:hAnsi="Arial" w:cs="Arial"/>
          <w:sz w:val="20"/>
        </w:rPr>
        <w:t xml:space="preserve">                                   </w:t>
      </w:r>
      <w:r w:rsidRPr="0021356C">
        <w:rPr>
          <w:rFonts w:ascii="Arial" w:hAnsi="Arial" w:cs="Arial"/>
          <w:sz w:val="20"/>
        </w:rPr>
        <w:t xml:space="preserve">               А.А. Андронов</w:t>
      </w:r>
    </w:p>
    <w:p w:rsidR="0047339D" w:rsidRPr="0021356C" w:rsidRDefault="0047339D" w:rsidP="0047339D">
      <w:pPr>
        <w:pStyle w:val="a9"/>
        <w:tabs>
          <w:tab w:val="left" w:pos="3947"/>
        </w:tabs>
        <w:ind w:left="0"/>
        <w:rPr>
          <w:rFonts w:ascii="Arial" w:hAnsi="Arial" w:cs="Arial"/>
          <w:sz w:val="20"/>
        </w:rPr>
      </w:pPr>
    </w:p>
    <w:p w:rsidR="0047339D" w:rsidRDefault="0047339D" w:rsidP="009B25E8">
      <w:pPr>
        <w:tabs>
          <w:tab w:val="center" w:pos="-1843"/>
          <w:tab w:val="left" w:pos="-1418"/>
          <w:tab w:val="right" w:pos="11907"/>
        </w:tabs>
        <w:autoSpaceDE w:val="0"/>
        <w:autoSpaceDN w:val="0"/>
        <w:jc w:val="both"/>
        <w:rPr>
          <w:rFonts w:ascii="Arial" w:hAnsi="Arial" w:cs="Arial"/>
          <w:sz w:val="20"/>
          <w:szCs w:val="20"/>
        </w:rPr>
      </w:pPr>
      <w:proofErr w:type="spellStart"/>
      <w:proofErr w:type="gramStart"/>
      <w:r w:rsidRPr="0021356C">
        <w:rPr>
          <w:rFonts w:ascii="Arial" w:hAnsi="Arial" w:cs="Arial"/>
          <w:color w:val="FFFFFF"/>
          <w:sz w:val="20"/>
          <w:szCs w:val="20"/>
        </w:rPr>
        <w:t>ева</w:t>
      </w:r>
      <w:proofErr w:type="spellEnd"/>
      <w:proofErr w:type="gramEnd"/>
      <w:r w:rsidRPr="0021356C">
        <w:rPr>
          <w:rFonts w:ascii="Arial" w:hAnsi="Arial" w:cs="Arial"/>
          <w:color w:val="FFFFFF"/>
          <w:sz w:val="20"/>
          <w:szCs w:val="20"/>
        </w:rPr>
        <w:t xml:space="preserve"> М.А.</w:t>
      </w:r>
    </w:p>
    <w:p w:rsidR="0047339D" w:rsidRDefault="0047339D" w:rsidP="0047339D">
      <w:pPr>
        <w:tabs>
          <w:tab w:val="center" w:pos="-1843"/>
          <w:tab w:val="left" w:pos="-1418"/>
          <w:tab w:val="right" w:pos="11907"/>
        </w:tabs>
        <w:autoSpaceDE w:val="0"/>
        <w:autoSpaceDN w:val="0"/>
        <w:jc w:val="right"/>
        <w:rPr>
          <w:rFonts w:ascii="Arial" w:hAnsi="Arial" w:cs="Arial"/>
          <w:sz w:val="20"/>
          <w:szCs w:val="20"/>
        </w:rPr>
      </w:pPr>
      <w:r w:rsidRPr="0021356C">
        <w:rPr>
          <w:rFonts w:ascii="Arial" w:hAnsi="Arial" w:cs="Arial"/>
          <w:sz w:val="20"/>
          <w:szCs w:val="20"/>
        </w:rPr>
        <w:t>Приложение 1</w:t>
      </w:r>
    </w:p>
    <w:p w:rsidR="0047339D" w:rsidRDefault="0047339D" w:rsidP="0047339D">
      <w:pPr>
        <w:tabs>
          <w:tab w:val="center" w:pos="-1843"/>
          <w:tab w:val="left" w:pos="-1418"/>
          <w:tab w:val="right" w:pos="11907"/>
        </w:tabs>
        <w:autoSpaceDE w:val="0"/>
        <w:autoSpaceDN w:val="0"/>
        <w:rPr>
          <w:rFonts w:ascii="Arial" w:hAnsi="Arial" w:cs="Arial"/>
          <w:sz w:val="20"/>
          <w:szCs w:val="20"/>
        </w:rPr>
      </w:pPr>
      <w:r>
        <w:rPr>
          <w:rFonts w:ascii="Arial" w:hAnsi="Arial" w:cs="Arial"/>
          <w:sz w:val="20"/>
          <w:szCs w:val="20"/>
        </w:rPr>
        <w:t xml:space="preserve">                                                                                                             </w:t>
      </w:r>
      <w:proofErr w:type="gramStart"/>
      <w:r w:rsidRPr="0021356C">
        <w:rPr>
          <w:rFonts w:ascii="Arial" w:hAnsi="Arial" w:cs="Arial"/>
          <w:sz w:val="20"/>
          <w:szCs w:val="20"/>
        </w:rPr>
        <w:t>к</w:t>
      </w:r>
      <w:proofErr w:type="gramEnd"/>
      <w:r w:rsidRPr="0021356C">
        <w:rPr>
          <w:rFonts w:ascii="Arial" w:hAnsi="Arial" w:cs="Arial"/>
          <w:sz w:val="20"/>
          <w:szCs w:val="20"/>
        </w:rPr>
        <w:t xml:space="preserve"> Постановлению главы </w:t>
      </w:r>
      <w:r>
        <w:rPr>
          <w:rFonts w:ascii="Arial" w:hAnsi="Arial" w:cs="Arial"/>
          <w:sz w:val="20"/>
          <w:szCs w:val="20"/>
        </w:rPr>
        <w:t>г. Куйбышева</w:t>
      </w:r>
      <w:r w:rsidRPr="0021356C">
        <w:rPr>
          <w:rFonts w:ascii="Arial" w:hAnsi="Arial" w:cs="Arial"/>
          <w:sz w:val="20"/>
          <w:szCs w:val="20"/>
        </w:rPr>
        <w:t xml:space="preserve">                                               </w:t>
      </w:r>
      <w:r>
        <w:rPr>
          <w:rFonts w:ascii="Arial" w:hAnsi="Arial" w:cs="Arial"/>
          <w:sz w:val="20"/>
          <w:szCs w:val="20"/>
        </w:rPr>
        <w:t xml:space="preserve">                      </w:t>
      </w:r>
    </w:p>
    <w:p w:rsidR="0047339D" w:rsidRPr="0021356C" w:rsidRDefault="0047339D" w:rsidP="0047339D">
      <w:pPr>
        <w:jc w:val="right"/>
        <w:rPr>
          <w:rFonts w:ascii="Arial" w:hAnsi="Arial" w:cs="Arial"/>
          <w:sz w:val="20"/>
          <w:szCs w:val="20"/>
        </w:rPr>
      </w:pPr>
      <w:r w:rsidRPr="0021356C">
        <w:rPr>
          <w:rFonts w:ascii="Arial" w:hAnsi="Arial" w:cs="Arial"/>
          <w:sz w:val="20"/>
          <w:szCs w:val="20"/>
        </w:rPr>
        <w:t>Куйбышевского района</w:t>
      </w:r>
    </w:p>
    <w:p w:rsidR="0047339D" w:rsidRPr="0021356C" w:rsidRDefault="0047339D" w:rsidP="0047339D">
      <w:pPr>
        <w:jc w:val="right"/>
        <w:rPr>
          <w:rFonts w:ascii="Arial" w:hAnsi="Arial" w:cs="Arial"/>
          <w:sz w:val="20"/>
          <w:szCs w:val="20"/>
        </w:rPr>
      </w:pPr>
      <w:r w:rsidRPr="0021356C">
        <w:rPr>
          <w:rFonts w:ascii="Arial" w:hAnsi="Arial" w:cs="Arial"/>
          <w:sz w:val="20"/>
          <w:szCs w:val="20"/>
        </w:rPr>
        <w:t xml:space="preserve">                                                                                     Новосибирской области</w:t>
      </w:r>
    </w:p>
    <w:p w:rsidR="0047339D" w:rsidRPr="0021356C" w:rsidRDefault="0047339D" w:rsidP="0047339D">
      <w:pPr>
        <w:jc w:val="right"/>
        <w:rPr>
          <w:rFonts w:ascii="Arial" w:hAnsi="Arial" w:cs="Arial"/>
          <w:sz w:val="20"/>
          <w:szCs w:val="20"/>
        </w:rPr>
      </w:pPr>
      <w:r w:rsidRPr="0021356C">
        <w:rPr>
          <w:rFonts w:ascii="Arial" w:hAnsi="Arial" w:cs="Arial"/>
          <w:sz w:val="20"/>
          <w:szCs w:val="20"/>
        </w:rPr>
        <w:t xml:space="preserve">                                                  </w:t>
      </w:r>
      <w:r>
        <w:rPr>
          <w:rFonts w:ascii="Arial" w:hAnsi="Arial" w:cs="Arial"/>
          <w:sz w:val="20"/>
          <w:szCs w:val="20"/>
        </w:rPr>
        <w:t xml:space="preserve">                             от</w:t>
      </w:r>
      <w:r w:rsidRPr="0021356C">
        <w:rPr>
          <w:rFonts w:ascii="Arial" w:hAnsi="Arial" w:cs="Arial"/>
          <w:sz w:val="20"/>
          <w:szCs w:val="20"/>
        </w:rPr>
        <w:t xml:space="preserve"> 20</w:t>
      </w:r>
      <w:r>
        <w:rPr>
          <w:rFonts w:ascii="Arial" w:hAnsi="Arial" w:cs="Arial"/>
          <w:color w:val="000000"/>
          <w:sz w:val="20"/>
          <w:szCs w:val="20"/>
        </w:rPr>
        <w:t>.10.2022</w:t>
      </w:r>
      <w:r w:rsidRPr="0021356C">
        <w:rPr>
          <w:rFonts w:ascii="Arial" w:hAnsi="Arial" w:cs="Arial"/>
          <w:color w:val="000000"/>
          <w:sz w:val="20"/>
          <w:szCs w:val="20"/>
        </w:rPr>
        <w:t xml:space="preserve"> № 30</w:t>
      </w:r>
    </w:p>
    <w:p w:rsidR="0047339D" w:rsidRPr="0021356C" w:rsidRDefault="0047339D" w:rsidP="0047339D">
      <w:pPr>
        <w:jc w:val="center"/>
        <w:rPr>
          <w:rFonts w:ascii="Arial" w:hAnsi="Arial" w:cs="Arial"/>
          <w:b/>
          <w:sz w:val="20"/>
          <w:szCs w:val="20"/>
        </w:rPr>
      </w:pPr>
    </w:p>
    <w:p w:rsidR="0047339D" w:rsidRDefault="0047339D" w:rsidP="0047339D">
      <w:pPr>
        <w:jc w:val="center"/>
        <w:rPr>
          <w:rFonts w:ascii="Arial" w:hAnsi="Arial" w:cs="Arial"/>
          <w:b/>
          <w:sz w:val="20"/>
          <w:szCs w:val="20"/>
        </w:rPr>
      </w:pPr>
      <w:r w:rsidRPr="0021356C">
        <w:rPr>
          <w:rFonts w:ascii="Arial" w:hAnsi="Arial" w:cs="Arial"/>
          <w:b/>
          <w:sz w:val="20"/>
          <w:szCs w:val="20"/>
        </w:rPr>
        <w:t>ИЗМЕНЕНИЯ</w:t>
      </w:r>
    </w:p>
    <w:p w:rsidR="0047339D" w:rsidRPr="0021356C" w:rsidRDefault="0047339D" w:rsidP="0047339D">
      <w:pPr>
        <w:jc w:val="center"/>
        <w:rPr>
          <w:rFonts w:ascii="Arial" w:hAnsi="Arial" w:cs="Arial"/>
          <w:b/>
          <w:sz w:val="20"/>
          <w:szCs w:val="20"/>
        </w:rPr>
      </w:pPr>
    </w:p>
    <w:p w:rsidR="0047339D" w:rsidRDefault="0047339D" w:rsidP="0047339D">
      <w:pPr>
        <w:ind w:firstLine="480"/>
        <w:jc w:val="center"/>
        <w:rPr>
          <w:rFonts w:ascii="Arial" w:hAnsi="Arial" w:cs="Arial"/>
          <w:sz w:val="20"/>
          <w:szCs w:val="20"/>
        </w:rPr>
      </w:pPr>
      <w:r w:rsidRPr="0021356C">
        <w:rPr>
          <w:rFonts w:ascii="Arial" w:hAnsi="Arial" w:cs="Arial"/>
          <w:sz w:val="20"/>
          <w:szCs w:val="20"/>
        </w:rPr>
        <w:t>в Правила землепользования и застройки города Куйбышева Куйбышевского района Новосибирской области</w:t>
      </w:r>
    </w:p>
    <w:p w:rsidR="0047339D" w:rsidRDefault="0047339D" w:rsidP="0047339D">
      <w:pPr>
        <w:ind w:firstLine="480"/>
        <w:jc w:val="center"/>
        <w:rPr>
          <w:rFonts w:ascii="Arial" w:hAnsi="Arial" w:cs="Arial"/>
          <w:sz w:val="20"/>
          <w:szCs w:val="20"/>
        </w:rPr>
      </w:pPr>
    </w:p>
    <w:p w:rsidR="0047339D" w:rsidRPr="004474EB" w:rsidRDefault="0047339D" w:rsidP="0047339D">
      <w:pPr>
        <w:ind w:firstLine="709"/>
        <w:jc w:val="both"/>
        <w:rPr>
          <w:rFonts w:ascii="Arial" w:hAnsi="Arial" w:cs="Arial"/>
          <w:sz w:val="20"/>
          <w:szCs w:val="20"/>
        </w:rPr>
      </w:pPr>
      <w:r w:rsidRPr="0021356C">
        <w:rPr>
          <w:rFonts w:ascii="Arial" w:hAnsi="Arial" w:cs="Arial"/>
          <w:color w:val="000000"/>
          <w:sz w:val="20"/>
          <w:szCs w:val="20"/>
        </w:rPr>
        <w:t>1. Изменить территори</w:t>
      </w:r>
      <w:r>
        <w:rPr>
          <w:rFonts w:ascii="Arial" w:hAnsi="Arial" w:cs="Arial"/>
          <w:color w:val="000000"/>
          <w:sz w:val="20"/>
          <w:szCs w:val="20"/>
        </w:rPr>
        <w:t xml:space="preserve">альную зону градостроительного </w:t>
      </w:r>
      <w:r w:rsidRPr="0021356C">
        <w:rPr>
          <w:rFonts w:ascii="Arial" w:hAnsi="Arial" w:cs="Arial"/>
          <w:color w:val="000000"/>
          <w:sz w:val="20"/>
          <w:szCs w:val="20"/>
        </w:rPr>
        <w:t>зонирован</w:t>
      </w:r>
      <w:r>
        <w:rPr>
          <w:rFonts w:ascii="Arial" w:hAnsi="Arial" w:cs="Arial"/>
          <w:color w:val="000000"/>
          <w:sz w:val="20"/>
          <w:szCs w:val="20"/>
        </w:rPr>
        <w:t xml:space="preserve">ия </w:t>
      </w:r>
      <w:proofErr w:type="spellStart"/>
      <w:r>
        <w:rPr>
          <w:rFonts w:ascii="Arial" w:hAnsi="Arial" w:cs="Arial"/>
          <w:color w:val="000000"/>
          <w:sz w:val="20"/>
          <w:szCs w:val="20"/>
        </w:rPr>
        <w:t>Воп</w:t>
      </w:r>
      <w:proofErr w:type="spellEnd"/>
      <w:r>
        <w:rPr>
          <w:rFonts w:ascii="Arial" w:hAnsi="Arial" w:cs="Arial"/>
          <w:color w:val="000000"/>
          <w:sz w:val="20"/>
          <w:szCs w:val="20"/>
        </w:rPr>
        <w:t xml:space="preserve"> – зону </w:t>
      </w:r>
      <w:r w:rsidRPr="0021356C">
        <w:rPr>
          <w:rFonts w:ascii="Arial" w:hAnsi="Arial" w:cs="Arial"/>
          <w:color w:val="000000"/>
          <w:sz w:val="20"/>
          <w:szCs w:val="20"/>
        </w:rPr>
        <w:t>общег</w:t>
      </w:r>
      <w:r>
        <w:rPr>
          <w:rFonts w:ascii="Arial" w:hAnsi="Arial" w:cs="Arial"/>
          <w:color w:val="000000"/>
          <w:sz w:val="20"/>
          <w:szCs w:val="20"/>
        </w:rPr>
        <w:t>о пользования водными объектами</w:t>
      </w:r>
      <w:r w:rsidRPr="0021356C">
        <w:rPr>
          <w:rFonts w:ascii="Arial" w:hAnsi="Arial" w:cs="Arial"/>
          <w:color w:val="000000"/>
          <w:sz w:val="20"/>
          <w:szCs w:val="20"/>
        </w:rPr>
        <w:t xml:space="preserve"> на территориальную зону </w:t>
      </w:r>
      <w:proofErr w:type="spellStart"/>
      <w:r w:rsidRPr="0021356C">
        <w:rPr>
          <w:rFonts w:ascii="Arial" w:hAnsi="Arial" w:cs="Arial"/>
          <w:color w:val="000000"/>
          <w:sz w:val="20"/>
          <w:szCs w:val="20"/>
        </w:rPr>
        <w:t>Ссх</w:t>
      </w:r>
      <w:proofErr w:type="spellEnd"/>
      <w:r w:rsidRPr="0021356C">
        <w:rPr>
          <w:rFonts w:ascii="Arial" w:hAnsi="Arial" w:cs="Arial"/>
          <w:color w:val="000000"/>
          <w:sz w:val="20"/>
          <w:szCs w:val="20"/>
        </w:rPr>
        <w:t xml:space="preserve"> – зону ведения садового хозяйства в границах земельного участка с условным кадастровым номером 54:34:011004:ЗУ1, площадью 65184 </w:t>
      </w:r>
      <w:proofErr w:type="spellStart"/>
      <w:r w:rsidRPr="0021356C">
        <w:rPr>
          <w:rFonts w:ascii="Arial" w:hAnsi="Arial" w:cs="Arial"/>
          <w:color w:val="000000"/>
          <w:sz w:val="20"/>
          <w:szCs w:val="20"/>
        </w:rPr>
        <w:t>кв.м</w:t>
      </w:r>
      <w:proofErr w:type="spellEnd"/>
      <w:r w:rsidRPr="0021356C">
        <w:rPr>
          <w:rFonts w:ascii="Arial" w:hAnsi="Arial" w:cs="Arial"/>
          <w:color w:val="000000"/>
          <w:sz w:val="20"/>
          <w:szCs w:val="20"/>
        </w:rPr>
        <w:t xml:space="preserve">., местоположением: Российская Федерация, </w:t>
      </w:r>
      <w:r>
        <w:rPr>
          <w:rFonts w:ascii="Arial" w:hAnsi="Arial" w:cs="Arial"/>
          <w:color w:val="000000"/>
          <w:sz w:val="20"/>
          <w:szCs w:val="20"/>
        </w:rPr>
        <w:t xml:space="preserve">Новосибирская </w:t>
      </w:r>
      <w:r w:rsidRPr="0021356C">
        <w:rPr>
          <w:rFonts w:ascii="Arial" w:hAnsi="Arial" w:cs="Arial"/>
          <w:color w:val="000000"/>
          <w:sz w:val="20"/>
          <w:szCs w:val="20"/>
        </w:rPr>
        <w:t xml:space="preserve">область, Куйбышевский муниципальный район, городское поселение город Куйбышев, ТСН «Надежда-1».  </w:t>
      </w:r>
    </w:p>
    <w:p w:rsidR="0047339D" w:rsidRPr="0021356C" w:rsidRDefault="0047339D" w:rsidP="0047339D">
      <w:pPr>
        <w:tabs>
          <w:tab w:val="left" w:pos="600"/>
          <w:tab w:val="left" w:pos="1005"/>
        </w:tabs>
        <w:ind w:right="-38"/>
        <w:jc w:val="both"/>
        <w:rPr>
          <w:rFonts w:ascii="Arial" w:hAnsi="Arial" w:cs="Arial"/>
          <w:color w:val="000000"/>
          <w:sz w:val="20"/>
          <w:szCs w:val="20"/>
        </w:rPr>
      </w:pPr>
      <w:r w:rsidRPr="0021356C">
        <w:rPr>
          <w:rFonts w:ascii="Arial" w:hAnsi="Arial" w:cs="Arial"/>
          <w:color w:val="000000"/>
          <w:sz w:val="20"/>
          <w:szCs w:val="20"/>
        </w:rPr>
        <w:t xml:space="preserve"> </w:t>
      </w:r>
    </w:p>
    <w:p w:rsidR="0047339D" w:rsidRPr="0021356C" w:rsidRDefault="0047339D" w:rsidP="0047339D">
      <w:pPr>
        <w:tabs>
          <w:tab w:val="left" w:pos="600"/>
          <w:tab w:val="left" w:pos="1005"/>
        </w:tabs>
        <w:ind w:right="-38"/>
        <w:jc w:val="both"/>
        <w:rPr>
          <w:rFonts w:ascii="Arial" w:hAnsi="Arial" w:cs="Arial"/>
          <w:sz w:val="20"/>
          <w:szCs w:val="20"/>
        </w:rPr>
      </w:pPr>
      <w:r w:rsidRPr="0021356C">
        <w:rPr>
          <w:rFonts w:ascii="Arial" w:hAnsi="Arial" w:cs="Arial"/>
          <w:sz w:val="20"/>
          <w:szCs w:val="20"/>
        </w:rPr>
        <w:t xml:space="preserve">                                                                                                                                                                                                                 </w:t>
      </w:r>
    </w:p>
    <w:p w:rsidR="0047339D" w:rsidRDefault="0047339D" w:rsidP="0047339D">
      <w:pPr>
        <w:tabs>
          <w:tab w:val="center" w:pos="-1843"/>
          <w:tab w:val="left" w:pos="-1418"/>
          <w:tab w:val="right" w:pos="11907"/>
        </w:tabs>
        <w:autoSpaceDE w:val="0"/>
        <w:autoSpaceDN w:val="0"/>
        <w:jc w:val="right"/>
        <w:rPr>
          <w:rFonts w:ascii="Arial" w:hAnsi="Arial" w:cs="Arial"/>
          <w:sz w:val="20"/>
          <w:szCs w:val="20"/>
        </w:rPr>
      </w:pPr>
      <w:r>
        <w:rPr>
          <w:rFonts w:ascii="Arial" w:hAnsi="Arial" w:cs="Arial"/>
          <w:sz w:val="20"/>
          <w:szCs w:val="20"/>
        </w:rPr>
        <w:t>Приложение 2</w:t>
      </w:r>
    </w:p>
    <w:p w:rsidR="0047339D" w:rsidRDefault="0047339D" w:rsidP="0047339D">
      <w:pPr>
        <w:tabs>
          <w:tab w:val="center" w:pos="-1843"/>
          <w:tab w:val="left" w:pos="-1418"/>
          <w:tab w:val="right" w:pos="11907"/>
        </w:tabs>
        <w:autoSpaceDE w:val="0"/>
        <w:autoSpaceDN w:val="0"/>
        <w:rPr>
          <w:rFonts w:ascii="Arial" w:hAnsi="Arial" w:cs="Arial"/>
          <w:sz w:val="20"/>
          <w:szCs w:val="20"/>
        </w:rPr>
      </w:pPr>
      <w:r>
        <w:rPr>
          <w:rFonts w:ascii="Arial" w:hAnsi="Arial" w:cs="Arial"/>
          <w:sz w:val="20"/>
          <w:szCs w:val="20"/>
        </w:rPr>
        <w:t xml:space="preserve">                                                                                                             </w:t>
      </w:r>
      <w:r w:rsidRPr="0021356C">
        <w:rPr>
          <w:rFonts w:ascii="Arial" w:hAnsi="Arial" w:cs="Arial"/>
          <w:sz w:val="20"/>
          <w:szCs w:val="20"/>
        </w:rPr>
        <w:t xml:space="preserve">к Постановлению главы </w:t>
      </w:r>
      <w:r>
        <w:rPr>
          <w:rFonts w:ascii="Arial" w:hAnsi="Arial" w:cs="Arial"/>
          <w:sz w:val="20"/>
          <w:szCs w:val="20"/>
        </w:rPr>
        <w:t>г. Куйбышева</w:t>
      </w:r>
      <w:r w:rsidRPr="0021356C">
        <w:rPr>
          <w:rFonts w:ascii="Arial" w:hAnsi="Arial" w:cs="Arial"/>
          <w:sz w:val="20"/>
          <w:szCs w:val="20"/>
        </w:rPr>
        <w:t xml:space="preserve">                                             </w:t>
      </w:r>
      <w:r>
        <w:rPr>
          <w:rFonts w:ascii="Arial" w:hAnsi="Arial" w:cs="Arial"/>
          <w:sz w:val="20"/>
          <w:szCs w:val="20"/>
        </w:rPr>
        <w:t xml:space="preserve">                      </w:t>
      </w:r>
    </w:p>
    <w:p w:rsidR="0047339D" w:rsidRPr="0021356C" w:rsidRDefault="0047339D" w:rsidP="0047339D">
      <w:pPr>
        <w:jc w:val="right"/>
        <w:rPr>
          <w:rFonts w:ascii="Arial" w:hAnsi="Arial" w:cs="Arial"/>
          <w:sz w:val="20"/>
          <w:szCs w:val="20"/>
        </w:rPr>
      </w:pPr>
      <w:r w:rsidRPr="0021356C">
        <w:rPr>
          <w:rFonts w:ascii="Arial" w:hAnsi="Arial" w:cs="Arial"/>
          <w:sz w:val="20"/>
          <w:szCs w:val="20"/>
        </w:rPr>
        <w:t>Куйбышевского района</w:t>
      </w:r>
    </w:p>
    <w:p w:rsidR="0047339D" w:rsidRPr="0021356C" w:rsidRDefault="0047339D" w:rsidP="0047339D">
      <w:pPr>
        <w:jc w:val="right"/>
        <w:rPr>
          <w:rFonts w:ascii="Arial" w:hAnsi="Arial" w:cs="Arial"/>
          <w:sz w:val="20"/>
          <w:szCs w:val="20"/>
        </w:rPr>
      </w:pPr>
      <w:r w:rsidRPr="0021356C">
        <w:rPr>
          <w:rFonts w:ascii="Arial" w:hAnsi="Arial" w:cs="Arial"/>
          <w:sz w:val="20"/>
          <w:szCs w:val="20"/>
        </w:rPr>
        <w:t xml:space="preserve">                                                                                     Новосибирской области</w:t>
      </w:r>
    </w:p>
    <w:p w:rsidR="0047339D" w:rsidRPr="0021356C" w:rsidRDefault="0047339D" w:rsidP="0047339D">
      <w:pPr>
        <w:jc w:val="right"/>
        <w:rPr>
          <w:rFonts w:ascii="Arial" w:hAnsi="Arial" w:cs="Arial"/>
          <w:sz w:val="20"/>
          <w:szCs w:val="20"/>
        </w:rPr>
      </w:pPr>
      <w:r w:rsidRPr="0021356C">
        <w:rPr>
          <w:rFonts w:ascii="Arial" w:hAnsi="Arial" w:cs="Arial"/>
          <w:sz w:val="20"/>
          <w:szCs w:val="20"/>
        </w:rPr>
        <w:t xml:space="preserve">                                                  </w:t>
      </w:r>
      <w:r>
        <w:rPr>
          <w:rFonts w:ascii="Arial" w:hAnsi="Arial" w:cs="Arial"/>
          <w:sz w:val="20"/>
          <w:szCs w:val="20"/>
        </w:rPr>
        <w:t xml:space="preserve">                             от</w:t>
      </w:r>
      <w:r w:rsidRPr="0021356C">
        <w:rPr>
          <w:rFonts w:ascii="Arial" w:hAnsi="Arial" w:cs="Arial"/>
          <w:sz w:val="20"/>
          <w:szCs w:val="20"/>
        </w:rPr>
        <w:t xml:space="preserve"> 20</w:t>
      </w:r>
      <w:r>
        <w:rPr>
          <w:rFonts w:ascii="Arial" w:hAnsi="Arial" w:cs="Arial"/>
          <w:color w:val="000000"/>
          <w:sz w:val="20"/>
          <w:szCs w:val="20"/>
        </w:rPr>
        <w:t>.10.2022</w:t>
      </w:r>
      <w:r w:rsidRPr="0021356C">
        <w:rPr>
          <w:rFonts w:ascii="Arial" w:hAnsi="Arial" w:cs="Arial"/>
          <w:color w:val="000000"/>
          <w:sz w:val="20"/>
          <w:szCs w:val="20"/>
        </w:rPr>
        <w:t xml:space="preserve"> № 30</w:t>
      </w:r>
    </w:p>
    <w:p w:rsidR="0047339D" w:rsidRPr="0021356C" w:rsidRDefault="0047339D" w:rsidP="0047339D">
      <w:pPr>
        <w:rPr>
          <w:rFonts w:ascii="Arial" w:hAnsi="Arial" w:cs="Arial"/>
          <w:sz w:val="20"/>
          <w:szCs w:val="20"/>
        </w:rPr>
      </w:pPr>
    </w:p>
    <w:p w:rsidR="0047339D" w:rsidRPr="0021356C" w:rsidRDefault="0047339D" w:rsidP="0047339D">
      <w:pPr>
        <w:rPr>
          <w:rFonts w:ascii="Arial" w:hAnsi="Arial" w:cs="Arial"/>
          <w:sz w:val="20"/>
          <w:szCs w:val="20"/>
        </w:rPr>
      </w:pPr>
      <w:r w:rsidRPr="0021356C">
        <w:rPr>
          <w:rFonts w:ascii="Arial" w:hAnsi="Arial" w:cs="Arial"/>
          <w:sz w:val="20"/>
          <w:szCs w:val="20"/>
        </w:rPr>
        <w:t xml:space="preserve">    </w:t>
      </w:r>
    </w:p>
    <w:p w:rsidR="0047339D" w:rsidRDefault="0047339D" w:rsidP="0047339D">
      <w:pPr>
        <w:jc w:val="center"/>
        <w:rPr>
          <w:rFonts w:ascii="Arial" w:hAnsi="Arial" w:cs="Arial"/>
          <w:b/>
          <w:sz w:val="20"/>
          <w:szCs w:val="20"/>
        </w:rPr>
      </w:pPr>
      <w:r w:rsidRPr="0021356C">
        <w:rPr>
          <w:rFonts w:ascii="Arial" w:hAnsi="Arial" w:cs="Arial"/>
          <w:b/>
          <w:sz w:val="20"/>
          <w:szCs w:val="20"/>
        </w:rPr>
        <w:t>ИЗМЕНЕНИЯ</w:t>
      </w:r>
    </w:p>
    <w:p w:rsidR="0047339D" w:rsidRPr="0021356C" w:rsidRDefault="0047339D" w:rsidP="0047339D">
      <w:pPr>
        <w:jc w:val="center"/>
        <w:rPr>
          <w:rFonts w:ascii="Arial" w:hAnsi="Arial" w:cs="Arial"/>
          <w:b/>
          <w:sz w:val="20"/>
          <w:szCs w:val="20"/>
        </w:rPr>
      </w:pPr>
    </w:p>
    <w:p w:rsidR="0047339D" w:rsidRPr="0021356C" w:rsidRDefault="0047339D" w:rsidP="0047339D">
      <w:pPr>
        <w:jc w:val="center"/>
        <w:rPr>
          <w:rFonts w:ascii="Arial" w:hAnsi="Arial" w:cs="Arial"/>
          <w:sz w:val="20"/>
          <w:szCs w:val="20"/>
        </w:rPr>
      </w:pPr>
      <w:r w:rsidRPr="0021356C">
        <w:rPr>
          <w:rFonts w:ascii="Arial" w:hAnsi="Arial" w:cs="Arial"/>
          <w:sz w:val="20"/>
          <w:szCs w:val="20"/>
        </w:rPr>
        <w:t xml:space="preserve">в Генеральный план города Куйбышева Куйбышевского района </w:t>
      </w:r>
    </w:p>
    <w:p w:rsidR="0047339D" w:rsidRPr="0021356C" w:rsidRDefault="0047339D" w:rsidP="0047339D">
      <w:pPr>
        <w:jc w:val="center"/>
        <w:rPr>
          <w:rFonts w:ascii="Arial" w:hAnsi="Arial" w:cs="Arial"/>
          <w:sz w:val="20"/>
          <w:szCs w:val="20"/>
        </w:rPr>
      </w:pPr>
      <w:r w:rsidRPr="0021356C">
        <w:rPr>
          <w:rFonts w:ascii="Arial" w:hAnsi="Arial" w:cs="Arial"/>
          <w:sz w:val="20"/>
          <w:szCs w:val="20"/>
        </w:rPr>
        <w:t>Новосибирской области</w:t>
      </w:r>
    </w:p>
    <w:p w:rsidR="0047339D" w:rsidRPr="0021356C" w:rsidRDefault="0047339D" w:rsidP="0047339D">
      <w:pPr>
        <w:jc w:val="center"/>
        <w:rPr>
          <w:rFonts w:ascii="Arial" w:hAnsi="Arial" w:cs="Arial"/>
          <w:sz w:val="20"/>
          <w:szCs w:val="20"/>
        </w:rPr>
      </w:pPr>
    </w:p>
    <w:p w:rsidR="0047339D" w:rsidRPr="0021356C" w:rsidRDefault="0047339D" w:rsidP="0047339D">
      <w:pPr>
        <w:ind w:firstLine="709"/>
        <w:jc w:val="both"/>
        <w:rPr>
          <w:rFonts w:ascii="Arial" w:hAnsi="Arial" w:cs="Arial"/>
          <w:color w:val="000000"/>
          <w:sz w:val="20"/>
          <w:szCs w:val="20"/>
        </w:rPr>
      </w:pPr>
      <w:r w:rsidRPr="0021356C">
        <w:rPr>
          <w:rFonts w:ascii="Arial" w:hAnsi="Arial" w:cs="Arial"/>
          <w:color w:val="000000"/>
          <w:sz w:val="20"/>
          <w:szCs w:val="20"/>
        </w:rPr>
        <w:t>1.</w:t>
      </w:r>
      <w:r w:rsidRPr="0021356C">
        <w:rPr>
          <w:rFonts w:ascii="Arial" w:hAnsi="Arial" w:cs="Arial"/>
          <w:sz w:val="20"/>
          <w:szCs w:val="20"/>
        </w:rPr>
        <w:t> </w:t>
      </w:r>
      <w:r w:rsidRPr="0021356C">
        <w:rPr>
          <w:rFonts w:ascii="Arial" w:hAnsi="Arial" w:cs="Arial"/>
          <w:color w:val="000000"/>
          <w:sz w:val="20"/>
          <w:szCs w:val="20"/>
        </w:rPr>
        <w:t xml:space="preserve">Установить </w:t>
      </w:r>
      <w:r w:rsidRPr="0021356C">
        <w:rPr>
          <w:rFonts w:ascii="Arial" w:hAnsi="Arial" w:cs="Arial"/>
          <w:sz w:val="20"/>
          <w:szCs w:val="20"/>
        </w:rPr>
        <w:t xml:space="preserve">в границах земельного участка с условным кадастровым номером </w:t>
      </w:r>
      <w:r w:rsidRPr="0021356C">
        <w:rPr>
          <w:rFonts w:ascii="Arial" w:hAnsi="Arial" w:cs="Arial"/>
          <w:color w:val="000000"/>
          <w:sz w:val="20"/>
          <w:szCs w:val="20"/>
        </w:rPr>
        <w:t xml:space="preserve">54:34:011004:ЗУ1, площадью 65184 </w:t>
      </w:r>
      <w:proofErr w:type="spellStart"/>
      <w:r w:rsidRPr="0021356C">
        <w:rPr>
          <w:rFonts w:ascii="Arial" w:hAnsi="Arial" w:cs="Arial"/>
          <w:color w:val="000000"/>
          <w:sz w:val="20"/>
          <w:szCs w:val="20"/>
        </w:rPr>
        <w:t>кв.м</w:t>
      </w:r>
      <w:proofErr w:type="spellEnd"/>
      <w:r w:rsidRPr="0021356C">
        <w:rPr>
          <w:rFonts w:ascii="Arial" w:hAnsi="Arial" w:cs="Arial"/>
          <w:color w:val="000000"/>
          <w:sz w:val="20"/>
          <w:szCs w:val="20"/>
        </w:rPr>
        <w:t xml:space="preserve">., местоположением: Российская Федерация, Новосибирская область, Куйбышевский муниципальный район, городское поселение город Куйбышев, ТСН «Надежда-1»  функциональную зону - «Зона садоводческих  или огороднических некоммерческих товариществ». </w:t>
      </w:r>
    </w:p>
    <w:p w:rsidR="0047339D" w:rsidRPr="00997D39" w:rsidRDefault="0047339D" w:rsidP="0047339D">
      <w:pPr>
        <w:widowControl w:val="0"/>
        <w:snapToGrid w:val="0"/>
        <w:spacing w:line="259" w:lineRule="auto"/>
        <w:jc w:val="both"/>
        <w:rPr>
          <w:rFonts w:ascii="Arial" w:hAnsi="Arial" w:cs="Arial"/>
          <w:sz w:val="20"/>
          <w:szCs w:val="20"/>
        </w:rPr>
      </w:pPr>
      <w:r w:rsidRPr="00997D39">
        <w:rPr>
          <w:rFonts w:ascii="Arial" w:hAnsi="Arial" w:cs="Arial"/>
          <w:b/>
          <w:sz w:val="20"/>
          <w:szCs w:val="20"/>
        </w:rPr>
        <w:lastRenderedPageBreak/>
        <w:t>2.2.</w:t>
      </w:r>
      <w:r w:rsidRPr="00997D39">
        <w:rPr>
          <w:rFonts w:ascii="Arial" w:hAnsi="Arial" w:cs="Arial"/>
          <w:b/>
          <w:sz w:val="20"/>
          <w:szCs w:val="20"/>
        </w:rPr>
        <w:tab/>
        <w:t>ПОСТАНОВЛЕНИЕ АДМИНИСТРАЦИИ ГОРОДА КУЙБЫШЕВА КУЙБЫШЕВСКОГО РАЙОНА НОВОСИБИРСКОЙ ОБЛАСТИ от 24.10.2022 № 1342</w:t>
      </w:r>
      <w:r w:rsidRPr="00997D39">
        <w:rPr>
          <w:rFonts w:ascii="Arial" w:hAnsi="Arial" w:cs="Arial"/>
          <w:sz w:val="20"/>
          <w:szCs w:val="20"/>
        </w:rPr>
        <w:t xml:space="preserve"> «О предоставлении разрешения на условно разрешенный вид использования земельного участка»</w:t>
      </w:r>
    </w:p>
    <w:p w:rsidR="0047339D" w:rsidRDefault="0047339D" w:rsidP="0047339D">
      <w:pPr>
        <w:keepNext/>
        <w:jc w:val="center"/>
        <w:outlineLvl w:val="1"/>
        <w:rPr>
          <w:rFonts w:ascii="Arial" w:hAnsi="Arial" w:cs="Arial"/>
          <w:b/>
          <w:sz w:val="20"/>
          <w:szCs w:val="20"/>
        </w:rPr>
      </w:pPr>
    </w:p>
    <w:p w:rsidR="0047339D" w:rsidRPr="00603614" w:rsidRDefault="0047339D" w:rsidP="0047339D">
      <w:pPr>
        <w:keepNext/>
        <w:jc w:val="center"/>
        <w:outlineLvl w:val="1"/>
        <w:rPr>
          <w:rFonts w:ascii="Arial" w:hAnsi="Arial" w:cs="Arial"/>
          <w:b/>
          <w:bCs/>
          <w:sz w:val="20"/>
          <w:szCs w:val="20"/>
        </w:rPr>
      </w:pPr>
      <w:r>
        <w:rPr>
          <w:rFonts w:ascii="Arial" w:hAnsi="Arial" w:cs="Arial"/>
          <w:b/>
          <w:sz w:val="20"/>
          <w:szCs w:val="20"/>
        </w:rPr>
        <w:t>ПОСТАНОВЛЕНИЕ</w:t>
      </w:r>
    </w:p>
    <w:p w:rsidR="0047339D" w:rsidRPr="00E02665" w:rsidRDefault="0047339D" w:rsidP="0047339D">
      <w:pPr>
        <w:jc w:val="center"/>
        <w:rPr>
          <w:rFonts w:ascii="Arial" w:hAnsi="Arial" w:cs="Arial"/>
          <w:b/>
          <w:sz w:val="20"/>
          <w:szCs w:val="20"/>
        </w:rPr>
      </w:pPr>
    </w:p>
    <w:p w:rsidR="0047339D" w:rsidRPr="00E02665" w:rsidRDefault="0047339D" w:rsidP="0047339D">
      <w:pPr>
        <w:jc w:val="center"/>
        <w:rPr>
          <w:rFonts w:ascii="Arial" w:hAnsi="Arial" w:cs="Arial"/>
          <w:color w:val="FF0000"/>
          <w:sz w:val="20"/>
          <w:szCs w:val="20"/>
        </w:rPr>
      </w:pPr>
      <w:r>
        <w:rPr>
          <w:rFonts w:ascii="Arial" w:hAnsi="Arial" w:cs="Arial"/>
          <w:sz w:val="20"/>
          <w:szCs w:val="20"/>
        </w:rPr>
        <w:t>24.10.2022 №1342</w:t>
      </w:r>
    </w:p>
    <w:p w:rsidR="0047339D" w:rsidRPr="00262169" w:rsidRDefault="0047339D" w:rsidP="0047339D">
      <w:pPr>
        <w:widowControl w:val="0"/>
        <w:snapToGrid w:val="0"/>
        <w:spacing w:line="259" w:lineRule="auto"/>
        <w:ind w:firstLine="600"/>
        <w:rPr>
          <w:sz w:val="20"/>
          <w:szCs w:val="20"/>
        </w:rPr>
      </w:pPr>
    </w:p>
    <w:p w:rsidR="0047339D" w:rsidRDefault="0047339D" w:rsidP="0047339D">
      <w:pPr>
        <w:jc w:val="center"/>
        <w:rPr>
          <w:rFonts w:ascii="Arial" w:hAnsi="Arial" w:cs="Arial"/>
          <w:b/>
          <w:sz w:val="20"/>
          <w:szCs w:val="20"/>
        </w:rPr>
      </w:pPr>
      <w:r w:rsidRPr="00997D39">
        <w:rPr>
          <w:rFonts w:ascii="Arial" w:hAnsi="Arial" w:cs="Arial"/>
          <w:b/>
          <w:sz w:val="20"/>
          <w:szCs w:val="20"/>
        </w:rPr>
        <w:t>О предоставлении разрешения на условно разрешенный вид использования земельного участка</w:t>
      </w:r>
    </w:p>
    <w:p w:rsidR="0047339D" w:rsidRDefault="0047339D" w:rsidP="0047339D">
      <w:pPr>
        <w:jc w:val="center"/>
        <w:rPr>
          <w:rFonts w:ascii="Arial" w:hAnsi="Arial" w:cs="Arial"/>
          <w:b/>
          <w:sz w:val="20"/>
          <w:szCs w:val="20"/>
        </w:rPr>
      </w:pPr>
    </w:p>
    <w:p w:rsidR="0047339D" w:rsidRPr="00997D39" w:rsidRDefault="0047339D" w:rsidP="0047339D">
      <w:pPr>
        <w:ind w:firstLine="709"/>
        <w:jc w:val="both"/>
        <w:rPr>
          <w:rFonts w:ascii="Arial" w:hAnsi="Arial" w:cs="Arial"/>
          <w:sz w:val="20"/>
          <w:szCs w:val="20"/>
        </w:rPr>
      </w:pPr>
      <w:r w:rsidRPr="00997D39">
        <w:rPr>
          <w:rFonts w:ascii="Arial" w:hAnsi="Arial" w:cs="Arial"/>
          <w:sz w:val="20"/>
          <w:szCs w:val="20"/>
        </w:rPr>
        <w:t>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на основании заключения о результатах общественных обсуждений по проекту решения</w:t>
      </w:r>
      <w:r w:rsidRPr="00997D39">
        <w:rPr>
          <w:rFonts w:ascii="Arial" w:hAnsi="Arial" w:cs="Arial"/>
          <w:spacing w:val="1"/>
          <w:sz w:val="20"/>
          <w:szCs w:val="20"/>
        </w:rPr>
        <w:t xml:space="preserve"> о предоставлении разрешения на условно разрешенный вид использования земельного участка </w:t>
      </w:r>
      <w:r w:rsidRPr="00997D39">
        <w:rPr>
          <w:rFonts w:ascii="Arial" w:hAnsi="Arial" w:cs="Arial"/>
          <w:sz w:val="20"/>
          <w:szCs w:val="20"/>
        </w:rPr>
        <w:t xml:space="preserve">от 17.10.2022  </w:t>
      </w:r>
    </w:p>
    <w:p w:rsidR="0047339D" w:rsidRDefault="0047339D" w:rsidP="0047339D">
      <w:pPr>
        <w:tabs>
          <w:tab w:val="center" w:pos="-1843"/>
          <w:tab w:val="left" w:pos="-1418"/>
          <w:tab w:val="right" w:pos="11907"/>
        </w:tabs>
        <w:autoSpaceDE w:val="0"/>
        <w:autoSpaceDN w:val="0"/>
        <w:ind w:firstLine="709"/>
        <w:jc w:val="both"/>
        <w:rPr>
          <w:rFonts w:ascii="Arial" w:hAnsi="Arial" w:cs="Arial"/>
          <w:sz w:val="20"/>
          <w:szCs w:val="20"/>
        </w:rPr>
      </w:pPr>
      <w:r>
        <w:rPr>
          <w:rFonts w:ascii="Arial" w:hAnsi="Arial" w:cs="Arial"/>
          <w:sz w:val="20"/>
          <w:szCs w:val="20"/>
        </w:rPr>
        <w:t>ПОСТАНОВЛЯЕТ:</w:t>
      </w:r>
      <w:r>
        <w:rPr>
          <w:rFonts w:ascii="Arial" w:hAnsi="Arial" w:cs="Arial"/>
          <w:sz w:val="20"/>
          <w:szCs w:val="20"/>
        </w:rPr>
        <w:tab/>
      </w:r>
    </w:p>
    <w:p w:rsidR="0047339D" w:rsidRPr="00997D39" w:rsidRDefault="0047339D" w:rsidP="0047339D">
      <w:pPr>
        <w:tabs>
          <w:tab w:val="center" w:pos="-1843"/>
          <w:tab w:val="left" w:pos="-1418"/>
          <w:tab w:val="right" w:pos="11907"/>
        </w:tabs>
        <w:autoSpaceDE w:val="0"/>
        <w:autoSpaceDN w:val="0"/>
        <w:ind w:firstLine="709"/>
        <w:jc w:val="both"/>
        <w:rPr>
          <w:rFonts w:ascii="Arial" w:hAnsi="Arial" w:cs="Arial"/>
          <w:i/>
          <w:color w:val="000000"/>
          <w:sz w:val="20"/>
          <w:szCs w:val="20"/>
        </w:rPr>
      </w:pPr>
      <w:r w:rsidRPr="00997D39">
        <w:rPr>
          <w:rFonts w:ascii="Arial" w:hAnsi="Arial" w:cs="Arial"/>
          <w:sz w:val="20"/>
          <w:szCs w:val="20"/>
        </w:rPr>
        <w:t xml:space="preserve">1. Предоставить разрешение на условно разрешенный вид использования - «Деловое управление» земельному участку с кадастровым номером 54:34:012516:348, площадью 1051 </w:t>
      </w:r>
      <w:proofErr w:type="spellStart"/>
      <w:r w:rsidRPr="00997D39">
        <w:rPr>
          <w:rFonts w:ascii="Arial" w:hAnsi="Arial" w:cs="Arial"/>
          <w:sz w:val="20"/>
          <w:szCs w:val="20"/>
        </w:rPr>
        <w:t>кв.м</w:t>
      </w:r>
      <w:proofErr w:type="spellEnd"/>
      <w:r w:rsidRPr="00997D39">
        <w:rPr>
          <w:rFonts w:ascii="Arial" w:hAnsi="Arial" w:cs="Arial"/>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w:t>
      </w:r>
      <w:r w:rsidRPr="00997D39">
        <w:rPr>
          <w:rFonts w:ascii="Arial" w:hAnsi="Arial" w:cs="Arial"/>
          <w:i/>
          <w:color w:val="000000"/>
          <w:sz w:val="20"/>
          <w:szCs w:val="20"/>
        </w:rPr>
        <w:t xml:space="preserve">   </w:t>
      </w:r>
    </w:p>
    <w:p w:rsidR="0047339D" w:rsidRPr="00997D39" w:rsidRDefault="0047339D" w:rsidP="0047339D">
      <w:pPr>
        <w:tabs>
          <w:tab w:val="center" w:pos="-1843"/>
          <w:tab w:val="left" w:pos="-1418"/>
          <w:tab w:val="right" w:pos="11907"/>
        </w:tabs>
        <w:autoSpaceDE w:val="0"/>
        <w:autoSpaceDN w:val="0"/>
        <w:ind w:firstLine="709"/>
        <w:jc w:val="both"/>
        <w:rPr>
          <w:rFonts w:ascii="Arial" w:hAnsi="Arial" w:cs="Arial"/>
          <w:sz w:val="20"/>
          <w:szCs w:val="20"/>
        </w:rPr>
      </w:pPr>
      <w:r w:rsidRPr="00997D39">
        <w:rPr>
          <w:rFonts w:ascii="Arial" w:hAnsi="Arial" w:cs="Arial"/>
          <w:sz w:val="20"/>
          <w:szCs w:val="20"/>
        </w:rPr>
        <w:t>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47339D" w:rsidRDefault="0047339D" w:rsidP="0047339D">
      <w:pPr>
        <w:tabs>
          <w:tab w:val="left" w:pos="720"/>
        </w:tabs>
        <w:jc w:val="both"/>
        <w:rPr>
          <w:rFonts w:ascii="Arial" w:hAnsi="Arial" w:cs="Arial"/>
          <w:sz w:val="20"/>
          <w:szCs w:val="20"/>
        </w:rPr>
      </w:pPr>
      <w:r w:rsidRPr="00997D39">
        <w:rPr>
          <w:rFonts w:ascii="Arial" w:hAnsi="Arial" w:cs="Arial"/>
          <w:color w:val="FF0000"/>
          <w:sz w:val="20"/>
          <w:szCs w:val="20"/>
        </w:rPr>
        <w:t xml:space="preserve">     </w:t>
      </w:r>
      <w:r w:rsidRPr="00997D39">
        <w:rPr>
          <w:rFonts w:ascii="Arial" w:hAnsi="Arial" w:cs="Arial"/>
          <w:sz w:val="20"/>
          <w:szCs w:val="20"/>
        </w:rPr>
        <w:t xml:space="preserve"> </w:t>
      </w:r>
    </w:p>
    <w:p w:rsidR="0047339D" w:rsidRPr="00997D39" w:rsidRDefault="0047339D" w:rsidP="0047339D">
      <w:pPr>
        <w:tabs>
          <w:tab w:val="left" w:pos="720"/>
        </w:tabs>
        <w:jc w:val="both"/>
        <w:rPr>
          <w:rFonts w:ascii="Arial" w:hAnsi="Arial" w:cs="Arial"/>
          <w:sz w:val="20"/>
          <w:szCs w:val="20"/>
        </w:rPr>
      </w:pPr>
      <w:r w:rsidRPr="00997D39">
        <w:rPr>
          <w:rFonts w:ascii="Arial" w:hAnsi="Arial" w:cs="Arial"/>
          <w:sz w:val="20"/>
          <w:szCs w:val="20"/>
        </w:rPr>
        <w:t>Глава города Куйбышева</w:t>
      </w:r>
    </w:p>
    <w:p w:rsidR="0047339D" w:rsidRPr="00997D39" w:rsidRDefault="0047339D" w:rsidP="0047339D">
      <w:pPr>
        <w:jc w:val="both"/>
        <w:rPr>
          <w:rFonts w:ascii="Arial" w:hAnsi="Arial" w:cs="Arial"/>
          <w:sz w:val="20"/>
          <w:szCs w:val="20"/>
        </w:rPr>
      </w:pPr>
      <w:r w:rsidRPr="00997D39">
        <w:rPr>
          <w:rFonts w:ascii="Arial" w:hAnsi="Arial" w:cs="Arial"/>
          <w:sz w:val="20"/>
          <w:szCs w:val="20"/>
        </w:rPr>
        <w:t>Куйбышевского района</w:t>
      </w:r>
    </w:p>
    <w:p w:rsidR="0047339D" w:rsidRPr="00997D39" w:rsidRDefault="0047339D" w:rsidP="0047339D">
      <w:pPr>
        <w:jc w:val="both"/>
        <w:rPr>
          <w:rFonts w:ascii="Arial" w:hAnsi="Arial" w:cs="Arial"/>
          <w:sz w:val="20"/>
          <w:szCs w:val="20"/>
        </w:rPr>
      </w:pPr>
      <w:r w:rsidRPr="00997D39">
        <w:rPr>
          <w:rFonts w:ascii="Arial" w:hAnsi="Arial" w:cs="Arial"/>
          <w:sz w:val="20"/>
          <w:szCs w:val="20"/>
        </w:rPr>
        <w:t xml:space="preserve">Новосибирской области                                                      </w:t>
      </w:r>
      <w:r>
        <w:rPr>
          <w:rFonts w:ascii="Arial" w:hAnsi="Arial" w:cs="Arial"/>
          <w:sz w:val="20"/>
          <w:szCs w:val="20"/>
        </w:rPr>
        <w:t xml:space="preserve">                                      </w:t>
      </w:r>
      <w:r w:rsidRPr="00997D39">
        <w:rPr>
          <w:rFonts w:ascii="Arial" w:hAnsi="Arial" w:cs="Arial"/>
          <w:sz w:val="20"/>
          <w:szCs w:val="20"/>
        </w:rPr>
        <w:t xml:space="preserve">                А.А. Андронов</w:t>
      </w:r>
    </w:p>
    <w:p w:rsidR="0047339D" w:rsidRDefault="0047339D" w:rsidP="0047339D">
      <w:pPr>
        <w:jc w:val="both"/>
        <w:rPr>
          <w:sz w:val="26"/>
          <w:szCs w:val="26"/>
        </w:rPr>
      </w:pPr>
    </w:p>
    <w:p w:rsidR="0047339D" w:rsidRPr="00CA3699" w:rsidRDefault="0047339D" w:rsidP="0047339D">
      <w:pPr>
        <w:shd w:val="clear" w:color="auto" w:fill="FFFFFF"/>
        <w:spacing w:line="210" w:lineRule="atLeast"/>
        <w:jc w:val="center"/>
        <w:textAlignment w:val="baseline"/>
        <w:rPr>
          <w:rFonts w:ascii="Arial" w:hAnsi="Arial" w:cs="Arial"/>
          <w:sz w:val="20"/>
          <w:szCs w:val="20"/>
        </w:rPr>
      </w:pPr>
      <w:r>
        <w:rPr>
          <w:rFonts w:ascii="Arial" w:hAnsi="Arial" w:cs="Arial"/>
          <w:b/>
          <w:sz w:val="20"/>
          <w:szCs w:val="20"/>
        </w:rPr>
        <w:t>Р</w:t>
      </w:r>
      <w:r w:rsidRPr="00CA3699">
        <w:rPr>
          <w:rFonts w:ascii="Arial" w:hAnsi="Arial" w:cs="Arial"/>
          <w:b/>
          <w:sz w:val="20"/>
          <w:szCs w:val="20"/>
        </w:rPr>
        <w:t xml:space="preserve">АЗДЕЛ </w:t>
      </w:r>
      <w:r w:rsidRPr="00CA3699">
        <w:rPr>
          <w:rFonts w:ascii="Arial" w:hAnsi="Arial" w:cs="Arial"/>
          <w:b/>
          <w:sz w:val="20"/>
          <w:szCs w:val="20"/>
          <w:lang w:val="en-US"/>
        </w:rPr>
        <w:t>III</w:t>
      </w:r>
      <w:r w:rsidRPr="00CA3699">
        <w:rPr>
          <w:rFonts w:ascii="Arial" w:hAnsi="Arial" w:cs="Arial"/>
          <w:b/>
          <w:sz w:val="20"/>
          <w:szCs w:val="20"/>
        </w:rPr>
        <w:t>.</w:t>
      </w:r>
    </w:p>
    <w:p w:rsidR="0047339D" w:rsidRPr="00CA3699" w:rsidRDefault="0047339D" w:rsidP="0047339D">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47339D" w:rsidRDefault="0047339D" w:rsidP="0047339D">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47339D" w:rsidRDefault="0047339D" w:rsidP="0047339D">
      <w:pPr>
        <w:ind w:right="-143"/>
        <w:jc w:val="center"/>
        <w:rPr>
          <w:rFonts w:ascii="Arial" w:hAnsi="Arial" w:cs="Arial"/>
          <w:b/>
          <w:sz w:val="20"/>
          <w:szCs w:val="20"/>
        </w:rPr>
      </w:pPr>
    </w:p>
    <w:p w:rsidR="0047339D" w:rsidRDefault="0047339D" w:rsidP="0047339D">
      <w:pPr>
        <w:ind w:right="-1"/>
        <w:jc w:val="both"/>
        <w:rPr>
          <w:rFonts w:ascii="Arial" w:hAnsi="Arial" w:cs="Arial"/>
          <w:b/>
          <w:sz w:val="20"/>
          <w:szCs w:val="20"/>
        </w:rPr>
      </w:pPr>
      <w:r w:rsidRPr="00997D39">
        <w:rPr>
          <w:rFonts w:ascii="Arial" w:hAnsi="Arial" w:cs="Arial"/>
          <w:b/>
          <w:sz w:val="20"/>
          <w:szCs w:val="20"/>
        </w:rPr>
        <w:t>3.1.</w:t>
      </w:r>
      <w:r w:rsidRPr="00997D39">
        <w:rPr>
          <w:rFonts w:ascii="Arial" w:hAnsi="Arial" w:cs="Arial"/>
          <w:b/>
          <w:sz w:val="20"/>
          <w:szCs w:val="20"/>
        </w:rPr>
        <w:tab/>
        <w:t xml:space="preserve">ОПОВЕЩЕНИЕ О НАЧАЛЕ ОБЩЕСТВЕННЫХ ОБСУЖДЕНИЙ </w:t>
      </w:r>
      <w:r w:rsidRPr="00997D39">
        <w:rPr>
          <w:rFonts w:ascii="Arial" w:hAnsi="Arial" w:cs="Arial"/>
          <w:sz w:val="20"/>
          <w:szCs w:val="20"/>
        </w:rPr>
        <w:t>в городе Куйбышеве Куйбышевского района Новосибирской области</w:t>
      </w:r>
    </w:p>
    <w:p w:rsidR="0047339D" w:rsidRPr="00997D39" w:rsidRDefault="0047339D" w:rsidP="0047339D">
      <w:pPr>
        <w:ind w:right="-1"/>
        <w:jc w:val="both"/>
        <w:rPr>
          <w:rFonts w:ascii="Arial" w:hAnsi="Arial" w:cs="Arial"/>
          <w:b/>
          <w:sz w:val="20"/>
          <w:szCs w:val="20"/>
        </w:rPr>
      </w:pPr>
    </w:p>
    <w:p w:rsidR="0047339D" w:rsidRPr="00997D39" w:rsidRDefault="0047339D" w:rsidP="0047339D">
      <w:pPr>
        <w:ind w:firstLine="709"/>
        <w:jc w:val="center"/>
        <w:rPr>
          <w:rFonts w:ascii="Arial" w:hAnsi="Arial" w:cs="Arial"/>
          <w:b/>
          <w:spacing w:val="2"/>
          <w:sz w:val="20"/>
          <w:szCs w:val="20"/>
        </w:rPr>
      </w:pPr>
      <w:r w:rsidRPr="00997D39">
        <w:rPr>
          <w:rFonts w:ascii="Arial" w:hAnsi="Arial" w:cs="Arial"/>
          <w:b/>
          <w:spacing w:val="2"/>
          <w:sz w:val="20"/>
          <w:szCs w:val="20"/>
        </w:rPr>
        <w:t xml:space="preserve">ОПОВЕЩЕНИЕ О НАЧАЛЕ ОБЩЕСТВЕННЫХ ОБСУЖДЕНИЙ В ГОРОДЕ </w:t>
      </w:r>
    </w:p>
    <w:p w:rsidR="0047339D" w:rsidRPr="00997D39" w:rsidRDefault="0047339D" w:rsidP="0047339D">
      <w:pPr>
        <w:ind w:firstLine="709"/>
        <w:jc w:val="center"/>
        <w:rPr>
          <w:rFonts w:ascii="Arial" w:hAnsi="Arial" w:cs="Arial"/>
          <w:b/>
          <w:spacing w:val="2"/>
          <w:sz w:val="20"/>
          <w:szCs w:val="20"/>
        </w:rPr>
      </w:pPr>
      <w:r w:rsidRPr="00997D39">
        <w:rPr>
          <w:rFonts w:ascii="Arial" w:hAnsi="Arial" w:cs="Arial"/>
          <w:b/>
          <w:spacing w:val="2"/>
          <w:sz w:val="20"/>
          <w:szCs w:val="20"/>
        </w:rPr>
        <w:t>КУЙБЫШЕВЕ КУЙБЫШЕВСКОГО РАЙОНА НОВОСИБИРСКОЙ ОБЛАСТИ</w:t>
      </w:r>
    </w:p>
    <w:p w:rsidR="0047339D" w:rsidRPr="00997D39" w:rsidRDefault="0047339D" w:rsidP="0047339D">
      <w:pPr>
        <w:ind w:firstLine="709"/>
        <w:jc w:val="center"/>
        <w:rPr>
          <w:rFonts w:ascii="Arial" w:hAnsi="Arial" w:cs="Arial"/>
          <w:b/>
          <w:color w:val="4C4C4C"/>
          <w:spacing w:val="2"/>
          <w:sz w:val="20"/>
          <w:szCs w:val="20"/>
        </w:rPr>
      </w:pPr>
    </w:p>
    <w:p w:rsidR="0047339D" w:rsidRPr="00997D39" w:rsidRDefault="0047339D" w:rsidP="0047339D">
      <w:pPr>
        <w:widowControl w:val="0"/>
        <w:tabs>
          <w:tab w:val="left" w:pos="567"/>
        </w:tabs>
        <w:autoSpaceDE w:val="0"/>
        <w:autoSpaceDN w:val="0"/>
        <w:adjustRightInd w:val="0"/>
        <w:ind w:firstLine="709"/>
        <w:jc w:val="both"/>
        <w:rPr>
          <w:rFonts w:ascii="Arial" w:hAnsi="Arial" w:cs="Arial"/>
          <w:i/>
          <w:sz w:val="20"/>
          <w:szCs w:val="20"/>
          <w:u w:val="single"/>
        </w:rPr>
      </w:pPr>
      <w:r w:rsidRPr="00997D39">
        <w:rPr>
          <w:rFonts w:ascii="Arial" w:hAnsi="Arial" w:cs="Arial"/>
          <w:b/>
          <w:bCs/>
          <w:sz w:val="20"/>
          <w:szCs w:val="20"/>
          <w:lang w:val="en-US"/>
        </w:rPr>
        <w:t>I</w:t>
      </w:r>
      <w:r w:rsidRPr="00997D39">
        <w:rPr>
          <w:rFonts w:ascii="Arial" w:hAnsi="Arial" w:cs="Arial"/>
          <w:b/>
          <w:bCs/>
          <w:sz w:val="20"/>
          <w:szCs w:val="20"/>
        </w:rPr>
        <w:t>. </w:t>
      </w:r>
      <w:r w:rsidRPr="00997D39">
        <w:rPr>
          <w:rFonts w:ascii="Arial" w:hAnsi="Arial" w:cs="Arial"/>
          <w:bCs/>
          <w:sz w:val="20"/>
          <w:szCs w:val="20"/>
        </w:rPr>
        <w:t>На общественные об</w:t>
      </w:r>
      <w:r>
        <w:rPr>
          <w:rFonts w:ascii="Arial" w:hAnsi="Arial" w:cs="Arial"/>
          <w:bCs/>
          <w:sz w:val="20"/>
          <w:szCs w:val="20"/>
        </w:rPr>
        <w:t xml:space="preserve">суждения представляются проекты </w:t>
      </w:r>
      <w:r w:rsidRPr="00997D39">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997D39">
        <w:rPr>
          <w:rFonts w:ascii="Arial" w:hAnsi="Arial" w:cs="Arial"/>
          <w:sz w:val="20"/>
          <w:szCs w:val="20"/>
        </w:rPr>
        <w:t>________________</w:t>
      </w:r>
      <w:r w:rsidRPr="00997D39">
        <w:rPr>
          <w:rFonts w:ascii="Arial" w:hAnsi="Arial" w:cs="Arial"/>
          <w:i/>
          <w:sz w:val="20"/>
          <w:szCs w:val="20"/>
          <w:u w:val="single"/>
        </w:rPr>
        <w:t xml:space="preserve"> </w:t>
      </w:r>
    </w:p>
    <w:p w:rsidR="0047339D" w:rsidRPr="00997D39" w:rsidRDefault="0047339D" w:rsidP="0047339D">
      <w:pPr>
        <w:ind w:firstLine="540"/>
        <w:rPr>
          <w:rFonts w:ascii="Arial" w:hAnsi="Arial" w:cs="Arial"/>
          <w:bCs/>
          <w:i/>
          <w:sz w:val="20"/>
          <w:szCs w:val="20"/>
        </w:rPr>
      </w:pPr>
      <w:r w:rsidRPr="00997D39">
        <w:rPr>
          <w:rFonts w:ascii="Arial" w:hAnsi="Arial" w:cs="Arial"/>
          <w:bCs/>
          <w:i/>
          <w:sz w:val="20"/>
          <w:szCs w:val="20"/>
        </w:rPr>
        <w:t xml:space="preserve">                                             (наименование проекта)</w:t>
      </w:r>
    </w:p>
    <w:p w:rsidR="0047339D" w:rsidRPr="00997D39" w:rsidRDefault="0047339D" w:rsidP="0047339D">
      <w:pPr>
        <w:ind w:firstLine="709"/>
        <w:rPr>
          <w:rFonts w:ascii="Arial" w:hAnsi="Arial" w:cs="Arial"/>
          <w:b/>
          <w:sz w:val="20"/>
          <w:szCs w:val="20"/>
        </w:rPr>
      </w:pPr>
      <w:r w:rsidRPr="00997D39">
        <w:rPr>
          <w:rFonts w:ascii="Arial" w:hAnsi="Arial" w:cs="Arial"/>
          <w:bCs/>
          <w:sz w:val="20"/>
          <w:szCs w:val="20"/>
        </w:rPr>
        <w:t>Информационные материалы по проекту:</w:t>
      </w:r>
      <w:r w:rsidRPr="00997D39">
        <w:rPr>
          <w:rFonts w:ascii="Arial" w:hAnsi="Arial" w:cs="Arial"/>
          <w:b/>
          <w:sz w:val="20"/>
          <w:szCs w:val="20"/>
        </w:rPr>
        <w:t xml:space="preserve"> </w:t>
      </w:r>
    </w:p>
    <w:p w:rsidR="0047339D" w:rsidRDefault="0047339D" w:rsidP="0047339D">
      <w:pPr>
        <w:tabs>
          <w:tab w:val="left" w:pos="600"/>
          <w:tab w:val="left" w:pos="1005"/>
        </w:tabs>
        <w:ind w:right="-38" w:firstLine="709"/>
        <w:jc w:val="both"/>
        <w:rPr>
          <w:rFonts w:ascii="Arial" w:hAnsi="Arial" w:cs="Arial"/>
          <w:i/>
          <w:color w:val="000000"/>
          <w:sz w:val="20"/>
          <w:szCs w:val="20"/>
          <w:u w:val="single"/>
        </w:rPr>
      </w:pPr>
      <w:r w:rsidRPr="00997D39">
        <w:rPr>
          <w:rFonts w:ascii="Arial" w:hAnsi="Arial" w:cs="Arial"/>
          <w:i/>
          <w:sz w:val="20"/>
          <w:szCs w:val="20"/>
          <w:u w:val="single"/>
        </w:rPr>
        <w:t>1.Предлагается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w:t>
      </w:r>
      <w:r w:rsidRPr="00997D39">
        <w:rPr>
          <w:rFonts w:ascii="Arial" w:hAnsi="Arial" w:cs="Arial"/>
          <w:i/>
          <w:color w:val="000000"/>
          <w:sz w:val="20"/>
          <w:szCs w:val="20"/>
          <w:u w:val="single"/>
        </w:rPr>
        <w:t xml:space="preserve"> Изменить территориальную зону градостроительного  зонирования  </w:t>
      </w:r>
      <w:proofErr w:type="spellStart"/>
      <w:r w:rsidRPr="00997D39">
        <w:rPr>
          <w:rFonts w:ascii="Arial" w:hAnsi="Arial" w:cs="Arial"/>
          <w:i/>
          <w:color w:val="000000"/>
          <w:sz w:val="20"/>
          <w:szCs w:val="20"/>
          <w:u w:val="single"/>
        </w:rPr>
        <w:t>Воп</w:t>
      </w:r>
      <w:proofErr w:type="spellEnd"/>
      <w:r w:rsidRPr="00997D39">
        <w:rPr>
          <w:rFonts w:ascii="Arial" w:hAnsi="Arial" w:cs="Arial"/>
          <w:i/>
          <w:color w:val="000000"/>
          <w:sz w:val="20"/>
          <w:szCs w:val="20"/>
          <w:u w:val="single"/>
        </w:rPr>
        <w:t xml:space="preserve"> – зону  общего пользования водными объектами  на территориальную зону </w:t>
      </w:r>
      <w:proofErr w:type="spellStart"/>
      <w:r w:rsidRPr="00997D39">
        <w:rPr>
          <w:rFonts w:ascii="Arial" w:hAnsi="Arial" w:cs="Arial"/>
          <w:i/>
          <w:color w:val="000000"/>
          <w:sz w:val="20"/>
          <w:szCs w:val="20"/>
          <w:u w:val="single"/>
        </w:rPr>
        <w:t>Ссх</w:t>
      </w:r>
      <w:proofErr w:type="spellEnd"/>
      <w:r w:rsidRPr="00997D39">
        <w:rPr>
          <w:rFonts w:ascii="Arial" w:hAnsi="Arial" w:cs="Arial"/>
          <w:i/>
          <w:color w:val="000000"/>
          <w:sz w:val="20"/>
          <w:szCs w:val="20"/>
          <w:u w:val="single"/>
        </w:rPr>
        <w:t xml:space="preserve"> – зону ведения садового хозяйства в границах земельного участка с условным кадастровым номером 54:34:011004:ЗУ1, площадью 65184 </w:t>
      </w:r>
      <w:proofErr w:type="spellStart"/>
      <w:r w:rsidRPr="00997D39">
        <w:rPr>
          <w:rFonts w:ascii="Arial" w:hAnsi="Arial" w:cs="Arial"/>
          <w:i/>
          <w:color w:val="000000"/>
          <w:sz w:val="20"/>
          <w:szCs w:val="20"/>
          <w:u w:val="single"/>
        </w:rPr>
        <w:t>кв.м</w:t>
      </w:r>
      <w:proofErr w:type="spellEnd"/>
      <w:r w:rsidRPr="00997D39">
        <w:rPr>
          <w:rFonts w:ascii="Arial" w:hAnsi="Arial" w:cs="Arial"/>
          <w:i/>
          <w:color w:val="000000"/>
          <w:sz w:val="20"/>
          <w:szCs w:val="20"/>
          <w:u w:val="single"/>
        </w:rPr>
        <w:t xml:space="preserve">., местоположением: Российская Федерация, Новосибирская область, Куйбышевский муниципальный район, городское поселение город Куйбышев, ТСН «Надежда-1».  </w:t>
      </w:r>
    </w:p>
    <w:p w:rsidR="0047339D" w:rsidRDefault="0047339D" w:rsidP="0047339D">
      <w:pPr>
        <w:tabs>
          <w:tab w:val="left" w:pos="600"/>
          <w:tab w:val="left" w:pos="1005"/>
        </w:tabs>
        <w:ind w:right="-38" w:firstLine="709"/>
        <w:jc w:val="both"/>
        <w:rPr>
          <w:rFonts w:ascii="Arial" w:hAnsi="Arial" w:cs="Arial"/>
          <w:i/>
          <w:color w:val="000000"/>
          <w:sz w:val="20"/>
          <w:szCs w:val="20"/>
          <w:u w:val="single"/>
        </w:rPr>
      </w:pPr>
      <w:r w:rsidRPr="00997D39">
        <w:rPr>
          <w:rFonts w:ascii="Arial" w:hAnsi="Arial" w:cs="Arial"/>
          <w:i/>
          <w:color w:val="000000"/>
          <w:sz w:val="20"/>
          <w:szCs w:val="20"/>
          <w:u w:val="single"/>
        </w:rPr>
        <w:t xml:space="preserve"> </w:t>
      </w:r>
      <w:r w:rsidRPr="00997D39">
        <w:rPr>
          <w:rFonts w:ascii="Arial" w:hAnsi="Arial" w:cs="Arial"/>
          <w:i/>
          <w:color w:val="000000"/>
          <w:sz w:val="20"/>
          <w:szCs w:val="20"/>
          <w:u w:val="single"/>
          <w:lang w:val="en-US"/>
        </w:rPr>
        <w:t>II</w:t>
      </w:r>
      <w:r w:rsidRPr="00997D39">
        <w:rPr>
          <w:rFonts w:ascii="Arial" w:hAnsi="Arial" w:cs="Arial"/>
          <w:i/>
          <w:color w:val="000000"/>
          <w:sz w:val="20"/>
          <w:szCs w:val="20"/>
          <w:u w:val="single"/>
        </w:rPr>
        <w:t>.</w:t>
      </w:r>
      <w:r w:rsidRPr="00997D39">
        <w:rPr>
          <w:rFonts w:ascii="Arial" w:hAnsi="Arial" w:cs="Arial"/>
          <w:i/>
          <w:sz w:val="20"/>
          <w:szCs w:val="20"/>
          <w:u w:val="single"/>
        </w:rPr>
        <w:t>Предлагается внести изменение в Генеральный план города Куйбышева Куйбышевского района Новосибирской области:</w:t>
      </w:r>
      <w:r w:rsidRPr="00997D39">
        <w:rPr>
          <w:rFonts w:ascii="Arial" w:hAnsi="Arial" w:cs="Arial"/>
          <w:i/>
          <w:color w:val="000000"/>
          <w:sz w:val="20"/>
          <w:szCs w:val="20"/>
          <w:u w:val="single"/>
        </w:rPr>
        <w:t xml:space="preserve"> Установить </w:t>
      </w:r>
      <w:r w:rsidRPr="00997D39">
        <w:rPr>
          <w:rFonts w:ascii="Arial" w:hAnsi="Arial" w:cs="Arial"/>
          <w:i/>
          <w:sz w:val="20"/>
          <w:szCs w:val="20"/>
          <w:u w:val="single"/>
        </w:rPr>
        <w:t xml:space="preserve">в границах земельного участка с условным кадастровым номером </w:t>
      </w:r>
      <w:r w:rsidRPr="00997D39">
        <w:rPr>
          <w:rFonts w:ascii="Arial" w:hAnsi="Arial" w:cs="Arial"/>
          <w:i/>
          <w:color w:val="000000"/>
          <w:sz w:val="20"/>
          <w:szCs w:val="20"/>
          <w:u w:val="single"/>
        </w:rPr>
        <w:t xml:space="preserve">54:34:011004:ЗУ1, площадью 65184 </w:t>
      </w:r>
      <w:proofErr w:type="spellStart"/>
      <w:r w:rsidRPr="00997D39">
        <w:rPr>
          <w:rFonts w:ascii="Arial" w:hAnsi="Arial" w:cs="Arial"/>
          <w:i/>
          <w:color w:val="000000"/>
          <w:sz w:val="20"/>
          <w:szCs w:val="20"/>
          <w:u w:val="single"/>
        </w:rPr>
        <w:t>кв.м</w:t>
      </w:r>
      <w:proofErr w:type="spellEnd"/>
      <w:r w:rsidRPr="00997D39">
        <w:rPr>
          <w:rFonts w:ascii="Arial" w:hAnsi="Arial" w:cs="Arial"/>
          <w:i/>
          <w:color w:val="000000"/>
          <w:sz w:val="20"/>
          <w:szCs w:val="20"/>
          <w:u w:val="single"/>
        </w:rPr>
        <w:t xml:space="preserve">., местоположением: Российская Федерация, Новосибирская область, Куйбышевский муниципальный район, городское поселение город Куйбышев, ТСН «Надежда-1»  функциональную зону - «Зона садоводческих  или огороднических некоммерческих товариществ». </w:t>
      </w:r>
    </w:p>
    <w:p w:rsidR="0047339D" w:rsidRDefault="0047339D" w:rsidP="0047339D">
      <w:pPr>
        <w:tabs>
          <w:tab w:val="left" w:pos="600"/>
          <w:tab w:val="left" w:pos="1005"/>
        </w:tabs>
        <w:ind w:right="-38" w:firstLine="709"/>
        <w:jc w:val="both"/>
        <w:rPr>
          <w:rFonts w:ascii="Arial" w:hAnsi="Arial" w:cs="Arial"/>
          <w:i/>
          <w:color w:val="000000"/>
          <w:sz w:val="20"/>
          <w:szCs w:val="20"/>
          <w:u w:val="single"/>
        </w:rPr>
      </w:pPr>
      <w:r w:rsidRPr="00997D39">
        <w:rPr>
          <w:rFonts w:ascii="Arial" w:hAnsi="Arial" w:cs="Arial"/>
          <w:i/>
          <w:color w:val="000000"/>
          <w:sz w:val="20"/>
          <w:szCs w:val="20"/>
          <w:u w:val="single"/>
          <w:lang w:val="en-US"/>
        </w:rPr>
        <w:t>III</w:t>
      </w:r>
      <w:r w:rsidRPr="00997D39">
        <w:rPr>
          <w:rFonts w:ascii="Arial" w:hAnsi="Arial" w:cs="Arial"/>
          <w:i/>
          <w:color w:val="000000"/>
          <w:sz w:val="20"/>
          <w:szCs w:val="20"/>
          <w:u w:val="single"/>
        </w:rPr>
        <w:t>. Схема расположения земельного участка на кадастровом плане территории.</w:t>
      </w:r>
    </w:p>
    <w:p w:rsidR="0047339D" w:rsidRDefault="0047339D" w:rsidP="0047339D">
      <w:pPr>
        <w:tabs>
          <w:tab w:val="left" w:pos="600"/>
          <w:tab w:val="left" w:pos="1005"/>
        </w:tabs>
        <w:ind w:right="-38" w:firstLine="709"/>
        <w:jc w:val="both"/>
        <w:rPr>
          <w:rFonts w:ascii="Arial" w:hAnsi="Arial" w:cs="Arial"/>
          <w:i/>
          <w:color w:val="000000"/>
          <w:sz w:val="20"/>
          <w:szCs w:val="20"/>
          <w:u w:val="single"/>
        </w:rPr>
      </w:pPr>
      <w:r w:rsidRPr="00997D39">
        <w:rPr>
          <w:rFonts w:ascii="Arial" w:hAnsi="Arial" w:cs="Arial"/>
          <w:i/>
          <w:sz w:val="20"/>
          <w:szCs w:val="20"/>
          <w:u w:val="single"/>
          <w:lang w:val="en-US"/>
        </w:rPr>
        <w:lastRenderedPageBreak/>
        <w:t>IV</w:t>
      </w:r>
      <w:r w:rsidRPr="00997D39">
        <w:rPr>
          <w:rFonts w:ascii="Arial" w:hAnsi="Arial" w:cs="Arial"/>
          <w:i/>
          <w:sz w:val="20"/>
          <w:szCs w:val="20"/>
          <w:u w:val="single"/>
        </w:rPr>
        <w:t>.Фрагмент карты территориального зонирования Правил землепользования и застройки города Куйбышева Куйбышевского района Новосибирской области.</w:t>
      </w:r>
    </w:p>
    <w:p w:rsidR="0047339D" w:rsidRDefault="0047339D" w:rsidP="0047339D">
      <w:pPr>
        <w:tabs>
          <w:tab w:val="left" w:pos="600"/>
          <w:tab w:val="left" w:pos="1005"/>
        </w:tabs>
        <w:ind w:right="-38" w:firstLine="709"/>
        <w:jc w:val="both"/>
        <w:rPr>
          <w:rFonts w:ascii="Arial" w:hAnsi="Arial" w:cs="Arial"/>
          <w:bCs/>
          <w:sz w:val="20"/>
          <w:szCs w:val="20"/>
        </w:rPr>
      </w:pPr>
      <w:r w:rsidRPr="00997D39">
        <w:rPr>
          <w:rFonts w:ascii="Arial" w:hAnsi="Arial" w:cs="Arial"/>
          <w:b/>
          <w:bCs/>
          <w:sz w:val="20"/>
          <w:szCs w:val="20"/>
          <w:lang w:val="en-US"/>
        </w:rPr>
        <w:t>II</w:t>
      </w:r>
      <w:r w:rsidRPr="00997D39">
        <w:rPr>
          <w:rFonts w:ascii="Arial" w:hAnsi="Arial" w:cs="Arial"/>
          <w:b/>
          <w:bCs/>
          <w:sz w:val="20"/>
          <w:szCs w:val="20"/>
        </w:rPr>
        <w:t xml:space="preserve">. </w:t>
      </w:r>
      <w:r w:rsidRPr="00997D39">
        <w:rPr>
          <w:rFonts w:ascii="Arial" w:hAnsi="Arial" w:cs="Arial"/>
          <w:bCs/>
          <w:sz w:val="20"/>
          <w:szCs w:val="20"/>
        </w:rPr>
        <w:t>Порядок и сроки про</w:t>
      </w:r>
      <w:r>
        <w:rPr>
          <w:rFonts w:ascii="Arial" w:hAnsi="Arial" w:cs="Arial"/>
          <w:bCs/>
          <w:sz w:val="20"/>
          <w:szCs w:val="20"/>
        </w:rPr>
        <w:t>ведения общественных обсуждений:</w:t>
      </w:r>
    </w:p>
    <w:p w:rsidR="0047339D" w:rsidRPr="00997D39" w:rsidRDefault="0047339D" w:rsidP="0047339D">
      <w:pPr>
        <w:tabs>
          <w:tab w:val="left" w:pos="600"/>
          <w:tab w:val="left" w:pos="1005"/>
        </w:tabs>
        <w:ind w:right="-38" w:firstLine="709"/>
        <w:jc w:val="both"/>
        <w:rPr>
          <w:rFonts w:ascii="Arial" w:hAnsi="Arial" w:cs="Arial"/>
          <w:i/>
          <w:sz w:val="20"/>
          <w:szCs w:val="20"/>
        </w:rPr>
      </w:pPr>
      <w:r w:rsidRPr="00997D39">
        <w:rPr>
          <w:rFonts w:ascii="Arial" w:hAnsi="Arial" w:cs="Arial"/>
          <w:sz w:val="20"/>
          <w:szCs w:val="20"/>
        </w:rPr>
        <w:t>1)</w:t>
      </w:r>
      <w:r w:rsidRPr="00997D39">
        <w:rPr>
          <w:rFonts w:ascii="Arial" w:hAnsi="Arial" w:cs="Arial"/>
          <w:sz w:val="20"/>
          <w:szCs w:val="20"/>
          <w:lang w:val="en-US"/>
        </w:rPr>
        <w:t> </w:t>
      </w:r>
      <w:r w:rsidRPr="00997D39">
        <w:rPr>
          <w:rFonts w:ascii="Arial" w:hAnsi="Arial" w:cs="Arial"/>
          <w:sz w:val="20"/>
          <w:szCs w:val="20"/>
        </w:rPr>
        <w:t xml:space="preserve">размещение проектов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20" w:history="1">
        <w:r w:rsidRPr="00997D39">
          <w:rPr>
            <w:rStyle w:val="a4"/>
            <w:rFonts w:ascii="Arial" w:hAnsi="Arial" w:cs="Arial"/>
            <w:color w:val="auto"/>
            <w:sz w:val="20"/>
            <w:szCs w:val="20"/>
            <w:u w:val="none"/>
          </w:rPr>
          <w:t>https://kainsk.nso.ru</w:t>
        </w:r>
      </w:hyperlink>
      <w:r w:rsidRPr="00997D39">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21" w:history="1">
        <w:r w:rsidRPr="00997D39">
          <w:rPr>
            <w:rStyle w:val="a4"/>
            <w:rFonts w:ascii="Arial" w:hAnsi="Arial" w:cs="Arial"/>
            <w:color w:val="auto"/>
            <w:sz w:val="20"/>
            <w:szCs w:val="20"/>
            <w:u w:val="none"/>
          </w:rPr>
          <w:t>http://www.dem.nso.ru/townplanningpage</w:t>
        </w:r>
      </w:hyperlink>
      <w:r w:rsidRPr="00997D39">
        <w:rPr>
          <w:rFonts w:ascii="Arial" w:hAnsi="Arial" w:cs="Arial"/>
          <w:sz w:val="20"/>
          <w:szCs w:val="20"/>
        </w:rPr>
        <w:t xml:space="preserve"> (далее - информационная система) и открытие экспозиции или экспозиций такого проекта;</w:t>
      </w:r>
    </w:p>
    <w:p w:rsidR="0047339D" w:rsidRPr="00997D39" w:rsidRDefault="0047339D" w:rsidP="0047339D">
      <w:pPr>
        <w:autoSpaceDE w:val="0"/>
        <w:autoSpaceDN w:val="0"/>
        <w:adjustRightInd w:val="0"/>
        <w:ind w:firstLine="567"/>
        <w:jc w:val="both"/>
        <w:rPr>
          <w:rFonts w:ascii="Arial" w:hAnsi="Arial" w:cs="Arial"/>
          <w:sz w:val="20"/>
          <w:szCs w:val="20"/>
        </w:rPr>
      </w:pPr>
      <w:r w:rsidRPr="00997D39">
        <w:rPr>
          <w:rFonts w:ascii="Arial" w:hAnsi="Arial" w:cs="Arial"/>
          <w:sz w:val="20"/>
          <w:szCs w:val="20"/>
        </w:rPr>
        <w:t>2)</w:t>
      </w:r>
      <w:r w:rsidRPr="00997D39">
        <w:rPr>
          <w:rFonts w:ascii="Arial" w:hAnsi="Arial" w:cs="Arial"/>
          <w:sz w:val="20"/>
          <w:szCs w:val="20"/>
          <w:lang w:val="en-US"/>
        </w:rPr>
        <w:t> </w:t>
      </w:r>
      <w:r w:rsidRPr="00997D39">
        <w:rPr>
          <w:rFonts w:ascii="Arial" w:hAnsi="Arial" w:cs="Arial"/>
          <w:sz w:val="20"/>
          <w:szCs w:val="20"/>
        </w:rPr>
        <w:t>проведение экспозиции проектов, подлежащих рассмотрению на общественных обсуждениях;</w:t>
      </w:r>
    </w:p>
    <w:p w:rsidR="0047339D" w:rsidRPr="00997D39" w:rsidRDefault="0047339D" w:rsidP="0047339D">
      <w:pPr>
        <w:autoSpaceDE w:val="0"/>
        <w:autoSpaceDN w:val="0"/>
        <w:adjustRightInd w:val="0"/>
        <w:ind w:firstLine="567"/>
        <w:jc w:val="both"/>
        <w:rPr>
          <w:rFonts w:ascii="Arial" w:hAnsi="Arial" w:cs="Arial"/>
          <w:sz w:val="20"/>
          <w:szCs w:val="20"/>
        </w:rPr>
      </w:pPr>
      <w:r w:rsidRPr="00997D39">
        <w:rPr>
          <w:rFonts w:ascii="Arial" w:hAnsi="Arial" w:cs="Arial"/>
          <w:sz w:val="20"/>
          <w:szCs w:val="20"/>
        </w:rPr>
        <w:t>3) подготовка и оформление протокола общественных обсуждений;</w:t>
      </w:r>
    </w:p>
    <w:p w:rsidR="0047339D" w:rsidRDefault="0047339D" w:rsidP="0047339D">
      <w:pPr>
        <w:autoSpaceDE w:val="0"/>
        <w:autoSpaceDN w:val="0"/>
        <w:adjustRightInd w:val="0"/>
        <w:ind w:firstLine="567"/>
        <w:jc w:val="both"/>
        <w:rPr>
          <w:rFonts w:ascii="Arial" w:hAnsi="Arial" w:cs="Arial"/>
          <w:sz w:val="20"/>
          <w:szCs w:val="20"/>
        </w:rPr>
      </w:pPr>
      <w:r w:rsidRPr="00997D39">
        <w:rPr>
          <w:rFonts w:ascii="Arial" w:hAnsi="Arial" w:cs="Arial"/>
          <w:sz w:val="20"/>
          <w:szCs w:val="20"/>
        </w:rPr>
        <w:t>4) подготовка и опубликование заключения о результатах общественных обсуждений.</w:t>
      </w:r>
    </w:p>
    <w:p w:rsidR="0047339D" w:rsidRPr="00997D39" w:rsidRDefault="0047339D" w:rsidP="0047339D">
      <w:pPr>
        <w:autoSpaceDE w:val="0"/>
        <w:autoSpaceDN w:val="0"/>
        <w:adjustRightInd w:val="0"/>
        <w:ind w:firstLine="567"/>
        <w:jc w:val="both"/>
        <w:rPr>
          <w:rFonts w:ascii="Arial" w:hAnsi="Arial" w:cs="Arial"/>
          <w:sz w:val="20"/>
          <w:szCs w:val="20"/>
        </w:rPr>
      </w:pPr>
      <w:r w:rsidRPr="00997D39">
        <w:rPr>
          <w:rFonts w:ascii="Arial" w:hAnsi="Arial" w:cs="Arial"/>
          <w:b/>
          <w:bCs/>
          <w:sz w:val="20"/>
          <w:szCs w:val="20"/>
        </w:rPr>
        <w:t xml:space="preserve">Срок проведения общественных обсуждений по проекту </w:t>
      </w:r>
      <w:r w:rsidRPr="00997D39">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997D39">
        <w:rPr>
          <w:rFonts w:ascii="Arial" w:hAnsi="Arial" w:cs="Arial"/>
          <w:sz w:val="20"/>
          <w:szCs w:val="20"/>
        </w:rPr>
        <w:t>__________________</w:t>
      </w:r>
      <w:r w:rsidRPr="00997D39">
        <w:rPr>
          <w:rFonts w:ascii="Arial" w:hAnsi="Arial" w:cs="Arial"/>
          <w:i/>
          <w:sz w:val="20"/>
          <w:szCs w:val="20"/>
          <w:u w:val="single"/>
        </w:rPr>
        <w:t xml:space="preserve">  </w:t>
      </w:r>
    </w:p>
    <w:p w:rsidR="0047339D" w:rsidRDefault="0047339D" w:rsidP="0047339D">
      <w:pPr>
        <w:ind w:firstLine="709"/>
        <w:jc w:val="center"/>
        <w:rPr>
          <w:rFonts w:ascii="Arial" w:hAnsi="Arial" w:cs="Arial"/>
          <w:bCs/>
          <w:i/>
          <w:sz w:val="20"/>
          <w:szCs w:val="20"/>
        </w:rPr>
      </w:pPr>
      <w:r w:rsidRPr="00997D39">
        <w:rPr>
          <w:rFonts w:ascii="Arial" w:hAnsi="Arial" w:cs="Arial"/>
          <w:bCs/>
          <w:i/>
          <w:sz w:val="20"/>
          <w:szCs w:val="20"/>
        </w:rPr>
        <w:t>(наименование проекта)</w:t>
      </w:r>
    </w:p>
    <w:p w:rsidR="0047339D" w:rsidRPr="00997D39" w:rsidRDefault="0047339D" w:rsidP="0047339D">
      <w:pPr>
        <w:ind w:firstLine="709"/>
        <w:jc w:val="center"/>
        <w:rPr>
          <w:rFonts w:ascii="Arial" w:hAnsi="Arial" w:cs="Arial"/>
          <w:bCs/>
          <w:i/>
          <w:sz w:val="20"/>
          <w:szCs w:val="20"/>
        </w:rPr>
      </w:pPr>
    </w:p>
    <w:p w:rsidR="0047339D" w:rsidRDefault="0047339D" w:rsidP="0047339D">
      <w:pPr>
        <w:ind w:firstLine="708"/>
        <w:jc w:val="center"/>
        <w:rPr>
          <w:rFonts w:ascii="Arial" w:hAnsi="Arial" w:cs="Arial"/>
          <w:b/>
          <w:sz w:val="20"/>
          <w:szCs w:val="20"/>
        </w:rPr>
      </w:pPr>
      <w:r w:rsidRPr="00997D39">
        <w:rPr>
          <w:rFonts w:ascii="Arial" w:hAnsi="Arial" w:cs="Arial"/>
          <w:b/>
          <w:sz w:val="20"/>
          <w:szCs w:val="20"/>
        </w:rPr>
        <w:t xml:space="preserve">с  «24»  </w:t>
      </w:r>
      <w:r w:rsidRPr="00997D39">
        <w:rPr>
          <w:rFonts w:ascii="Arial" w:hAnsi="Arial" w:cs="Arial"/>
          <w:b/>
          <w:sz w:val="20"/>
          <w:szCs w:val="20"/>
          <w:u w:val="single"/>
        </w:rPr>
        <w:t>10.</w:t>
      </w:r>
      <w:r w:rsidRPr="00997D39">
        <w:rPr>
          <w:rFonts w:ascii="Arial" w:hAnsi="Arial" w:cs="Arial"/>
          <w:b/>
          <w:sz w:val="20"/>
          <w:szCs w:val="20"/>
        </w:rPr>
        <w:t xml:space="preserve"> 20</w:t>
      </w:r>
      <w:r w:rsidRPr="00997D39">
        <w:rPr>
          <w:rFonts w:ascii="Arial" w:hAnsi="Arial" w:cs="Arial"/>
          <w:b/>
          <w:sz w:val="20"/>
          <w:szCs w:val="20"/>
          <w:u w:val="single"/>
        </w:rPr>
        <w:t>22</w:t>
      </w:r>
      <w:r w:rsidRPr="00997D39">
        <w:rPr>
          <w:rFonts w:ascii="Arial" w:hAnsi="Arial" w:cs="Arial"/>
          <w:b/>
          <w:sz w:val="20"/>
          <w:szCs w:val="20"/>
        </w:rPr>
        <w:t xml:space="preserve">  года по «21» </w:t>
      </w:r>
      <w:r w:rsidRPr="00997D39">
        <w:rPr>
          <w:rFonts w:ascii="Arial" w:hAnsi="Arial" w:cs="Arial"/>
          <w:b/>
          <w:sz w:val="20"/>
          <w:szCs w:val="20"/>
          <w:u w:val="single"/>
        </w:rPr>
        <w:t>11</w:t>
      </w:r>
      <w:r w:rsidRPr="00997D39">
        <w:rPr>
          <w:rFonts w:ascii="Arial" w:hAnsi="Arial" w:cs="Arial"/>
          <w:b/>
          <w:sz w:val="20"/>
          <w:szCs w:val="20"/>
        </w:rPr>
        <w:t>.20</w:t>
      </w:r>
      <w:r w:rsidRPr="00997D39">
        <w:rPr>
          <w:rFonts w:ascii="Arial" w:hAnsi="Arial" w:cs="Arial"/>
          <w:b/>
          <w:sz w:val="20"/>
          <w:szCs w:val="20"/>
          <w:u w:val="single"/>
        </w:rPr>
        <w:t xml:space="preserve">22 </w:t>
      </w:r>
      <w:r w:rsidRPr="00997D39">
        <w:rPr>
          <w:rFonts w:ascii="Arial" w:hAnsi="Arial" w:cs="Arial"/>
          <w:b/>
          <w:sz w:val="20"/>
          <w:szCs w:val="20"/>
        </w:rPr>
        <w:t>года</w:t>
      </w:r>
    </w:p>
    <w:p w:rsidR="0047339D" w:rsidRDefault="0047339D" w:rsidP="0047339D">
      <w:pPr>
        <w:ind w:firstLine="708"/>
        <w:rPr>
          <w:rFonts w:ascii="Arial" w:hAnsi="Arial" w:cs="Arial"/>
          <w:b/>
          <w:sz w:val="20"/>
          <w:szCs w:val="20"/>
        </w:rPr>
      </w:pPr>
    </w:p>
    <w:p w:rsidR="0047339D" w:rsidRPr="00997D39" w:rsidRDefault="0047339D" w:rsidP="0047339D">
      <w:pPr>
        <w:ind w:firstLine="708"/>
        <w:rPr>
          <w:rFonts w:ascii="Arial" w:hAnsi="Arial" w:cs="Arial"/>
          <w:b/>
          <w:sz w:val="20"/>
          <w:szCs w:val="20"/>
        </w:rPr>
      </w:pPr>
      <w:r w:rsidRPr="00997D39">
        <w:rPr>
          <w:rFonts w:ascii="Arial" w:hAnsi="Arial" w:cs="Arial"/>
          <w:b/>
          <w:bCs/>
          <w:sz w:val="20"/>
          <w:szCs w:val="20"/>
          <w:lang w:val="en-US"/>
        </w:rPr>
        <w:t>III</w:t>
      </w:r>
      <w:r w:rsidRPr="00997D39">
        <w:rPr>
          <w:rFonts w:ascii="Arial" w:hAnsi="Arial" w:cs="Arial"/>
          <w:b/>
          <w:bCs/>
          <w:sz w:val="20"/>
          <w:szCs w:val="20"/>
        </w:rPr>
        <w:t>.</w:t>
      </w:r>
      <w:r w:rsidRPr="00997D39">
        <w:rPr>
          <w:rFonts w:ascii="Arial" w:hAnsi="Arial" w:cs="Arial"/>
          <w:bCs/>
          <w:sz w:val="20"/>
          <w:szCs w:val="20"/>
        </w:rPr>
        <w:t xml:space="preserve"> Экспозиция проекта </w:t>
      </w:r>
      <w:r w:rsidRPr="00997D39">
        <w:rPr>
          <w:rFonts w:ascii="Arial" w:hAnsi="Arial" w:cs="Arial"/>
          <w:i/>
          <w:sz w:val="20"/>
          <w:szCs w:val="20"/>
          <w:u w:val="single"/>
        </w:rPr>
        <w:t xml:space="preserve">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997D39">
        <w:rPr>
          <w:rFonts w:ascii="Arial" w:hAnsi="Arial" w:cs="Arial"/>
          <w:sz w:val="20"/>
          <w:szCs w:val="20"/>
        </w:rPr>
        <w:t>_____________________________________________________________</w:t>
      </w:r>
    </w:p>
    <w:p w:rsidR="0047339D" w:rsidRPr="00997D39" w:rsidRDefault="0047339D" w:rsidP="0047339D">
      <w:pPr>
        <w:rPr>
          <w:rFonts w:ascii="Arial" w:hAnsi="Arial" w:cs="Arial"/>
          <w:bCs/>
          <w:i/>
          <w:sz w:val="20"/>
          <w:szCs w:val="20"/>
        </w:rPr>
      </w:pPr>
      <w:r w:rsidRPr="00997D39">
        <w:rPr>
          <w:rFonts w:ascii="Arial" w:hAnsi="Arial" w:cs="Arial"/>
          <w:bCs/>
          <w:i/>
          <w:sz w:val="20"/>
          <w:szCs w:val="20"/>
        </w:rPr>
        <w:t xml:space="preserve">                                                        (наименование проекта)</w:t>
      </w:r>
    </w:p>
    <w:p w:rsidR="0047339D" w:rsidRPr="00997D39" w:rsidRDefault="0047339D" w:rsidP="0047339D">
      <w:pPr>
        <w:jc w:val="both"/>
        <w:rPr>
          <w:rFonts w:ascii="Arial" w:hAnsi="Arial" w:cs="Arial"/>
          <w:bCs/>
          <w:i/>
          <w:sz w:val="20"/>
          <w:szCs w:val="20"/>
          <w:u w:val="single"/>
        </w:rPr>
      </w:pPr>
      <w:r w:rsidRPr="00997D39">
        <w:rPr>
          <w:rFonts w:ascii="Arial" w:hAnsi="Arial" w:cs="Arial"/>
          <w:bCs/>
          <w:sz w:val="20"/>
          <w:szCs w:val="20"/>
        </w:rPr>
        <w:t xml:space="preserve">открыта с  </w:t>
      </w:r>
      <w:r w:rsidRPr="00997D39">
        <w:rPr>
          <w:rFonts w:ascii="Arial" w:hAnsi="Arial" w:cs="Arial"/>
          <w:bCs/>
          <w:sz w:val="20"/>
          <w:szCs w:val="20"/>
          <w:u w:val="single"/>
        </w:rPr>
        <w:t>«01»  11.2022</w:t>
      </w:r>
      <w:r w:rsidRPr="00997D39">
        <w:rPr>
          <w:rFonts w:ascii="Arial" w:hAnsi="Arial" w:cs="Arial"/>
          <w:bCs/>
          <w:sz w:val="20"/>
          <w:szCs w:val="20"/>
        </w:rPr>
        <w:t xml:space="preserve">  года по </w:t>
      </w:r>
      <w:r w:rsidRPr="00997D39">
        <w:rPr>
          <w:rFonts w:ascii="Arial" w:hAnsi="Arial" w:cs="Arial"/>
          <w:bCs/>
          <w:sz w:val="20"/>
          <w:szCs w:val="20"/>
          <w:u w:val="single"/>
        </w:rPr>
        <w:t>«14» 11.2022</w:t>
      </w:r>
      <w:r w:rsidRPr="00997D39">
        <w:rPr>
          <w:rFonts w:ascii="Arial" w:hAnsi="Arial" w:cs="Arial"/>
          <w:bCs/>
          <w:sz w:val="20"/>
          <w:szCs w:val="20"/>
        </w:rPr>
        <w:t xml:space="preserve"> года по адресу:  </w:t>
      </w:r>
      <w:r w:rsidRPr="00997D39">
        <w:rPr>
          <w:rFonts w:ascii="Arial" w:hAnsi="Arial" w:cs="Arial"/>
          <w:bCs/>
          <w:i/>
          <w:sz w:val="20"/>
          <w:szCs w:val="20"/>
          <w:u w:val="single"/>
        </w:rPr>
        <w:t>квартал 12, дом 6, каб. № 1 г. Куйбышев Куйбышевского района Новосибирской области.</w:t>
      </w:r>
    </w:p>
    <w:p w:rsidR="0047339D" w:rsidRPr="00997D39" w:rsidRDefault="0047339D" w:rsidP="0047339D">
      <w:pPr>
        <w:jc w:val="both"/>
        <w:rPr>
          <w:rFonts w:ascii="Arial" w:hAnsi="Arial" w:cs="Arial"/>
          <w:bCs/>
          <w:sz w:val="20"/>
          <w:szCs w:val="20"/>
        </w:rPr>
      </w:pPr>
    </w:p>
    <w:p w:rsidR="0047339D" w:rsidRPr="00997D39" w:rsidRDefault="0047339D" w:rsidP="0047339D">
      <w:pPr>
        <w:ind w:firstLine="708"/>
        <w:rPr>
          <w:rFonts w:ascii="Arial" w:hAnsi="Arial" w:cs="Arial"/>
          <w:b/>
          <w:sz w:val="20"/>
          <w:szCs w:val="20"/>
        </w:rPr>
      </w:pPr>
      <w:r w:rsidRPr="00997D39">
        <w:rPr>
          <w:rFonts w:ascii="Arial" w:hAnsi="Arial" w:cs="Arial"/>
          <w:bCs/>
          <w:sz w:val="20"/>
          <w:szCs w:val="20"/>
        </w:rPr>
        <w:t>Срок проведения экспозиции:</w:t>
      </w:r>
      <w:r w:rsidRPr="00997D39">
        <w:rPr>
          <w:rFonts w:ascii="Arial" w:hAnsi="Arial" w:cs="Arial"/>
          <w:b/>
          <w:color w:val="FF0000"/>
          <w:sz w:val="20"/>
          <w:szCs w:val="20"/>
        </w:rPr>
        <w:t xml:space="preserve"> </w:t>
      </w:r>
      <w:r w:rsidRPr="00997D39">
        <w:rPr>
          <w:rFonts w:ascii="Arial" w:hAnsi="Arial" w:cs="Arial"/>
          <w:b/>
          <w:sz w:val="20"/>
          <w:szCs w:val="20"/>
        </w:rPr>
        <w:t xml:space="preserve">с  «01»  </w:t>
      </w:r>
      <w:r w:rsidRPr="00997D39">
        <w:rPr>
          <w:rFonts w:ascii="Arial" w:hAnsi="Arial" w:cs="Arial"/>
          <w:b/>
          <w:sz w:val="20"/>
          <w:szCs w:val="20"/>
          <w:u w:val="single"/>
        </w:rPr>
        <w:t>11.</w:t>
      </w:r>
      <w:r w:rsidRPr="00997D39">
        <w:rPr>
          <w:rFonts w:ascii="Arial" w:hAnsi="Arial" w:cs="Arial"/>
          <w:b/>
          <w:sz w:val="20"/>
          <w:szCs w:val="20"/>
        </w:rPr>
        <w:t xml:space="preserve"> 20</w:t>
      </w:r>
      <w:r w:rsidRPr="00997D39">
        <w:rPr>
          <w:rFonts w:ascii="Arial" w:hAnsi="Arial" w:cs="Arial"/>
          <w:b/>
          <w:sz w:val="20"/>
          <w:szCs w:val="20"/>
          <w:u w:val="single"/>
        </w:rPr>
        <w:t>22</w:t>
      </w:r>
      <w:r w:rsidRPr="00997D39">
        <w:rPr>
          <w:rFonts w:ascii="Arial" w:hAnsi="Arial" w:cs="Arial"/>
          <w:b/>
          <w:sz w:val="20"/>
          <w:szCs w:val="20"/>
        </w:rPr>
        <w:t xml:space="preserve">  года по «14»  </w:t>
      </w:r>
      <w:r w:rsidRPr="00997D39">
        <w:rPr>
          <w:rFonts w:ascii="Arial" w:hAnsi="Arial" w:cs="Arial"/>
          <w:b/>
          <w:sz w:val="20"/>
          <w:szCs w:val="20"/>
          <w:u w:val="single"/>
        </w:rPr>
        <w:t>11</w:t>
      </w:r>
      <w:r w:rsidRPr="00997D39">
        <w:rPr>
          <w:rFonts w:ascii="Arial" w:hAnsi="Arial" w:cs="Arial"/>
          <w:b/>
          <w:sz w:val="20"/>
          <w:szCs w:val="20"/>
        </w:rPr>
        <w:t>.20</w:t>
      </w:r>
      <w:r w:rsidRPr="00997D39">
        <w:rPr>
          <w:rFonts w:ascii="Arial" w:hAnsi="Arial" w:cs="Arial"/>
          <w:b/>
          <w:sz w:val="20"/>
          <w:szCs w:val="20"/>
          <w:u w:val="single"/>
        </w:rPr>
        <w:t xml:space="preserve">22 </w:t>
      </w:r>
      <w:r w:rsidRPr="00997D39">
        <w:rPr>
          <w:rFonts w:ascii="Arial" w:hAnsi="Arial" w:cs="Arial"/>
          <w:b/>
          <w:sz w:val="20"/>
          <w:szCs w:val="20"/>
        </w:rPr>
        <w:t>года</w:t>
      </w:r>
    </w:p>
    <w:p w:rsidR="0047339D" w:rsidRPr="00997D39" w:rsidRDefault="0047339D" w:rsidP="0047339D">
      <w:pPr>
        <w:jc w:val="both"/>
        <w:rPr>
          <w:rFonts w:ascii="Arial" w:hAnsi="Arial" w:cs="Arial"/>
          <w:bCs/>
          <w:sz w:val="20"/>
          <w:szCs w:val="20"/>
        </w:rPr>
      </w:pPr>
    </w:p>
    <w:p w:rsidR="0047339D" w:rsidRDefault="0047339D" w:rsidP="0047339D">
      <w:pPr>
        <w:jc w:val="both"/>
        <w:rPr>
          <w:rFonts w:ascii="Arial" w:hAnsi="Arial" w:cs="Arial"/>
          <w:bCs/>
          <w:i/>
          <w:sz w:val="20"/>
          <w:szCs w:val="20"/>
          <w:u w:val="single"/>
        </w:rPr>
      </w:pPr>
      <w:r w:rsidRPr="00997D39">
        <w:rPr>
          <w:rFonts w:ascii="Arial" w:hAnsi="Arial" w:cs="Arial"/>
          <w:bCs/>
          <w:sz w:val="20"/>
          <w:szCs w:val="20"/>
        </w:rPr>
        <w:tab/>
        <w:t xml:space="preserve">Дни и часы, в которые возможно посещение экспозиции (график работы): </w:t>
      </w:r>
      <w:r w:rsidRPr="00997D39">
        <w:rPr>
          <w:rFonts w:ascii="Arial" w:hAnsi="Arial" w:cs="Arial"/>
          <w:bCs/>
          <w:i/>
          <w:sz w:val="20"/>
          <w:szCs w:val="20"/>
          <w:u w:val="single"/>
        </w:rPr>
        <w:t>вторник, четверг с 08.30 часов до 12.30 часов .</w:t>
      </w:r>
    </w:p>
    <w:p w:rsidR="0047339D" w:rsidRDefault="0047339D" w:rsidP="0047339D">
      <w:pPr>
        <w:ind w:firstLine="709"/>
        <w:jc w:val="both"/>
        <w:rPr>
          <w:rFonts w:ascii="Arial" w:hAnsi="Arial" w:cs="Arial"/>
          <w:bCs/>
          <w:i/>
          <w:sz w:val="20"/>
          <w:szCs w:val="20"/>
          <w:u w:val="single"/>
        </w:rPr>
      </w:pPr>
      <w:r w:rsidRPr="00997D39">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47339D" w:rsidRPr="00997D39" w:rsidRDefault="0047339D" w:rsidP="0047339D">
      <w:pPr>
        <w:ind w:firstLine="709"/>
        <w:jc w:val="both"/>
        <w:rPr>
          <w:rFonts w:ascii="Arial" w:hAnsi="Arial" w:cs="Arial"/>
          <w:bCs/>
          <w:i/>
          <w:sz w:val="20"/>
          <w:szCs w:val="20"/>
          <w:u w:val="single"/>
        </w:rPr>
      </w:pPr>
      <w:r w:rsidRPr="00997D39">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47339D" w:rsidRPr="00997D39" w:rsidRDefault="0047339D" w:rsidP="0047339D">
      <w:pPr>
        <w:jc w:val="both"/>
        <w:rPr>
          <w:rFonts w:ascii="Arial" w:hAnsi="Arial" w:cs="Arial"/>
          <w:bCs/>
          <w:i/>
          <w:sz w:val="20"/>
          <w:szCs w:val="20"/>
          <w:u w:val="single"/>
        </w:rPr>
      </w:pPr>
      <w:r w:rsidRPr="00997D39">
        <w:rPr>
          <w:rFonts w:ascii="Arial" w:hAnsi="Arial" w:cs="Arial"/>
          <w:bCs/>
          <w:sz w:val="20"/>
          <w:szCs w:val="20"/>
        </w:rPr>
        <w:t>_______________</w:t>
      </w:r>
      <w:r w:rsidRPr="00997D39">
        <w:rPr>
          <w:rFonts w:ascii="Arial" w:hAnsi="Arial" w:cs="Arial"/>
          <w:bCs/>
          <w:i/>
          <w:sz w:val="20"/>
          <w:szCs w:val="20"/>
          <w:u w:val="single"/>
        </w:rPr>
        <w:t xml:space="preserve"> вторник, четверг с 08.30 часов до 12.30 часов</w:t>
      </w:r>
      <w:r w:rsidRPr="00997D39">
        <w:rPr>
          <w:rFonts w:ascii="Arial" w:hAnsi="Arial" w:cs="Arial"/>
          <w:bCs/>
          <w:sz w:val="20"/>
          <w:szCs w:val="20"/>
        </w:rPr>
        <w:t>___________________</w:t>
      </w:r>
      <w:r w:rsidRPr="00997D39">
        <w:rPr>
          <w:rFonts w:ascii="Arial" w:hAnsi="Arial" w:cs="Arial"/>
          <w:bCs/>
          <w:i/>
          <w:sz w:val="20"/>
          <w:szCs w:val="20"/>
          <w:u w:val="single"/>
        </w:rPr>
        <w:t xml:space="preserve"> </w:t>
      </w:r>
    </w:p>
    <w:p w:rsidR="0047339D" w:rsidRPr="00997D39" w:rsidRDefault="0047339D" w:rsidP="0047339D">
      <w:pPr>
        <w:jc w:val="center"/>
        <w:rPr>
          <w:rFonts w:ascii="Arial" w:hAnsi="Arial" w:cs="Arial"/>
          <w:bCs/>
          <w:i/>
          <w:sz w:val="20"/>
          <w:szCs w:val="20"/>
        </w:rPr>
      </w:pPr>
      <w:r w:rsidRPr="00997D39">
        <w:rPr>
          <w:rFonts w:ascii="Arial" w:hAnsi="Arial" w:cs="Arial"/>
          <w:bCs/>
          <w:i/>
          <w:sz w:val="20"/>
          <w:szCs w:val="20"/>
        </w:rPr>
        <w:t xml:space="preserve"> (дни и часы, в которые проводятся консультации)</w:t>
      </w:r>
    </w:p>
    <w:p w:rsidR="0047339D" w:rsidRDefault="0047339D" w:rsidP="0047339D">
      <w:pPr>
        <w:autoSpaceDE w:val="0"/>
        <w:autoSpaceDN w:val="0"/>
        <w:adjustRightInd w:val="0"/>
        <w:jc w:val="both"/>
        <w:rPr>
          <w:rFonts w:ascii="Arial" w:hAnsi="Arial" w:cs="Arial"/>
          <w:bCs/>
          <w:sz w:val="20"/>
          <w:szCs w:val="20"/>
        </w:rPr>
      </w:pPr>
      <w:r w:rsidRPr="00997D39">
        <w:rPr>
          <w:rFonts w:ascii="Arial" w:hAnsi="Arial" w:cs="Arial"/>
          <w:bCs/>
          <w:sz w:val="20"/>
          <w:szCs w:val="20"/>
        </w:rPr>
        <w:tab/>
      </w:r>
    </w:p>
    <w:p w:rsidR="0047339D" w:rsidRPr="00997D39" w:rsidRDefault="0047339D" w:rsidP="0047339D">
      <w:pPr>
        <w:autoSpaceDE w:val="0"/>
        <w:autoSpaceDN w:val="0"/>
        <w:adjustRightInd w:val="0"/>
        <w:ind w:firstLine="709"/>
        <w:jc w:val="both"/>
        <w:rPr>
          <w:rFonts w:ascii="Arial" w:hAnsi="Arial" w:cs="Arial"/>
          <w:bCs/>
          <w:sz w:val="20"/>
          <w:szCs w:val="20"/>
        </w:rPr>
      </w:pPr>
      <w:r w:rsidRPr="00997D39">
        <w:rPr>
          <w:rFonts w:ascii="Arial" w:hAnsi="Arial" w:cs="Arial"/>
          <w:b/>
          <w:bCs/>
          <w:sz w:val="20"/>
          <w:szCs w:val="20"/>
          <w:lang w:val="en-US"/>
        </w:rPr>
        <w:t>IV</w:t>
      </w:r>
      <w:r w:rsidRPr="00997D39">
        <w:rPr>
          <w:rFonts w:ascii="Arial" w:hAnsi="Arial" w:cs="Arial"/>
          <w:b/>
          <w:bCs/>
          <w:sz w:val="20"/>
          <w:szCs w:val="20"/>
        </w:rPr>
        <w:t>.</w:t>
      </w:r>
      <w:r w:rsidRPr="00997D39">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997D39">
        <w:rPr>
          <w:rFonts w:ascii="Arial" w:hAnsi="Arial" w:cs="Arial"/>
          <w:sz w:val="20"/>
          <w:szCs w:val="20"/>
        </w:rPr>
        <w:t>идентификацию</w:t>
      </w:r>
      <w:r w:rsidRPr="00997D39">
        <w:rPr>
          <w:rFonts w:ascii="Arial" w:hAnsi="Arial" w:cs="Arial"/>
          <w:bCs/>
          <w:sz w:val="20"/>
          <w:szCs w:val="20"/>
        </w:rPr>
        <w:t>, имеют право представить свои предложения и замечания по обсуждаемому проекту:</w:t>
      </w:r>
    </w:p>
    <w:p w:rsidR="0047339D" w:rsidRPr="00997D39" w:rsidRDefault="0047339D" w:rsidP="0047339D">
      <w:pPr>
        <w:ind w:firstLine="709"/>
        <w:jc w:val="both"/>
        <w:rPr>
          <w:rFonts w:ascii="Arial" w:hAnsi="Arial" w:cs="Arial"/>
          <w:bCs/>
          <w:sz w:val="20"/>
          <w:szCs w:val="20"/>
        </w:rPr>
      </w:pPr>
      <w:r w:rsidRPr="00997D39">
        <w:rPr>
          <w:rFonts w:ascii="Arial" w:hAnsi="Arial" w:cs="Arial"/>
          <w:bCs/>
          <w:sz w:val="20"/>
          <w:szCs w:val="20"/>
        </w:rPr>
        <w:t>1) посредством официального сайта или информационной системы;</w:t>
      </w:r>
    </w:p>
    <w:p w:rsidR="0047339D" w:rsidRPr="00997D39" w:rsidRDefault="0047339D" w:rsidP="0047339D">
      <w:pPr>
        <w:ind w:firstLine="709"/>
        <w:jc w:val="both"/>
        <w:rPr>
          <w:rFonts w:ascii="Arial" w:hAnsi="Arial" w:cs="Arial"/>
          <w:bCs/>
          <w:sz w:val="20"/>
          <w:szCs w:val="20"/>
        </w:rPr>
      </w:pPr>
      <w:r w:rsidRPr="00997D39">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47339D" w:rsidRPr="00997D39" w:rsidRDefault="0047339D" w:rsidP="0047339D">
      <w:pPr>
        <w:ind w:firstLine="709"/>
        <w:jc w:val="both"/>
        <w:rPr>
          <w:rFonts w:ascii="Arial" w:hAnsi="Arial" w:cs="Arial"/>
          <w:bCs/>
          <w:sz w:val="20"/>
          <w:szCs w:val="20"/>
        </w:rPr>
      </w:pPr>
      <w:r w:rsidRPr="00997D39">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47339D" w:rsidRPr="00997D39" w:rsidRDefault="0047339D" w:rsidP="0047339D">
      <w:pPr>
        <w:ind w:firstLine="709"/>
        <w:jc w:val="both"/>
        <w:rPr>
          <w:rFonts w:ascii="Arial" w:hAnsi="Arial" w:cs="Arial"/>
          <w:bCs/>
          <w:sz w:val="20"/>
          <w:szCs w:val="20"/>
        </w:rPr>
      </w:pPr>
      <w:r w:rsidRPr="00997D39">
        <w:rPr>
          <w:rFonts w:ascii="Arial" w:hAnsi="Arial" w:cs="Arial"/>
          <w:bCs/>
          <w:sz w:val="20"/>
          <w:szCs w:val="20"/>
        </w:rPr>
        <w:t xml:space="preserve">Номера контактных справочных телефонов </w:t>
      </w:r>
      <w:r w:rsidRPr="00997D39">
        <w:rPr>
          <w:rFonts w:ascii="Arial" w:hAnsi="Arial" w:cs="Arial"/>
          <w:sz w:val="20"/>
          <w:szCs w:val="20"/>
        </w:rPr>
        <w:t>организатора общественных обсуждений:</w:t>
      </w:r>
      <w:r w:rsidRPr="00997D39">
        <w:rPr>
          <w:rFonts w:ascii="Arial" w:hAnsi="Arial" w:cs="Arial"/>
          <w:bCs/>
          <w:sz w:val="20"/>
          <w:szCs w:val="20"/>
        </w:rPr>
        <w:t xml:space="preserve"> </w:t>
      </w:r>
      <w:r w:rsidRPr="00997D39">
        <w:rPr>
          <w:rFonts w:ascii="Arial" w:hAnsi="Arial" w:cs="Arial"/>
          <w:bCs/>
          <w:sz w:val="20"/>
          <w:szCs w:val="20"/>
          <w:u w:val="single"/>
        </w:rPr>
        <w:t>8(383) 62-53-465</w:t>
      </w:r>
      <w:r w:rsidRPr="00997D39">
        <w:rPr>
          <w:rFonts w:ascii="Arial" w:hAnsi="Arial" w:cs="Arial"/>
          <w:bCs/>
          <w:sz w:val="20"/>
          <w:szCs w:val="20"/>
        </w:rPr>
        <w:t>.</w:t>
      </w:r>
    </w:p>
    <w:p w:rsidR="0047339D" w:rsidRPr="00997D39" w:rsidRDefault="0047339D" w:rsidP="0047339D">
      <w:pPr>
        <w:jc w:val="both"/>
        <w:rPr>
          <w:rFonts w:ascii="Arial" w:hAnsi="Arial" w:cs="Arial"/>
          <w:bCs/>
          <w:i/>
          <w:sz w:val="20"/>
          <w:szCs w:val="20"/>
          <w:u w:val="single"/>
        </w:rPr>
      </w:pPr>
      <w:r w:rsidRPr="00997D39">
        <w:rPr>
          <w:rFonts w:ascii="Arial" w:hAnsi="Arial" w:cs="Arial"/>
          <w:bCs/>
          <w:sz w:val="20"/>
          <w:szCs w:val="20"/>
        </w:rPr>
        <w:t xml:space="preserve">Почтовый адрес </w:t>
      </w:r>
      <w:r w:rsidRPr="00997D39">
        <w:rPr>
          <w:rFonts w:ascii="Arial" w:hAnsi="Arial" w:cs="Arial"/>
          <w:sz w:val="20"/>
          <w:szCs w:val="20"/>
        </w:rPr>
        <w:t xml:space="preserve">организатора общественных обсуждений: </w:t>
      </w:r>
      <w:r w:rsidRPr="00997D39">
        <w:rPr>
          <w:rFonts w:ascii="Arial" w:hAnsi="Arial" w:cs="Arial"/>
          <w:bCs/>
          <w:i/>
          <w:sz w:val="20"/>
          <w:szCs w:val="20"/>
          <w:u w:val="single"/>
        </w:rPr>
        <w:t>квартал 12, дом 6, каб. № 1 г. Куйбышев Куйбышевского района Новосибирской области.</w:t>
      </w:r>
    </w:p>
    <w:p w:rsidR="0047339D" w:rsidRDefault="0047339D" w:rsidP="0047339D">
      <w:pPr>
        <w:ind w:firstLine="709"/>
        <w:jc w:val="both"/>
        <w:rPr>
          <w:bCs/>
          <w:sz w:val="28"/>
          <w:szCs w:val="28"/>
        </w:rPr>
      </w:pPr>
    </w:p>
    <w:p w:rsidR="00D12B32" w:rsidRDefault="00D12B32" w:rsidP="0047339D">
      <w:pPr>
        <w:tabs>
          <w:tab w:val="left" w:pos="2580"/>
        </w:tabs>
        <w:jc w:val="center"/>
        <w:rPr>
          <w:rFonts w:ascii="Arial" w:hAnsi="Arial" w:cs="Arial"/>
          <w:b/>
          <w:sz w:val="20"/>
          <w:szCs w:val="20"/>
        </w:rPr>
      </w:pPr>
    </w:p>
    <w:p w:rsidR="00D12B32" w:rsidRDefault="00D12B32" w:rsidP="0047339D">
      <w:pPr>
        <w:tabs>
          <w:tab w:val="left" w:pos="2580"/>
        </w:tabs>
        <w:jc w:val="center"/>
        <w:rPr>
          <w:rFonts w:ascii="Arial" w:hAnsi="Arial" w:cs="Arial"/>
          <w:b/>
          <w:sz w:val="20"/>
          <w:szCs w:val="20"/>
        </w:rPr>
      </w:pPr>
    </w:p>
    <w:p w:rsidR="00D12B32" w:rsidRDefault="00D12B32" w:rsidP="0047339D">
      <w:pPr>
        <w:tabs>
          <w:tab w:val="left" w:pos="2580"/>
        </w:tabs>
        <w:jc w:val="center"/>
        <w:rPr>
          <w:rFonts w:ascii="Arial" w:hAnsi="Arial" w:cs="Arial"/>
          <w:b/>
          <w:sz w:val="20"/>
          <w:szCs w:val="20"/>
        </w:rPr>
      </w:pPr>
    </w:p>
    <w:p w:rsidR="00D12B32" w:rsidRDefault="00D12B32" w:rsidP="0047339D">
      <w:pPr>
        <w:tabs>
          <w:tab w:val="left" w:pos="2580"/>
        </w:tabs>
        <w:jc w:val="center"/>
        <w:rPr>
          <w:rFonts w:ascii="Arial" w:hAnsi="Arial" w:cs="Arial"/>
          <w:b/>
          <w:sz w:val="20"/>
          <w:szCs w:val="20"/>
        </w:rPr>
      </w:pPr>
    </w:p>
    <w:p w:rsidR="00D12B32" w:rsidRDefault="00D12B32" w:rsidP="0047339D">
      <w:pPr>
        <w:tabs>
          <w:tab w:val="left" w:pos="2580"/>
        </w:tabs>
        <w:jc w:val="center"/>
        <w:rPr>
          <w:rFonts w:ascii="Arial" w:hAnsi="Arial" w:cs="Arial"/>
          <w:b/>
          <w:sz w:val="20"/>
          <w:szCs w:val="20"/>
        </w:rPr>
      </w:pPr>
    </w:p>
    <w:p w:rsidR="00D12B32" w:rsidRDefault="00D12B32" w:rsidP="0047339D">
      <w:pPr>
        <w:tabs>
          <w:tab w:val="left" w:pos="2580"/>
        </w:tabs>
        <w:jc w:val="center"/>
        <w:rPr>
          <w:rFonts w:ascii="Arial" w:hAnsi="Arial" w:cs="Arial"/>
          <w:b/>
          <w:sz w:val="20"/>
          <w:szCs w:val="20"/>
        </w:rPr>
      </w:pPr>
    </w:p>
    <w:p w:rsidR="0047339D" w:rsidRPr="00AE70AE" w:rsidRDefault="0047339D" w:rsidP="0047339D">
      <w:pPr>
        <w:tabs>
          <w:tab w:val="left" w:pos="2580"/>
        </w:tabs>
        <w:jc w:val="center"/>
        <w:rPr>
          <w:rFonts w:ascii="Arial" w:hAnsi="Arial" w:cs="Arial"/>
          <w:b/>
          <w:sz w:val="20"/>
          <w:szCs w:val="20"/>
        </w:rPr>
      </w:pPr>
      <w:r w:rsidRPr="00AE70AE">
        <w:rPr>
          <w:rFonts w:ascii="Arial" w:hAnsi="Arial" w:cs="Arial"/>
          <w:b/>
          <w:sz w:val="20"/>
          <w:szCs w:val="20"/>
        </w:rPr>
        <w:lastRenderedPageBreak/>
        <w:t>РАЗДЕЛ IV. Иная информация</w:t>
      </w:r>
    </w:p>
    <w:p w:rsidR="0047339D" w:rsidRDefault="0047339D" w:rsidP="0047339D">
      <w:pPr>
        <w:tabs>
          <w:tab w:val="left" w:pos="4248"/>
        </w:tabs>
        <w:rPr>
          <w:rFonts w:ascii="Arial" w:hAnsi="Arial" w:cs="Arial"/>
          <w:sz w:val="20"/>
          <w:szCs w:val="20"/>
        </w:rPr>
      </w:pPr>
      <w:r>
        <w:rPr>
          <w:rFonts w:ascii="Arial" w:hAnsi="Arial" w:cs="Arial"/>
          <w:sz w:val="20"/>
          <w:szCs w:val="20"/>
        </w:rPr>
        <w:tab/>
      </w:r>
    </w:p>
    <w:p w:rsidR="0047339D" w:rsidRDefault="0047339D" w:rsidP="0047339D">
      <w:pPr>
        <w:tabs>
          <w:tab w:val="left" w:pos="2580"/>
        </w:tabs>
        <w:jc w:val="both"/>
        <w:rPr>
          <w:rFonts w:ascii="Arial" w:hAnsi="Arial" w:cs="Arial"/>
          <w:sz w:val="20"/>
          <w:szCs w:val="20"/>
        </w:rPr>
      </w:pPr>
      <w:r w:rsidRPr="00AE70AE">
        <w:rPr>
          <w:rFonts w:ascii="Arial" w:hAnsi="Arial" w:cs="Arial"/>
          <w:b/>
          <w:sz w:val="20"/>
          <w:szCs w:val="20"/>
        </w:rPr>
        <w:t>4.1. СВЕДЕНИЯ</w:t>
      </w:r>
      <w:r w:rsidRPr="00AE70AE">
        <w:rPr>
          <w:rFonts w:ascii="Arial" w:hAnsi="Arial" w:cs="Arial"/>
          <w:sz w:val="20"/>
          <w:szCs w:val="20"/>
        </w:rPr>
        <w:t xml:space="preserve">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47339D" w:rsidRDefault="0047339D" w:rsidP="0047339D">
      <w:pPr>
        <w:jc w:val="center"/>
        <w:rPr>
          <w:rFonts w:ascii="Arial" w:hAnsi="Arial" w:cs="Arial"/>
          <w:sz w:val="20"/>
          <w:szCs w:val="20"/>
        </w:rPr>
      </w:pPr>
    </w:p>
    <w:p w:rsidR="0047339D" w:rsidRPr="00EF22D4" w:rsidRDefault="0047339D" w:rsidP="0047339D">
      <w:pPr>
        <w:jc w:val="center"/>
        <w:rPr>
          <w:rFonts w:ascii="Arial" w:hAnsi="Arial" w:cs="Arial"/>
          <w:b/>
          <w:sz w:val="20"/>
          <w:szCs w:val="20"/>
          <w:lang w:eastAsia="ar-SA"/>
        </w:rPr>
      </w:pPr>
      <w:r w:rsidRPr="00EF22D4">
        <w:rPr>
          <w:rFonts w:ascii="Arial" w:hAnsi="Arial" w:cs="Arial"/>
          <w:b/>
          <w:sz w:val="20"/>
          <w:szCs w:val="20"/>
          <w:lang w:eastAsia="ar-SA"/>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47339D" w:rsidRPr="00EF22D4" w:rsidRDefault="0047339D" w:rsidP="0047339D">
      <w:pPr>
        <w:jc w:val="center"/>
        <w:rPr>
          <w:rFonts w:ascii="Arial" w:hAnsi="Arial" w:cs="Arial"/>
          <w:b/>
          <w:sz w:val="20"/>
          <w:szCs w:val="20"/>
          <w:lang w:eastAsia="ar-SA"/>
        </w:rPr>
      </w:pPr>
      <w:r w:rsidRPr="00EF22D4">
        <w:rPr>
          <w:rFonts w:ascii="Arial" w:hAnsi="Arial" w:cs="Arial"/>
          <w:b/>
          <w:sz w:val="20"/>
          <w:szCs w:val="20"/>
          <w:lang w:eastAsia="ar-SA"/>
        </w:rPr>
        <w:t>на 01 октября 2022</w:t>
      </w:r>
      <w:r>
        <w:rPr>
          <w:rFonts w:ascii="Arial" w:hAnsi="Arial" w:cs="Arial"/>
          <w:b/>
          <w:sz w:val="20"/>
          <w:szCs w:val="20"/>
          <w:lang w:eastAsia="ar-SA"/>
        </w:rPr>
        <w:t xml:space="preserve"> </w:t>
      </w:r>
      <w:r w:rsidRPr="00EF22D4">
        <w:rPr>
          <w:rFonts w:ascii="Arial" w:hAnsi="Arial" w:cs="Arial"/>
          <w:b/>
          <w:sz w:val="20"/>
          <w:szCs w:val="20"/>
          <w:lang w:eastAsia="ar-SA"/>
        </w:rPr>
        <w:t>г</w:t>
      </w:r>
      <w:r>
        <w:rPr>
          <w:rFonts w:ascii="Arial" w:hAnsi="Arial" w:cs="Arial"/>
          <w:b/>
          <w:sz w:val="20"/>
          <w:szCs w:val="20"/>
          <w:lang w:eastAsia="ar-SA"/>
        </w:rPr>
        <w:t>.</w:t>
      </w:r>
    </w:p>
    <w:p w:rsidR="0047339D" w:rsidRPr="00EF22D4" w:rsidRDefault="0047339D" w:rsidP="0047339D">
      <w:pPr>
        <w:rPr>
          <w:rFonts w:ascii="Arial" w:hAnsi="Arial" w:cs="Arial"/>
          <w:sz w:val="20"/>
          <w:szCs w:val="20"/>
          <w:u w:val="single"/>
          <w:lang w:eastAsia="ar-SA"/>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3323"/>
        <w:gridCol w:w="3560"/>
      </w:tblGrid>
      <w:tr w:rsidR="0047339D" w:rsidRPr="00EF22D4" w:rsidTr="003A327C">
        <w:tc>
          <w:tcPr>
            <w:tcW w:w="3466" w:type="dxa"/>
          </w:tcPr>
          <w:p w:rsidR="0047339D" w:rsidRPr="00EF22D4" w:rsidRDefault="0047339D" w:rsidP="00995B19">
            <w:pPr>
              <w:jc w:val="center"/>
              <w:rPr>
                <w:rFonts w:ascii="Arial" w:hAnsi="Arial" w:cs="Arial"/>
                <w:sz w:val="20"/>
                <w:szCs w:val="20"/>
                <w:lang w:eastAsia="ar-SA"/>
              </w:rPr>
            </w:pPr>
            <w:r w:rsidRPr="00EF22D4">
              <w:rPr>
                <w:rFonts w:ascii="Arial" w:hAnsi="Arial" w:cs="Arial"/>
                <w:sz w:val="20"/>
                <w:szCs w:val="20"/>
                <w:lang w:eastAsia="ar-SA"/>
              </w:rPr>
              <w:t>Категория работников</w:t>
            </w:r>
          </w:p>
        </w:tc>
        <w:tc>
          <w:tcPr>
            <w:tcW w:w="3323" w:type="dxa"/>
          </w:tcPr>
          <w:p w:rsidR="0047339D" w:rsidRDefault="0047339D" w:rsidP="00995B19">
            <w:pPr>
              <w:jc w:val="center"/>
              <w:rPr>
                <w:rFonts w:ascii="Arial" w:hAnsi="Arial" w:cs="Arial"/>
                <w:sz w:val="20"/>
                <w:szCs w:val="20"/>
                <w:lang w:eastAsia="ar-SA"/>
              </w:rPr>
            </w:pPr>
            <w:r w:rsidRPr="00EF22D4">
              <w:rPr>
                <w:rFonts w:ascii="Arial" w:hAnsi="Arial" w:cs="Arial"/>
                <w:sz w:val="20"/>
                <w:szCs w:val="20"/>
                <w:lang w:eastAsia="ar-SA"/>
              </w:rPr>
              <w:t>Среднесписочная численность работников чел</w:t>
            </w:r>
            <w:r>
              <w:rPr>
                <w:rFonts w:ascii="Arial" w:hAnsi="Arial" w:cs="Arial"/>
                <w:sz w:val="20"/>
                <w:szCs w:val="20"/>
                <w:lang w:eastAsia="ar-SA"/>
              </w:rPr>
              <w:t>.</w:t>
            </w:r>
            <w:r w:rsidRPr="00EF22D4">
              <w:rPr>
                <w:rFonts w:ascii="Arial" w:hAnsi="Arial" w:cs="Arial"/>
                <w:sz w:val="20"/>
                <w:szCs w:val="20"/>
                <w:lang w:eastAsia="ar-SA"/>
              </w:rPr>
              <w:t xml:space="preserve"> </w:t>
            </w:r>
          </w:p>
          <w:p w:rsidR="0047339D" w:rsidRPr="00EF22D4" w:rsidRDefault="0047339D" w:rsidP="00995B19">
            <w:pPr>
              <w:jc w:val="center"/>
              <w:rPr>
                <w:rFonts w:ascii="Arial" w:hAnsi="Arial" w:cs="Arial"/>
                <w:sz w:val="20"/>
                <w:szCs w:val="20"/>
                <w:lang w:eastAsia="ar-SA"/>
              </w:rPr>
            </w:pPr>
            <w:r w:rsidRPr="00EF22D4">
              <w:rPr>
                <w:rFonts w:ascii="Arial" w:hAnsi="Arial" w:cs="Arial"/>
                <w:sz w:val="20"/>
                <w:szCs w:val="20"/>
                <w:lang w:eastAsia="ar-SA"/>
              </w:rPr>
              <w:t>(за отчетный период)</w:t>
            </w:r>
          </w:p>
        </w:tc>
        <w:tc>
          <w:tcPr>
            <w:tcW w:w="3560" w:type="dxa"/>
          </w:tcPr>
          <w:p w:rsidR="0047339D" w:rsidRPr="00EF22D4" w:rsidRDefault="0047339D" w:rsidP="00995B19">
            <w:pPr>
              <w:jc w:val="center"/>
              <w:rPr>
                <w:rFonts w:ascii="Arial" w:hAnsi="Arial" w:cs="Arial"/>
                <w:sz w:val="20"/>
                <w:szCs w:val="20"/>
                <w:lang w:eastAsia="ar-SA"/>
              </w:rPr>
            </w:pPr>
            <w:r w:rsidRPr="00EF22D4">
              <w:rPr>
                <w:rFonts w:ascii="Arial" w:hAnsi="Arial" w:cs="Arial"/>
                <w:sz w:val="20"/>
                <w:szCs w:val="20"/>
                <w:lang w:eastAsia="ar-SA"/>
              </w:rPr>
              <w:t>Фактические расходы на заработную плату работников тыс. руб. (нарастающим итогом с начала года)</w:t>
            </w:r>
          </w:p>
        </w:tc>
      </w:tr>
      <w:tr w:rsidR="0047339D" w:rsidRPr="00EF22D4" w:rsidTr="003A327C">
        <w:tc>
          <w:tcPr>
            <w:tcW w:w="3466" w:type="dxa"/>
          </w:tcPr>
          <w:p w:rsidR="0047339D" w:rsidRPr="00EF22D4" w:rsidRDefault="0047339D" w:rsidP="003A327C">
            <w:pPr>
              <w:rPr>
                <w:rFonts w:ascii="Arial" w:hAnsi="Arial" w:cs="Arial"/>
                <w:sz w:val="20"/>
                <w:szCs w:val="20"/>
                <w:lang w:eastAsia="ar-SA"/>
              </w:rPr>
            </w:pPr>
            <w:r w:rsidRPr="00EF22D4">
              <w:rPr>
                <w:rFonts w:ascii="Arial" w:hAnsi="Arial" w:cs="Arial"/>
                <w:sz w:val="20"/>
                <w:szCs w:val="20"/>
                <w:lang w:eastAsia="ar-SA"/>
              </w:rPr>
              <w:t xml:space="preserve">Муниципальные служащие органа местного </w:t>
            </w:r>
            <w:r w:rsidR="003A327C">
              <w:rPr>
                <w:rFonts w:ascii="Arial" w:hAnsi="Arial" w:cs="Arial"/>
                <w:sz w:val="20"/>
                <w:szCs w:val="20"/>
                <w:lang w:eastAsia="ar-SA"/>
              </w:rPr>
              <w:t>с</w:t>
            </w:r>
            <w:r w:rsidRPr="00EF22D4">
              <w:rPr>
                <w:rFonts w:ascii="Arial" w:hAnsi="Arial" w:cs="Arial"/>
                <w:sz w:val="20"/>
                <w:szCs w:val="20"/>
                <w:lang w:eastAsia="ar-SA"/>
              </w:rPr>
              <w:t>амоуправления</w:t>
            </w:r>
          </w:p>
        </w:tc>
        <w:tc>
          <w:tcPr>
            <w:tcW w:w="3323" w:type="dxa"/>
          </w:tcPr>
          <w:p w:rsidR="0047339D" w:rsidRPr="00EF22D4" w:rsidRDefault="0047339D" w:rsidP="00995B19">
            <w:pPr>
              <w:jc w:val="center"/>
              <w:rPr>
                <w:rFonts w:ascii="Arial" w:hAnsi="Arial" w:cs="Arial"/>
                <w:sz w:val="20"/>
                <w:szCs w:val="20"/>
                <w:lang w:eastAsia="ar-SA"/>
              </w:rPr>
            </w:pPr>
            <w:r w:rsidRPr="00EF22D4">
              <w:rPr>
                <w:rFonts w:ascii="Arial" w:hAnsi="Arial" w:cs="Arial"/>
                <w:sz w:val="20"/>
                <w:szCs w:val="20"/>
                <w:lang w:eastAsia="ar-SA"/>
              </w:rPr>
              <w:t>36</w:t>
            </w:r>
          </w:p>
        </w:tc>
        <w:tc>
          <w:tcPr>
            <w:tcW w:w="3560" w:type="dxa"/>
          </w:tcPr>
          <w:p w:rsidR="0047339D" w:rsidRPr="00EF22D4" w:rsidRDefault="0047339D" w:rsidP="00995B19">
            <w:pPr>
              <w:jc w:val="center"/>
              <w:rPr>
                <w:rFonts w:ascii="Arial" w:hAnsi="Arial" w:cs="Arial"/>
                <w:sz w:val="20"/>
                <w:szCs w:val="20"/>
                <w:lang w:eastAsia="ar-SA"/>
              </w:rPr>
            </w:pPr>
            <w:r w:rsidRPr="00EF22D4">
              <w:rPr>
                <w:rFonts w:ascii="Arial" w:hAnsi="Arial" w:cs="Arial"/>
                <w:sz w:val="20"/>
                <w:szCs w:val="20"/>
                <w:lang w:eastAsia="ar-SA"/>
              </w:rPr>
              <w:t>13 723,9</w:t>
            </w:r>
          </w:p>
          <w:p w:rsidR="0047339D" w:rsidRPr="00EF22D4" w:rsidRDefault="0047339D" w:rsidP="00995B19">
            <w:pPr>
              <w:jc w:val="center"/>
              <w:rPr>
                <w:rFonts w:ascii="Arial" w:hAnsi="Arial" w:cs="Arial"/>
                <w:sz w:val="20"/>
                <w:szCs w:val="20"/>
                <w:lang w:eastAsia="ar-SA"/>
              </w:rPr>
            </w:pPr>
          </w:p>
        </w:tc>
      </w:tr>
      <w:tr w:rsidR="003A327C" w:rsidRPr="00EF22D4" w:rsidTr="003A327C">
        <w:tc>
          <w:tcPr>
            <w:tcW w:w="3466" w:type="dxa"/>
          </w:tcPr>
          <w:p w:rsidR="003A327C" w:rsidRPr="00EF22D4" w:rsidRDefault="003A327C" w:rsidP="00995B19">
            <w:pPr>
              <w:rPr>
                <w:rFonts w:ascii="Arial" w:hAnsi="Arial" w:cs="Arial"/>
                <w:sz w:val="20"/>
                <w:szCs w:val="20"/>
                <w:lang w:eastAsia="ar-SA"/>
              </w:rPr>
            </w:pPr>
            <w:r w:rsidRPr="00EF22D4">
              <w:rPr>
                <w:rFonts w:ascii="Arial" w:hAnsi="Arial" w:cs="Arial"/>
                <w:sz w:val="20"/>
                <w:szCs w:val="20"/>
                <w:lang w:eastAsia="ar-SA"/>
              </w:rPr>
              <w:t>Работники муниципальных учреждений города Куйбышева</w:t>
            </w:r>
          </w:p>
        </w:tc>
        <w:tc>
          <w:tcPr>
            <w:tcW w:w="3323" w:type="dxa"/>
          </w:tcPr>
          <w:p w:rsidR="003A327C" w:rsidRPr="00EF22D4" w:rsidRDefault="003A327C" w:rsidP="00995B19">
            <w:pPr>
              <w:jc w:val="center"/>
              <w:rPr>
                <w:rFonts w:ascii="Arial" w:hAnsi="Arial" w:cs="Arial"/>
                <w:sz w:val="20"/>
                <w:szCs w:val="20"/>
                <w:lang w:eastAsia="ar-SA"/>
              </w:rPr>
            </w:pPr>
            <w:r w:rsidRPr="00EF22D4">
              <w:rPr>
                <w:rFonts w:ascii="Arial" w:hAnsi="Arial" w:cs="Arial"/>
                <w:sz w:val="20"/>
                <w:szCs w:val="20"/>
                <w:lang w:eastAsia="ar-SA"/>
              </w:rPr>
              <w:t>306,7</w:t>
            </w:r>
          </w:p>
        </w:tc>
        <w:tc>
          <w:tcPr>
            <w:tcW w:w="3560" w:type="dxa"/>
          </w:tcPr>
          <w:p w:rsidR="003A327C" w:rsidRPr="00EF22D4" w:rsidRDefault="003A327C" w:rsidP="003A327C">
            <w:pPr>
              <w:jc w:val="center"/>
              <w:rPr>
                <w:rFonts w:ascii="Arial" w:hAnsi="Arial" w:cs="Arial"/>
                <w:sz w:val="20"/>
                <w:szCs w:val="20"/>
                <w:lang w:eastAsia="ar-SA"/>
              </w:rPr>
            </w:pPr>
            <w:r w:rsidRPr="00EF22D4">
              <w:rPr>
                <w:rFonts w:ascii="Arial" w:hAnsi="Arial" w:cs="Arial"/>
                <w:sz w:val="20"/>
                <w:szCs w:val="20"/>
                <w:lang w:eastAsia="ar-SA"/>
              </w:rPr>
              <w:t>76 505,7</w:t>
            </w:r>
          </w:p>
          <w:p w:rsidR="003A327C" w:rsidRPr="00EF22D4" w:rsidRDefault="003A327C" w:rsidP="00995B19">
            <w:pPr>
              <w:jc w:val="center"/>
              <w:rPr>
                <w:rFonts w:ascii="Arial" w:hAnsi="Arial" w:cs="Arial"/>
                <w:sz w:val="20"/>
                <w:szCs w:val="20"/>
                <w:lang w:eastAsia="ar-SA"/>
              </w:rPr>
            </w:pPr>
          </w:p>
        </w:tc>
      </w:tr>
    </w:tbl>
    <w:p w:rsidR="0047339D" w:rsidRPr="00EF22D4" w:rsidRDefault="0047339D" w:rsidP="0047339D">
      <w:pPr>
        <w:rPr>
          <w:rFonts w:ascii="Arial" w:hAnsi="Arial" w:cs="Arial"/>
          <w:sz w:val="20"/>
          <w:szCs w:val="20"/>
          <w:lang w:eastAsia="ar-SA"/>
        </w:rPr>
      </w:pPr>
    </w:p>
    <w:p w:rsidR="0047339D" w:rsidRPr="00EF22D4" w:rsidRDefault="0047339D" w:rsidP="0047339D">
      <w:pPr>
        <w:rPr>
          <w:rFonts w:ascii="Arial" w:hAnsi="Arial" w:cs="Arial"/>
          <w:sz w:val="20"/>
          <w:szCs w:val="20"/>
          <w:lang w:eastAsia="ar-SA"/>
        </w:rPr>
      </w:pPr>
      <w:r w:rsidRPr="00EF22D4">
        <w:rPr>
          <w:rFonts w:ascii="Arial" w:hAnsi="Arial" w:cs="Arial"/>
          <w:sz w:val="20"/>
          <w:szCs w:val="20"/>
          <w:lang w:eastAsia="ar-SA"/>
        </w:rPr>
        <w:t xml:space="preserve">Глава города Куйбышева </w:t>
      </w:r>
    </w:p>
    <w:p w:rsidR="0047339D" w:rsidRPr="00EF22D4" w:rsidRDefault="0047339D" w:rsidP="0047339D">
      <w:pPr>
        <w:rPr>
          <w:rFonts w:ascii="Arial" w:hAnsi="Arial" w:cs="Arial"/>
          <w:sz w:val="20"/>
          <w:szCs w:val="20"/>
          <w:lang w:eastAsia="ar-SA"/>
        </w:rPr>
      </w:pPr>
      <w:r w:rsidRPr="00EF22D4">
        <w:rPr>
          <w:rFonts w:ascii="Arial" w:hAnsi="Arial" w:cs="Arial"/>
          <w:sz w:val="20"/>
          <w:szCs w:val="20"/>
          <w:lang w:eastAsia="ar-SA"/>
        </w:rPr>
        <w:t>Куйбышевского района</w:t>
      </w:r>
    </w:p>
    <w:p w:rsidR="0047339D" w:rsidRPr="00EF22D4" w:rsidRDefault="0047339D" w:rsidP="0047339D">
      <w:pPr>
        <w:rPr>
          <w:rFonts w:ascii="Arial" w:hAnsi="Arial" w:cs="Arial"/>
          <w:sz w:val="20"/>
          <w:szCs w:val="20"/>
          <w:lang w:eastAsia="ar-SA"/>
        </w:rPr>
      </w:pPr>
      <w:r w:rsidRPr="00EF22D4">
        <w:rPr>
          <w:rFonts w:ascii="Arial" w:hAnsi="Arial" w:cs="Arial"/>
          <w:sz w:val="20"/>
          <w:szCs w:val="20"/>
          <w:lang w:eastAsia="ar-SA"/>
        </w:rPr>
        <w:t xml:space="preserve">Новосибирской области                                                                                </w:t>
      </w:r>
      <w:r>
        <w:rPr>
          <w:rFonts w:ascii="Arial" w:hAnsi="Arial" w:cs="Arial"/>
          <w:sz w:val="20"/>
          <w:szCs w:val="20"/>
          <w:lang w:eastAsia="ar-SA"/>
        </w:rPr>
        <w:t xml:space="preserve">                </w:t>
      </w:r>
      <w:r w:rsidR="003A327C">
        <w:rPr>
          <w:rFonts w:ascii="Arial" w:hAnsi="Arial" w:cs="Arial"/>
          <w:sz w:val="20"/>
          <w:szCs w:val="20"/>
          <w:lang w:eastAsia="ar-SA"/>
        </w:rPr>
        <w:t xml:space="preserve">       </w:t>
      </w:r>
      <w:r>
        <w:rPr>
          <w:rFonts w:ascii="Arial" w:hAnsi="Arial" w:cs="Arial"/>
          <w:sz w:val="20"/>
          <w:szCs w:val="20"/>
          <w:lang w:eastAsia="ar-SA"/>
        </w:rPr>
        <w:t xml:space="preserve"> </w:t>
      </w:r>
      <w:r w:rsidRPr="00EF22D4">
        <w:rPr>
          <w:rFonts w:ascii="Arial" w:hAnsi="Arial" w:cs="Arial"/>
          <w:sz w:val="20"/>
          <w:szCs w:val="20"/>
          <w:lang w:eastAsia="ar-SA"/>
        </w:rPr>
        <w:t xml:space="preserve">  А.А. Андронов</w:t>
      </w:r>
    </w:p>
    <w:p w:rsidR="0047339D" w:rsidRPr="00EF22D4" w:rsidRDefault="0047339D" w:rsidP="0047339D">
      <w:pPr>
        <w:rPr>
          <w:lang w:eastAsia="ar-SA"/>
        </w:rPr>
      </w:pPr>
    </w:p>
    <w:p w:rsidR="0047339D" w:rsidRDefault="0047339D" w:rsidP="0047339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D12B32" w:rsidRDefault="00D12B32" w:rsidP="00D538DD">
      <w:pPr>
        <w:jc w:val="center"/>
        <w:rPr>
          <w:rFonts w:ascii="Arial" w:hAnsi="Arial" w:cs="Arial"/>
          <w:sz w:val="20"/>
          <w:szCs w:val="20"/>
        </w:rPr>
      </w:pPr>
    </w:p>
    <w:p w:rsidR="00155B19" w:rsidRPr="00D538DD" w:rsidRDefault="0047339D" w:rsidP="00D538DD">
      <w:pPr>
        <w:jc w:val="center"/>
        <w:rPr>
          <w:rFonts w:ascii="Arial" w:hAnsi="Arial" w:cs="Arial"/>
          <w:sz w:val="20"/>
          <w:szCs w:val="20"/>
        </w:rPr>
      </w:pPr>
      <w:r>
        <w:rPr>
          <w:rFonts w:ascii="Arial" w:hAnsi="Arial" w:cs="Arial"/>
          <w:sz w:val="20"/>
          <w:szCs w:val="20"/>
        </w:rPr>
        <w:lastRenderedPageBreak/>
        <w:t>А</w:t>
      </w:r>
      <w:r w:rsidR="004008F0">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BE39D0" w:rsidP="00D538DD">
      <w:pPr>
        <w:jc w:val="center"/>
        <w:rPr>
          <w:rFonts w:ascii="Arial" w:hAnsi="Arial" w:cs="Arial"/>
          <w:sz w:val="20"/>
          <w:szCs w:val="20"/>
        </w:rPr>
      </w:pPr>
      <w:r>
        <w:rPr>
          <w:rFonts w:ascii="Arial" w:hAnsi="Arial" w:cs="Arial"/>
          <w:sz w:val="20"/>
          <w:szCs w:val="20"/>
        </w:rPr>
        <w:t>Тираж 1</w:t>
      </w:r>
      <w:r w:rsidR="007A6C81" w:rsidRPr="00D538DD">
        <w:rPr>
          <w:rFonts w:ascii="Arial" w:hAnsi="Arial" w:cs="Arial"/>
          <w:sz w:val="20"/>
          <w:szCs w:val="20"/>
        </w:rPr>
        <w:t>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4008F0" w:rsidRDefault="00C56E96" w:rsidP="004008F0">
      <w:pPr>
        <w:jc w:val="center"/>
        <w:rPr>
          <w:rFonts w:ascii="Arial" w:hAnsi="Arial" w:cs="Arial"/>
          <w:sz w:val="20"/>
          <w:szCs w:val="20"/>
        </w:rPr>
      </w:pPr>
      <w:r>
        <w:rPr>
          <w:rFonts w:ascii="Arial" w:hAnsi="Arial" w:cs="Arial"/>
          <w:sz w:val="20"/>
          <w:szCs w:val="20"/>
        </w:rPr>
        <w:t>Р</w:t>
      </w:r>
      <w:r w:rsidR="007A6C81" w:rsidRPr="00D538DD">
        <w:rPr>
          <w:rFonts w:ascii="Arial" w:hAnsi="Arial" w:cs="Arial"/>
          <w:sz w:val="20"/>
          <w:szCs w:val="20"/>
        </w:rPr>
        <w:t>аспространяется б</w:t>
      </w:r>
      <w:r w:rsidR="004008F0">
        <w:rPr>
          <w:rFonts w:ascii="Arial" w:hAnsi="Arial" w:cs="Arial"/>
          <w:sz w:val="20"/>
          <w:szCs w:val="20"/>
        </w:rPr>
        <w:t>есплатно</w:t>
      </w:r>
    </w:p>
    <w:sectPr w:rsidR="004008F0" w:rsidSect="00496A5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D5D" w:rsidRDefault="00131D5D" w:rsidP="00465802">
      <w:r>
        <w:separator/>
      </w:r>
    </w:p>
  </w:endnote>
  <w:endnote w:type="continuationSeparator" w:id="0">
    <w:p w:rsidR="00131D5D" w:rsidRDefault="00131D5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D5D" w:rsidRDefault="00131D5D">
    <w:pPr>
      <w:pStyle w:val="a7"/>
      <w:jc w:val="center"/>
    </w:pPr>
  </w:p>
  <w:p w:rsidR="00131D5D" w:rsidRDefault="00131D5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259455"/>
      <w:docPartObj>
        <w:docPartGallery w:val="Page Numbers (Bottom of Page)"/>
        <w:docPartUnique/>
      </w:docPartObj>
    </w:sdtPr>
    <w:sdtContent>
      <w:p w:rsidR="00131D5D" w:rsidRDefault="00131D5D">
        <w:pPr>
          <w:pStyle w:val="a7"/>
          <w:jc w:val="center"/>
        </w:pPr>
        <w:r>
          <w:fldChar w:fldCharType="begin"/>
        </w:r>
        <w:r>
          <w:instrText>PAGE   \* MERGEFORMAT</w:instrText>
        </w:r>
        <w:r>
          <w:fldChar w:fldCharType="separate"/>
        </w:r>
        <w:r>
          <w:rPr>
            <w:noProof/>
          </w:rPr>
          <w:t>2</w:t>
        </w:r>
        <w:r>
          <w:fldChar w:fldCharType="end"/>
        </w:r>
      </w:p>
    </w:sdtContent>
  </w:sdt>
  <w:p w:rsidR="00131D5D" w:rsidRDefault="00131D5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D5D" w:rsidRDefault="00131D5D" w:rsidP="00F66AA0">
    <w:pPr>
      <w:pStyle w:val="a7"/>
      <w:jc w:val="center"/>
    </w:pPr>
    <w:r>
      <w:fldChar w:fldCharType="begin"/>
    </w:r>
    <w:r>
      <w:instrText xml:space="preserve"> PAGE   \* MERGEFORMAT </w:instrText>
    </w:r>
    <w:r>
      <w:fldChar w:fldCharType="separate"/>
    </w:r>
    <w:r w:rsidR="00D12B32">
      <w:rPr>
        <w:noProof/>
      </w:rPr>
      <w:t>20</w:t>
    </w:r>
    <w:r>
      <w:fldChar w:fldCharType="end"/>
    </w:r>
  </w:p>
  <w:p w:rsidR="00131D5D" w:rsidRDefault="00131D5D" w:rsidP="00F66AA0">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644061"/>
      <w:docPartObj>
        <w:docPartGallery w:val="Page Numbers (Bottom of Page)"/>
        <w:docPartUnique/>
      </w:docPartObj>
    </w:sdtPr>
    <w:sdtContent>
      <w:p w:rsidR="00131D5D" w:rsidRDefault="00131D5D">
        <w:pPr>
          <w:pStyle w:val="a7"/>
          <w:jc w:val="center"/>
        </w:pPr>
        <w:r>
          <w:fldChar w:fldCharType="begin"/>
        </w:r>
        <w:r>
          <w:instrText>PAGE   \* MERGEFORMAT</w:instrText>
        </w:r>
        <w:r>
          <w:fldChar w:fldCharType="separate"/>
        </w:r>
        <w:r w:rsidR="00D12B32">
          <w:rPr>
            <w:noProof/>
          </w:rPr>
          <w:t>5</w:t>
        </w:r>
        <w:r>
          <w:fldChar w:fldCharType="end"/>
        </w:r>
      </w:p>
    </w:sdtContent>
  </w:sdt>
  <w:p w:rsidR="00131D5D" w:rsidRDefault="00131D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D5D" w:rsidRDefault="00131D5D" w:rsidP="00465802">
      <w:r>
        <w:separator/>
      </w:r>
    </w:p>
  </w:footnote>
  <w:footnote w:type="continuationSeparator" w:id="0">
    <w:p w:rsidR="00131D5D" w:rsidRDefault="00131D5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114B2EC3"/>
    <w:multiLevelType w:val="hybridMultilevel"/>
    <w:tmpl w:val="492C9E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CD87594"/>
    <w:multiLevelType w:val="hybridMultilevel"/>
    <w:tmpl w:val="F4AC0AC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756697"/>
    <w:multiLevelType w:val="multilevel"/>
    <w:tmpl w:val="271A9D3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F45744"/>
    <w:multiLevelType w:val="hybridMultilevel"/>
    <w:tmpl w:val="14E4DC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
    <w:nsid w:val="6D9F34B7"/>
    <w:multiLevelType w:val="hybridMultilevel"/>
    <w:tmpl w:val="62B2E6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4A362BA"/>
    <w:multiLevelType w:val="hybridMultilevel"/>
    <w:tmpl w:val="7020E6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B7057D3"/>
    <w:multiLevelType w:val="hybridMultilevel"/>
    <w:tmpl w:val="F4B69F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BF06E58"/>
    <w:multiLevelType w:val="multilevel"/>
    <w:tmpl w:val="29700E2C"/>
    <w:lvl w:ilvl="0">
      <w:start w:val="1"/>
      <w:numFmt w:val="decimal"/>
      <w:lvlText w:val="%1."/>
      <w:lvlJc w:val="left"/>
      <w:pPr>
        <w:ind w:left="793"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2"/>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7"/>
  </w:num>
  <w:num w:numId="4">
    <w:abstractNumId w:val="10"/>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6"/>
  </w:num>
  <w:num w:numId="8">
    <w:abstractNumId w:val="13"/>
  </w:num>
  <w:num w:numId="9">
    <w:abstractNumId w:val="1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hideSpellingErrors/>
  <w:proofState w:spelling="clean" w:grammar="clean"/>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088"/>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4711A"/>
    <w:rsid w:val="0005034C"/>
    <w:rsid w:val="0005035B"/>
    <w:rsid w:val="00052956"/>
    <w:rsid w:val="00054DC8"/>
    <w:rsid w:val="000554DF"/>
    <w:rsid w:val="000556C9"/>
    <w:rsid w:val="0005634C"/>
    <w:rsid w:val="000563C1"/>
    <w:rsid w:val="00056902"/>
    <w:rsid w:val="00060FC1"/>
    <w:rsid w:val="00062030"/>
    <w:rsid w:val="00063822"/>
    <w:rsid w:val="000640E6"/>
    <w:rsid w:val="00064826"/>
    <w:rsid w:val="000657A4"/>
    <w:rsid w:val="00065C3D"/>
    <w:rsid w:val="00066370"/>
    <w:rsid w:val="00067091"/>
    <w:rsid w:val="00070801"/>
    <w:rsid w:val="000714D9"/>
    <w:rsid w:val="00071E81"/>
    <w:rsid w:val="00072CFC"/>
    <w:rsid w:val="00073106"/>
    <w:rsid w:val="00073723"/>
    <w:rsid w:val="000743DC"/>
    <w:rsid w:val="0007456A"/>
    <w:rsid w:val="00074F68"/>
    <w:rsid w:val="00075069"/>
    <w:rsid w:val="0007623F"/>
    <w:rsid w:val="00076A2C"/>
    <w:rsid w:val="00077308"/>
    <w:rsid w:val="00077911"/>
    <w:rsid w:val="00077B02"/>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795"/>
    <w:rsid w:val="000A4F67"/>
    <w:rsid w:val="000A565A"/>
    <w:rsid w:val="000A7E30"/>
    <w:rsid w:val="000B0279"/>
    <w:rsid w:val="000B1F32"/>
    <w:rsid w:val="000B2CDF"/>
    <w:rsid w:val="000B3E8A"/>
    <w:rsid w:val="000B4246"/>
    <w:rsid w:val="000B490B"/>
    <w:rsid w:val="000B6CD0"/>
    <w:rsid w:val="000B7000"/>
    <w:rsid w:val="000B721F"/>
    <w:rsid w:val="000B76A6"/>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C7AB2"/>
    <w:rsid w:val="000D0E64"/>
    <w:rsid w:val="000D2476"/>
    <w:rsid w:val="000E0C10"/>
    <w:rsid w:val="000E0F04"/>
    <w:rsid w:val="000E2DDF"/>
    <w:rsid w:val="000E2DEC"/>
    <w:rsid w:val="000E33C4"/>
    <w:rsid w:val="000E4073"/>
    <w:rsid w:val="000E4451"/>
    <w:rsid w:val="000E47B4"/>
    <w:rsid w:val="000E77A3"/>
    <w:rsid w:val="000E78D6"/>
    <w:rsid w:val="000F060B"/>
    <w:rsid w:val="000F0B58"/>
    <w:rsid w:val="000F1DC8"/>
    <w:rsid w:val="000F22F2"/>
    <w:rsid w:val="000F2CBB"/>
    <w:rsid w:val="000F2EAD"/>
    <w:rsid w:val="000F4043"/>
    <w:rsid w:val="000F53B0"/>
    <w:rsid w:val="000F63E6"/>
    <w:rsid w:val="000F69E4"/>
    <w:rsid w:val="000F73CC"/>
    <w:rsid w:val="000F79B0"/>
    <w:rsid w:val="0010046A"/>
    <w:rsid w:val="00101EC4"/>
    <w:rsid w:val="00103F3A"/>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1D5D"/>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4CD4"/>
    <w:rsid w:val="0016554B"/>
    <w:rsid w:val="0016603B"/>
    <w:rsid w:val="001660AE"/>
    <w:rsid w:val="00166826"/>
    <w:rsid w:val="00167510"/>
    <w:rsid w:val="001709E0"/>
    <w:rsid w:val="00171420"/>
    <w:rsid w:val="00171A1B"/>
    <w:rsid w:val="00171BCF"/>
    <w:rsid w:val="00173391"/>
    <w:rsid w:val="00174174"/>
    <w:rsid w:val="001747BE"/>
    <w:rsid w:val="00175BEC"/>
    <w:rsid w:val="001766B6"/>
    <w:rsid w:val="00177AF4"/>
    <w:rsid w:val="00177DE6"/>
    <w:rsid w:val="001801E0"/>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5F3C"/>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6A45"/>
    <w:rsid w:val="001F70F9"/>
    <w:rsid w:val="001F797A"/>
    <w:rsid w:val="00200EE3"/>
    <w:rsid w:val="00202615"/>
    <w:rsid w:val="00203999"/>
    <w:rsid w:val="00203E92"/>
    <w:rsid w:val="00204227"/>
    <w:rsid w:val="00204B60"/>
    <w:rsid w:val="002054AF"/>
    <w:rsid w:val="00205924"/>
    <w:rsid w:val="00207153"/>
    <w:rsid w:val="002108B0"/>
    <w:rsid w:val="00211219"/>
    <w:rsid w:val="002119F2"/>
    <w:rsid w:val="0021243D"/>
    <w:rsid w:val="00213F11"/>
    <w:rsid w:val="00215B2C"/>
    <w:rsid w:val="00216916"/>
    <w:rsid w:val="0022198F"/>
    <w:rsid w:val="00223425"/>
    <w:rsid w:val="00224DF3"/>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6739"/>
    <w:rsid w:val="00267BE8"/>
    <w:rsid w:val="00270FDB"/>
    <w:rsid w:val="00271EF3"/>
    <w:rsid w:val="002744AC"/>
    <w:rsid w:val="002747F2"/>
    <w:rsid w:val="00274926"/>
    <w:rsid w:val="002755B4"/>
    <w:rsid w:val="00275AF5"/>
    <w:rsid w:val="00276C21"/>
    <w:rsid w:val="00277532"/>
    <w:rsid w:val="00280ABD"/>
    <w:rsid w:val="0028177B"/>
    <w:rsid w:val="0028194F"/>
    <w:rsid w:val="002831FE"/>
    <w:rsid w:val="002834B6"/>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0E5"/>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CDE"/>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5018"/>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4619"/>
    <w:rsid w:val="00385103"/>
    <w:rsid w:val="00386772"/>
    <w:rsid w:val="00390D8C"/>
    <w:rsid w:val="00394485"/>
    <w:rsid w:val="00394B8A"/>
    <w:rsid w:val="003959EA"/>
    <w:rsid w:val="0039647A"/>
    <w:rsid w:val="00397143"/>
    <w:rsid w:val="00397291"/>
    <w:rsid w:val="003975B5"/>
    <w:rsid w:val="003A0C3F"/>
    <w:rsid w:val="003A12C0"/>
    <w:rsid w:val="003A163E"/>
    <w:rsid w:val="003A1D8E"/>
    <w:rsid w:val="003A2387"/>
    <w:rsid w:val="003A299D"/>
    <w:rsid w:val="003A327C"/>
    <w:rsid w:val="003A3603"/>
    <w:rsid w:val="003A3EA7"/>
    <w:rsid w:val="003A4B07"/>
    <w:rsid w:val="003A5495"/>
    <w:rsid w:val="003A6731"/>
    <w:rsid w:val="003A6782"/>
    <w:rsid w:val="003A6A96"/>
    <w:rsid w:val="003B0D40"/>
    <w:rsid w:val="003B22B9"/>
    <w:rsid w:val="003B2A16"/>
    <w:rsid w:val="003B36F6"/>
    <w:rsid w:val="003B39C8"/>
    <w:rsid w:val="003B3ADD"/>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346"/>
    <w:rsid w:val="003F3114"/>
    <w:rsid w:val="003F4309"/>
    <w:rsid w:val="003F5851"/>
    <w:rsid w:val="003F5A09"/>
    <w:rsid w:val="003F6157"/>
    <w:rsid w:val="003F61DE"/>
    <w:rsid w:val="003F634B"/>
    <w:rsid w:val="004008F0"/>
    <w:rsid w:val="00401128"/>
    <w:rsid w:val="004017DA"/>
    <w:rsid w:val="00402E0F"/>
    <w:rsid w:val="0040363E"/>
    <w:rsid w:val="00404BD5"/>
    <w:rsid w:val="00404C29"/>
    <w:rsid w:val="00404E50"/>
    <w:rsid w:val="00406A2C"/>
    <w:rsid w:val="00410B43"/>
    <w:rsid w:val="00410B7B"/>
    <w:rsid w:val="00410C9D"/>
    <w:rsid w:val="004112B5"/>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31ED"/>
    <w:rsid w:val="00435892"/>
    <w:rsid w:val="00435BDE"/>
    <w:rsid w:val="004400C3"/>
    <w:rsid w:val="00440722"/>
    <w:rsid w:val="004414E5"/>
    <w:rsid w:val="004420B5"/>
    <w:rsid w:val="00442377"/>
    <w:rsid w:val="00442D12"/>
    <w:rsid w:val="0044371C"/>
    <w:rsid w:val="004442BD"/>
    <w:rsid w:val="0044471A"/>
    <w:rsid w:val="00445E90"/>
    <w:rsid w:val="00446412"/>
    <w:rsid w:val="00446BAC"/>
    <w:rsid w:val="0045033D"/>
    <w:rsid w:val="00451551"/>
    <w:rsid w:val="00452737"/>
    <w:rsid w:val="00452A82"/>
    <w:rsid w:val="00452E16"/>
    <w:rsid w:val="00453D01"/>
    <w:rsid w:val="00455218"/>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6D19"/>
    <w:rsid w:val="00467A9B"/>
    <w:rsid w:val="00471202"/>
    <w:rsid w:val="0047175C"/>
    <w:rsid w:val="00473380"/>
    <w:rsid w:val="0047339D"/>
    <w:rsid w:val="00476C94"/>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A56"/>
    <w:rsid w:val="00496BE2"/>
    <w:rsid w:val="00496EA5"/>
    <w:rsid w:val="004A0DE0"/>
    <w:rsid w:val="004A1248"/>
    <w:rsid w:val="004A1507"/>
    <w:rsid w:val="004A272C"/>
    <w:rsid w:val="004A2A85"/>
    <w:rsid w:val="004A3B24"/>
    <w:rsid w:val="004A6514"/>
    <w:rsid w:val="004A7A0D"/>
    <w:rsid w:val="004B18C5"/>
    <w:rsid w:val="004B1EA6"/>
    <w:rsid w:val="004B236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C77D8"/>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3F2"/>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0C7A"/>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5F6"/>
    <w:rsid w:val="00525911"/>
    <w:rsid w:val="00525A24"/>
    <w:rsid w:val="00526633"/>
    <w:rsid w:val="00526F51"/>
    <w:rsid w:val="00531AB9"/>
    <w:rsid w:val="00531EC9"/>
    <w:rsid w:val="005321EB"/>
    <w:rsid w:val="0053315D"/>
    <w:rsid w:val="00533DFD"/>
    <w:rsid w:val="00535613"/>
    <w:rsid w:val="00535F29"/>
    <w:rsid w:val="0053638E"/>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550"/>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2A03"/>
    <w:rsid w:val="00583598"/>
    <w:rsid w:val="00584C9A"/>
    <w:rsid w:val="00584FA7"/>
    <w:rsid w:val="005856DD"/>
    <w:rsid w:val="00585F5C"/>
    <w:rsid w:val="005867E4"/>
    <w:rsid w:val="0058725B"/>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46C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1EDC"/>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0E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38F"/>
    <w:rsid w:val="00634ED6"/>
    <w:rsid w:val="006351C2"/>
    <w:rsid w:val="00635216"/>
    <w:rsid w:val="0063549C"/>
    <w:rsid w:val="006403F2"/>
    <w:rsid w:val="00640DBF"/>
    <w:rsid w:val="006424CA"/>
    <w:rsid w:val="00642A8C"/>
    <w:rsid w:val="006452E4"/>
    <w:rsid w:val="00645AFF"/>
    <w:rsid w:val="006469EA"/>
    <w:rsid w:val="00647870"/>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2C"/>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6B25"/>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13D5"/>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3BFB"/>
    <w:rsid w:val="00724159"/>
    <w:rsid w:val="00724683"/>
    <w:rsid w:val="00726174"/>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39DD"/>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A78F7"/>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287"/>
    <w:rsid w:val="007D5706"/>
    <w:rsid w:val="007D6002"/>
    <w:rsid w:val="007D74C9"/>
    <w:rsid w:val="007E0222"/>
    <w:rsid w:val="007E076B"/>
    <w:rsid w:val="007E3A2B"/>
    <w:rsid w:val="007E3CA1"/>
    <w:rsid w:val="007E4AC8"/>
    <w:rsid w:val="007E4FDE"/>
    <w:rsid w:val="007E5744"/>
    <w:rsid w:val="007E580E"/>
    <w:rsid w:val="007E5816"/>
    <w:rsid w:val="007E6498"/>
    <w:rsid w:val="007E7147"/>
    <w:rsid w:val="007E7296"/>
    <w:rsid w:val="007E7619"/>
    <w:rsid w:val="007F02EB"/>
    <w:rsid w:val="007F0C32"/>
    <w:rsid w:val="007F1083"/>
    <w:rsid w:val="007F19F6"/>
    <w:rsid w:val="007F24D7"/>
    <w:rsid w:val="007F4375"/>
    <w:rsid w:val="007F4B58"/>
    <w:rsid w:val="007F767C"/>
    <w:rsid w:val="00801896"/>
    <w:rsid w:val="00802BF8"/>
    <w:rsid w:val="00802EE5"/>
    <w:rsid w:val="00803FE3"/>
    <w:rsid w:val="00804B26"/>
    <w:rsid w:val="00804CA6"/>
    <w:rsid w:val="008100FB"/>
    <w:rsid w:val="00810C36"/>
    <w:rsid w:val="0081120A"/>
    <w:rsid w:val="0081188E"/>
    <w:rsid w:val="00811B50"/>
    <w:rsid w:val="00812415"/>
    <w:rsid w:val="008129BB"/>
    <w:rsid w:val="00812ADB"/>
    <w:rsid w:val="00813484"/>
    <w:rsid w:val="008134CD"/>
    <w:rsid w:val="008147C1"/>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4B7D"/>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3CF4"/>
    <w:rsid w:val="008649A2"/>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50C"/>
    <w:rsid w:val="00890612"/>
    <w:rsid w:val="008906D2"/>
    <w:rsid w:val="008918B7"/>
    <w:rsid w:val="00892D6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7DC"/>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4F41"/>
    <w:rsid w:val="00935635"/>
    <w:rsid w:val="009362BD"/>
    <w:rsid w:val="00936AA2"/>
    <w:rsid w:val="00936C33"/>
    <w:rsid w:val="00936F8E"/>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2358"/>
    <w:rsid w:val="009848BB"/>
    <w:rsid w:val="00985E50"/>
    <w:rsid w:val="00987C7F"/>
    <w:rsid w:val="009902DE"/>
    <w:rsid w:val="0099049A"/>
    <w:rsid w:val="0099300A"/>
    <w:rsid w:val="00994864"/>
    <w:rsid w:val="00995B19"/>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490"/>
    <w:rsid w:val="009B0658"/>
    <w:rsid w:val="009B0821"/>
    <w:rsid w:val="009B0902"/>
    <w:rsid w:val="009B22B2"/>
    <w:rsid w:val="009B25E8"/>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0894"/>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C46"/>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343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2FC"/>
    <w:rsid w:val="00B27626"/>
    <w:rsid w:val="00B30499"/>
    <w:rsid w:val="00B307F4"/>
    <w:rsid w:val="00B30981"/>
    <w:rsid w:val="00B327C5"/>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3964"/>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9D0"/>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25B3"/>
    <w:rsid w:val="00C02772"/>
    <w:rsid w:val="00C043FC"/>
    <w:rsid w:val="00C044D9"/>
    <w:rsid w:val="00C04594"/>
    <w:rsid w:val="00C06516"/>
    <w:rsid w:val="00C076D1"/>
    <w:rsid w:val="00C109DF"/>
    <w:rsid w:val="00C10DF7"/>
    <w:rsid w:val="00C1109C"/>
    <w:rsid w:val="00C12C45"/>
    <w:rsid w:val="00C13813"/>
    <w:rsid w:val="00C141F9"/>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1A4D"/>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6E96"/>
    <w:rsid w:val="00C57ACC"/>
    <w:rsid w:val="00C57C1A"/>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0ECA"/>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2B32"/>
    <w:rsid w:val="00D134E3"/>
    <w:rsid w:val="00D136E0"/>
    <w:rsid w:val="00D139DB"/>
    <w:rsid w:val="00D13A50"/>
    <w:rsid w:val="00D14E97"/>
    <w:rsid w:val="00D15FE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1C32"/>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3D6"/>
    <w:rsid w:val="00DB7C85"/>
    <w:rsid w:val="00DB7DA9"/>
    <w:rsid w:val="00DC17DC"/>
    <w:rsid w:val="00DC237D"/>
    <w:rsid w:val="00DC28C1"/>
    <w:rsid w:val="00DC3B2A"/>
    <w:rsid w:val="00DC502B"/>
    <w:rsid w:val="00DC53C0"/>
    <w:rsid w:val="00DC6A75"/>
    <w:rsid w:val="00DC7EDB"/>
    <w:rsid w:val="00DD26F1"/>
    <w:rsid w:val="00DD2FE1"/>
    <w:rsid w:val="00DD3F7A"/>
    <w:rsid w:val="00DD410D"/>
    <w:rsid w:val="00DD46C3"/>
    <w:rsid w:val="00DD5368"/>
    <w:rsid w:val="00DD5746"/>
    <w:rsid w:val="00DD5B66"/>
    <w:rsid w:val="00DD5CF4"/>
    <w:rsid w:val="00DD717C"/>
    <w:rsid w:val="00DD79C6"/>
    <w:rsid w:val="00DD7A90"/>
    <w:rsid w:val="00DE004D"/>
    <w:rsid w:val="00DE03C6"/>
    <w:rsid w:val="00DE2FE0"/>
    <w:rsid w:val="00DE3625"/>
    <w:rsid w:val="00DE3672"/>
    <w:rsid w:val="00DE3D36"/>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4ED1"/>
    <w:rsid w:val="00E05A33"/>
    <w:rsid w:val="00E06131"/>
    <w:rsid w:val="00E10635"/>
    <w:rsid w:val="00E11797"/>
    <w:rsid w:val="00E1338D"/>
    <w:rsid w:val="00E13A4D"/>
    <w:rsid w:val="00E13FED"/>
    <w:rsid w:val="00E1464F"/>
    <w:rsid w:val="00E14813"/>
    <w:rsid w:val="00E14B46"/>
    <w:rsid w:val="00E15F6F"/>
    <w:rsid w:val="00E16137"/>
    <w:rsid w:val="00E163AF"/>
    <w:rsid w:val="00E170B7"/>
    <w:rsid w:val="00E17FCE"/>
    <w:rsid w:val="00E20BF7"/>
    <w:rsid w:val="00E221CC"/>
    <w:rsid w:val="00E2555D"/>
    <w:rsid w:val="00E2580D"/>
    <w:rsid w:val="00E258E5"/>
    <w:rsid w:val="00E263EC"/>
    <w:rsid w:val="00E264E2"/>
    <w:rsid w:val="00E26751"/>
    <w:rsid w:val="00E277E5"/>
    <w:rsid w:val="00E309B0"/>
    <w:rsid w:val="00E3429F"/>
    <w:rsid w:val="00E34E78"/>
    <w:rsid w:val="00E35408"/>
    <w:rsid w:val="00E36E63"/>
    <w:rsid w:val="00E370D7"/>
    <w:rsid w:val="00E377D6"/>
    <w:rsid w:val="00E42752"/>
    <w:rsid w:val="00E429FF"/>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20C"/>
    <w:rsid w:val="00E657AF"/>
    <w:rsid w:val="00E66540"/>
    <w:rsid w:val="00E666D5"/>
    <w:rsid w:val="00E6681A"/>
    <w:rsid w:val="00E708C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3B04"/>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CB4"/>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4B4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0E57"/>
    <w:rsid w:val="00F5117F"/>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AA0"/>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58D4"/>
    <w:rsid w:val="00F86477"/>
    <w:rsid w:val="00F8699C"/>
    <w:rsid w:val="00F86C8B"/>
    <w:rsid w:val="00F909A1"/>
    <w:rsid w:val="00F91E8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3B36"/>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635"/>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2CC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D7A90"/>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99"/>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uiPriority w:val="99"/>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uiPriority w:val="99"/>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character" w:customStyle="1" w:styleId="212pt">
    <w:name w:val="Основной текст (2) + 12 pt"/>
    <w:basedOn w:val="a1"/>
    <w:rsid w:val="00DE3D36"/>
    <w:rPr>
      <w:rFonts w:ascii="Times New Roman" w:hAnsi="Times New Roman" w:cs="Times New Roman"/>
      <w:sz w:val="24"/>
      <w:szCs w:val="24"/>
      <w:u w:val="none"/>
    </w:rPr>
  </w:style>
  <w:style w:type="character" w:customStyle="1" w:styleId="116">
    <w:name w:val="Табличный_боковик_11 Знак"/>
    <w:link w:val="117"/>
    <w:locked/>
    <w:rsid w:val="00EF4B46"/>
    <w:rPr>
      <w:rFonts w:ascii="Times New Roman" w:eastAsia="Times New Roman" w:hAnsi="Times New Roman"/>
      <w:szCs w:val="24"/>
    </w:rPr>
  </w:style>
  <w:style w:type="paragraph" w:customStyle="1" w:styleId="117">
    <w:name w:val="Табличный_боковик_11"/>
    <w:link w:val="116"/>
    <w:qFormat/>
    <w:rsid w:val="00EF4B46"/>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7173">
      <w:bodyDiv w:val="1"/>
      <w:marLeft w:val="0"/>
      <w:marRight w:val="0"/>
      <w:marTop w:val="0"/>
      <w:marBottom w:val="0"/>
      <w:divBdr>
        <w:top w:val="none" w:sz="0" w:space="0" w:color="auto"/>
        <w:left w:val="none" w:sz="0" w:space="0" w:color="auto"/>
        <w:bottom w:val="none" w:sz="0" w:space="0" w:color="auto"/>
        <w:right w:val="none" w:sz="0" w:space="0" w:color="auto"/>
      </w:divBdr>
    </w:div>
    <w:div w:id="972429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36801245">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72456047">
      <w:bodyDiv w:val="1"/>
      <w:marLeft w:val="0"/>
      <w:marRight w:val="0"/>
      <w:marTop w:val="0"/>
      <w:marBottom w:val="0"/>
      <w:divBdr>
        <w:top w:val="none" w:sz="0" w:space="0" w:color="auto"/>
        <w:left w:val="none" w:sz="0" w:space="0" w:color="auto"/>
        <w:bottom w:val="none" w:sz="0" w:space="0" w:color="auto"/>
        <w:right w:val="none" w:sz="0" w:space="0" w:color="auto"/>
      </w:divBdr>
    </w:div>
    <w:div w:id="183598185">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58491671">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66426498">
      <w:bodyDiv w:val="1"/>
      <w:marLeft w:val="0"/>
      <w:marRight w:val="0"/>
      <w:marTop w:val="0"/>
      <w:marBottom w:val="0"/>
      <w:divBdr>
        <w:top w:val="none" w:sz="0" w:space="0" w:color="auto"/>
        <w:left w:val="none" w:sz="0" w:space="0" w:color="auto"/>
        <w:bottom w:val="none" w:sz="0" w:space="0" w:color="auto"/>
        <w:right w:val="none" w:sz="0" w:space="0" w:color="auto"/>
      </w:divBdr>
    </w:div>
    <w:div w:id="276723432">
      <w:bodyDiv w:val="1"/>
      <w:marLeft w:val="0"/>
      <w:marRight w:val="0"/>
      <w:marTop w:val="0"/>
      <w:marBottom w:val="0"/>
      <w:divBdr>
        <w:top w:val="none" w:sz="0" w:space="0" w:color="auto"/>
        <w:left w:val="none" w:sz="0" w:space="0" w:color="auto"/>
        <w:bottom w:val="none" w:sz="0" w:space="0" w:color="auto"/>
        <w:right w:val="none" w:sz="0" w:space="0" w:color="auto"/>
      </w:divBdr>
    </w:div>
    <w:div w:id="28673849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58288114">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2432316">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24425384">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81436222">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4538586">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598291809">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47459170">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0316944">
      <w:bodyDiv w:val="1"/>
      <w:marLeft w:val="0"/>
      <w:marRight w:val="0"/>
      <w:marTop w:val="0"/>
      <w:marBottom w:val="0"/>
      <w:divBdr>
        <w:top w:val="none" w:sz="0" w:space="0" w:color="auto"/>
        <w:left w:val="none" w:sz="0" w:space="0" w:color="auto"/>
        <w:bottom w:val="none" w:sz="0" w:space="0" w:color="auto"/>
        <w:right w:val="none" w:sz="0" w:space="0" w:color="auto"/>
      </w:divBdr>
    </w:div>
    <w:div w:id="821043044">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07849">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170010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3842429">
      <w:bodyDiv w:val="1"/>
      <w:marLeft w:val="0"/>
      <w:marRight w:val="0"/>
      <w:marTop w:val="0"/>
      <w:marBottom w:val="0"/>
      <w:divBdr>
        <w:top w:val="none" w:sz="0" w:space="0" w:color="auto"/>
        <w:left w:val="none" w:sz="0" w:space="0" w:color="auto"/>
        <w:bottom w:val="none" w:sz="0" w:space="0" w:color="auto"/>
        <w:right w:val="none" w:sz="0" w:space="0" w:color="auto"/>
      </w:divBdr>
    </w:div>
    <w:div w:id="1183937950">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37789546">
      <w:bodyDiv w:val="1"/>
      <w:marLeft w:val="0"/>
      <w:marRight w:val="0"/>
      <w:marTop w:val="0"/>
      <w:marBottom w:val="0"/>
      <w:divBdr>
        <w:top w:val="none" w:sz="0" w:space="0" w:color="auto"/>
        <w:left w:val="none" w:sz="0" w:space="0" w:color="auto"/>
        <w:bottom w:val="none" w:sz="0" w:space="0" w:color="auto"/>
        <w:right w:val="none" w:sz="0" w:space="0" w:color="auto"/>
      </w:divBdr>
    </w:div>
    <w:div w:id="1242065069">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8847542">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01752703">
      <w:bodyDiv w:val="1"/>
      <w:marLeft w:val="0"/>
      <w:marRight w:val="0"/>
      <w:marTop w:val="0"/>
      <w:marBottom w:val="0"/>
      <w:divBdr>
        <w:top w:val="none" w:sz="0" w:space="0" w:color="auto"/>
        <w:left w:val="none" w:sz="0" w:space="0" w:color="auto"/>
        <w:bottom w:val="none" w:sz="0" w:space="0" w:color="auto"/>
        <w:right w:val="none" w:sz="0" w:space="0" w:color="auto"/>
      </w:divBdr>
    </w:div>
    <w:div w:id="1438982351">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4737579">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288808">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39456581">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56570531">
      <w:bodyDiv w:val="1"/>
      <w:marLeft w:val="0"/>
      <w:marRight w:val="0"/>
      <w:marTop w:val="0"/>
      <w:marBottom w:val="0"/>
      <w:divBdr>
        <w:top w:val="none" w:sz="0" w:space="0" w:color="auto"/>
        <w:left w:val="none" w:sz="0" w:space="0" w:color="auto"/>
        <w:bottom w:val="none" w:sz="0" w:space="0" w:color="auto"/>
        <w:right w:val="none" w:sz="0" w:space="0" w:color="auto"/>
      </w:divBdr>
    </w:div>
    <w:div w:id="166154151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02113502">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6643111">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5457087">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37150853">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4936807">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hyperlink" Target="http://www.dem.nso.ru/townplanningpage"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kainsk-today@mail.ru" TargetMode="Externa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obileonline.garan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561C2-1E40-46C5-A031-9B32F426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92</Pages>
  <Words>34387</Words>
  <Characters>196011</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229939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110</cp:revision>
  <cp:lastPrinted>2022-10-06T03:19:00Z</cp:lastPrinted>
  <dcterms:created xsi:type="dcterms:W3CDTF">2022-05-13T08:37:00Z</dcterms:created>
  <dcterms:modified xsi:type="dcterms:W3CDTF">2022-10-27T03:55:00Z</dcterms:modified>
</cp:coreProperties>
</file>