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5C" w:rsidRDefault="00771C7E" w:rsidP="00DE41B4">
      <w:pPr>
        <w:pStyle w:val="a3"/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5C" w:rsidRDefault="00C5515C" w:rsidP="00DE41B4">
      <w:pPr>
        <w:pStyle w:val="a3"/>
        <w:jc w:val="center"/>
        <w:rPr>
          <w:b/>
        </w:rPr>
      </w:pPr>
    </w:p>
    <w:p w:rsidR="00C5515C" w:rsidRDefault="00C5515C" w:rsidP="00DE41B4">
      <w:pPr>
        <w:pStyle w:val="a3"/>
        <w:jc w:val="center"/>
        <w:rPr>
          <w:b/>
        </w:rPr>
      </w:pPr>
      <w:r>
        <w:rPr>
          <w:b/>
        </w:rPr>
        <w:t>АДМИНИСТРАЦИЯ  ГОРОДА КУЙБЫШЕВА</w:t>
      </w:r>
    </w:p>
    <w:p w:rsidR="00C5515C" w:rsidRDefault="00C5515C" w:rsidP="00DE41B4">
      <w:pPr>
        <w:pStyle w:val="a3"/>
        <w:jc w:val="center"/>
        <w:rPr>
          <w:b/>
        </w:rPr>
      </w:pPr>
      <w:r>
        <w:rPr>
          <w:b/>
        </w:rPr>
        <w:t xml:space="preserve"> КУЙБЫШЕВСКОГО РАЙОНА НОВОСИБИРСКОЙ ОБЛАСТИ</w:t>
      </w:r>
    </w:p>
    <w:p w:rsidR="00C5515C" w:rsidRDefault="00C5515C" w:rsidP="00DE41B4">
      <w:pPr>
        <w:widowControl/>
        <w:autoSpaceDE w:val="0"/>
        <w:autoSpaceDN w:val="0"/>
        <w:snapToGrid/>
        <w:spacing w:line="240" w:lineRule="auto"/>
        <w:ind w:firstLine="0"/>
        <w:rPr>
          <w:b/>
          <w:sz w:val="36"/>
        </w:rPr>
      </w:pPr>
    </w:p>
    <w:p w:rsidR="00C5515C" w:rsidRPr="00771C7E" w:rsidRDefault="00C5515C" w:rsidP="00DE41B4">
      <w:pPr>
        <w:pStyle w:val="1"/>
        <w:rPr>
          <w:sz w:val="32"/>
          <w:szCs w:val="32"/>
        </w:rPr>
      </w:pPr>
      <w:r w:rsidRPr="00771C7E">
        <w:rPr>
          <w:sz w:val="32"/>
          <w:szCs w:val="32"/>
        </w:rPr>
        <w:t>РАСПОРЯЖЕНИЕ</w:t>
      </w:r>
    </w:p>
    <w:p w:rsidR="00C5515C" w:rsidRDefault="00C5515C" w:rsidP="00DE41B4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p w:rsidR="00C5515C" w:rsidRDefault="006538D4" w:rsidP="00DE41B4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center"/>
        <w:rPr>
          <w:sz w:val="28"/>
        </w:rPr>
      </w:pPr>
      <w:r>
        <w:rPr>
          <w:sz w:val="28"/>
        </w:rPr>
        <w:t>27.12.2022 №</w:t>
      </w:r>
      <w:r w:rsidR="0004336E">
        <w:rPr>
          <w:sz w:val="28"/>
        </w:rPr>
        <w:t xml:space="preserve"> </w:t>
      </w:r>
      <w:r w:rsidR="003238AE">
        <w:rPr>
          <w:sz w:val="28"/>
          <w:lang w:val="en-US"/>
        </w:rPr>
        <w:t>489</w:t>
      </w:r>
      <w:r w:rsidR="00E31BF1">
        <w:rPr>
          <w:sz w:val="28"/>
        </w:rPr>
        <w:t>-</w:t>
      </w:r>
      <w:r w:rsidR="00324B04">
        <w:rPr>
          <w:sz w:val="28"/>
        </w:rPr>
        <w:t>р</w:t>
      </w:r>
    </w:p>
    <w:p w:rsidR="00C5515C" w:rsidRDefault="00C5515C" w:rsidP="00DE41B4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line="240" w:lineRule="auto"/>
        <w:ind w:right="-1" w:firstLine="0"/>
        <w:jc w:val="both"/>
        <w:rPr>
          <w:sz w:val="28"/>
        </w:rPr>
      </w:pPr>
    </w:p>
    <w:tbl>
      <w:tblPr>
        <w:tblW w:w="0" w:type="auto"/>
        <w:tblInd w:w="1142" w:type="dxa"/>
        <w:tblLayout w:type="fixed"/>
        <w:tblLook w:val="01E0" w:firstRow="1" w:lastRow="1" w:firstColumn="1" w:lastColumn="1" w:noHBand="0" w:noVBand="0"/>
      </w:tblPr>
      <w:tblGrid>
        <w:gridCol w:w="8353"/>
      </w:tblGrid>
      <w:tr w:rsidR="00C5515C" w:rsidTr="00771C7E">
        <w:trPr>
          <w:trHeight w:val="831"/>
        </w:trPr>
        <w:tc>
          <w:tcPr>
            <w:tcW w:w="8353" w:type="dxa"/>
          </w:tcPr>
          <w:p w:rsidR="00C5515C" w:rsidRDefault="00C5515C" w:rsidP="00DE41B4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плана работы администрации города Куйбышева Куйбышевского района Новосибирской области</w:t>
            </w:r>
          </w:p>
          <w:p w:rsidR="00C5515C" w:rsidRDefault="00C5515C" w:rsidP="00DE41B4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z w:val="28"/>
                <w:lang w:val="en-US"/>
              </w:rPr>
              <w:t>I</w:t>
            </w:r>
            <w:r w:rsidRPr="007A68B4">
              <w:rPr>
                <w:sz w:val="28"/>
              </w:rPr>
              <w:t xml:space="preserve"> </w:t>
            </w:r>
            <w:r>
              <w:rPr>
                <w:sz w:val="28"/>
              </w:rPr>
              <w:t>полугодие 20</w:t>
            </w:r>
            <w:r w:rsidR="002439F5">
              <w:rPr>
                <w:sz w:val="28"/>
              </w:rPr>
              <w:t>2</w:t>
            </w:r>
            <w:r w:rsidR="00B82D2A">
              <w:rPr>
                <w:sz w:val="28"/>
              </w:rPr>
              <w:t>3</w:t>
            </w:r>
            <w:r>
              <w:rPr>
                <w:sz w:val="28"/>
              </w:rPr>
              <w:t xml:space="preserve"> года</w:t>
            </w:r>
          </w:p>
          <w:p w:rsidR="00E5670D" w:rsidRPr="007A68B4" w:rsidRDefault="00E5670D" w:rsidP="00DE41B4">
            <w:pPr>
              <w:widowControl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</w:tbl>
    <w:p w:rsidR="00C5515C" w:rsidRDefault="00C5515C" w:rsidP="00DE41B4">
      <w:pPr>
        <w:spacing w:line="240" w:lineRule="auto"/>
      </w:pPr>
    </w:p>
    <w:p w:rsidR="00C5515C" w:rsidRDefault="00C5515C" w:rsidP="00DE41B4">
      <w:pPr>
        <w:spacing w:line="240" w:lineRule="auto"/>
      </w:pPr>
    </w:p>
    <w:p w:rsidR="00C5515C" w:rsidRDefault="00C5515C" w:rsidP="00DE41B4">
      <w:pPr>
        <w:spacing w:line="240" w:lineRule="auto"/>
      </w:pPr>
    </w:p>
    <w:p w:rsidR="00C5515C" w:rsidRDefault="00C5515C" w:rsidP="00DE41B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координации работы структурных подразделений администрации</w:t>
      </w:r>
    </w:p>
    <w:p w:rsidR="00C5515C" w:rsidRDefault="00C5515C" w:rsidP="00DE41B4">
      <w:pPr>
        <w:spacing w:line="240" w:lineRule="auto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города Куйбышева Куйбышевского района Новосибирской области:</w:t>
      </w:r>
    </w:p>
    <w:p w:rsidR="00C5515C" w:rsidRDefault="00C5515C" w:rsidP="00DE41B4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прилагаемый план работы администрации города Куйбышева</w:t>
      </w:r>
      <w:r w:rsidRPr="00257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Куйбышевского района Новосибирской области на </w:t>
      </w:r>
      <w:r>
        <w:rPr>
          <w:sz w:val="28"/>
          <w:szCs w:val="28"/>
          <w:lang w:val="en-US"/>
        </w:rPr>
        <w:t>I</w:t>
      </w:r>
      <w:r w:rsidRPr="0025702C">
        <w:rPr>
          <w:sz w:val="28"/>
          <w:szCs w:val="28"/>
        </w:rPr>
        <w:t xml:space="preserve"> </w:t>
      </w:r>
      <w:r w:rsidR="00070BEF">
        <w:rPr>
          <w:sz w:val="28"/>
          <w:szCs w:val="28"/>
        </w:rPr>
        <w:t>полуг</w:t>
      </w:r>
      <w:r w:rsidR="002439F5">
        <w:rPr>
          <w:sz w:val="28"/>
          <w:szCs w:val="28"/>
        </w:rPr>
        <w:t>одие 202</w:t>
      </w:r>
      <w:r w:rsidR="00607A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5515C" w:rsidRDefault="00C5515C" w:rsidP="00DE41B4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772D4">
        <w:rPr>
          <w:sz w:val="28"/>
          <w:szCs w:val="28"/>
        </w:rPr>
        <w:t>Первому заместителю Главы администрации города Куйбышева, з</w:t>
      </w:r>
      <w:r>
        <w:rPr>
          <w:sz w:val="28"/>
          <w:szCs w:val="28"/>
        </w:rPr>
        <w:t>аместител</w:t>
      </w:r>
      <w:r w:rsidR="003772D4">
        <w:rPr>
          <w:sz w:val="28"/>
          <w:szCs w:val="28"/>
        </w:rPr>
        <w:t>ю</w:t>
      </w:r>
      <w:r>
        <w:rPr>
          <w:sz w:val="28"/>
          <w:szCs w:val="28"/>
        </w:rPr>
        <w:t xml:space="preserve"> Главы администрации города Куйбышева, руководителям структурных подразделений администрации города Куйбышева обеспечить своевременную подготовку нормативных правовых актов администрации города Куйбышева Куйбышевского района Новосибирской области, рассмотрение вопросов на совещаниях у Главы города Куйбышева в соответствии с планом работы.</w:t>
      </w:r>
    </w:p>
    <w:p w:rsidR="00C5515C" w:rsidRDefault="00C5515C" w:rsidP="00DE41B4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распоряжения возложить на управляющего делами администрации города Куйбышева </w:t>
      </w:r>
      <w:proofErr w:type="spellStart"/>
      <w:r>
        <w:rPr>
          <w:sz w:val="28"/>
          <w:szCs w:val="28"/>
        </w:rPr>
        <w:t>Рукицкую</w:t>
      </w:r>
      <w:proofErr w:type="spellEnd"/>
      <w:r>
        <w:rPr>
          <w:sz w:val="28"/>
          <w:szCs w:val="28"/>
        </w:rPr>
        <w:t xml:space="preserve"> </w:t>
      </w:r>
      <w:r w:rsidR="003F5D96">
        <w:rPr>
          <w:sz w:val="28"/>
          <w:szCs w:val="28"/>
        </w:rPr>
        <w:t>Т.А.</w:t>
      </w:r>
    </w:p>
    <w:p w:rsidR="00C5515C" w:rsidRDefault="00C5515C" w:rsidP="00DE41B4">
      <w:pPr>
        <w:widowControl/>
        <w:spacing w:line="240" w:lineRule="auto"/>
        <w:ind w:left="-180" w:firstLine="0"/>
        <w:jc w:val="both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Глава города Куйбышева</w:t>
      </w:r>
    </w:p>
    <w:p w:rsidR="00C5515C" w:rsidRDefault="00C5515C" w:rsidP="00DE41B4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C5515C" w:rsidRDefault="00C5515C" w:rsidP="00DE41B4">
      <w:pPr>
        <w:widowControl/>
        <w:spacing w:line="240" w:lineRule="auto"/>
        <w:ind w:left="-18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А.А. Андронов</w:t>
      </w:r>
    </w:p>
    <w:p w:rsidR="00C5515C" w:rsidRDefault="00C5515C" w:rsidP="00DE41B4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771C7E" w:rsidRDefault="00771C7E" w:rsidP="00DE41B4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771C7E" w:rsidRDefault="00771C7E" w:rsidP="00DE41B4">
      <w:pPr>
        <w:widowControl/>
        <w:spacing w:line="240" w:lineRule="auto"/>
        <w:ind w:left="-180" w:firstLine="0"/>
        <w:jc w:val="right"/>
        <w:rPr>
          <w:sz w:val="28"/>
          <w:szCs w:val="28"/>
        </w:rPr>
      </w:pPr>
    </w:p>
    <w:p w:rsidR="00C5515C" w:rsidRDefault="00C5515C" w:rsidP="00DE41B4">
      <w:pPr>
        <w:widowControl/>
        <w:spacing w:line="240" w:lineRule="auto"/>
        <w:ind w:left="-180" w:firstLine="0"/>
        <w:rPr>
          <w:sz w:val="20"/>
          <w:szCs w:val="20"/>
        </w:rPr>
      </w:pPr>
    </w:p>
    <w:p w:rsidR="00C5515C" w:rsidRDefault="00C5515C" w:rsidP="00DE41B4">
      <w:pPr>
        <w:widowControl/>
        <w:spacing w:line="240" w:lineRule="auto"/>
        <w:ind w:left="-180" w:firstLine="0"/>
        <w:rPr>
          <w:sz w:val="20"/>
          <w:szCs w:val="20"/>
        </w:rPr>
      </w:pPr>
    </w:p>
    <w:p w:rsidR="00C5515C" w:rsidRDefault="00324B04" w:rsidP="00DE41B4">
      <w:pPr>
        <w:widowControl/>
        <w:spacing w:line="240" w:lineRule="auto"/>
        <w:ind w:left="-180" w:firstLine="0"/>
        <w:rPr>
          <w:sz w:val="20"/>
          <w:szCs w:val="20"/>
        </w:rPr>
      </w:pPr>
      <w:r>
        <w:rPr>
          <w:sz w:val="20"/>
          <w:szCs w:val="20"/>
        </w:rPr>
        <w:t>Петрова А.Г.</w:t>
      </w:r>
    </w:p>
    <w:p w:rsidR="00583825" w:rsidRDefault="00324B04" w:rsidP="00DE41B4">
      <w:pPr>
        <w:widowControl/>
        <w:spacing w:line="240" w:lineRule="auto"/>
        <w:ind w:left="-180" w:firstLine="0"/>
        <w:rPr>
          <w:sz w:val="20"/>
          <w:szCs w:val="20"/>
        </w:rPr>
      </w:pPr>
      <w:r>
        <w:rPr>
          <w:sz w:val="20"/>
          <w:szCs w:val="20"/>
        </w:rPr>
        <w:t>51-552</w:t>
      </w:r>
    </w:p>
    <w:p w:rsidR="00771C7E" w:rsidRDefault="00771C7E" w:rsidP="00DE41B4">
      <w:pPr>
        <w:spacing w:line="240" w:lineRule="auto"/>
        <w:jc w:val="right"/>
      </w:pPr>
    </w:p>
    <w:p w:rsidR="00182530" w:rsidRDefault="00182530" w:rsidP="00DE41B4">
      <w:pPr>
        <w:spacing w:line="240" w:lineRule="auto"/>
        <w:jc w:val="right"/>
      </w:pPr>
      <w:r>
        <w:t>УТВЕРЖДЕН</w:t>
      </w:r>
    </w:p>
    <w:p w:rsidR="00182530" w:rsidRDefault="00182530" w:rsidP="00DE41B4">
      <w:pPr>
        <w:spacing w:line="240" w:lineRule="auto"/>
        <w:jc w:val="right"/>
      </w:pPr>
      <w:r>
        <w:t>Распоряжением администрации</w:t>
      </w:r>
    </w:p>
    <w:p w:rsidR="00182530" w:rsidRDefault="00182530" w:rsidP="00DE41B4">
      <w:pPr>
        <w:spacing w:line="240" w:lineRule="auto"/>
        <w:jc w:val="right"/>
      </w:pPr>
      <w:r>
        <w:t>города Куйбышева</w:t>
      </w:r>
    </w:p>
    <w:p w:rsidR="00182530" w:rsidRDefault="00182530" w:rsidP="00DE41B4">
      <w:pPr>
        <w:spacing w:line="240" w:lineRule="auto"/>
        <w:jc w:val="right"/>
      </w:pPr>
      <w:r>
        <w:t>Куйбышевского района</w:t>
      </w:r>
    </w:p>
    <w:p w:rsidR="00182530" w:rsidRDefault="00182530" w:rsidP="00DE41B4">
      <w:pPr>
        <w:spacing w:line="240" w:lineRule="auto"/>
        <w:jc w:val="right"/>
      </w:pPr>
      <w:r>
        <w:t>Новосибирской области</w:t>
      </w:r>
    </w:p>
    <w:p w:rsidR="00182530" w:rsidRPr="00324B04" w:rsidRDefault="004F6F2D" w:rsidP="00DE41B4">
      <w:pPr>
        <w:spacing w:line="240" w:lineRule="auto"/>
        <w:jc w:val="right"/>
      </w:pPr>
      <w:r>
        <w:t>о</w:t>
      </w:r>
      <w:r w:rsidR="00822A13" w:rsidRPr="00324B04">
        <w:t>т</w:t>
      </w:r>
      <w:r>
        <w:t xml:space="preserve"> 2</w:t>
      </w:r>
      <w:r w:rsidR="00607AFC">
        <w:t>7</w:t>
      </w:r>
      <w:r w:rsidR="00182530" w:rsidRPr="00324B04">
        <w:t>.12.20</w:t>
      </w:r>
      <w:r w:rsidR="00324B04" w:rsidRPr="00324B04">
        <w:t>2</w:t>
      </w:r>
      <w:r w:rsidR="00607AFC">
        <w:t>2</w:t>
      </w:r>
      <w:r w:rsidR="00182530" w:rsidRPr="00324B04">
        <w:t xml:space="preserve"> № </w:t>
      </w:r>
      <w:r w:rsidR="00026016">
        <w:rPr>
          <w:lang w:val="en-US"/>
        </w:rPr>
        <w:t>489</w:t>
      </w:r>
      <w:r w:rsidR="00182530" w:rsidRPr="00324B04">
        <w:t>-р</w:t>
      </w:r>
    </w:p>
    <w:p w:rsidR="00182530" w:rsidRPr="00E5670D" w:rsidRDefault="00182530" w:rsidP="00DE41B4">
      <w:pPr>
        <w:spacing w:line="240" w:lineRule="auto"/>
        <w:jc w:val="right"/>
        <w:rPr>
          <w:color w:val="0000FF"/>
        </w:rPr>
      </w:pPr>
    </w:p>
    <w:p w:rsidR="00182530" w:rsidRDefault="00182530" w:rsidP="00DE41B4">
      <w:pPr>
        <w:spacing w:line="240" w:lineRule="auto"/>
        <w:jc w:val="right"/>
      </w:pPr>
    </w:p>
    <w:p w:rsidR="00182530" w:rsidRDefault="00182530" w:rsidP="00DE41B4">
      <w:pPr>
        <w:spacing w:line="240" w:lineRule="auto"/>
        <w:jc w:val="right"/>
      </w:pPr>
    </w:p>
    <w:p w:rsidR="00182530" w:rsidRDefault="00182530" w:rsidP="00DE41B4">
      <w:pPr>
        <w:spacing w:line="240" w:lineRule="auto"/>
        <w:jc w:val="right"/>
      </w:pPr>
    </w:p>
    <w:p w:rsidR="00182530" w:rsidRDefault="00182530" w:rsidP="00DE41B4">
      <w:pPr>
        <w:spacing w:line="240" w:lineRule="auto"/>
        <w:jc w:val="right"/>
      </w:pPr>
    </w:p>
    <w:p w:rsidR="00182530" w:rsidRDefault="00182530" w:rsidP="00DE41B4">
      <w:pPr>
        <w:spacing w:line="240" w:lineRule="auto"/>
        <w:jc w:val="right"/>
      </w:pP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t>ПЛАН РАБОТЫ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t>Администрации города Куйбышева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t>Куйбышевского района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t>Новосибирской области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t xml:space="preserve">на </w:t>
      </w:r>
      <w:r w:rsidRPr="00182530">
        <w:rPr>
          <w:b/>
          <w:sz w:val="28"/>
          <w:szCs w:val="28"/>
          <w:lang w:val="en-US"/>
        </w:rPr>
        <w:t>I</w:t>
      </w:r>
      <w:r w:rsidRPr="00182530">
        <w:rPr>
          <w:b/>
          <w:sz w:val="28"/>
          <w:szCs w:val="28"/>
        </w:rPr>
        <w:t xml:space="preserve"> полугодие 20</w:t>
      </w:r>
      <w:r w:rsidR="002439F5">
        <w:rPr>
          <w:b/>
          <w:sz w:val="28"/>
          <w:szCs w:val="28"/>
        </w:rPr>
        <w:t>2</w:t>
      </w:r>
      <w:r w:rsidR="00607AFC">
        <w:rPr>
          <w:b/>
          <w:sz w:val="28"/>
          <w:szCs w:val="28"/>
        </w:rPr>
        <w:t>3</w:t>
      </w:r>
      <w:r w:rsidRPr="00182530">
        <w:rPr>
          <w:b/>
          <w:sz w:val="28"/>
          <w:szCs w:val="28"/>
        </w:rPr>
        <w:t xml:space="preserve"> года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3970D4" w:rsidRDefault="003970D4" w:rsidP="00DE41B4">
      <w:pPr>
        <w:spacing w:line="240" w:lineRule="auto"/>
        <w:jc w:val="center"/>
        <w:rPr>
          <w:b/>
        </w:rPr>
      </w:pPr>
    </w:p>
    <w:p w:rsidR="003970D4" w:rsidRDefault="003970D4" w:rsidP="00DE41B4">
      <w:pPr>
        <w:spacing w:line="240" w:lineRule="auto"/>
        <w:jc w:val="center"/>
        <w:rPr>
          <w:b/>
        </w:rPr>
      </w:pPr>
    </w:p>
    <w:p w:rsidR="003970D4" w:rsidRDefault="003970D4" w:rsidP="00DE41B4">
      <w:pPr>
        <w:spacing w:line="240" w:lineRule="auto"/>
        <w:jc w:val="center"/>
        <w:rPr>
          <w:b/>
        </w:rPr>
      </w:pPr>
    </w:p>
    <w:p w:rsidR="003970D4" w:rsidRDefault="003970D4" w:rsidP="00DE41B4">
      <w:pPr>
        <w:spacing w:line="240" w:lineRule="auto"/>
        <w:jc w:val="center"/>
        <w:rPr>
          <w:b/>
        </w:rPr>
      </w:pPr>
    </w:p>
    <w:p w:rsidR="003970D4" w:rsidRDefault="003970D4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Default="00182530" w:rsidP="00DE41B4">
      <w:pPr>
        <w:spacing w:line="240" w:lineRule="auto"/>
        <w:jc w:val="center"/>
        <w:rPr>
          <w:b/>
        </w:rPr>
      </w:pP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  <w:r w:rsidRPr="00182530">
        <w:rPr>
          <w:b/>
          <w:sz w:val="28"/>
          <w:szCs w:val="28"/>
        </w:rPr>
        <w:lastRenderedPageBreak/>
        <w:t>СОДЕРЖАНИЕ</w:t>
      </w:r>
    </w:p>
    <w:p w:rsidR="00182530" w:rsidRPr="00182530" w:rsidRDefault="00182530" w:rsidP="00DE41B4">
      <w:pPr>
        <w:spacing w:line="240" w:lineRule="auto"/>
        <w:jc w:val="center"/>
        <w:rPr>
          <w:b/>
          <w:sz w:val="28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bCs/>
          <w:szCs w:val="28"/>
        </w:rPr>
        <w:t xml:space="preserve">Подготовка проектов нормативных правовых актов </w:t>
      </w:r>
      <w:r w:rsidRPr="00182530">
        <w:rPr>
          <w:bCs/>
          <w:spacing w:val="-3"/>
          <w:szCs w:val="28"/>
        </w:rPr>
        <w:t xml:space="preserve">                                                                       администрации города Куйбышева Куйбышевского района Новосибирской области.</w:t>
      </w:r>
    </w:p>
    <w:p w:rsidR="00182530" w:rsidRPr="00182530" w:rsidRDefault="00182530" w:rsidP="00DE41B4">
      <w:pPr>
        <w:pStyle w:val="a7"/>
        <w:shd w:val="clear" w:color="auto" w:fill="FFFFFF"/>
        <w:spacing w:before="259"/>
        <w:ind w:left="360" w:right="715"/>
        <w:jc w:val="both"/>
        <w:rPr>
          <w:bCs/>
          <w:spacing w:val="-3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szCs w:val="28"/>
        </w:rPr>
        <w:t>Заседания совещательных (консультативных) органов.</w:t>
      </w:r>
    </w:p>
    <w:p w:rsidR="00182530" w:rsidRPr="00182530" w:rsidRDefault="00182530" w:rsidP="00DE41B4">
      <w:pPr>
        <w:pStyle w:val="a7"/>
        <w:rPr>
          <w:bCs/>
          <w:spacing w:val="-3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szCs w:val="28"/>
        </w:rPr>
        <w:t>Вопросы, вносимые на совещания у Главы города Куйбышева.</w:t>
      </w:r>
    </w:p>
    <w:p w:rsidR="00182530" w:rsidRPr="00182530" w:rsidRDefault="00182530" w:rsidP="00DE41B4">
      <w:pPr>
        <w:pStyle w:val="a7"/>
        <w:rPr>
          <w:bCs/>
          <w:spacing w:val="-3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szCs w:val="28"/>
        </w:rPr>
        <w:t>Вопросы, вносимые на совещания у заместителей Главы администрации города Куйбышева.</w:t>
      </w:r>
    </w:p>
    <w:p w:rsidR="00182530" w:rsidRPr="00182530" w:rsidRDefault="00182530" w:rsidP="00DE41B4">
      <w:pPr>
        <w:pStyle w:val="a7"/>
        <w:rPr>
          <w:bCs/>
          <w:spacing w:val="-3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szCs w:val="28"/>
        </w:rPr>
        <w:t>Основные мероприятия.</w:t>
      </w:r>
    </w:p>
    <w:p w:rsidR="00182530" w:rsidRPr="00182530" w:rsidRDefault="00182530" w:rsidP="00DE41B4">
      <w:pPr>
        <w:pStyle w:val="a7"/>
        <w:rPr>
          <w:bCs/>
          <w:spacing w:val="-3"/>
          <w:szCs w:val="28"/>
        </w:rPr>
      </w:pPr>
    </w:p>
    <w:p w:rsidR="00182530" w:rsidRPr="00182530" w:rsidRDefault="00182530" w:rsidP="00DE41B4">
      <w:pPr>
        <w:pStyle w:val="a7"/>
        <w:numPr>
          <w:ilvl w:val="0"/>
          <w:numId w:val="1"/>
        </w:numPr>
        <w:shd w:val="clear" w:color="auto" w:fill="FFFFFF"/>
        <w:spacing w:before="259"/>
        <w:ind w:right="715"/>
        <w:jc w:val="both"/>
        <w:rPr>
          <w:bCs/>
          <w:spacing w:val="-3"/>
          <w:szCs w:val="28"/>
        </w:rPr>
      </w:pPr>
      <w:r w:rsidRPr="00182530">
        <w:rPr>
          <w:szCs w:val="28"/>
        </w:rPr>
        <w:t>Вопросы, вносимые на рассмотрение Совета депутатов города Куйбышева Куйбышевского района Новосибирской области.</w:t>
      </w:r>
    </w:p>
    <w:p w:rsidR="00182530" w:rsidRPr="00182530" w:rsidRDefault="00182530" w:rsidP="00DE41B4">
      <w:pPr>
        <w:spacing w:after="259" w:line="240" w:lineRule="auto"/>
        <w:rPr>
          <w:sz w:val="28"/>
          <w:szCs w:val="28"/>
        </w:rPr>
      </w:pPr>
    </w:p>
    <w:p w:rsidR="00182530" w:rsidRPr="00182530" w:rsidRDefault="00182530" w:rsidP="00DE41B4">
      <w:pPr>
        <w:pStyle w:val="a7"/>
        <w:ind w:left="360"/>
        <w:rPr>
          <w:b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spacing w:line="240" w:lineRule="auto"/>
        <w:ind w:left="-180" w:firstLine="0"/>
        <w:rPr>
          <w:sz w:val="28"/>
          <w:szCs w:val="28"/>
        </w:rPr>
      </w:pPr>
    </w:p>
    <w:p w:rsidR="00182530" w:rsidRDefault="00182530" w:rsidP="00DE41B4">
      <w:pPr>
        <w:widowControl/>
        <w:numPr>
          <w:ilvl w:val="0"/>
          <w:numId w:val="2"/>
        </w:numPr>
        <w:shd w:val="clear" w:color="auto" w:fill="FFFFFF"/>
        <w:snapToGrid/>
        <w:spacing w:before="259" w:line="240" w:lineRule="auto"/>
        <w:ind w:left="1620" w:right="715" w:firstLine="81"/>
        <w:jc w:val="center"/>
        <w:rPr>
          <w:b/>
          <w:bCs/>
          <w:sz w:val="28"/>
          <w:szCs w:val="28"/>
        </w:rPr>
        <w:sectPr w:rsidR="00182530" w:rsidSect="00583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5C7" w:rsidRPr="001F2484" w:rsidRDefault="009E45C7" w:rsidP="001F2484">
      <w:pPr>
        <w:widowControl/>
        <w:numPr>
          <w:ilvl w:val="0"/>
          <w:numId w:val="2"/>
        </w:numPr>
        <w:shd w:val="clear" w:color="auto" w:fill="FFFFFF"/>
        <w:snapToGrid/>
        <w:spacing w:before="259" w:line="240" w:lineRule="auto"/>
        <w:ind w:left="1620" w:right="715" w:firstLine="81"/>
        <w:jc w:val="center"/>
        <w:rPr>
          <w:b/>
          <w:bCs/>
          <w:spacing w:val="-3"/>
          <w:sz w:val="28"/>
          <w:szCs w:val="28"/>
        </w:rPr>
      </w:pPr>
      <w:r w:rsidRPr="00C5028D">
        <w:rPr>
          <w:b/>
          <w:bCs/>
          <w:sz w:val="28"/>
          <w:szCs w:val="28"/>
        </w:rPr>
        <w:t xml:space="preserve">Подготовка проектов нормативных правовых актов </w:t>
      </w:r>
      <w:r>
        <w:rPr>
          <w:b/>
          <w:bCs/>
          <w:spacing w:val="-3"/>
          <w:sz w:val="28"/>
          <w:szCs w:val="28"/>
        </w:rPr>
        <w:t xml:space="preserve">                                                                       администрации </w:t>
      </w:r>
      <w:r w:rsidRPr="00C5028D">
        <w:rPr>
          <w:b/>
          <w:bCs/>
          <w:spacing w:val="-3"/>
          <w:sz w:val="28"/>
          <w:szCs w:val="28"/>
        </w:rPr>
        <w:t>города Куйбышева Куйбышевского района Новосибирской области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5"/>
        <w:gridCol w:w="4111"/>
      </w:tblGrid>
      <w:tr w:rsidR="009E45C7" w:rsidRPr="00DE6A3B" w:rsidTr="00105E7B">
        <w:trPr>
          <w:trHeight w:hRule="exact" w:val="6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DE6A3B" w:rsidRDefault="009E45C7" w:rsidP="00DE41B4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Срок</w:t>
            </w:r>
          </w:p>
          <w:p w:rsidR="009E45C7" w:rsidRDefault="009E45C7" w:rsidP="00DE41B4">
            <w:pPr>
              <w:shd w:val="clear" w:color="auto" w:fill="FFFFFF"/>
              <w:spacing w:line="240" w:lineRule="auto"/>
              <w:ind w:left="86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E6A3B">
              <w:rPr>
                <w:b/>
                <w:sz w:val="28"/>
                <w:szCs w:val="28"/>
              </w:rPr>
              <w:t>одготовки</w:t>
            </w:r>
          </w:p>
          <w:p w:rsidR="009E45C7" w:rsidRDefault="009E45C7" w:rsidP="00DE41B4">
            <w:pPr>
              <w:shd w:val="clear" w:color="auto" w:fill="FFFFFF"/>
              <w:spacing w:line="240" w:lineRule="auto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9E45C7" w:rsidRDefault="009E45C7" w:rsidP="00DE41B4">
            <w:pPr>
              <w:shd w:val="clear" w:color="auto" w:fill="FFFFFF"/>
              <w:spacing w:line="240" w:lineRule="auto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9E45C7" w:rsidRPr="00DE6A3B" w:rsidRDefault="009E45C7" w:rsidP="00DE41B4">
            <w:pPr>
              <w:shd w:val="clear" w:color="auto" w:fill="FFFFFF"/>
              <w:spacing w:line="240" w:lineRule="auto"/>
              <w:ind w:left="8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DE6A3B" w:rsidRDefault="009E45C7" w:rsidP="00DE41B4">
            <w:pPr>
              <w:shd w:val="clear" w:color="auto" w:fill="FFFFFF"/>
              <w:spacing w:line="240" w:lineRule="auto"/>
              <w:ind w:left="102"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Наименование</w:t>
            </w:r>
          </w:p>
          <w:p w:rsidR="009E45C7" w:rsidRPr="00DE6A3B" w:rsidRDefault="009E45C7" w:rsidP="00DE41B4">
            <w:pPr>
              <w:shd w:val="clear" w:color="auto" w:fill="FFFFFF"/>
              <w:spacing w:line="240" w:lineRule="auto"/>
              <w:ind w:left="102"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DE6A3B" w:rsidRDefault="009E45C7" w:rsidP="00DE41B4">
            <w:pPr>
              <w:shd w:val="clear" w:color="auto" w:fill="FFFFFF"/>
              <w:spacing w:line="240" w:lineRule="auto"/>
              <w:ind w:left="130" w:right="240" w:firstLine="0"/>
              <w:jc w:val="center"/>
              <w:rPr>
                <w:b/>
                <w:sz w:val="28"/>
                <w:szCs w:val="28"/>
              </w:rPr>
            </w:pPr>
            <w:r w:rsidRPr="00DE6A3B">
              <w:rPr>
                <w:b/>
                <w:spacing w:val="-5"/>
                <w:sz w:val="28"/>
                <w:szCs w:val="28"/>
              </w:rPr>
              <w:t xml:space="preserve">Ответственный </w:t>
            </w:r>
            <w:r w:rsidRPr="00DE6A3B">
              <w:rPr>
                <w:b/>
                <w:sz w:val="28"/>
                <w:szCs w:val="28"/>
              </w:rPr>
              <w:t>исполнитель и контактный</w:t>
            </w:r>
            <w:r w:rsidR="00105E7B">
              <w:rPr>
                <w:b/>
                <w:sz w:val="28"/>
                <w:szCs w:val="28"/>
              </w:rPr>
              <w:t xml:space="preserve"> </w:t>
            </w:r>
            <w:r w:rsidRPr="00DE6A3B">
              <w:rPr>
                <w:b/>
                <w:sz w:val="28"/>
                <w:szCs w:val="28"/>
              </w:rPr>
              <w:t>телефон</w:t>
            </w:r>
          </w:p>
        </w:tc>
      </w:tr>
      <w:tr w:rsidR="00822F53" w:rsidRPr="002A33A9" w:rsidTr="00424003">
        <w:trPr>
          <w:trHeight w:hRule="exact" w:val="2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6538D4" w:rsidP="006538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22F53" w:rsidRPr="00951F2D">
              <w:rPr>
                <w:sz w:val="24"/>
                <w:szCs w:val="24"/>
              </w:rPr>
              <w:t>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постановлений администрации города Куйбышева о проведении закупок товаров, работ, услуг для нужд администрации города Куйбышева в рамках Закона о контрактной системе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951F2D">
              <w:rPr>
                <w:sz w:val="24"/>
                <w:szCs w:val="24"/>
              </w:rPr>
              <w:t>Бочкарёва</w:t>
            </w:r>
            <w:proofErr w:type="spellEnd"/>
            <w:r w:rsidRPr="00951F2D">
              <w:rPr>
                <w:sz w:val="24"/>
                <w:szCs w:val="24"/>
              </w:rPr>
              <w:t xml:space="preserve"> Л.А.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эксперт отдела муниципальных закупок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Чинькова</w:t>
            </w:r>
            <w:proofErr w:type="spellEnd"/>
            <w:r w:rsidRPr="00951F2D">
              <w:rPr>
                <w:sz w:val="24"/>
                <w:szCs w:val="24"/>
              </w:rPr>
              <w:t xml:space="preserve"> А.А.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</w:tc>
      </w:tr>
      <w:tr w:rsidR="00870340" w:rsidRPr="002A33A9" w:rsidTr="00A038AB">
        <w:trPr>
          <w:trHeight w:hRule="exact" w:val="10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обращения организаторов гастролей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Проекты Распоряжений о согласовании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проведения  на</w:t>
            </w:r>
            <w:proofErr w:type="gramEnd"/>
            <w:r w:rsidRPr="00951F2D">
              <w:rPr>
                <w:sz w:val="24"/>
                <w:szCs w:val="24"/>
              </w:rPr>
              <w:t xml:space="preserve"> территории города Куйбышева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гастролей цирковых и творческих коллективов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870340" w:rsidRPr="002A33A9" w:rsidTr="00A038AB">
        <w:trPr>
          <w:trHeight w:hRule="exact" w:val="9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Проекты Распоряжений о согласовании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проведения на территории города Куйбышева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районных, областных и региональных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870340" w:rsidRPr="002A33A9" w:rsidTr="00A038AB">
        <w:trPr>
          <w:trHeight w:hRule="exact"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Проект Распоряжения о подготовке и проведении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городского праздника «Масленица» (20.02.2023)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870340" w:rsidRPr="002A33A9" w:rsidTr="00A038AB">
        <w:trPr>
          <w:trHeight w:hRule="exact" w:val="8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Апрель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Проект Распоряжения о подготовке и проведении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Дня Победы (09.05.2023)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870340" w:rsidRPr="002A33A9" w:rsidTr="000A15AA">
        <w:trPr>
          <w:trHeight w:hRule="exact" w:val="11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Проект Распоряжения о подготовке и проведении государственного праздника – День России (12.06.2023)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870340" w:rsidRPr="002A33A9" w:rsidTr="000A15AA">
        <w:trPr>
          <w:trHeight w:hRule="exact" w:val="1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Июнь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Проект Распоряжения о подготовке и проведении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Дня памяти и скорби (22.06.2023)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Чумакина</w:t>
            </w:r>
            <w:proofErr w:type="spellEnd"/>
            <w:r w:rsidRPr="00951F2D">
              <w:rPr>
                <w:sz w:val="24"/>
                <w:szCs w:val="24"/>
              </w:rPr>
              <w:t xml:space="preserve"> Г.А., техник 1-й категории отдела КС и МП, 8(383-62)51-686</w:t>
            </w:r>
          </w:p>
        </w:tc>
      </w:tr>
      <w:tr w:rsidR="000A15AA" w:rsidRPr="002A33A9" w:rsidTr="00A038AB">
        <w:trPr>
          <w:trHeight w:hRule="exact" w:val="11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Постановление «О предоставлении благоустроенного жилого помещения гражданам, </w:t>
            </w:r>
            <w:proofErr w:type="gramStart"/>
            <w:r w:rsidRPr="00951F2D">
              <w:rPr>
                <w:sz w:val="24"/>
                <w:szCs w:val="24"/>
              </w:rPr>
              <w:t>переселяемым  из</w:t>
            </w:r>
            <w:proofErr w:type="gramEnd"/>
            <w:r w:rsidRPr="00951F2D">
              <w:rPr>
                <w:sz w:val="24"/>
                <w:szCs w:val="24"/>
              </w:rPr>
              <w:t xml:space="preserve">  аварийного жилищного фонда». </w:t>
            </w:r>
          </w:p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т. 53-368</w:t>
            </w:r>
          </w:p>
        </w:tc>
      </w:tr>
      <w:tr w:rsidR="000A15AA" w:rsidRPr="002A33A9" w:rsidTr="00A038AB">
        <w:trPr>
          <w:trHeight w:hRule="exact" w:val="124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 признании граждан нуждающимися в жилых помещениях, предоставляемых по договорам социального найма и принятии их на учет».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6538D4">
        <w:trPr>
          <w:trHeight w:hRule="exact" w:val="12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 «О передаче жилых помещений в собственность граждан».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A15AA" w:rsidRPr="002A33A9" w:rsidTr="00800D30">
        <w:trPr>
          <w:trHeight w:hRule="exact" w:val="112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Постановление «О заключении </w:t>
            </w:r>
            <w:proofErr w:type="gramStart"/>
            <w:r w:rsidRPr="00951F2D">
              <w:rPr>
                <w:sz w:val="24"/>
                <w:szCs w:val="24"/>
              </w:rPr>
              <w:t>договоров  социального</w:t>
            </w:r>
            <w:proofErr w:type="gramEnd"/>
            <w:r w:rsidRPr="00951F2D">
              <w:rPr>
                <w:sz w:val="24"/>
                <w:szCs w:val="24"/>
              </w:rPr>
              <w:t xml:space="preserve"> найма жилых помещений».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7B3802">
        <w:trPr>
          <w:trHeight w:hRule="exact" w:val="8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 предоставлении жилого помещения по договору найма специализированного жилого помещения».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800D30">
        <w:trPr>
          <w:trHeight w:hRule="exact" w:val="12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переселения граждан из аварийного жилья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 сносе многоквартирных аварийных домов».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 начальника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800D30">
        <w:trPr>
          <w:trHeight w:hRule="exact" w:val="11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При признании после 01.01.2022 г. многоквартирных домов аварийными, подлежащими сносу.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Внесение изменений </w:t>
            </w:r>
            <w:proofErr w:type="gramStart"/>
            <w:r w:rsidRPr="00951F2D">
              <w:rPr>
                <w:sz w:val="24"/>
                <w:szCs w:val="24"/>
              </w:rPr>
              <w:t>в  Постановление</w:t>
            </w:r>
            <w:proofErr w:type="gramEnd"/>
            <w:r w:rsidRPr="00951F2D">
              <w:rPr>
                <w:sz w:val="24"/>
                <w:szCs w:val="24"/>
              </w:rPr>
              <w:t xml:space="preserve"> администрации города Куйбышева Куйбышевского района Новосибирской области  «Об утверждении Муниципальной адресной программы по переселению граждан из аварийного жилищного фонда, признанного таковым после 1 января 2012 года».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 начальника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800D30">
        <w:trPr>
          <w:trHeight w:hRule="exact" w:val="128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Январь-март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Перерегистрация граждан, состоящих на учете в качестве нуждающихся в жилых помещениях, в соответствии с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E30646">
        <w:trPr>
          <w:trHeight w:hRule="exact" w:val="8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 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 «О снятии граждан с учета с учета в качестве нуждающихся в жилых помещениях», в соответствии со ст. 56 Жилищного кодекса Российской Федерации по результатам проведенной перерегистрации.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 начальника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A038AB">
        <w:trPr>
          <w:trHeight w:hRule="exact" w:val="11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«Об исключении жилого помещения из специализированного муниципального жилищного фонда и включении его в муниципальный жилищный фонд коммерческого использования».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A15AA" w:rsidRPr="002A33A9" w:rsidTr="00A038AB">
        <w:trPr>
          <w:trHeight w:hRule="exact" w:val="12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 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«Об исключении жилого помещения из специализированного жилищного фонда и включении его в муниципальный жилищный фонд социального использования»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A15AA" w:rsidRPr="002A33A9" w:rsidTr="00A038AB">
        <w:trPr>
          <w:trHeight w:hRule="exact" w:val="12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Постановление «О признании многоквартирного дома аварийным и подлежащим сносу и дальнейшем использовании аварийных помещений, сроках отселения граждан».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0A15AA" w:rsidRPr="002A33A9" w:rsidTr="00E30646">
        <w:trPr>
          <w:trHeight w:hRule="exact" w:val="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Постановление «О признании граждан   малоимущими».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 начальника отдела жилищных программ;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  <w:p w:rsidR="000A15AA" w:rsidRPr="00951F2D" w:rsidRDefault="000A15AA" w:rsidP="000A15AA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C9368B" w:rsidRPr="002A33A9" w:rsidTr="00C9368B">
        <w:trPr>
          <w:trHeight w:hRule="exact" w:val="15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  <w:p w:rsidR="00C9368B" w:rsidRPr="00951F2D" w:rsidRDefault="00C9368B" w:rsidP="00653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Разработка локальной документации, регламентирующей деятельность по внутреннему фина</w:t>
            </w:r>
            <w:r w:rsidRPr="00951F2D">
              <w:rPr>
                <w:sz w:val="24"/>
                <w:szCs w:val="24"/>
              </w:rPr>
              <w:t>н</w:t>
            </w:r>
            <w:r w:rsidRPr="00951F2D">
              <w:rPr>
                <w:sz w:val="24"/>
                <w:szCs w:val="24"/>
              </w:rPr>
              <w:t>совому аудиту, внутреннему муниципальному финансовому контролю, ведомственному ко</w:t>
            </w:r>
            <w:r w:rsidRPr="00951F2D">
              <w:rPr>
                <w:sz w:val="24"/>
                <w:szCs w:val="24"/>
              </w:rPr>
              <w:t>н</w:t>
            </w:r>
            <w:r w:rsidRPr="00951F2D">
              <w:rPr>
                <w:sz w:val="24"/>
                <w:szCs w:val="24"/>
              </w:rPr>
              <w:t>тролю, внесение изменений в действующие муниципал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ные правовые акты с учётом изменений действующего законодательства, размещение необходимой информ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ции на официальном сайте Администрации города Куйбышева Куйбышевского района Новос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бирской области, а также в единой информационной системе в сфере закупок в порядке, установленном зак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нодательством Российской Федерации.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специалист              Первухин В.В. 51-048</w:t>
            </w:r>
          </w:p>
        </w:tc>
      </w:tr>
      <w:tr w:rsidR="004342DE" w:rsidRPr="002A33A9" w:rsidTr="00E30646">
        <w:trPr>
          <w:trHeight w:hRule="exact" w:val="10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Разработка нормативных правовых актов, внесение изменений в действующие муниципальные правовые акты с учётом изменений действующего законодательства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Специалисты УПЭ и ИО</w:t>
            </w:r>
          </w:p>
        </w:tc>
      </w:tr>
      <w:tr w:rsidR="004342DE" w:rsidRPr="000D7652" w:rsidTr="00E30646">
        <w:trPr>
          <w:trHeight w:hRule="exact" w:val="8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Об утверждении тарифов на платные услуги муниципальных казенных и бюджетных предпр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ятий и  учреждений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Гл.специалист</w:t>
            </w:r>
            <w:proofErr w:type="spellEnd"/>
            <w:proofErr w:type="gramEnd"/>
            <w:r w:rsidRPr="00951F2D">
              <w:rPr>
                <w:sz w:val="24"/>
                <w:szCs w:val="24"/>
              </w:rPr>
              <w:t xml:space="preserve">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Гормидонова</w:t>
            </w:r>
            <w:proofErr w:type="spellEnd"/>
            <w:r w:rsidRPr="00951F2D">
              <w:rPr>
                <w:sz w:val="24"/>
                <w:szCs w:val="24"/>
              </w:rPr>
              <w:t xml:space="preserve"> О.Н., 51-630</w:t>
            </w:r>
          </w:p>
        </w:tc>
      </w:tr>
      <w:tr w:rsidR="004342DE" w:rsidRPr="000D7652" w:rsidTr="00E30646">
        <w:trPr>
          <w:trHeight w:hRule="exact" w:val="8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ходимости</w:t>
            </w:r>
          </w:p>
          <w:p w:rsidR="004342DE" w:rsidRPr="00951F2D" w:rsidRDefault="004342DE" w:rsidP="00653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 внесении изменений в Устав города Куйбышева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 53-149</w:t>
            </w:r>
          </w:p>
        </w:tc>
      </w:tr>
      <w:tr w:rsidR="004342DE" w:rsidRPr="007603C5" w:rsidTr="00E30646">
        <w:trPr>
          <w:trHeight w:hRule="exact" w:val="79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ходимости</w:t>
            </w:r>
          </w:p>
          <w:p w:rsidR="004342DE" w:rsidRPr="00951F2D" w:rsidRDefault="004342DE" w:rsidP="00653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 внесении изменений в Прогнозный план (программы) приватизации муниципального имущ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ства города Куйбышева Куйбышевского района Новос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бирской области»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Орга</w:t>
            </w:r>
            <w:proofErr w:type="spellEnd"/>
            <w:r w:rsidRPr="00951F2D">
              <w:rPr>
                <w:sz w:val="24"/>
                <w:szCs w:val="24"/>
              </w:rPr>
              <w:t xml:space="preserve"> Е.С.</w:t>
            </w:r>
          </w:p>
        </w:tc>
      </w:tr>
      <w:tr w:rsidR="00564AC8" w:rsidRPr="007603C5" w:rsidTr="00664A76">
        <w:trPr>
          <w:trHeight w:hRule="exact" w:val="157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требованию ГУ МЧС РФ по НСО и Правительства НСО по мере н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обходимости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564AC8">
            <w:pPr>
              <w:keepNext/>
              <w:keepLines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Разработка проектов НПА по вопросам ГО, ЧС, пожарной безопасности, без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пасности на водных объектах и антитеррору.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E30646" w:rsidRPr="001365A0" w:rsidTr="00664A76">
        <w:trPr>
          <w:trHeight w:hRule="exact" w:val="80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До 15 января</w:t>
            </w:r>
          </w:p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2023 года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Подведение итогов</w:t>
            </w:r>
          </w:p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работы административной комиссии</w:t>
            </w:r>
          </w:p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за 2022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Председатель,</w:t>
            </w:r>
          </w:p>
          <w:p w:rsidR="00E30646" w:rsidRPr="00951F2D" w:rsidRDefault="00AA72FA" w:rsidP="00AA72F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</w:t>
            </w:r>
          </w:p>
        </w:tc>
      </w:tr>
      <w:tr w:rsidR="00E30646" w:rsidRPr="001365A0" w:rsidTr="00AA72FA">
        <w:trPr>
          <w:trHeight w:hRule="exact" w:val="9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 с поступающими администр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тивными протоколами, жалобами,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ращениями граждан по факту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стративных правонарушений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Председатель,</w:t>
            </w:r>
          </w:p>
          <w:p w:rsidR="00E30646" w:rsidRPr="00951F2D" w:rsidRDefault="00AA72FA" w:rsidP="00AA72FA">
            <w:pPr>
              <w:jc w:val="center"/>
              <w:rPr>
                <w:sz w:val="24"/>
                <w:szCs w:val="24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секретарь</w:t>
            </w:r>
          </w:p>
        </w:tc>
      </w:tr>
      <w:tr w:rsidR="00E30646" w:rsidRPr="001365A0" w:rsidTr="00664A76">
        <w:trPr>
          <w:trHeight w:hRule="exact" w:val="7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повестки заседаний к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миссии, ведение делопроизводства к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widowControl/>
              <w:snapToGrid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Председатель,</w:t>
            </w:r>
          </w:p>
          <w:p w:rsidR="00E30646" w:rsidRPr="00951F2D" w:rsidRDefault="00AA72FA" w:rsidP="00AA72FA">
            <w:pPr>
              <w:jc w:val="center"/>
              <w:rPr>
                <w:sz w:val="24"/>
                <w:szCs w:val="24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секретарь</w:t>
            </w:r>
          </w:p>
        </w:tc>
      </w:tr>
      <w:tr w:rsidR="00E30646" w:rsidRPr="001365A0" w:rsidTr="00664A76">
        <w:trPr>
          <w:trHeight w:hRule="exact" w:val="31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пятнадцат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дневный  срок со дня получения дела, с учётом надлежащего ув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домления сторон о рассмотрении дела (при наличии материалов)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Рассмотрение дел об администрати</w:t>
            </w:r>
            <w:r w:rsidRPr="00951F2D">
              <w:rPr>
                <w:sz w:val="24"/>
                <w:szCs w:val="24"/>
              </w:rPr>
              <w:t>в</w:t>
            </w:r>
            <w:r w:rsidRPr="00951F2D">
              <w:rPr>
                <w:sz w:val="24"/>
                <w:szCs w:val="24"/>
              </w:rPr>
              <w:t>ных правонарушениях в соответствии с де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ствующим законодательством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AA72FA" w:rsidP="00E30646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Административная комиссия</w:t>
            </w:r>
          </w:p>
        </w:tc>
      </w:tr>
      <w:tr w:rsidR="00E30646" w:rsidRPr="001365A0" w:rsidTr="00664A76">
        <w:trPr>
          <w:trHeight w:hRule="exact" w:val="10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Переписка с государственными орг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нами исполнительной власти, прав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охр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нительными органами, органами местного самоуправления  по вопр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сам деятельности комиссии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AA72FA" w:rsidP="00E30646">
            <w:pPr>
              <w:jc w:val="center"/>
              <w:rPr>
                <w:sz w:val="24"/>
                <w:szCs w:val="24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Секретарь административной комиссии</w:t>
            </w:r>
          </w:p>
        </w:tc>
      </w:tr>
      <w:tr w:rsidR="00E30646" w:rsidRPr="001365A0" w:rsidTr="00664A76">
        <w:trPr>
          <w:trHeight w:hRule="exact" w:val="9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До 20 числа мес</w:t>
            </w:r>
            <w:r w:rsidRPr="00951F2D">
              <w:rPr>
                <w:color w:val="000000"/>
                <w:sz w:val="24"/>
                <w:szCs w:val="24"/>
              </w:rPr>
              <w:t>я</w:t>
            </w:r>
            <w:r w:rsidRPr="00951F2D">
              <w:rPr>
                <w:color w:val="000000"/>
                <w:sz w:val="24"/>
                <w:szCs w:val="24"/>
              </w:rPr>
              <w:t>ца   следующего за отчетным п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риодом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Предоставление полугодовой, годовой отчетности председателю комиссии, главе города Куйбышева Куйбыше</w:t>
            </w:r>
            <w:r w:rsidRPr="00951F2D">
              <w:rPr>
                <w:color w:val="000000"/>
                <w:sz w:val="24"/>
                <w:szCs w:val="24"/>
              </w:rPr>
              <w:t>в</w:t>
            </w:r>
            <w:r w:rsidRPr="00951F2D">
              <w:rPr>
                <w:color w:val="000000"/>
                <w:sz w:val="24"/>
                <w:szCs w:val="24"/>
              </w:rPr>
              <w:t>ского района НСО, административной комиссии Куйбышевского района Н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восибирской области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AA72FA" w:rsidP="00E30646">
            <w:pPr>
              <w:jc w:val="center"/>
              <w:rPr>
                <w:sz w:val="24"/>
                <w:szCs w:val="24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Секретарь административной комиссии</w:t>
            </w:r>
          </w:p>
        </w:tc>
      </w:tr>
      <w:tr w:rsidR="00E30646" w:rsidRPr="001365A0" w:rsidTr="003459C4">
        <w:trPr>
          <w:trHeight w:hRule="exact" w:val="11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Ежемесячно</w:t>
            </w:r>
          </w:p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до 04 числа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Предоставление информации о начи</w:t>
            </w:r>
            <w:r w:rsidRPr="00951F2D">
              <w:rPr>
                <w:color w:val="000000"/>
                <w:sz w:val="24"/>
                <w:szCs w:val="24"/>
              </w:rPr>
              <w:t>с</w:t>
            </w:r>
            <w:r w:rsidRPr="00951F2D">
              <w:rPr>
                <w:color w:val="000000"/>
                <w:sz w:val="24"/>
                <w:szCs w:val="24"/>
              </w:rPr>
              <w:t>ленных  штрафах в областной бюджет в административную комиссию Ку</w:t>
            </w:r>
            <w:r w:rsidRPr="00951F2D">
              <w:rPr>
                <w:color w:val="000000"/>
                <w:sz w:val="24"/>
                <w:szCs w:val="24"/>
              </w:rPr>
              <w:t>й</w:t>
            </w:r>
            <w:r w:rsidRPr="00951F2D">
              <w:rPr>
                <w:color w:val="000000"/>
                <w:sz w:val="24"/>
                <w:szCs w:val="24"/>
              </w:rPr>
              <w:t>бышевского района НСО, управление бухгалтерского учета и отчетности а</w:t>
            </w:r>
            <w:r w:rsidRPr="00951F2D">
              <w:rPr>
                <w:color w:val="000000"/>
                <w:sz w:val="24"/>
                <w:szCs w:val="24"/>
              </w:rPr>
              <w:t>д</w:t>
            </w:r>
            <w:r w:rsidRPr="00951F2D">
              <w:rPr>
                <w:color w:val="000000"/>
                <w:sz w:val="24"/>
                <w:szCs w:val="24"/>
              </w:rPr>
              <w:t>министрации Куйбышевского мун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ципального района НСО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AA72FA" w:rsidP="00E30646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</w:t>
            </w:r>
          </w:p>
        </w:tc>
      </w:tr>
      <w:tr w:rsidR="00E30646" w:rsidRPr="001365A0" w:rsidTr="00664A76">
        <w:trPr>
          <w:trHeight w:hRule="exact" w:val="11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E30646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646" w:rsidRPr="00951F2D" w:rsidRDefault="00E30646" w:rsidP="00E306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Нормативно-правовое обеспечение д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ятельности комиссии (отслеживание изменений действующего законод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тельс</w:t>
            </w:r>
            <w:r w:rsidRPr="00951F2D">
              <w:rPr>
                <w:color w:val="000000"/>
                <w:sz w:val="24"/>
                <w:szCs w:val="24"/>
              </w:rPr>
              <w:t>т</w:t>
            </w:r>
            <w:r w:rsidRPr="00951F2D">
              <w:rPr>
                <w:color w:val="000000"/>
                <w:sz w:val="24"/>
                <w:szCs w:val="24"/>
              </w:rPr>
              <w:t>ва, приведение документации комиссии в соответствие с действу</w:t>
            </w:r>
            <w:r w:rsidRPr="00951F2D">
              <w:rPr>
                <w:color w:val="000000"/>
                <w:sz w:val="24"/>
                <w:szCs w:val="24"/>
              </w:rPr>
              <w:t>ю</w:t>
            </w:r>
            <w:r w:rsidRPr="00951F2D">
              <w:rPr>
                <w:color w:val="000000"/>
                <w:sz w:val="24"/>
                <w:szCs w:val="24"/>
              </w:rPr>
              <w:t>щим закон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дательством и т.п.)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646" w:rsidRPr="00951F2D" w:rsidRDefault="00AA72FA" w:rsidP="00E30646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сии, заместитель председателя -юрист</w:t>
            </w:r>
          </w:p>
        </w:tc>
      </w:tr>
      <w:tr w:rsidR="00AA72FA" w:rsidRPr="001365A0" w:rsidTr="00664A76">
        <w:trPr>
          <w:trHeight w:hRule="exact" w:val="120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2FA" w:rsidRPr="00951F2D" w:rsidRDefault="00AA72FA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Постоянно</w:t>
            </w:r>
          </w:p>
          <w:p w:rsidR="00AA72FA" w:rsidRPr="00951F2D" w:rsidRDefault="00AA72FA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/по мере выявл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ния/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Информирование КДН и ЗП Куйб</w:t>
            </w:r>
            <w:r w:rsidRPr="00951F2D">
              <w:rPr>
                <w:color w:val="000000"/>
                <w:sz w:val="24"/>
                <w:szCs w:val="24"/>
              </w:rPr>
              <w:t>ы</w:t>
            </w:r>
            <w:r w:rsidRPr="00951F2D">
              <w:rPr>
                <w:color w:val="000000"/>
                <w:sz w:val="24"/>
                <w:szCs w:val="24"/>
              </w:rPr>
              <w:t>шевского района  о выявленных на з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седаниях комиссии семьях, в которых м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жет иметь место ущемления прав несовершеннолетних детей, с целью взятия данных семей на профилакт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ческий учет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jc w:val="center"/>
              <w:rPr>
                <w:sz w:val="24"/>
                <w:szCs w:val="24"/>
              </w:rPr>
            </w:pPr>
            <w:r w:rsidRPr="00951F2D">
              <w:rPr>
                <w:rFonts w:eastAsia="Calibri"/>
                <w:sz w:val="24"/>
                <w:szCs w:val="24"/>
                <w:lang w:eastAsia="en-US"/>
              </w:rPr>
              <w:t>Секретарь административной комиссии</w:t>
            </w:r>
          </w:p>
        </w:tc>
      </w:tr>
      <w:tr w:rsidR="00AA72FA" w:rsidRPr="001365A0" w:rsidTr="009C7D56">
        <w:trPr>
          <w:trHeight w:hRule="exact" w:val="11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2FA" w:rsidRPr="00951F2D" w:rsidRDefault="00AA72FA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 мере   необходимости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Проведение анализа обобщение админ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стративной практики,   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Председатель, се</w:t>
            </w:r>
            <w:r w:rsidRPr="00951F2D">
              <w:rPr>
                <w:color w:val="000000"/>
                <w:sz w:val="24"/>
                <w:szCs w:val="24"/>
              </w:rPr>
              <w:t>к</w:t>
            </w:r>
            <w:r w:rsidRPr="00951F2D">
              <w:rPr>
                <w:color w:val="000000"/>
                <w:sz w:val="24"/>
                <w:szCs w:val="24"/>
              </w:rPr>
              <w:t>ретарь</w:t>
            </w:r>
          </w:p>
          <w:p w:rsidR="00AA72FA" w:rsidRPr="00951F2D" w:rsidRDefault="00AA72FA" w:rsidP="00AA72FA">
            <w:pPr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9C7D56">
        <w:trPr>
          <w:trHeight w:hRule="exact" w:val="9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2FA" w:rsidRPr="00951F2D" w:rsidRDefault="00AA72FA" w:rsidP="006538D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 мере   необходимости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Проведение занятий с членами административных комиссий по вопросам рассмотрения дел об административных правонарушениях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Председатель, з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меститель предс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дателя – юрист, секретарь комиссии</w:t>
            </w:r>
          </w:p>
        </w:tc>
      </w:tr>
      <w:tr w:rsidR="00AA72FA" w:rsidRPr="001365A0" w:rsidTr="009C7D56">
        <w:trPr>
          <w:trHeight w:hRule="exact" w:val="9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Проведение анализа качества админ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стративных дел, поступающих на  ра</w:t>
            </w:r>
            <w:r w:rsidRPr="00951F2D">
              <w:rPr>
                <w:color w:val="000000"/>
                <w:sz w:val="24"/>
                <w:szCs w:val="24"/>
              </w:rPr>
              <w:t>с</w:t>
            </w:r>
            <w:r w:rsidRPr="00951F2D">
              <w:rPr>
                <w:color w:val="000000"/>
                <w:sz w:val="24"/>
                <w:szCs w:val="24"/>
              </w:rPr>
              <w:t>смотрение в комиссию /ошибок, недор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боток, нед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статков/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сии, заместитель председателя - юрист</w:t>
            </w:r>
          </w:p>
        </w:tc>
      </w:tr>
      <w:tr w:rsidR="00AA72FA" w:rsidRPr="001365A0" w:rsidTr="009C7D56">
        <w:trPr>
          <w:trHeight w:hRule="exact" w:val="10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Доведение до должностных лиц, упо</w:t>
            </w:r>
            <w:r w:rsidRPr="00951F2D">
              <w:rPr>
                <w:sz w:val="24"/>
                <w:szCs w:val="24"/>
              </w:rPr>
              <w:t>л</w:t>
            </w:r>
            <w:r w:rsidRPr="00951F2D">
              <w:rPr>
                <w:sz w:val="24"/>
                <w:szCs w:val="24"/>
              </w:rPr>
              <w:t>номоченных составлять протоколы и</w:t>
            </w:r>
            <w:r w:rsidRPr="00951F2D">
              <w:rPr>
                <w:sz w:val="24"/>
                <w:szCs w:val="24"/>
              </w:rPr>
              <w:t>з</w:t>
            </w:r>
            <w:r w:rsidRPr="00951F2D">
              <w:rPr>
                <w:sz w:val="24"/>
                <w:szCs w:val="24"/>
              </w:rPr>
              <w:t>менений  действующего законодател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ства «Об административных правонар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шен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ях»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Председатель, з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меститель предс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дателя, секретарь а</w:t>
            </w:r>
            <w:r w:rsidRPr="00951F2D">
              <w:rPr>
                <w:sz w:val="24"/>
                <w:szCs w:val="24"/>
              </w:rPr>
              <w:t>д</w:t>
            </w:r>
            <w:r w:rsidRPr="00951F2D">
              <w:rPr>
                <w:sz w:val="24"/>
                <w:szCs w:val="24"/>
              </w:rPr>
              <w:t>министративной к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миссии</w:t>
            </w:r>
          </w:p>
          <w:p w:rsidR="00AA72FA" w:rsidRPr="00951F2D" w:rsidRDefault="00AA72FA" w:rsidP="00AA72FA">
            <w:pPr>
              <w:spacing w:line="240" w:lineRule="auto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9C7D56">
        <w:trPr>
          <w:trHeight w:hRule="exact" w:val="9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Оказание консультативной и методич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ской помощи должностным лицам, уполномоченных с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ставлять протоколы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Председатель, з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меститель предс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дателя, секретарь а</w:t>
            </w:r>
            <w:r w:rsidRPr="00951F2D">
              <w:rPr>
                <w:sz w:val="24"/>
                <w:szCs w:val="24"/>
              </w:rPr>
              <w:t>д</w:t>
            </w:r>
            <w:r w:rsidRPr="00951F2D">
              <w:rPr>
                <w:sz w:val="24"/>
                <w:szCs w:val="24"/>
              </w:rPr>
              <w:t>министративной к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миссии</w:t>
            </w:r>
          </w:p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9C7D56">
        <w:trPr>
          <w:trHeight w:hRule="exact"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Взаимодействие с управлением фина</w:t>
            </w:r>
            <w:r w:rsidRPr="00951F2D">
              <w:rPr>
                <w:color w:val="000000"/>
                <w:sz w:val="24"/>
                <w:szCs w:val="24"/>
              </w:rPr>
              <w:t>н</w:t>
            </w:r>
            <w:r w:rsidRPr="00951F2D">
              <w:rPr>
                <w:color w:val="000000"/>
                <w:sz w:val="24"/>
                <w:szCs w:val="24"/>
              </w:rPr>
              <w:t>сов и налоговой политики администр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ции города Куйбышева об уточнении платежей по начисленным штрафам, п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ступающим в м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стный бюджет</w:t>
            </w:r>
          </w:p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</w:t>
            </w:r>
          </w:p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9C7D56">
        <w:trPr>
          <w:trHeight w:hRule="exact"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Взаимодействие с управлением бухга</w:t>
            </w:r>
            <w:r w:rsidRPr="00951F2D">
              <w:rPr>
                <w:color w:val="000000"/>
                <w:sz w:val="24"/>
                <w:szCs w:val="24"/>
              </w:rPr>
              <w:t>л</w:t>
            </w:r>
            <w:r w:rsidRPr="00951F2D">
              <w:rPr>
                <w:color w:val="000000"/>
                <w:sz w:val="24"/>
                <w:szCs w:val="24"/>
              </w:rPr>
              <w:t>терского учёта и отчётности админ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страции Куйбышевского муниципальн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го района НСО об уточнении платежей по начисленным штрафам, поступа</w:t>
            </w:r>
            <w:r w:rsidRPr="00951F2D">
              <w:rPr>
                <w:color w:val="000000"/>
                <w:sz w:val="24"/>
                <w:szCs w:val="24"/>
              </w:rPr>
              <w:t>ю</w:t>
            </w:r>
            <w:r w:rsidRPr="00951F2D">
              <w:rPr>
                <w:color w:val="000000"/>
                <w:sz w:val="24"/>
                <w:szCs w:val="24"/>
              </w:rPr>
              <w:t>щим в областной бюджет</w:t>
            </w:r>
          </w:p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</w:t>
            </w:r>
          </w:p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25462A">
        <w:trPr>
          <w:trHeight w:hRule="exact" w:val="1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Подготовка и направление в отдел слу</w:t>
            </w:r>
            <w:r w:rsidRPr="00951F2D">
              <w:rPr>
                <w:color w:val="000000"/>
                <w:sz w:val="24"/>
                <w:szCs w:val="24"/>
              </w:rPr>
              <w:t>ж</w:t>
            </w:r>
            <w:r w:rsidRPr="00951F2D">
              <w:rPr>
                <w:color w:val="000000"/>
                <w:sz w:val="24"/>
                <w:szCs w:val="24"/>
              </w:rPr>
              <w:t>бы судебных приставов по Куйбыше</w:t>
            </w:r>
            <w:r w:rsidRPr="00951F2D">
              <w:rPr>
                <w:color w:val="000000"/>
                <w:sz w:val="24"/>
                <w:szCs w:val="24"/>
              </w:rPr>
              <w:t>в</w:t>
            </w:r>
            <w:r w:rsidRPr="00951F2D">
              <w:rPr>
                <w:color w:val="000000"/>
                <w:sz w:val="24"/>
                <w:szCs w:val="24"/>
              </w:rPr>
              <w:t xml:space="preserve">скому и </w:t>
            </w:r>
            <w:proofErr w:type="spellStart"/>
            <w:r w:rsidRPr="00951F2D">
              <w:rPr>
                <w:color w:val="000000"/>
                <w:sz w:val="24"/>
                <w:szCs w:val="24"/>
              </w:rPr>
              <w:t>Барабинскому</w:t>
            </w:r>
            <w:proofErr w:type="spellEnd"/>
            <w:r w:rsidRPr="00951F2D">
              <w:rPr>
                <w:color w:val="000000"/>
                <w:sz w:val="24"/>
                <w:szCs w:val="24"/>
              </w:rPr>
              <w:t xml:space="preserve"> районам УФССП России по НСО  постановлений коми</w:t>
            </w:r>
            <w:r w:rsidRPr="00951F2D">
              <w:rPr>
                <w:color w:val="000000"/>
                <w:sz w:val="24"/>
                <w:szCs w:val="24"/>
              </w:rPr>
              <w:t>с</w:t>
            </w:r>
            <w:r w:rsidRPr="00951F2D">
              <w:rPr>
                <w:color w:val="000000"/>
                <w:sz w:val="24"/>
                <w:szCs w:val="24"/>
              </w:rPr>
              <w:t>сии о наложении административных наказаний в виде штрафов  для принуд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тельного взыскания, по которым и</w:t>
            </w:r>
            <w:r w:rsidRPr="00951F2D">
              <w:rPr>
                <w:color w:val="000000"/>
                <w:sz w:val="24"/>
                <w:szCs w:val="24"/>
              </w:rPr>
              <w:t>с</w:t>
            </w:r>
            <w:r w:rsidRPr="00951F2D">
              <w:rPr>
                <w:color w:val="000000"/>
                <w:sz w:val="24"/>
                <w:szCs w:val="24"/>
              </w:rPr>
              <w:t>текли сроки добр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 xml:space="preserve">вольной уплаты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</w:t>
            </w:r>
          </w:p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72FA" w:rsidRPr="001365A0" w:rsidTr="0025462A">
        <w:trPr>
          <w:trHeight w:hRule="exact" w:val="1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Один раз в 6 м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сяцев, следующ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го за отчётным периодом</w:t>
            </w:r>
          </w:p>
          <w:p w:rsidR="00AA72FA" w:rsidRPr="00951F2D" w:rsidRDefault="00AA72FA" w:rsidP="006538D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Сверка с отделом службы судебных пр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 xml:space="preserve">ставов по Куйбышевскому и </w:t>
            </w:r>
            <w:proofErr w:type="spellStart"/>
            <w:r w:rsidRPr="00951F2D">
              <w:rPr>
                <w:color w:val="000000"/>
                <w:sz w:val="24"/>
                <w:szCs w:val="24"/>
              </w:rPr>
              <w:t>Бараби</w:t>
            </w:r>
            <w:r w:rsidRPr="00951F2D">
              <w:rPr>
                <w:color w:val="000000"/>
                <w:sz w:val="24"/>
                <w:szCs w:val="24"/>
              </w:rPr>
              <w:t>н</w:t>
            </w:r>
            <w:r w:rsidRPr="00951F2D">
              <w:rPr>
                <w:color w:val="000000"/>
                <w:sz w:val="24"/>
                <w:szCs w:val="24"/>
              </w:rPr>
              <w:t>скому</w:t>
            </w:r>
            <w:proofErr w:type="spellEnd"/>
            <w:r w:rsidRPr="00951F2D">
              <w:rPr>
                <w:color w:val="000000"/>
                <w:sz w:val="24"/>
                <w:szCs w:val="24"/>
              </w:rPr>
              <w:t xml:space="preserve"> районам УФССП России по НСО по утвержденной форме отчетности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FA" w:rsidRPr="00951F2D" w:rsidRDefault="00AA72FA" w:rsidP="00AA72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 xml:space="preserve">сии </w:t>
            </w:r>
          </w:p>
        </w:tc>
      </w:tr>
      <w:tr w:rsidR="000373F6" w:rsidRPr="001365A0" w:rsidTr="009C7D56">
        <w:trPr>
          <w:trHeight w:hRule="exact" w:val="8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провед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ния/</w:t>
            </w:r>
          </w:p>
          <w:p w:rsidR="000373F6" w:rsidRPr="00951F2D" w:rsidRDefault="000373F6" w:rsidP="006538D4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Вынесение предписаний, представл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ний об устранению причин и условий способствующих совершению админ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стративных правон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рушений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Административная комиссия</w:t>
            </w:r>
          </w:p>
        </w:tc>
      </w:tr>
      <w:tr w:rsidR="000373F6" w:rsidRPr="001365A0" w:rsidTr="0025462A">
        <w:trPr>
          <w:trHeight w:hRule="exact" w:val="1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Информирование населения через средства массовой информации, а та</w:t>
            </w:r>
            <w:r w:rsidRPr="00951F2D">
              <w:rPr>
                <w:color w:val="000000"/>
                <w:sz w:val="24"/>
                <w:szCs w:val="24"/>
              </w:rPr>
              <w:t>к</w:t>
            </w:r>
            <w:r w:rsidRPr="00951F2D">
              <w:rPr>
                <w:color w:val="000000"/>
                <w:sz w:val="24"/>
                <w:szCs w:val="24"/>
              </w:rPr>
              <w:t>же в сети интернет на официальном сайте Администрации города Куйб</w:t>
            </w:r>
            <w:r w:rsidRPr="00951F2D">
              <w:rPr>
                <w:color w:val="000000"/>
                <w:sz w:val="24"/>
                <w:szCs w:val="24"/>
              </w:rPr>
              <w:t>ы</w:t>
            </w:r>
            <w:r w:rsidRPr="00951F2D">
              <w:rPr>
                <w:color w:val="000000"/>
                <w:sz w:val="24"/>
                <w:szCs w:val="24"/>
              </w:rPr>
              <w:t>шева Куйбышевского района НСО о результатах деятельности администр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тивной к</w:t>
            </w:r>
            <w:r w:rsidRPr="00951F2D">
              <w:rPr>
                <w:color w:val="000000"/>
                <w:sz w:val="24"/>
                <w:szCs w:val="24"/>
              </w:rPr>
              <w:t>о</w:t>
            </w:r>
            <w:r w:rsidRPr="00951F2D">
              <w:rPr>
                <w:color w:val="000000"/>
                <w:sz w:val="24"/>
                <w:szCs w:val="24"/>
              </w:rPr>
              <w:t>миссии и действующих на территории муниципального образов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ния правилах благоустройства и сан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тарного содержания, о внесении изм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нений в административное законод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тельство и т.п.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Секретарь админ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стративной коми</w:t>
            </w:r>
            <w:r w:rsidRPr="00951F2D">
              <w:rPr>
                <w:color w:val="000000"/>
                <w:sz w:val="24"/>
                <w:szCs w:val="24"/>
              </w:rPr>
              <w:t>с</w:t>
            </w:r>
            <w:r w:rsidRPr="00951F2D">
              <w:rPr>
                <w:color w:val="000000"/>
                <w:sz w:val="24"/>
                <w:szCs w:val="24"/>
              </w:rPr>
              <w:t xml:space="preserve">сии, </w:t>
            </w:r>
          </w:p>
          <w:p w:rsidR="000373F6" w:rsidRPr="00951F2D" w:rsidRDefault="000373F6" w:rsidP="000373F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 xml:space="preserve">член комиссии -/представитель </w:t>
            </w:r>
            <w:proofErr w:type="spellStart"/>
            <w:r w:rsidRPr="00951F2D">
              <w:rPr>
                <w:color w:val="000000"/>
                <w:sz w:val="24"/>
                <w:szCs w:val="24"/>
              </w:rPr>
              <w:t>УСЖКиДХ</w:t>
            </w:r>
            <w:proofErr w:type="spellEnd"/>
            <w:r w:rsidRPr="00951F2D">
              <w:rPr>
                <w:color w:val="000000"/>
                <w:sz w:val="24"/>
                <w:szCs w:val="24"/>
              </w:rPr>
              <w:t xml:space="preserve"> адм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 xml:space="preserve">нистрации </w:t>
            </w:r>
            <w:proofErr w:type="spellStart"/>
            <w:r w:rsidRPr="00951F2D">
              <w:rPr>
                <w:color w:val="000000"/>
                <w:sz w:val="24"/>
                <w:szCs w:val="24"/>
              </w:rPr>
              <w:t>г.Куйбышева</w:t>
            </w:r>
            <w:proofErr w:type="spellEnd"/>
            <w:r w:rsidRPr="00951F2D">
              <w:rPr>
                <w:color w:val="000000"/>
                <w:sz w:val="24"/>
                <w:szCs w:val="24"/>
              </w:rPr>
              <w:t>/</w:t>
            </w:r>
          </w:p>
        </w:tc>
      </w:tr>
      <w:tr w:rsidR="000373F6" w:rsidRPr="001365A0" w:rsidTr="009C7D56">
        <w:trPr>
          <w:trHeight w:hRule="exact" w:val="10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димости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Ведение с молодёжью города Куйб</w:t>
            </w:r>
            <w:r w:rsidRPr="00951F2D">
              <w:rPr>
                <w:color w:val="000000"/>
                <w:sz w:val="24"/>
                <w:szCs w:val="24"/>
              </w:rPr>
              <w:t>ы</w:t>
            </w:r>
            <w:r w:rsidRPr="00951F2D">
              <w:rPr>
                <w:color w:val="000000"/>
                <w:sz w:val="24"/>
                <w:szCs w:val="24"/>
              </w:rPr>
              <w:t>шева профилактической работы, направленной на разъяснение Закона НСО «Об административных правон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рушениях» и «Правил благоустройства города Ку</w:t>
            </w:r>
            <w:r w:rsidRPr="00951F2D">
              <w:rPr>
                <w:color w:val="000000"/>
                <w:sz w:val="24"/>
                <w:szCs w:val="24"/>
              </w:rPr>
              <w:t>й</w:t>
            </w:r>
            <w:r w:rsidRPr="00951F2D">
              <w:rPr>
                <w:color w:val="000000"/>
                <w:sz w:val="24"/>
                <w:szCs w:val="24"/>
              </w:rPr>
              <w:t>бышева»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Член администр</w:t>
            </w:r>
            <w:r w:rsidRPr="00951F2D">
              <w:rPr>
                <w:color w:val="000000"/>
                <w:sz w:val="24"/>
                <w:szCs w:val="24"/>
              </w:rPr>
              <w:t>а</w:t>
            </w:r>
            <w:r w:rsidRPr="00951F2D">
              <w:rPr>
                <w:color w:val="000000"/>
                <w:sz w:val="24"/>
                <w:szCs w:val="24"/>
              </w:rPr>
              <w:t>тивной комиссии - /специалист по д</w:t>
            </w:r>
            <w:r w:rsidRPr="00951F2D">
              <w:rPr>
                <w:color w:val="000000"/>
                <w:sz w:val="24"/>
                <w:szCs w:val="24"/>
              </w:rPr>
              <w:t>е</w:t>
            </w:r>
            <w:r w:rsidRPr="00951F2D">
              <w:rPr>
                <w:color w:val="000000"/>
                <w:sz w:val="24"/>
                <w:szCs w:val="24"/>
              </w:rPr>
              <w:t>лам молодежи МБУК «КДК»/</w:t>
            </w:r>
          </w:p>
        </w:tc>
      </w:tr>
      <w:tr w:rsidR="000373F6" w:rsidRPr="001365A0" w:rsidTr="009C7D56">
        <w:trPr>
          <w:trHeight w:hRule="exact" w:val="1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/По мере пров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дения/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Совместная деятельность с управлен</w:t>
            </w:r>
            <w:r w:rsidRPr="00951F2D">
              <w:rPr>
                <w:color w:val="000000"/>
                <w:sz w:val="24"/>
                <w:szCs w:val="24"/>
              </w:rPr>
              <w:t>и</w:t>
            </w:r>
            <w:r w:rsidRPr="00951F2D">
              <w:rPr>
                <w:color w:val="000000"/>
                <w:sz w:val="24"/>
                <w:szCs w:val="24"/>
              </w:rPr>
              <w:t>ем строительства, жилищно-коммунального и дорожного хозяйства администрации города Куйбышева, межмуниципальным отделом МВД России «Куйбышевский», участие в рейдовых меропри</w:t>
            </w:r>
            <w:r w:rsidRPr="00951F2D">
              <w:rPr>
                <w:color w:val="000000"/>
                <w:sz w:val="24"/>
                <w:szCs w:val="24"/>
              </w:rPr>
              <w:t>я</w:t>
            </w:r>
            <w:r w:rsidRPr="00951F2D">
              <w:rPr>
                <w:color w:val="000000"/>
                <w:sz w:val="24"/>
                <w:szCs w:val="24"/>
              </w:rPr>
              <w:t>тиях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Члены администр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тивной комиссии</w:t>
            </w:r>
          </w:p>
        </w:tc>
      </w:tr>
      <w:tr w:rsidR="000373F6" w:rsidRPr="001365A0" w:rsidTr="003459C4">
        <w:trPr>
          <w:trHeight w:hRule="exact" w:val="1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6538D4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 мере посту</w:t>
            </w:r>
            <w:r w:rsidRPr="00951F2D">
              <w:rPr>
                <w:color w:val="000000"/>
                <w:sz w:val="24"/>
                <w:szCs w:val="24"/>
              </w:rPr>
              <w:t>п</w:t>
            </w:r>
            <w:r w:rsidRPr="00951F2D">
              <w:rPr>
                <w:color w:val="000000"/>
                <w:sz w:val="24"/>
                <w:szCs w:val="24"/>
              </w:rPr>
              <w:t>ления   запросов, жалоб, протестов, представлений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Подготовка и направление запрашиваемых материалов в  межрайонную  прокуратуру, судебные органы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F6" w:rsidRPr="00951F2D" w:rsidRDefault="000373F6" w:rsidP="000373F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Секретарь админ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стративной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сии</w:t>
            </w:r>
          </w:p>
          <w:p w:rsidR="000373F6" w:rsidRPr="00951F2D" w:rsidRDefault="000373F6" w:rsidP="000373F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41B0D" w:rsidRPr="002A33A9" w:rsidRDefault="00541B0D" w:rsidP="00DE41B4">
      <w:pPr>
        <w:spacing w:line="240" w:lineRule="auto"/>
        <w:rPr>
          <w:color w:val="FF0000"/>
        </w:rPr>
      </w:pPr>
    </w:p>
    <w:p w:rsidR="00541B0D" w:rsidRPr="002A33A9" w:rsidRDefault="009E45C7" w:rsidP="001F2484">
      <w:pPr>
        <w:pStyle w:val="a7"/>
        <w:numPr>
          <w:ilvl w:val="0"/>
          <w:numId w:val="2"/>
        </w:numPr>
        <w:jc w:val="center"/>
        <w:rPr>
          <w:b/>
          <w:szCs w:val="28"/>
        </w:rPr>
      </w:pPr>
      <w:r w:rsidRPr="002A33A9">
        <w:rPr>
          <w:b/>
          <w:szCs w:val="28"/>
        </w:rPr>
        <w:t>Заседания совещательных (консультативных) органов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898"/>
        <w:gridCol w:w="1749"/>
        <w:gridCol w:w="4111"/>
      </w:tblGrid>
      <w:tr w:rsidR="009E45C7" w:rsidRPr="002A33A9" w:rsidTr="00870340">
        <w:trPr>
          <w:trHeight w:hRule="exact" w:val="13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C766AD" w:rsidRDefault="009E45C7" w:rsidP="00DE41B4">
            <w:pPr>
              <w:shd w:val="clear" w:color="auto" w:fill="FFFFFF"/>
              <w:spacing w:line="240" w:lineRule="auto"/>
              <w:ind w:left="860" w:hanging="774"/>
              <w:jc w:val="center"/>
              <w:rPr>
                <w:b/>
                <w:sz w:val="28"/>
                <w:szCs w:val="28"/>
              </w:rPr>
            </w:pPr>
            <w:r w:rsidRPr="00C766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C766AD" w:rsidRDefault="009E45C7" w:rsidP="00DE41B4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766AD">
              <w:rPr>
                <w:b/>
                <w:sz w:val="28"/>
                <w:szCs w:val="28"/>
              </w:rPr>
              <w:t>Наименование</w:t>
            </w:r>
          </w:p>
          <w:p w:rsidR="009E45C7" w:rsidRPr="00C766AD" w:rsidRDefault="009E45C7" w:rsidP="00DE41B4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766AD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C766AD" w:rsidRDefault="009E45C7" w:rsidP="00DE41B4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C766AD">
              <w:rPr>
                <w:b/>
                <w:spacing w:val="-5"/>
                <w:sz w:val="28"/>
                <w:szCs w:val="28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5C7" w:rsidRPr="00C766AD" w:rsidRDefault="009E45C7" w:rsidP="00DE41B4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C766AD">
              <w:rPr>
                <w:b/>
                <w:spacing w:val="-5"/>
                <w:sz w:val="28"/>
                <w:szCs w:val="28"/>
              </w:rPr>
              <w:t>Ответственный исполнитель и контактный</w:t>
            </w:r>
          </w:p>
          <w:p w:rsidR="009E45C7" w:rsidRPr="00C766AD" w:rsidRDefault="009E45C7" w:rsidP="00DE41B4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C766AD">
              <w:rPr>
                <w:b/>
                <w:spacing w:val="-5"/>
                <w:sz w:val="28"/>
                <w:szCs w:val="28"/>
              </w:rPr>
              <w:t>телефон</w:t>
            </w:r>
          </w:p>
        </w:tc>
      </w:tr>
      <w:tr w:rsidR="00822F53" w:rsidRPr="002A33A9" w:rsidTr="009C7D56">
        <w:trPr>
          <w:trHeight w:hRule="exact" w:val="20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6538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Проведение заседаний Конкурсной комиссии по отбору управляющей организации для управления многоквартирными домами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9C7D56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Первый зам. Главы администрации города Куйбышева</w:t>
            </w:r>
          </w:p>
          <w:p w:rsidR="00822F53" w:rsidRPr="00951F2D" w:rsidRDefault="00822F53" w:rsidP="009C7D56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эксперт отдела муниципальных закупок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Чинькова</w:t>
            </w:r>
            <w:proofErr w:type="spellEnd"/>
            <w:r w:rsidRPr="00951F2D">
              <w:rPr>
                <w:sz w:val="24"/>
                <w:szCs w:val="24"/>
              </w:rPr>
              <w:t xml:space="preserve"> А.А.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</w:tc>
      </w:tr>
      <w:tr w:rsidR="00822F53" w:rsidRPr="002A33A9" w:rsidTr="009C7D56">
        <w:trPr>
          <w:trHeight w:hRule="exact" w:val="21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6538D4" w:rsidP="006538D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22F53" w:rsidRPr="00951F2D">
              <w:rPr>
                <w:sz w:val="24"/>
                <w:szCs w:val="24"/>
              </w:rPr>
              <w:t>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Проведение заседаний Единой закупочной комиссии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9C7D56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  <w:p w:rsidR="00822F53" w:rsidRPr="00951F2D" w:rsidRDefault="00822F53" w:rsidP="009C7D56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951F2D">
              <w:rPr>
                <w:sz w:val="24"/>
                <w:szCs w:val="24"/>
              </w:rPr>
              <w:t>Бочкарёва</w:t>
            </w:r>
            <w:proofErr w:type="spellEnd"/>
            <w:r w:rsidRPr="00951F2D">
              <w:rPr>
                <w:sz w:val="24"/>
                <w:szCs w:val="24"/>
              </w:rPr>
              <w:t xml:space="preserve"> Л.А.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</w:tc>
      </w:tr>
      <w:tr w:rsidR="00870340" w:rsidRPr="002A33A9" w:rsidTr="009C7D56">
        <w:trPr>
          <w:trHeight w:hRule="exact" w:val="1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Совещание по итогам работы 2022 года (Подготовка и сдача годовых отчетов)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</w:tc>
      </w:tr>
      <w:tr w:rsidR="00870340" w:rsidRPr="002A33A9" w:rsidTr="009C7D56">
        <w:trPr>
          <w:trHeight w:hRule="exact" w:val="1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Об организации и проведении городского праздника «Масленица»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63-226</w:t>
            </w:r>
          </w:p>
        </w:tc>
      </w:tr>
      <w:tr w:rsidR="00870340" w:rsidRPr="002A33A9" w:rsidTr="009C7D56">
        <w:trPr>
          <w:trHeight w:hRule="exact" w:val="11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Совещание по вопросу подготовки  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 проведения 78-летия Великой Победы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2A33A9" w:rsidTr="009C7D56">
        <w:trPr>
          <w:trHeight w:hRule="exact" w:val="1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Апрель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Об организации эстафеты по легкой атлетике, посвященной Дню Победы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2A33A9" w:rsidTr="000A15AA">
        <w:trPr>
          <w:trHeight w:hRule="exact" w:val="11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Совещание по организации и проведению государственного праздника Дня России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2A33A9" w:rsidTr="006538D4">
        <w:trPr>
          <w:trHeight w:hRule="exact"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Совещание по организации и проведению Дня памяти и скорби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4342DE" w:rsidRPr="007603C5" w:rsidTr="009C7D56">
        <w:trPr>
          <w:trHeight w:hRule="exact" w:val="1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Регулирующий орган в области установления тарифов и на</w:t>
            </w:r>
            <w:r w:rsidRPr="00951F2D">
              <w:rPr>
                <w:sz w:val="24"/>
                <w:szCs w:val="24"/>
              </w:rPr>
              <w:t>д</w:t>
            </w:r>
            <w:r w:rsidRPr="00951F2D">
              <w:rPr>
                <w:sz w:val="24"/>
                <w:szCs w:val="24"/>
              </w:rPr>
              <w:t>бавок на услуги, производимые и оказываемые муниципал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 xml:space="preserve">ными учреждениями и предприятиями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Первый зам. главы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 комиссии</w:t>
            </w:r>
          </w:p>
        </w:tc>
      </w:tr>
      <w:tr w:rsidR="004342DE" w:rsidRPr="007603C5" w:rsidTr="006538D4">
        <w:trPr>
          <w:trHeight w:hRule="exact" w:val="11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Балансовые комиссии по рассмотрению результатов </w:t>
            </w:r>
          </w:p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финансово-хозяйственной деятельности муниципальных предприятий и учреждений.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Глава города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Андронов А.А.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 комиссии</w:t>
            </w:r>
          </w:p>
        </w:tc>
      </w:tr>
      <w:tr w:rsidR="004342DE" w:rsidRPr="007603C5" w:rsidTr="006538D4">
        <w:trPr>
          <w:trHeight w:hRule="exact" w:val="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Конкурсная комиссия по проведению торгов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Кускова Е.Г. 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</w:t>
            </w:r>
            <w:proofErr w:type="spellStart"/>
            <w:r w:rsidRPr="00951F2D">
              <w:rPr>
                <w:sz w:val="24"/>
                <w:szCs w:val="24"/>
              </w:rPr>
              <w:t>зам.главы</w:t>
            </w:r>
            <w:proofErr w:type="spellEnd"/>
            <w:r w:rsidRPr="00951F2D">
              <w:rPr>
                <w:sz w:val="24"/>
                <w:szCs w:val="24"/>
              </w:rPr>
              <w:t xml:space="preserve"> администр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ции города Ку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бышева-начальник отдела кул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туры, спорта и молоде</w:t>
            </w:r>
            <w:r w:rsidRPr="00951F2D">
              <w:rPr>
                <w:sz w:val="24"/>
                <w:szCs w:val="24"/>
              </w:rPr>
              <w:t>ж</w:t>
            </w:r>
            <w:r w:rsidRPr="00951F2D">
              <w:rPr>
                <w:sz w:val="24"/>
                <w:szCs w:val="24"/>
              </w:rPr>
              <w:t>ной политике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 комиссии</w:t>
            </w:r>
          </w:p>
        </w:tc>
      </w:tr>
      <w:tr w:rsidR="004342DE" w:rsidRPr="007603C5" w:rsidTr="006538D4">
        <w:trPr>
          <w:trHeight w:hRule="exact" w:val="8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Комиссия по рассмотрению схем расположения земельных участков на кадастровом плане территории города Куйбыш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ва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Первый зам. главы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 комиссии</w:t>
            </w:r>
          </w:p>
        </w:tc>
      </w:tr>
      <w:tr w:rsidR="004342DE" w:rsidRPr="007603C5" w:rsidTr="006538D4">
        <w:trPr>
          <w:trHeight w:hRule="exact" w:val="98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Организационный комитет по проведению и организации г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родских праздничных мероприятиях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Кускова Е.Г. 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</w:t>
            </w:r>
            <w:proofErr w:type="spellStart"/>
            <w:r w:rsidRPr="00951F2D">
              <w:rPr>
                <w:sz w:val="24"/>
                <w:szCs w:val="24"/>
              </w:rPr>
              <w:t>зам.главы</w:t>
            </w:r>
            <w:proofErr w:type="spellEnd"/>
            <w:r w:rsidRPr="00951F2D">
              <w:rPr>
                <w:sz w:val="24"/>
                <w:szCs w:val="24"/>
              </w:rPr>
              <w:t xml:space="preserve"> администр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ции города Ку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бышева -начальник отдела кул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туры, спорта и молоде</w:t>
            </w:r>
            <w:r w:rsidRPr="00951F2D">
              <w:rPr>
                <w:sz w:val="24"/>
                <w:szCs w:val="24"/>
              </w:rPr>
              <w:t>ж</w:t>
            </w:r>
            <w:r w:rsidRPr="00951F2D">
              <w:rPr>
                <w:sz w:val="24"/>
                <w:szCs w:val="24"/>
              </w:rPr>
              <w:t>ной политике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 организационного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комитета</w:t>
            </w:r>
          </w:p>
        </w:tc>
      </w:tr>
      <w:tr w:rsidR="00564AC8" w:rsidRPr="007603C5" w:rsidTr="009C7D56">
        <w:trPr>
          <w:trHeight w:hRule="exact" w:val="128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564AC8" w:rsidRPr="00951F2D" w:rsidRDefault="00564AC8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564AC8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Заседания Комиссии по предупреждению и ликв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дации чрезвычайных ситуаций и обеспечению п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жарной безопасности администрации города Ку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бышева Куйб</w:t>
            </w:r>
            <w:r w:rsidRPr="00951F2D">
              <w:rPr>
                <w:sz w:val="24"/>
                <w:szCs w:val="24"/>
              </w:rPr>
              <w:t>ы</w:t>
            </w:r>
            <w:r w:rsidRPr="00951F2D">
              <w:rPr>
                <w:sz w:val="24"/>
                <w:szCs w:val="24"/>
              </w:rPr>
              <w:t>шевского района Новосибирской области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Андронов А.А.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564AC8" w:rsidRPr="00951F2D" w:rsidRDefault="00564AC8" w:rsidP="00564AC8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</w:tbl>
    <w:p w:rsidR="009E45C7" w:rsidRPr="002A33A9" w:rsidRDefault="009E45C7" w:rsidP="00DE41B4">
      <w:pPr>
        <w:spacing w:line="240" w:lineRule="auto"/>
        <w:ind w:right="111"/>
        <w:jc w:val="center"/>
        <w:rPr>
          <w:sz w:val="28"/>
          <w:szCs w:val="28"/>
        </w:rPr>
      </w:pPr>
      <w:r w:rsidRPr="002A33A9">
        <w:rPr>
          <w:b/>
          <w:sz w:val="28"/>
          <w:szCs w:val="28"/>
        </w:rPr>
        <w:t>3. Вопросы, вносимые на совещания у Главы города Куйбышева</w:t>
      </w:r>
      <w:r w:rsidRPr="002A33A9">
        <w:rPr>
          <w:sz w:val="28"/>
          <w:szCs w:val="28"/>
        </w:rPr>
        <w:t xml:space="preserve">      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8647"/>
        <w:gridCol w:w="3895"/>
      </w:tblGrid>
      <w:tr w:rsidR="009E45C7" w:rsidRPr="002A33A9" w:rsidTr="004342DE">
        <w:tc>
          <w:tcPr>
            <w:tcW w:w="2059" w:type="dxa"/>
          </w:tcPr>
          <w:p w:rsidR="009E45C7" w:rsidRPr="002A33A9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647" w:type="dxa"/>
          </w:tcPr>
          <w:p w:rsidR="009E45C7" w:rsidRPr="002A33A9" w:rsidRDefault="009E45C7" w:rsidP="00DE41B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895" w:type="dxa"/>
          </w:tcPr>
          <w:p w:rsidR="009E45C7" w:rsidRPr="002A33A9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Ответственный исполнитель,</w:t>
            </w:r>
          </w:p>
          <w:p w:rsidR="009E45C7" w:rsidRPr="002A33A9" w:rsidRDefault="009E45C7" w:rsidP="00DE41B4">
            <w:pPr>
              <w:tabs>
                <w:tab w:val="left" w:pos="2586"/>
              </w:tabs>
              <w:spacing w:line="240" w:lineRule="auto"/>
              <w:ind w:left="-108"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870340" w:rsidRPr="002A33A9" w:rsidTr="004342D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Заседания балансовых комиссий по итогам работы за 2022 год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Кускова Е.Г., заместитель главы –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КС и МП, 51-347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Руководители учреждений </w:t>
            </w:r>
            <w:proofErr w:type="spellStart"/>
            <w:r w:rsidRPr="00951F2D">
              <w:rPr>
                <w:sz w:val="24"/>
                <w:szCs w:val="24"/>
              </w:rPr>
              <w:t>КСиМП</w:t>
            </w:r>
            <w:proofErr w:type="spellEnd"/>
          </w:p>
        </w:tc>
      </w:tr>
      <w:tr w:rsidR="00870340" w:rsidRPr="002A33A9" w:rsidTr="004342DE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6538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Заседание оргкомитета по вопросу </w:t>
            </w:r>
            <w:proofErr w:type="gramStart"/>
            <w:r w:rsidRPr="00951F2D">
              <w:rPr>
                <w:sz w:val="24"/>
                <w:szCs w:val="24"/>
              </w:rPr>
              <w:t>подготовки  и</w:t>
            </w:r>
            <w:proofErr w:type="gramEnd"/>
            <w:r w:rsidRPr="00951F2D">
              <w:rPr>
                <w:sz w:val="24"/>
                <w:szCs w:val="24"/>
              </w:rPr>
              <w:t xml:space="preserve"> проведения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78 - </w:t>
            </w:r>
            <w:proofErr w:type="spellStart"/>
            <w:r w:rsidRPr="00951F2D">
              <w:rPr>
                <w:sz w:val="24"/>
                <w:szCs w:val="24"/>
              </w:rPr>
              <w:t>летия</w:t>
            </w:r>
            <w:proofErr w:type="spellEnd"/>
            <w:r w:rsidRPr="00951F2D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Кускова Е.Г., заместитель главы –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 КС и МП, 51-347</w:t>
            </w:r>
          </w:p>
        </w:tc>
      </w:tr>
      <w:tr w:rsidR="007A1984" w:rsidRPr="002A33A9" w:rsidTr="004342DE">
        <w:trPr>
          <w:trHeight w:val="1199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июнь</w:t>
            </w:r>
          </w:p>
          <w:p w:rsidR="007A1984" w:rsidRPr="00951F2D" w:rsidRDefault="007A1984" w:rsidP="006538D4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 ходе реализации подпрограммы «Безопасность жилищно-коммунального хозяйства» государственной программы «Жилищно-коммунальное хозяйство Новосибирской области» по переселению граждан из аварийного жилищного фонда города Куйбышева.  </w:t>
            </w:r>
          </w:p>
          <w:p w:rsidR="007A1984" w:rsidRPr="00951F2D" w:rsidRDefault="007A1984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2A33A9" w:rsidTr="004342DE">
        <w:trPr>
          <w:trHeight w:val="991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6538D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 ходе реализации Региональной адресной программы Новосибирской области по переселению граждан из аварийного жилищного фонда на 2019-2023 годы» по этапу 2020-2022 гг.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2DE" w:rsidRPr="00951F2D" w:rsidRDefault="004342DE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4342DE" w:rsidRPr="00951F2D" w:rsidRDefault="004342DE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4342DE" w:rsidRPr="00951F2D" w:rsidRDefault="004342DE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2A33A9" w:rsidTr="004342DE">
        <w:trPr>
          <w:trHeight w:val="991"/>
        </w:trPr>
        <w:tc>
          <w:tcPr>
            <w:tcW w:w="2059" w:type="dxa"/>
          </w:tcPr>
          <w:p w:rsidR="004342DE" w:rsidRPr="00951F2D" w:rsidRDefault="004342DE" w:rsidP="006538D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8647" w:type="dxa"/>
          </w:tcPr>
          <w:p w:rsidR="004342DE" w:rsidRPr="00951F2D" w:rsidRDefault="004342DE" w:rsidP="004342DE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 результатах финансово-хозяйственной деятельности мун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ципальных предприятий и учреждений</w:t>
            </w:r>
          </w:p>
        </w:tc>
        <w:tc>
          <w:tcPr>
            <w:tcW w:w="3895" w:type="dxa"/>
          </w:tcPr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Муниципальные </w:t>
            </w:r>
          </w:p>
          <w:p w:rsidR="004342DE" w:rsidRPr="00951F2D" w:rsidRDefault="004342DE" w:rsidP="004342D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предприятия и учрежд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</w:t>
            </w:r>
          </w:p>
        </w:tc>
      </w:tr>
      <w:tr w:rsidR="004B298E" w:rsidRPr="002A33A9" w:rsidTr="004342DE">
        <w:trPr>
          <w:trHeight w:val="701"/>
        </w:trPr>
        <w:tc>
          <w:tcPr>
            <w:tcW w:w="2059" w:type="dxa"/>
          </w:tcPr>
          <w:p w:rsidR="004B298E" w:rsidRPr="00951F2D" w:rsidRDefault="004B298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4B298E" w:rsidRPr="00951F2D" w:rsidRDefault="004B298E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8647" w:type="dxa"/>
          </w:tcPr>
          <w:p w:rsidR="004B298E" w:rsidRPr="00951F2D" w:rsidRDefault="004B298E" w:rsidP="004B298E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Текущие вопросы по ГО, ЧС, пожарной </w:t>
            </w:r>
            <w:proofErr w:type="gramStart"/>
            <w:r w:rsidRPr="00951F2D">
              <w:rPr>
                <w:sz w:val="24"/>
                <w:szCs w:val="24"/>
              </w:rPr>
              <w:t>безопасности,  без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пасности</w:t>
            </w:r>
            <w:proofErr w:type="gramEnd"/>
            <w:r w:rsidRPr="00951F2D">
              <w:rPr>
                <w:sz w:val="24"/>
                <w:szCs w:val="24"/>
              </w:rPr>
              <w:t xml:space="preserve"> на водных объектах  и антитеррору.    </w:t>
            </w:r>
          </w:p>
        </w:tc>
        <w:tc>
          <w:tcPr>
            <w:tcW w:w="3895" w:type="dxa"/>
          </w:tcPr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F3A6B" w:rsidRPr="002A33A9" w:rsidTr="004342DE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jc w:val="center"/>
              <w:rPr>
                <w:sz w:val="24"/>
                <w:szCs w:val="24"/>
              </w:rPr>
            </w:pPr>
          </w:p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Рассмотрение вопросов по прохождению отопительного периода 2021/2022 г. и по подготовке объектов жилищно-коммунального хозяйства и социал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но-культурной сферы  к отопительному сезону 2022/2023г.г.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</w:tc>
      </w:tr>
      <w:tr w:rsidR="004F3A6B" w:rsidRPr="002A33A9" w:rsidTr="004342DE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Выполнение плана освоения капитальных вложений на первое полуг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дие  2022г.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</w:p>
        </w:tc>
      </w:tr>
      <w:tr w:rsidR="004F3A6B" w:rsidRPr="002A33A9" w:rsidTr="004342DE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jc w:val="center"/>
              <w:rPr>
                <w:sz w:val="24"/>
                <w:szCs w:val="24"/>
              </w:rPr>
            </w:pPr>
          </w:p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Выполнение мероприятий капитального ремонта объектов муниципальной казны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выполнения строител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но-монтажных работ по объектам текущих муниципальных контрактов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Калунина</w:t>
            </w:r>
            <w:proofErr w:type="spellEnd"/>
            <w:r w:rsidRPr="00951F2D">
              <w:rPr>
                <w:sz w:val="24"/>
                <w:szCs w:val="24"/>
              </w:rPr>
              <w:t xml:space="preserve"> Т.В.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2A33A9" w:rsidTr="004342DE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jc w:val="center"/>
              <w:rPr>
                <w:sz w:val="24"/>
                <w:szCs w:val="24"/>
              </w:rPr>
            </w:pPr>
          </w:p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1-2 квартал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*Работа по государственной программе Новосибирской области «Жилищно-коммунальное хозяйство Новосибирской области» в 2015-2022 годах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*Работа по государственной программе «Развитие автомобильных дорог регионального, межмуниципального и местного значения в Новосибирской области» в 2015-2022 годах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* Работа по государственной программе         </w:t>
            </w:r>
          </w:p>
          <w:p w:rsidR="004F3A6B" w:rsidRPr="00951F2D" w:rsidRDefault="004F3A6B" w:rsidP="004F3A6B">
            <w:pPr>
              <w:ind w:left="110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«Формирование комфортной городской среды» на 2018-2022г.г.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Калунина</w:t>
            </w:r>
            <w:proofErr w:type="spellEnd"/>
            <w:r w:rsidRPr="00951F2D">
              <w:rPr>
                <w:sz w:val="24"/>
                <w:szCs w:val="24"/>
              </w:rPr>
              <w:t xml:space="preserve"> Т.В.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</w:tc>
      </w:tr>
      <w:tr w:rsidR="004F3A6B" w:rsidRPr="002A33A9" w:rsidTr="004342DE">
        <w:trPr>
          <w:trHeight w:val="701"/>
        </w:trPr>
        <w:tc>
          <w:tcPr>
            <w:tcW w:w="2059" w:type="dxa"/>
          </w:tcPr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647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Вопросы по строител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ству и ЖКХ, строительства и реконстру</w:t>
            </w:r>
            <w:r w:rsidRPr="00951F2D">
              <w:rPr>
                <w:sz w:val="24"/>
                <w:szCs w:val="24"/>
              </w:rPr>
              <w:t>к</w:t>
            </w:r>
            <w:r w:rsidRPr="00951F2D">
              <w:rPr>
                <w:sz w:val="24"/>
                <w:szCs w:val="24"/>
              </w:rPr>
              <w:t xml:space="preserve">ции инженерных сетей </w:t>
            </w:r>
          </w:p>
        </w:tc>
        <w:tc>
          <w:tcPr>
            <w:tcW w:w="3895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Калунина</w:t>
            </w:r>
            <w:proofErr w:type="spellEnd"/>
            <w:r w:rsidRPr="00951F2D">
              <w:rPr>
                <w:sz w:val="24"/>
                <w:szCs w:val="24"/>
              </w:rPr>
              <w:t xml:space="preserve"> Т.В.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Организация работы по проведению капитального ремонта многоквартирных домов в рамках реализации региональной программы капитального ремонта общего имущества в многоквартирных домах, расположенных на территории города Куйбышева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6538D4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плану работы комиссии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Вопросы по работе коми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 xml:space="preserve">сий по безопасности дорожного движения, по взысканию дебиторской задолженности с населения, о подготовке и проведению проверки готовности к работе в осенне-зимний период 2021/2022 </w:t>
            </w:r>
            <w:proofErr w:type="spellStart"/>
            <w:r w:rsidRPr="00951F2D">
              <w:rPr>
                <w:sz w:val="24"/>
                <w:szCs w:val="24"/>
              </w:rPr>
              <w:t>г.г</w:t>
            </w:r>
            <w:proofErr w:type="spellEnd"/>
            <w:r w:rsidRPr="00951F2D">
              <w:rPr>
                <w:sz w:val="24"/>
                <w:szCs w:val="24"/>
              </w:rPr>
              <w:t>., ЖКХ, ЧС.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</w:tc>
      </w:tr>
      <w:tr w:rsidR="004F3A6B" w:rsidRPr="002A33A9" w:rsidTr="009C7D56">
        <w:trPr>
          <w:trHeight w:val="1337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Информация  по проведению выполнения  работ по городским объектам муниципального заказа.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по запросам депутатов                                           Совета депутатов города Куйбышева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Васильев А.П. 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Внесение изменений в нормативно-правовые акты муниципального образования, градостроительную документацию путем проведения публичных слушаний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проектов по внесению изменений в Правила землепользования и застройки  города Куйбышева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проектов по внесению изменений в Генеральный план города Куйбышева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Корректировка территориального зонирования  города Куйбышева  для постановки на учет в ГКН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</w:tc>
      </w:tr>
      <w:tr w:rsidR="004F3A6B" w:rsidRPr="002A33A9" w:rsidTr="0025462A">
        <w:trPr>
          <w:trHeight w:val="70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D0127A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Мониторинг построенных индивидуальных домов не введенных в эксплуатацию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</w:tc>
      </w:tr>
    </w:tbl>
    <w:p w:rsidR="009E45C7" w:rsidRPr="002A33A9" w:rsidRDefault="009E45C7" w:rsidP="00DE41B4">
      <w:pPr>
        <w:spacing w:line="240" w:lineRule="auto"/>
        <w:ind w:firstLine="0"/>
        <w:rPr>
          <w:color w:val="FF0000"/>
        </w:rPr>
      </w:pPr>
    </w:p>
    <w:p w:rsidR="009E45C7" w:rsidRPr="00CE1906" w:rsidRDefault="009E45C7" w:rsidP="00DE41B4">
      <w:pPr>
        <w:spacing w:line="240" w:lineRule="auto"/>
        <w:jc w:val="center"/>
        <w:rPr>
          <w:sz w:val="28"/>
          <w:szCs w:val="28"/>
        </w:rPr>
      </w:pPr>
      <w:r w:rsidRPr="00CE1906">
        <w:rPr>
          <w:b/>
          <w:sz w:val="28"/>
          <w:szCs w:val="28"/>
        </w:rPr>
        <w:t>4. Вопросы, вносимые на совещания у заместителей Главы администрации города Куйбышева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953"/>
        <w:gridCol w:w="3255"/>
        <w:gridCol w:w="3691"/>
      </w:tblGrid>
      <w:tr w:rsidR="00CE1906" w:rsidRPr="00CE1906" w:rsidTr="002439F5">
        <w:tc>
          <w:tcPr>
            <w:tcW w:w="1844" w:type="dxa"/>
          </w:tcPr>
          <w:p w:rsidR="009E45C7" w:rsidRPr="00CE1906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E190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9E45C7" w:rsidRPr="00CE1906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E1906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55" w:type="dxa"/>
          </w:tcPr>
          <w:p w:rsidR="009E45C7" w:rsidRPr="00CE1906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E1906">
              <w:rPr>
                <w:b/>
                <w:sz w:val="28"/>
                <w:szCs w:val="28"/>
              </w:rPr>
              <w:t>Заместители Главы</w:t>
            </w:r>
          </w:p>
        </w:tc>
        <w:tc>
          <w:tcPr>
            <w:tcW w:w="3691" w:type="dxa"/>
          </w:tcPr>
          <w:p w:rsidR="009E45C7" w:rsidRPr="00CE1906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E1906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9E45C7" w:rsidRPr="00CE1906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E1906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870340" w:rsidRPr="002A33A9" w:rsidTr="000A15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Еженедельно</w:t>
            </w:r>
          </w:p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Планерные совещания по основной деятельности подведомственных учреждений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Заместитель главы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города Куйбышева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</w:tc>
      </w:tr>
      <w:tr w:rsidR="00870340" w:rsidRPr="002A33A9" w:rsidTr="000A15A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Совещания по организации и проведению городских культурно-массовых, спортивных  мероприятий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Заместитель главы 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города Куйбышева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</w:tc>
      </w:tr>
    </w:tbl>
    <w:p w:rsidR="009E45C7" w:rsidRPr="002A33A9" w:rsidRDefault="009E45C7" w:rsidP="001F2484">
      <w:pPr>
        <w:spacing w:line="240" w:lineRule="auto"/>
        <w:ind w:firstLine="601"/>
        <w:jc w:val="center"/>
        <w:rPr>
          <w:sz w:val="28"/>
          <w:szCs w:val="28"/>
        </w:rPr>
      </w:pPr>
      <w:r w:rsidRPr="002A33A9">
        <w:rPr>
          <w:b/>
          <w:sz w:val="28"/>
          <w:szCs w:val="28"/>
        </w:rPr>
        <w:t>5. Основные мероприятия</w:t>
      </w:r>
    </w:p>
    <w:tbl>
      <w:tblPr>
        <w:tblStyle w:val="a9"/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2857"/>
        <w:gridCol w:w="8235"/>
        <w:gridCol w:w="3468"/>
      </w:tblGrid>
      <w:tr w:rsidR="009E45C7" w:rsidRPr="002A33A9" w:rsidTr="00822F53">
        <w:trPr>
          <w:trHeight w:val="123"/>
        </w:trPr>
        <w:tc>
          <w:tcPr>
            <w:tcW w:w="2857" w:type="dxa"/>
            <w:vAlign w:val="center"/>
          </w:tcPr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Срок</w:t>
            </w:r>
          </w:p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235" w:type="dxa"/>
            <w:vAlign w:val="center"/>
          </w:tcPr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8" w:type="dxa"/>
          </w:tcPr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 xml:space="preserve">Ответственный </w:t>
            </w:r>
          </w:p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 xml:space="preserve">исполнитель и контактный </w:t>
            </w:r>
          </w:p>
          <w:p w:rsidR="009E45C7" w:rsidRPr="002A33A9" w:rsidRDefault="009E45C7" w:rsidP="00964432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A33A9">
              <w:rPr>
                <w:b/>
                <w:sz w:val="28"/>
                <w:szCs w:val="28"/>
              </w:rPr>
              <w:t>телефон</w:t>
            </w:r>
          </w:p>
        </w:tc>
      </w:tr>
      <w:tr w:rsidR="00822F53" w:rsidRPr="00951F2D" w:rsidTr="00822F53">
        <w:trPr>
          <w:trHeight w:val="720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Разработка сведений о закупках, размещение закупок в Единой информационной системе в сфере закупок (ЕИС), на электронных торговых площадках, а также в Электронном магазине Новосибирской области  </w:t>
            </w:r>
          </w:p>
        </w:tc>
        <w:tc>
          <w:tcPr>
            <w:tcW w:w="3468" w:type="dxa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951F2D">
              <w:rPr>
                <w:sz w:val="24"/>
                <w:szCs w:val="24"/>
              </w:rPr>
              <w:t>Бочкарёва</w:t>
            </w:r>
            <w:proofErr w:type="spellEnd"/>
            <w:r w:rsidRPr="00951F2D">
              <w:rPr>
                <w:sz w:val="24"/>
                <w:szCs w:val="24"/>
              </w:rPr>
              <w:t xml:space="preserve"> Л.А.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эксперт отдела муниципальных закупок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Чинькова</w:t>
            </w:r>
            <w:proofErr w:type="spellEnd"/>
            <w:r w:rsidRPr="00951F2D">
              <w:rPr>
                <w:sz w:val="24"/>
                <w:szCs w:val="24"/>
              </w:rPr>
              <w:t xml:space="preserve"> А.А.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</w:tc>
      </w:tr>
      <w:tr w:rsidR="00822F53" w:rsidRPr="00951F2D" w:rsidTr="009C7D56">
        <w:trPr>
          <w:trHeight w:val="572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3468" w:type="dxa"/>
            <w:vMerge w:val="restart"/>
          </w:tcPr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951F2D">
              <w:rPr>
                <w:sz w:val="24"/>
                <w:szCs w:val="24"/>
              </w:rPr>
              <w:t>Бочкарёва</w:t>
            </w:r>
            <w:proofErr w:type="spellEnd"/>
            <w:r w:rsidRPr="00951F2D">
              <w:rPr>
                <w:sz w:val="24"/>
                <w:szCs w:val="24"/>
              </w:rPr>
              <w:t xml:space="preserve"> Л.А.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эксперт отдела муниципальных закупок</w:t>
            </w:r>
          </w:p>
          <w:p w:rsidR="00822F53" w:rsidRPr="00951F2D" w:rsidRDefault="00822F53" w:rsidP="00822F53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Чинькова</w:t>
            </w:r>
            <w:proofErr w:type="spellEnd"/>
            <w:r w:rsidRPr="00951F2D">
              <w:rPr>
                <w:sz w:val="24"/>
                <w:szCs w:val="24"/>
              </w:rPr>
              <w:t xml:space="preserve"> А.А.</w:t>
            </w:r>
          </w:p>
          <w:p w:rsidR="00822F53" w:rsidRPr="00951F2D" w:rsidRDefault="00822F53" w:rsidP="00822F53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51-204</w:t>
            </w:r>
          </w:p>
        </w:tc>
      </w:tr>
      <w:tr w:rsidR="00822F53" w:rsidRPr="00951F2D" w:rsidTr="009C7D56">
        <w:trPr>
          <w:trHeight w:val="56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2F53" w:rsidRPr="00951F2D" w:rsidTr="009C7D56">
        <w:trPr>
          <w:trHeight w:val="54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2F53" w:rsidRPr="00951F2D" w:rsidTr="00822F53">
        <w:trPr>
          <w:trHeight w:val="41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2F53" w:rsidRPr="00951F2D" w:rsidTr="00822F53">
        <w:trPr>
          <w:trHeight w:val="41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822F53" w:rsidRPr="00951F2D" w:rsidTr="00822F53">
        <w:trPr>
          <w:trHeight w:val="41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Размещение документации о закупках в ЕИС и на электронных площадках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F53" w:rsidRPr="00951F2D" w:rsidTr="00822F53">
        <w:trPr>
          <w:trHeight w:val="41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Внесение изменений в план-график закупок на текущий 2023 г. и плановые 2024-2025 </w:t>
            </w:r>
            <w:proofErr w:type="spellStart"/>
            <w:r w:rsidRPr="00951F2D">
              <w:rPr>
                <w:sz w:val="24"/>
                <w:szCs w:val="24"/>
              </w:rPr>
              <w:t>г.г</w:t>
            </w:r>
            <w:proofErr w:type="spellEnd"/>
            <w:r w:rsidRPr="00951F2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F53" w:rsidRPr="00951F2D" w:rsidTr="00822F53">
        <w:trPr>
          <w:trHeight w:val="416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  <w:highlight w:val="yellow"/>
              </w:rPr>
            </w:pPr>
            <w:r w:rsidRPr="00951F2D">
              <w:rPr>
                <w:sz w:val="24"/>
                <w:szCs w:val="24"/>
              </w:rPr>
              <w:t xml:space="preserve">Подготовка отчётов, информации и пр. в рамках Закона о контрактной системе для Куйбышевской межрайонной прокуратуры и администрации Куйбышевского района </w:t>
            </w:r>
          </w:p>
        </w:tc>
        <w:tc>
          <w:tcPr>
            <w:tcW w:w="3468" w:type="dxa"/>
            <w:vMerge/>
          </w:tcPr>
          <w:p w:rsidR="00822F53" w:rsidRPr="00951F2D" w:rsidRDefault="00822F53" w:rsidP="00822F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22F53" w:rsidRPr="00951F2D" w:rsidTr="009C7D56">
        <w:trPr>
          <w:trHeight w:val="604"/>
        </w:trPr>
        <w:tc>
          <w:tcPr>
            <w:tcW w:w="2857" w:type="dxa"/>
          </w:tcPr>
          <w:p w:rsidR="00822F53" w:rsidRPr="00951F2D" w:rsidRDefault="00822F53" w:rsidP="00822F53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235" w:type="dxa"/>
          </w:tcPr>
          <w:p w:rsidR="00822F53" w:rsidRPr="00951F2D" w:rsidRDefault="00822F53" w:rsidP="00822F53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Размещение муниципальных контрактов в ГИСЗ НСО и ЕИС </w:t>
            </w:r>
          </w:p>
        </w:tc>
        <w:tc>
          <w:tcPr>
            <w:tcW w:w="3468" w:type="dxa"/>
          </w:tcPr>
          <w:p w:rsidR="00822F53" w:rsidRPr="00951F2D" w:rsidRDefault="00822F53" w:rsidP="00822F53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870340" w:rsidRPr="00951F2D" w:rsidTr="000A15AA">
        <w:trPr>
          <w:trHeight w:val="70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Подготовка сводной информации для Министерства культуры НСО, управления КСМП и Т Куйбышевского района,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ответов на письма и обращения в различные ведомства в пределах компетенции отдела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Караваева О.В., заместитель начальника отдела КС </w:t>
            </w:r>
            <w:proofErr w:type="spellStart"/>
            <w:r w:rsidRPr="00951F2D">
              <w:rPr>
                <w:sz w:val="24"/>
                <w:szCs w:val="24"/>
              </w:rPr>
              <w:t>иМП</w:t>
            </w:r>
            <w:proofErr w:type="spellEnd"/>
            <w:r w:rsidRPr="00951F2D">
              <w:rPr>
                <w:sz w:val="24"/>
                <w:szCs w:val="24"/>
              </w:rPr>
              <w:t>, 51-686</w:t>
            </w:r>
          </w:p>
        </w:tc>
      </w:tr>
      <w:tr w:rsidR="00870340" w:rsidRPr="00951F2D" w:rsidTr="009C7D56">
        <w:trPr>
          <w:trHeight w:val="126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информации по основной деятельности отдела, подведомственных учреждений для новостных лент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 официальном сайте администрации города Куйбышева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 местных СМИ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Караваева О.В., заместитель начальника отдела КС и МП, 51-686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Руководители учреждений</w:t>
            </w:r>
          </w:p>
        </w:tc>
      </w:tr>
      <w:tr w:rsidR="00870340" w:rsidRPr="00951F2D" w:rsidTr="000A15AA">
        <w:trPr>
          <w:trHeight w:val="1058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Работа с материалами газеты «Вестник культуры», выпуск газеты; Работа с сайтом и </w:t>
            </w:r>
            <w:proofErr w:type="spellStart"/>
            <w:r w:rsidRPr="00951F2D">
              <w:rPr>
                <w:sz w:val="24"/>
                <w:szCs w:val="24"/>
              </w:rPr>
              <w:t>соцсетями</w:t>
            </w:r>
            <w:proofErr w:type="spellEnd"/>
            <w:r w:rsidRPr="00951F2D">
              <w:rPr>
                <w:sz w:val="24"/>
                <w:szCs w:val="24"/>
              </w:rPr>
              <w:t xml:space="preserve"> МБУК «КДК</w:t>
            </w:r>
            <w:proofErr w:type="gramStart"/>
            <w:r w:rsidRPr="00951F2D">
              <w:rPr>
                <w:sz w:val="24"/>
                <w:szCs w:val="24"/>
              </w:rPr>
              <w:t>»;  Размещение</w:t>
            </w:r>
            <w:proofErr w:type="gramEnd"/>
            <w:r w:rsidRPr="00951F2D">
              <w:rPr>
                <w:sz w:val="24"/>
                <w:szCs w:val="24"/>
              </w:rPr>
              <w:t xml:space="preserve"> информации о памятных датах военной истории России;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 над программами выездных и дистанционных конкурсов и фестивалей; Подготовка и подача материалов о творчестве авторов ТО «Истоки» в областной журнал «Народное творчество» (</w:t>
            </w:r>
            <w:proofErr w:type="spellStart"/>
            <w:r w:rsidRPr="00951F2D">
              <w:rPr>
                <w:sz w:val="24"/>
                <w:szCs w:val="24"/>
              </w:rPr>
              <w:t>г.Новосибирск</w:t>
            </w:r>
            <w:proofErr w:type="spellEnd"/>
            <w:r w:rsidRPr="00951F2D">
              <w:rPr>
                <w:sz w:val="24"/>
                <w:szCs w:val="24"/>
              </w:rPr>
              <w:t>); Подготовка материалов ТО «Истоки» для издания в газетах «Православная Сибирь», «Трудовая жизнь», «</w:t>
            </w:r>
            <w:proofErr w:type="spellStart"/>
            <w:r w:rsidRPr="00951F2D">
              <w:rPr>
                <w:sz w:val="24"/>
                <w:szCs w:val="24"/>
              </w:rPr>
              <w:t>Убинский</w:t>
            </w:r>
            <w:proofErr w:type="spellEnd"/>
            <w:r w:rsidRPr="00951F2D">
              <w:rPr>
                <w:sz w:val="24"/>
                <w:szCs w:val="24"/>
              </w:rPr>
              <w:t xml:space="preserve"> вестник», журнале «Околица» (Татарский район), «</w:t>
            </w:r>
            <w:proofErr w:type="spellStart"/>
            <w:r w:rsidRPr="00951F2D">
              <w:rPr>
                <w:sz w:val="24"/>
                <w:szCs w:val="24"/>
              </w:rPr>
              <w:t>Купинские</w:t>
            </w:r>
            <w:proofErr w:type="spellEnd"/>
            <w:r w:rsidRPr="00951F2D">
              <w:rPr>
                <w:sz w:val="24"/>
                <w:szCs w:val="24"/>
              </w:rPr>
              <w:t xml:space="preserve"> новости»; Работа с материалами, по итогам Десятого открытого литературного Рождественского фестиваля - конкурса «Рождество Христово» для издания книги.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МБУК «КДК»,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63-253</w:t>
            </w:r>
          </w:p>
        </w:tc>
      </w:tr>
      <w:tr w:rsidR="00870340" w:rsidRPr="00951F2D" w:rsidTr="009C7D56">
        <w:trPr>
          <w:trHeight w:val="1034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Информационная акция «Наркотикам нет!» -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распространение листовок (раз в месяц)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Подготовка информации и отчетов по запросу администрации города Куйбышева и Куйбышевского района,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rStyle w:val="ad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работа в социальных сетях   </w:t>
            </w:r>
            <w:hyperlink r:id="rId7" w:history="1">
              <w:r w:rsidRPr="00951F2D">
                <w:rPr>
                  <w:rStyle w:val="ad"/>
                  <w:sz w:val="24"/>
                  <w:szCs w:val="24"/>
                </w:rPr>
                <w:t>https://vk.com/kainsk_olimp</w:t>
              </w:r>
            </w:hyperlink>
            <w:r w:rsidRPr="00951F2D">
              <w:rPr>
                <w:rStyle w:val="ad"/>
                <w:sz w:val="24"/>
                <w:szCs w:val="24"/>
              </w:rPr>
              <w:t>,</w:t>
            </w:r>
            <w:hyperlink r:id="rId8" w:history="1">
              <w:r w:rsidRPr="00951F2D">
                <w:rPr>
                  <w:rStyle w:val="ad"/>
                  <w:sz w:val="24"/>
                  <w:szCs w:val="24"/>
                </w:rPr>
                <w:t>https://ok.ru/kainskolimp</w:t>
              </w:r>
            </w:hyperlink>
            <w:r w:rsidRPr="00951F2D">
              <w:rPr>
                <w:rStyle w:val="ad"/>
                <w:sz w:val="24"/>
                <w:szCs w:val="24"/>
              </w:rPr>
              <w:t>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на сайте </w:t>
            </w:r>
            <w:hyperlink r:id="rId9" w:history="1">
              <w:r w:rsidRPr="00951F2D">
                <w:rPr>
                  <w:rStyle w:val="ad"/>
                  <w:sz w:val="24"/>
                  <w:szCs w:val="24"/>
                </w:rPr>
                <w:t>http://pro-olimp.ru/</w:t>
              </w:r>
            </w:hyperlink>
            <w:r w:rsidRPr="00951F2D">
              <w:rPr>
                <w:rStyle w:val="ad"/>
                <w:sz w:val="24"/>
                <w:szCs w:val="24"/>
              </w:rPr>
              <w:t xml:space="preserve">  </w:t>
            </w:r>
            <w:r w:rsidRPr="00951F2D">
              <w:rPr>
                <w:rStyle w:val="ad"/>
                <w:color w:val="000000" w:themeColor="text1"/>
                <w:sz w:val="24"/>
                <w:szCs w:val="24"/>
              </w:rPr>
              <w:t>/</w:t>
            </w:r>
            <w:r w:rsidRPr="00951F2D">
              <w:rPr>
                <w:color w:val="000000" w:themeColor="text1"/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портивный центр/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Сидарук</w:t>
            </w:r>
            <w:proofErr w:type="spellEnd"/>
            <w:r w:rsidRPr="00951F2D">
              <w:rPr>
                <w:sz w:val="24"/>
                <w:szCs w:val="24"/>
              </w:rPr>
              <w:t xml:space="preserve"> В.В.,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 МБУС «Спортивно-оздоровительный центр города Куйбышева», 51-691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Выпуск молодежных видеосюжетов, фоторепортажей,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работа в социальных сетях </w:t>
            </w:r>
            <w:hyperlink r:id="rId10" w:history="1">
              <w:r w:rsidRPr="00951F2D">
                <w:rPr>
                  <w:rStyle w:val="ad"/>
                  <w:sz w:val="24"/>
                  <w:szCs w:val="24"/>
                </w:rPr>
                <w:t>https://vk.com/beznazvaniatv</w:t>
              </w:r>
            </w:hyperlink>
            <w:r w:rsidRPr="00951F2D">
              <w:rPr>
                <w:sz w:val="24"/>
                <w:szCs w:val="24"/>
              </w:rPr>
              <w:t xml:space="preserve"> 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и на сайте   </w:t>
            </w:r>
            <w:hyperlink r:id="rId11" w:history="1">
              <w:r w:rsidRPr="00951F2D">
                <w:rPr>
                  <w:rStyle w:val="ad"/>
                  <w:sz w:val="24"/>
                  <w:szCs w:val="24"/>
                </w:rPr>
                <w:t>http://kainsk-cometa.ru/category/молодежный-центр/</w:t>
              </w:r>
            </w:hyperlink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Наумова Н.С.,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 МКУ «МЦ»,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51-381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  <w:p w:rsidR="00870340" w:rsidRPr="00951F2D" w:rsidRDefault="00870340" w:rsidP="0025462A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(периодически)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 xml:space="preserve">Акция «Мы – граждане России!»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color w:val="000000"/>
                <w:sz w:val="24"/>
                <w:szCs w:val="24"/>
              </w:rPr>
              <w:t>(торжественное вручение паспортов 14 – летним гражданам)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директор МКУ «МЦ»,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51-381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Платные услуги: душ Шарко, </w:t>
            </w:r>
            <w:proofErr w:type="spellStart"/>
            <w:r w:rsidRPr="00951F2D">
              <w:rPr>
                <w:sz w:val="24"/>
                <w:szCs w:val="24"/>
              </w:rPr>
              <w:t>гидрованна</w:t>
            </w:r>
            <w:proofErr w:type="spellEnd"/>
            <w:r w:rsidRPr="00951F2D">
              <w:rPr>
                <w:sz w:val="24"/>
                <w:szCs w:val="24"/>
              </w:rPr>
              <w:t xml:space="preserve">, </w:t>
            </w:r>
            <w:r w:rsidRPr="00951F2D">
              <w:rPr>
                <w:rStyle w:val="FontStyle13"/>
                <w:sz w:val="24"/>
                <w:szCs w:val="24"/>
              </w:rPr>
              <w:t>сауна,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спелеотерапия</w:t>
            </w:r>
            <w:proofErr w:type="spellEnd"/>
            <w:r w:rsidRPr="00951F2D">
              <w:rPr>
                <w:sz w:val="24"/>
                <w:szCs w:val="24"/>
              </w:rPr>
              <w:t>,</w:t>
            </w:r>
            <w:r w:rsidRPr="00951F2D">
              <w:rPr>
                <w:rStyle w:val="FontStyle13"/>
                <w:sz w:val="24"/>
                <w:szCs w:val="24"/>
              </w:rPr>
              <w:t xml:space="preserve"> бассейн, солярий, зал силовой подготовки</w:t>
            </w:r>
            <w:r w:rsidRPr="00951F2D">
              <w:rPr>
                <w:sz w:val="24"/>
                <w:szCs w:val="24"/>
              </w:rPr>
              <w:t>; «Грудничковое плавание»; теннис, бильярд</w:t>
            </w:r>
            <w:r w:rsidRPr="00951F2D">
              <w:rPr>
                <w:rStyle w:val="FontStyle13"/>
                <w:sz w:val="24"/>
                <w:szCs w:val="24"/>
              </w:rPr>
              <w:t xml:space="preserve"> (сквер «Загородный»)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Сидарук</w:t>
            </w:r>
            <w:proofErr w:type="spellEnd"/>
            <w:r w:rsidRPr="00951F2D">
              <w:rPr>
                <w:sz w:val="24"/>
                <w:szCs w:val="24"/>
              </w:rPr>
              <w:t xml:space="preserve"> В.В.,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 МБУС «СОЦ»,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51-691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Подготовка материалов и публикаций для СМИ, сайтов, социальных сетей о деятельности учреждения </w:t>
            </w:r>
            <w:hyperlink r:id="rId12" w:history="1">
              <w:r w:rsidRPr="00951F2D">
                <w:rPr>
                  <w:rStyle w:val="ad"/>
                  <w:sz w:val="24"/>
                  <w:szCs w:val="24"/>
                </w:rPr>
                <w:t>http://cbskuibishev.ru/</w:t>
              </w:r>
            </w:hyperlink>
            <w:r w:rsidRPr="00951F2D">
              <w:rPr>
                <w:sz w:val="24"/>
                <w:szCs w:val="24"/>
              </w:rPr>
              <w:t xml:space="preserve"> </w:t>
            </w:r>
            <w:hyperlink r:id="rId13" w:history="1">
              <w:r w:rsidRPr="00951F2D">
                <w:rPr>
                  <w:rStyle w:val="ad"/>
                  <w:sz w:val="24"/>
                  <w:szCs w:val="24"/>
                </w:rPr>
                <w:t>https://vk.com/biblioteka_kuibyshev</w:t>
              </w:r>
            </w:hyperlink>
            <w:r w:rsidRPr="00951F2D">
              <w:rPr>
                <w:sz w:val="24"/>
                <w:szCs w:val="24"/>
              </w:rPr>
              <w:t xml:space="preserve"> 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директор МКУК «ЦБС», 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51-772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Выставки </w:t>
            </w:r>
            <w:proofErr w:type="gramStart"/>
            <w:r w:rsidRPr="00951F2D">
              <w:rPr>
                <w:sz w:val="24"/>
                <w:szCs w:val="24"/>
              </w:rPr>
              <w:t>постоянно-действующие</w:t>
            </w:r>
            <w:proofErr w:type="gramEnd"/>
            <w:r w:rsidRPr="00951F2D">
              <w:rPr>
                <w:sz w:val="24"/>
                <w:szCs w:val="24"/>
              </w:rPr>
              <w:t>, тематические и фондовые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 базе краеведческого музея и Дома – музея В.В. Куйбышева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«Музейный комплекс»,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0A15AA">
        <w:trPr>
          <w:trHeight w:val="769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Выпуск научно-просветительных материалов на сайте МКУК «МК» </w:t>
            </w:r>
            <w:hyperlink r:id="rId14" w:history="1">
              <w:r w:rsidRPr="00951F2D">
                <w:rPr>
                  <w:rStyle w:val="ad"/>
                  <w:sz w:val="24"/>
                  <w:szCs w:val="24"/>
                </w:rPr>
                <w:t>http://museumcomplexnso.ru</w:t>
              </w:r>
            </w:hyperlink>
            <w:r w:rsidRPr="00951F2D">
              <w:rPr>
                <w:sz w:val="24"/>
                <w:szCs w:val="24"/>
              </w:rPr>
              <w:t xml:space="preserve"> в рамках Онлайн-проектов: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- «Предметный разговор» в четверг» (</w:t>
            </w:r>
            <w:hyperlink r:id="rId15" w:history="1">
              <w:r w:rsidRPr="00951F2D">
                <w:rPr>
                  <w:rStyle w:val="ad"/>
                  <w:sz w:val="24"/>
                  <w:szCs w:val="24"/>
                </w:rPr>
                <w:t>http://museumcomplexnso.ru/index.php/46-predmetnyj-razgovor-v-chetverg/526-predmetnyj-razgovor-v-chetverg</w:t>
              </w:r>
            </w:hyperlink>
            <w:r w:rsidRPr="00951F2D">
              <w:rPr>
                <w:sz w:val="24"/>
                <w:szCs w:val="24"/>
              </w:rPr>
              <w:t>);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- «Лекционные пятницы в музее» (</w:t>
            </w:r>
            <w:hyperlink r:id="rId16" w:history="1">
              <w:r w:rsidRPr="00951F2D">
                <w:rPr>
                  <w:rStyle w:val="ad"/>
                  <w:sz w:val="24"/>
                  <w:szCs w:val="24"/>
                </w:rPr>
                <w:t>http://museumcomplexnso.ru/index.php/lektsionnye-pyatnitsy-v-muzee</w:t>
              </w:r>
            </w:hyperlink>
            <w:r w:rsidRPr="00951F2D">
              <w:rPr>
                <w:sz w:val="24"/>
                <w:szCs w:val="24"/>
              </w:rPr>
              <w:t>);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- «Музейные мероприятия» (</w:t>
            </w:r>
            <w:hyperlink r:id="rId17" w:history="1">
              <w:r w:rsidRPr="00951F2D">
                <w:rPr>
                  <w:rStyle w:val="ad"/>
                  <w:sz w:val="24"/>
                  <w:szCs w:val="24"/>
                </w:rPr>
                <w:t>http://museumcomplexnso.ru/index.php/lektsionnye-pyatnitsy-v-muzee/48-muzejnoe-meropriyatie/531-muzejnoe-meropriyatie</w:t>
              </w:r>
            </w:hyperlink>
            <w:r w:rsidRPr="00951F2D">
              <w:rPr>
                <w:sz w:val="24"/>
                <w:szCs w:val="24"/>
              </w:rPr>
              <w:t>)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«Исторический багаж: </w:t>
            </w:r>
            <w:proofErr w:type="spellStart"/>
            <w:r w:rsidRPr="00951F2D">
              <w:rPr>
                <w:sz w:val="24"/>
                <w:szCs w:val="24"/>
              </w:rPr>
              <w:t>Каинск</w:t>
            </w:r>
            <w:proofErr w:type="spellEnd"/>
            <w:r w:rsidRPr="00951F2D">
              <w:rPr>
                <w:sz w:val="24"/>
                <w:szCs w:val="24"/>
              </w:rPr>
              <w:t xml:space="preserve"> – Куйбышев в панораме трех столетий» (</w:t>
            </w:r>
            <w:hyperlink r:id="rId18" w:history="1">
              <w:r w:rsidRPr="00951F2D">
                <w:rPr>
                  <w:rStyle w:val="ad"/>
                  <w:sz w:val="24"/>
                  <w:szCs w:val="24"/>
                </w:rPr>
                <w:t>http://museumcomplexnso.ru/index.php/52-kainsk-kujbyshev-v-panorame-trekh-stoletij/631-kainsk-kujbyshev-v-panorame-trekh-stoletij</w:t>
              </w:r>
            </w:hyperlink>
            <w:r w:rsidRPr="00951F2D">
              <w:rPr>
                <w:sz w:val="24"/>
                <w:szCs w:val="24"/>
              </w:rPr>
              <w:t>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Шульгина И.Н.,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«Музейный комплекс»,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Уроки мужества в рамках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научно-просветительного проекта «Война. Победа. Память»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«Музейный комплекс», 23-672</w:t>
            </w:r>
          </w:p>
        </w:tc>
      </w:tr>
      <w:tr w:rsidR="00870340" w:rsidRPr="00951F2D" w:rsidTr="000A15AA">
        <w:trPr>
          <w:trHeight w:val="73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Часы краеведческих знаний в рамках научно-просветительного проекта «Исторический багаж: </w:t>
            </w:r>
            <w:proofErr w:type="spellStart"/>
            <w:r w:rsidRPr="00951F2D">
              <w:rPr>
                <w:sz w:val="24"/>
                <w:szCs w:val="24"/>
              </w:rPr>
              <w:t>Каинск</w:t>
            </w:r>
            <w:proofErr w:type="spellEnd"/>
            <w:r w:rsidRPr="00951F2D">
              <w:rPr>
                <w:sz w:val="24"/>
                <w:szCs w:val="24"/>
              </w:rPr>
              <w:t>-Куйбышев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панораме трех столетий»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«Музейный комплекс»,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0A15AA">
        <w:trPr>
          <w:trHeight w:val="110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Работают </w:t>
            </w:r>
            <w:proofErr w:type="gramStart"/>
            <w:r w:rsidRPr="00951F2D">
              <w:rPr>
                <w:sz w:val="24"/>
                <w:szCs w:val="24"/>
              </w:rPr>
              <w:t>экспозиции:  -</w:t>
            </w:r>
            <w:proofErr w:type="gramEnd"/>
            <w:r w:rsidRPr="00951F2D">
              <w:rPr>
                <w:sz w:val="24"/>
                <w:szCs w:val="24"/>
              </w:rPr>
              <w:t xml:space="preserve"> «</w:t>
            </w:r>
            <w:proofErr w:type="spellStart"/>
            <w:r w:rsidRPr="00951F2D">
              <w:rPr>
                <w:sz w:val="24"/>
                <w:szCs w:val="24"/>
              </w:rPr>
              <w:t>Каинск</w:t>
            </w:r>
            <w:proofErr w:type="spellEnd"/>
            <w:r w:rsidRPr="00951F2D">
              <w:rPr>
                <w:sz w:val="24"/>
                <w:szCs w:val="24"/>
              </w:rPr>
              <w:t xml:space="preserve"> - Куйбышев. 1914 – 1991гг.»,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</w:t>
            </w:r>
            <w:proofErr w:type="gramStart"/>
            <w:r w:rsidRPr="00951F2D">
              <w:rPr>
                <w:sz w:val="24"/>
                <w:szCs w:val="24"/>
              </w:rPr>
              <w:t>Наш  край</w:t>
            </w:r>
            <w:proofErr w:type="gramEnd"/>
            <w:r w:rsidRPr="00951F2D">
              <w:rPr>
                <w:sz w:val="24"/>
                <w:szCs w:val="24"/>
              </w:rPr>
              <w:t xml:space="preserve"> в  годы  Великой Отечественной войны  1941–1945гг.». «Политические репрессии 20–50х гг. </w:t>
            </w:r>
            <w:proofErr w:type="spellStart"/>
            <w:r w:rsidRPr="00951F2D">
              <w:rPr>
                <w:sz w:val="24"/>
                <w:szCs w:val="24"/>
              </w:rPr>
              <w:t>ХХв</w:t>
            </w:r>
            <w:proofErr w:type="spellEnd"/>
            <w:r w:rsidRPr="00951F2D">
              <w:rPr>
                <w:sz w:val="24"/>
                <w:szCs w:val="24"/>
              </w:rPr>
              <w:t>.»,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«История политической ссылки в России», «Кузница»,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«Конюшня купца </w:t>
            </w:r>
            <w:proofErr w:type="spellStart"/>
            <w:r w:rsidRPr="00951F2D">
              <w:rPr>
                <w:sz w:val="24"/>
                <w:szCs w:val="24"/>
              </w:rPr>
              <w:t>Левако</w:t>
            </w:r>
            <w:proofErr w:type="spellEnd"/>
            <w:r w:rsidRPr="00951F2D">
              <w:rPr>
                <w:sz w:val="24"/>
                <w:szCs w:val="24"/>
              </w:rPr>
              <w:t xml:space="preserve"> И.А.», «</w:t>
            </w:r>
            <w:proofErr w:type="spellStart"/>
            <w:r w:rsidRPr="00951F2D">
              <w:rPr>
                <w:sz w:val="24"/>
                <w:szCs w:val="24"/>
              </w:rPr>
              <w:t>Каинск</w:t>
            </w:r>
            <w:proofErr w:type="spellEnd"/>
            <w:r w:rsidRPr="00951F2D">
              <w:rPr>
                <w:sz w:val="24"/>
                <w:szCs w:val="24"/>
              </w:rPr>
              <w:t>. 1722–1917гг.»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Шульгина И.Н.,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директор МКУК «МК»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0A15AA">
        <w:trPr>
          <w:trHeight w:val="1261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 – июнь</w:t>
            </w:r>
          </w:p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(весь период)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Работают аттракционы и летние кафе, тренажерная площадка; клуб скандинавской ходьбы «Вместе весело шагать!»; группа здоровья для всех желающих «За здоровьем в парк»; настольные игры (шахматы, шашки, домино, теннис) для взрослых и детей; «</w:t>
            </w:r>
            <w:proofErr w:type="spellStart"/>
            <w:r w:rsidRPr="00951F2D">
              <w:rPr>
                <w:sz w:val="24"/>
                <w:szCs w:val="24"/>
              </w:rPr>
              <w:t>Буккроссинг</w:t>
            </w:r>
            <w:proofErr w:type="spellEnd"/>
            <w:r w:rsidRPr="00951F2D">
              <w:rPr>
                <w:sz w:val="24"/>
                <w:szCs w:val="24"/>
              </w:rPr>
              <w:t>» бесплатная полка для обмена книгами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463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 – июнь</w:t>
            </w:r>
          </w:p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Акция «Парк с сокровищами» (через каждые 2 часа в парке прячется записка с названием приза на одном из аттракционов. Посетитель нашедший записку получает приз)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51F2D">
              <w:rPr>
                <w:b/>
                <w:sz w:val="24"/>
                <w:szCs w:val="24"/>
              </w:rPr>
              <w:t>Январь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02.01.2023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Новогоднее театрализованное преставление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«Невероятная история потерянных писем»,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игровая программа у елки «Волшебство новогодних огней»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 xml:space="preserve">. директора МБУК «КДК»,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07.01.2023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Кубок по быстрым шахматам. 1 этап - Рождественский турнир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08.01.2023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Спектакль  «</w:t>
            </w:r>
            <w:proofErr w:type="gramEnd"/>
            <w:r w:rsidRPr="00951F2D">
              <w:rPr>
                <w:sz w:val="24"/>
                <w:szCs w:val="24"/>
              </w:rPr>
              <w:t xml:space="preserve">Барышня» 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Образцового драматического театра «Алые паруса»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13.01.2023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Рождественский концерт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«В России Рождество встречают величаво!»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15.01.2023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Концерт «Русь крещеная», ансамбля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«Популярная песня» (рук. Мануйлова О.В.)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16 - 21.01.2023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Рождественский </w:t>
            </w:r>
            <w:proofErr w:type="spellStart"/>
            <w:r w:rsidRPr="00951F2D">
              <w:rPr>
                <w:sz w:val="24"/>
                <w:szCs w:val="24"/>
              </w:rPr>
              <w:t>кинофест</w:t>
            </w:r>
            <w:proofErr w:type="spellEnd"/>
            <w:r w:rsidRPr="00951F2D">
              <w:rPr>
                <w:sz w:val="24"/>
                <w:szCs w:val="24"/>
              </w:rPr>
              <w:t xml:space="preserve"> «Свет хрустальной звезды»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19, 20.01.2023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Первенство города по легкой атлетике (дисциплина спринт).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 xml:space="preserve"> Посвящено памяти Федоровой Г.В. и </w:t>
            </w:r>
            <w:proofErr w:type="spellStart"/>
            <w:r w:rsidRPr="00951F2D">
              <w:rPr>
                <w:rFonts w:ascii="Times New Roman" w:hAnsi="Times New Roman"/>
                <w:sz w:val="24"/>
                <w:szCs w:val="24"/>
              </w:rPr>
              <w:t>Бадажкова</w:t>
            </w:r>
            <w:proofErr w:type="spellEnd"/>
            <w:r w:rsidRPr="00951F2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20, 22.01.2023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Лыжные гонки. Чемпионат  города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24.01.2023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Десятый открытый литературно-музыкальный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Рождественский конкурс - фестиваль «Рождество Христово»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Выставка ДПИ «Рождество Христово»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 МБУК «КДК»,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63-253</w:t>
            </w:r>
          </w:p>
        </w:tc>
      </w:tr>
      <w:tr w:rsidR="00870340" w:rsidRPr="00951F2D" w:rsidTr="000A15AA">
        <w:trPr>
          <w:trHeight w:val="702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27.01.2023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Конкурсно</w:t>
            </w:r>
            <w:proofErr w:type="spellEnd"/>
            <w:r w:rsidRPr="00951F2D">
              <w:rPr>
                <w:sz w:val="24"/>
                <w:szCs w:val="24"/>
              </w:rPr>
              <w:t xml:space="preserve"> - развлекательная программа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rStyle w:val="ae"/>
                <w:b w:val="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 Дню студента «Караоке-</w:t>
            </w:r>
            <w:proofErr w:type="spellStart"/>
            <w:r w:rsidRPr="00951F2D">
              <w:rPr>
                <w:sz w:val="24"/>
                <w:szCs w:val="24"/>
              </w:rPr>
              <w:t>батл</w:t>
            </w:r>
            <w:proofErr w:type="spellEnd"/>
            <w:r w:rsidRPr="00951F2D">
              <w:rPr>
                <w:sz w:val="24"/>
                <w:szCs w:val="24"/>
              </w:rPr>
              <w:t>»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</w:tbl>
    <w:tbl>
      <w:tblPr>
        <w:tblW w:w="500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8399"/>
        <w:gridCol w:w="3375"/>
      </w:tblGrid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30.01.2023 –</w:t>
            </w:r>
          </w:p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03.03.2023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Конкурс рисунков «Подвиги героев!»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поддержку  солдат специальной операции на Украине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03.02.2023</w:t>
            </w:r>
          </w:p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18.00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Концертная программа Заслуженного коллектива народного творчества Новосибирской области Духовой оркестр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им. Б.П. Уварова «</w:t>
            </w:r>
            <w:r w:rsidRPr="00951F2D">
              <w:rPr>
                <w:sz w:val="24"/>
                <w:szCs w:val="24"/>
                <w:lang w:val="en-US"/>
              </w:rPr>
              <w:t>JAZZ</w:t>
            </w:r>
            <w:r w:rsidRPr="00951F2D">
              <w:rPr>
                <w:sz w:val="24"/>
                <w:szCs w:val="24"/>
              </w:rPr>
              <w:t xml:space="preserve"> </w:t>
            </w:r>
            <w:r w:rsidRPr="00951F2D">
              <w:rPr>
                <w:sz w:val="24"/>
                <w:szCs w:val="24"/>
                <w:lang w:val="en-US"/>
              </w:rPr>
              <w:t>TIME</w:t>
            </w:r>
            <w:r w:rsidRPr="00951F2D">
              <w:rPr>
                <w:sz w:val="24"/>
                <w:szCs w:val="24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06 - 13.02.2023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Художественно-исторический проспект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«Рафаэль, Леонардо и другие…» по эпохе Возрождения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09.02.2023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Круглый стол с привлечением экспертов и представителей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ПДН «Скажи терроризму: «НЕТ!»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с 13.02.2023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Первенство города по хоккею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13,14,15.02.2023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Турнир по баскетболу, посвященный Дню защитника Отечества. Сильнейшие мужские команды.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13 - 24.02.2023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Волейбол. Первенство города среди мужчин и женщин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14 - 23.02.2023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Декада «Музей и дети»: Краеведческая программа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«Сила прошлого –  в истории, сила будущего – в нас!»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«МК», 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15, 16.02.2023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Встречи  с</w:t>
            </w:r>
            <w:proofErr w:type="gramEnd"/>
            <w:r w:rsidRPr="00951F2D">
              <w:rPr>
                <w:sz w:val="24"/>
                <w:szCs w:val="24"/>
              </w:rPr>
              <w:t xml:space="preserve"> участниками локальных войн в рамках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Дня памяти воинов – интернационалистов  (15 февраля)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МКУК «МК», 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16.02.2023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lang w:val="en-US"/>
              </w:rPr>
              <w:t>V</w:t>
            </w:r>
            <w:r w:rsidRPr="00951F2D">
              <w:rPr>
                <w:sz w:val="24"/>
                <w:szCs w:val="24"/>
              </w:rPr>
              <w:t xml:space="preserve"> Литературно-патриотические чтения «Февральский ветер»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18.02.2023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Кубок по быстрым шахматам, 2 этап.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Турнир посвященный</w:t>
            </w:r>
            <w:r w:rsidRPr="00951F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защитника Отечества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с 20.02.2023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Мини - футбол. Зимнее Первенство города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20 - 25.02.2023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Посвящение в читатели «Книжный переполох»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254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21.02.2023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Торжественный вечер и праздничный концерт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«Вновь защитила Мир собой Россия!», посвященный Дню защитника Отечества. Фотовыставка (автор Б.А. Лукин)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Чемпионат города по гиревому спорту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26.02.2023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Масленичное народное гуляние и праздничный концерт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Отборочный тур и Гала-концерт победителей </w:t>
            </w:r>
            <w:r w:rsidRPr="00951F2D">
              <w:rPr>
                <w:sz w:val="24"/>
                <w:szCs w:val="24"/>
                <w:lang w:val="en-US"/>
              </w:rPr>
              <w:t>III</w:t>
            </w:r>
            <w:r w:rsidRPr="00951F2D">
              <w:rPr>
                <w:sz w:val="24"/>
                <w:szCs w:val="24"/>
              </w:rPr>
              <w:t xml:space="preserve"> Областного фестиваля молодых дарований «Таланты земли Сибирской»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05.03.2023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Концерт «Мелодии весны» образцового коллектива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САП им. И.И. </w:t>
            </w:r>
            <w:proofErr w:type="spellStart"/>
            <w:r w:rsidRPr="00951F2D">
              <w:rPr>
                <w:sz w:val="24"/>
                <w:szCs w:val="24"/>
              </w:rPr>
              <w:t>Щербининой</w:t>
            </w:r>
            <w:proofErr w:type="spellEnd"/>
            <w:r w:rsidRPr="00951F2D">
              <w:rPr>
                <w:sz w:val="24"/>
                <w:szCs w:val="24"/>
              </w:rPr>
              <w:t xml:space="preserve"> «Алые паруса»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06.03.2023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Большой праздничный концерт, посвященный Международному женскому дню 8 марта «Все песни для любимых…»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07.03.2023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1F2D">
              <w:rPr>
                <w:sz w:val="24"/>
                <w:szCs w:val="24"/>
                <w:shd w:val="clear" w:color="auto" w:fill="FFFFFF"/>
              </w:rPr>
              <w:t xml:space="preserve">Круглый стол «Сумей сказать НЕТ!» по пропаганде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1F2D">
              <w:rPr>
                <w:sz w:val="24"/>
                <w:szCs w:val="24"/>
                <w:shd w:val="clear" w:color="auto" w:fill="FFFFFF"/>
              </w:rPr>
              <w:t xml:space="preserve">здорового образа жизни, профилактике употребления несовершеннолетними наркотических средств,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shd w:val="clear" w:color="auto" w:fill="FFFFFF"/>
              </w:rPr>
              <w:t>в рамках акции «Наркотикам-нет!»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с 13.03.2023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Баскетбол. Первенство города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14.03.2023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bCs/>
                <w:sz w:val="24"/>
                <w:szCs w:val="24"/>
              </w:rPr>
              <w:t xml:space="preserve">Акция «Женщины - </w:t>
            </w:r>
            <w:proofErr w:type="spellStart"/>
            <w:r w:rsidRPr="00951F2D">
              <w:rPr>
                <w:bCs/>
                <w:sz w:val="24"/>
                <w:szCs w:val="24"/>
              </w:rPr>
              <w:t>куйбышевцы</w:t>
            </w:r>
            <w:proofErr w:type="spellEnd"/>
            <w:r w:rsidRPr="00951F2D">
              <w:rPr>
                <w:bCs/>
                <w:sz w:val="24"/>
                <w:szCs w:val="24"/>
              </w:rPr>
              <w:t>, защитившие Родину»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16.03.2023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951F2D">
              <w:rPr>
                <w:bCs/>
                <w:sz w:val="24"/>
                <w:szCs w:val="24"/>
              </w:rPr>
              <w:t>Акция «Их именами названы улицы»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16 - 20.03.2023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VI  городской</w:t>
            </w:r>
            <w:proofErr w:type="gramEnd"/>
            <w:r w:rsidRPr="00951F2D">
              <w:rPr>
                <w:sz w:val="24"/>
                <w:szCs w:val="24"/>
              </w:rPr>
              <w:t xml:space="preserve"> смотр-фестиваль среди ветеранских клубов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 объединений  «Таланту возраст не помеха»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Личное первенство города Куйбышева.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Спортивная дисциплина быстрые шахматы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19.03.2023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Концерт «Песни нашей юности» с участием: ТО «Истоки»,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н.к</w:t>
            </w:r>
            <w:proofErr w:type="spellEnd"/>
            <w:r w:rsidRPr="00951F2D">
              <w:rPr>
                <w:sz w:val="24"/>
                <w:szCs w:val="24"/>
              </w:rPr>
              <w:t>. ансамбля «Популярная песня», ВИА «Альтаир»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20 - 23.03.2023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Чемпионат и Первенство города по легкой атлетике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20.03.2023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lang w:val="en-US"/>
              </w:rPr>
              <w:t>X</w:t>
            </w:r>
            <w:r w:rsidRPr="00951F2D">
              <w:rPr>
                <w:sz w:val="24"/>
                <w:szCs w:val="24"/>
              </w:rPr>
              <w:t xml:space="preserve"> Конкурс семейного чтения «Почитай мне, мама»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Круглый стол с привлечением экспертов и представителей ПДН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«Не ломай свою судьбу»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lang w:val="en-US"/>
              </w:rPr>
              <w:t>24</w:t>
            </w:r>
            <w:r w:rsidRPr="00951F2D">
              <w:rPr>
                <w:sz w:val="24"/>
                <w:szCs w:val="24"/>
              </w:rPr>
              <w:t>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lang w:val="en-US"/>
              </w:rPr>
              <w:t>IV</w:t>
            </w:r>
            <w:r w:rsidRPr="00951F2D">
              <w:rPr>
                <w:sz w:val="24"/>
                <w:szCs w:val="24"/>
              </w:rPr>
              <w:t xml:space="preserve"> Театральный конкурс «Сцена – это маленькая жизнь»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</w:t>
            </w:r>
            <w:r w:rsidRPr="00951F2D">
              <w:rPr>
                <w:sz w:val="24"/>
                <w:szCs w:val="24"/>
                <w:lang w:val="en-US"/>
              </w:rPr>
              <w:t>4</w:t>
            </w:r>
            <w:r w:rsidRPr="00951F2D">
              <w:rPr>
                <w:sz w:val="24"/>
                <w:szCs w:val="24"/>
              </w:rPr>
              <w:t xml:space="preserve"> - 31.03.2023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Неделя детской и юношеской книги «Почитай, не пожалеешь!»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25.03.2023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День работника культуры. Поздравительная открытка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27.03.2023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Городской фестиваль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«Студенческая весна  в Каинске-2023»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Городской конкурс красоты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«Мисс Каинская Красавица - 2023»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51F2D">
              <w:rPr>
                <w:sz w:val="24"/>
                <w:szCs w:val="24"/>
                <w:lang w:eastAsia="ar-SA"/>
              </w:rPr>
              <w:t>Культурно - просветительское мероприятие, посвященное Международному женскому дню «Благословите женщину»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Юбилейный вечер народного коллектива Хора казачьей песни «Казачий пас» (10 лет)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Юбилейный вечер</w:t>
            </w:r>
            <w:r w:rsidRPr="00951F2D">
              <w:rPr>
                <w:b/>
                <w:sz w:val="24"/>
                <w:szCs w:val="24"/>
              </w:rPr>
              <w:t xml:space="preserve"> </w:t>
            </w:r>
            <w:r w:rsidRPr="00951F2D">
              <w:rPr>
                <w:sz w:val="24"/>
                <w:szCs w:val="24"/>
              </w:rPr>
              <w:t>«25 лет как в сказке»</w:t>
            </w:r>
            <w:r w:rsidRPr="00951F2D">
              <w:rPr>
                <w:b/>
                <w:sz w:val="24"/>
                <w:szCs w:val="24"/>
              </w:rPr>
              <w:t xml:space="preserve"> </w:t>
            </w:r>
            <w:r w:rsidRPr="00951F2D">
              <w:rPr>
                <w:sz w:val="24"/>
                <w:szCs w:val="24"/>
              </w:rPr>
              <w:t xml:space="preserve"> в образцовом коллективе Театре кукол «Веселый Гном» с премьерным спектаклем «Проделки хитрой лисы»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04.04.2023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Отборочный тур XXI открытого конкурса исполнителей и авторов патриотической песни и стихов «Я люблю тебя, Россия!»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04 - 28.04.2023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Конкурс рисунков  «Правила дорожные – правила надежные» среди дошкольников и школьников города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07.04.2023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Отчетный концерт танцевального проекта «ЮМАМИ»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 детской танцевальной студии «Ежевика»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  <w:lang w:val="en-US"/>
              </w:rPr>
              <w:t>10</w:t>
            </w:r>
            <w:r w:rsidRPr="00951F2D">
              <w:rPr>
                <w:sz w:val="24"/>
                <w:szCs w:val="24"/>
              </w:rPr>
              <w:t xml:space="preserve"> - </w:t>
            </w:r>
            <w:r w:rsidRPr="00951F2D">
              <w:rPr>
                <w:sz w:val="24"/>
                <w:szCs w:val="24"/>
                <w:lang w:val="en-US"/>
              </w:rPr>
              <w:t>11</w:t>
            </w:r>
            <w:r w:rsidRPr="00951F2D">
              <w:rPr>
                <w:sz w:val="24"/>
                <w:szCs w:val="24"/>
              </w:rPr>
              <w:t>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XI</w:t>
            </w:r>
            <w:r w:rsidRPr="00951F2D">
              <w:rPr>
                <w:bCs/>
                <w:iCs/>
                <w:sz w:val="24"/>
                <w:szCs w:val="24"/>
                <w:lang w:val="en-US"/>
              </w:rPr>
              <w:t>V</w:t>
            </w:r>
            <w:r w:rsidRPr="00951F2D">
              <w:rPr>
                <w:bCs/>
                <w:iCs/>
                <w:sz w:val="24"/>
                <w:szCs w:val="24"/>
              </w:rPr>
              <w:t xml:space="preserve"> Конкурс чтецов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«Сквозь шелест страниц разумное, доброе, вечное»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10, 17.04.2023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Первенство города по плаванию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10.04.2023 – 19.05.2023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Конкурс рисунков </w:t>
            </w:r>
            <w:r w:rsidRPr="00951F2D">
              <w:rPr>
                <w:sz w:val="24"/>
                <w:szCs w:val="24"/>
                <w:shd w:val="clear" w:color="auto" w:fill="FFFFFF"/>
              </w:rPr>
              <w:t>«За моим окном нет войны!»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18.04. 2023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XXI открытый конкурс исполнителей и авторов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патриотической песни и стихов «Я люблю тебя, Россия!»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20.04.2023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Конкурс агитбригад  «Мы за ЗОЖ»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</w:t>
            </w:r>
            <w:r w:rsidRPr="00951F2D">
              <w:rPr>
                <w:sz w:val="24"/>
                <w:szCs w:val="24"/>
                <w:lang w:val="en-US"/>
              </w:rPr>
              <w:t>1</w:t>
            </w:r>
            <w:r w:rsidRPr="00951F2D">
              <w:rPr>
                <w:sz w:val="24"/>
                <w:szCs w:val="24"/>
              </w:rPr>
              <w:t>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Участие в общероссийской акции «</w:t>
            </w:r>
            <w:proofErr w:type="spellStart"/>
            <w:r w:rsidRPr="00951F2D">
              <w:rPr>
                <w:bCs/>
                <w:iCs/>
                <w:sz w:val="24"/>
                <w:szCs w:val="24"/>
              </w:rPr>
              <w:t>Библионочь</w:t>
            </w:r>
            <w:proofErr w:type="spellEnd"/>
            <w:r w:rsidRPr="00951F2D">
              <w:rPr>
                <w:bCs/>
                <w:iCs/>
                <w:sz w:val="24"/>
                <w:szCs w:val="24"/>
              </w:rPr>
              <w:t xml:space="preserve"> - 2022»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Городской конкурс среди школьниц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«Умница и красавица - 2023»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Концерт Заслуженного коллектива народного творчества Новосибирской области Духовой оркестр им. Б.П. Уварова «Хиты зарубежного рока»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24 - 30.04.2023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Исторический марш-бросок «Великая Отечественная война. Помним. А знаем?» (командная игра в 3 этапа)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27.04.2023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1F2D">
              <w:rPr>
                <w:bCs/>
                <w:sz w:val="24"/>
                <w:szCs w:val="24"/>
              </w:rPr>
              <w:t>Квест</w:t>
            </w:r>
            <w:proofErr w:type="spellEnd"/>
            <w:r w:rsidRPr="00951F2D">
              <w:rPr>
                <w:bCs/>
                <w:sz w:val="24"/>
                <w:szCs w:val="24"/>
              </w:rPr>
              <w:t xml:space="preserve"> «Стань волонтером»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Наумова Н.С.,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30.04.2023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Праздничная программа «Ура Весне! Ура теплу!»: открытие сезона в сквере «Городской сад»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30.04.2023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Гала-концерт с участниками - победителями областного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эстрадно</w:t>
            </w:r>
            <w:proofErr w:type="spellEnd"/>
            <w:r w:rsidRPr="00951F2D">
              <w:rPr>
                <w:sz w:val="24"/>
                <w:szCs w:val="24"/>
              </w:rPr>
              <w:t xml:space="preserve"> - джазового конкурса «Джаз на Оби»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(Духовой оркестр им. Б.П. Уварова)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Апрель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Отчетный концерт образцового коллектива студии авторской песни им. И.И. </w:t>
            </w:r>
            <w:proofErr w:type="spellStart"/>
            <w:r w:rsidRPr="00951F2D">
              <w:rPr>
                <w:sz w:val="24"/>
                <w:szCs w:val="24"/>
              </w:rPr>
              <w:t>Щербининой</w:t>
            </w:r>
            <w:proofErr w:type="spellEnd"/>
            <w:r w:rsidRPr="00951F2D">
              <w:rPr>
                <w:sz w:val="24"/>
                <w:szCs w:val="24"/>
              </w:rPr>
              <w:t xml:space="preserve"> «Алые паруса»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(Руководитель И.В. Щербинин)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Праздничная программа «Мы снова  с вами!», посвященная открытию сезона в сквере «Городской сад»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951F2D">
              <w:rPr>
                <w:rStyle w:val="af1"/>
                <w:rFonts w:ascii="Times New Roman" w:hAnsi="Times New Roman"/>
                <w:sz w:val="24"/>
                <w:szCs w:val="24"/>
              </w:rPr>
              <w:t>01 - 12.05.2023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рисунков «За моим окном нет войны!» в рамках Всероссийской акции #ОКНАПОБЕДЫ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03, 04.05.2023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Легкоатлетическая  эстафета, посвященная Дню Победы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03 - 08.05.2023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Библиотечная  вахта памяти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03 - 09.05.2023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Фотоэкспозиция</w:t>
            </w:r>
            <w:proofErr w:type="spellEnd"/>
            <w:r w:rsidRPr="00951F2D">
              <w:rPr>
                <w:sz w:val="24"/>
                <w:szCs w:val="24"/>
              </w:rPr>
              <w:t xml:space="preserve"> «Народная победа»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08.05.2023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Праздник «Здравствуй, День Победы!» - в честь 78-ой годовщины Победы в Великой Отечественной войне: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- Спортивно-игровая программа для детей «Русь непобедимая»,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Акция «Солдатская каша»,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Игровая программа для детей «Переправа»,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Концерт народного коллектива Духовой оркестр им. Б.П. Уварова «Поем песни Победы»,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Фотовыставка </w:t>
            </w:r>
            <w:proofErr w:type="gramStart"/>
            <w:r w:rsidRPr="00951F2D">
              <w:rPr>
                <w:sz w:val="24"/>
                <w:szCs w:val="24"/>
              </w:rPr>
              <w:t>« Мы</w:t>
            </w:r>
            <w:proofErr w:type="gramEnd"/>
            <w:r w:rsidRPr="00951F2D">
              <w:rPr>
                <w:sz w:val="24"/>
                <w:szCs w:val="24"/>
              </w:rPr>
              <w:t xml:space="preserve"> памятью живы …»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Концертная программа </w:t>
            </w:r>
            <w:proofErr w:type="gramStart"/>
            <w:r w:rsidRPr="00951F2D">
              <w:rPr>
                <w:sz w:val="24"/>
                <w:szCs w:val="24"/>
              </w:rPr>
              <w:t>« Наследники</w:t>
            </w:r>
            <w:proofErr w:type="gramEnd"/>
            <w:r w:rsidRPr="00951F2D">
              <w:rPr>
                <w:sz w:val="24"/>
                <w:szCs w:val="24"/>
              </w:rPr>
              <w:t xml:space="preserve"> Победы» </w:t>
            </w:r>
            <w:r w:rsidRPr="00951F2D">
              <w:rPr>
                <w:sz w:val="24"/>
                <w:szCs w:val="24"/>
                <w:shd w:val="clear" w:color="auto" w:fill="F1F1F1"/>
              </w:rPr>
              <w:t>с участием ветеранов и творческих коллективов города,</w:t>
            </w:r>
            <w:r w:rsidRPr="00951F2D">
              <w:rPr>
                <w:sz w:val="24"/>
                <w:szCs w:val="24"/>
              </w:rPr>
              <w:t xml:space="preserve">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- Открытый микрофон «И помнит мир спасенный»,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Конкурс рисунков на асфальте «Мы рисуем Победу»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- Праздничный концерт, посвященный Дню Победы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  <w:shd w:val="clear" w:color="auto" w:fill="F1F1F1"/>
              </w:rPr>
            </w:pPr>
            <w:r w:rsidRPr="00951F2D">
              <w:rPr>
                <w:sz w:val="24"/>
                <w:szCs w:val="24"/>
              </w:rPr>
              <w:t>в ВОВ 1941-1945гг. «Великий день! Великая Победа!»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12 - 14.05.2023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Открытое Первенство по рукопашному бою на приз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Главы города Куйбышева, посвященное  Дню Победы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 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</w:t>
            </w:r>
            <w:r w:rsidRPr="00951F2D">
              <w:rPr>
                <w:sz w:val="24"/>
                <w:szCs w:val="24"/>
                <w:lang w:val="en-US"/>
              </w:rPr>
              <w:t>6</w:t>
            </w:r>
            <w:r w:rsidRPr="00951F2D">
              <w:rPr>
                <w:sz w:val="24"/>
                <w:szCs w:val="24"/>
              </w:rPr>
              <w:t>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VI</w:t>
            </w:r>
            <w:r w:rsidRPr="00951F2D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951F2D">
              <w:rPr>
                <w:bCs/>
                <w:iCs/>
                <w:sz w:val="24"/>
                <w:szCs w:val="24"/>
              </w:rPr>
              <w:t xml:space="preserve"> Конкурс творчества для детей с ограниченными возможностями здоровья «Все краски жизни через книгу»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16 - 18.05.2023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Фестиваль «Молодецкие игры» для ДОУ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 xml:space="preserve">День творчества «Чудеса своими руками»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(мастер-классы от профессионалов ДДТ)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во Всероссийской акции «Ночь музеев – 2022»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МКУК «МК», 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19.05.2023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Театральный вечер «#</w:t>
            </w:r>
            <w:proofErr w:type="spellStart"/>
            <w:r w:rsidRPr="00951F2D">
              <w:rPr>
                <w:sz w:val="24"/>
                <w:szCs w:val="24"/>
              </w:rPr>
              <w:t>Чеховтеатрфест</w:t>
            </w:r>
            <w:proofErr w:type="spellEnd"/>
            <w:r w:rsidRPr="00951F2D">
              <w:rPr>
                <w:sz w:val="24"/>
                <w:szCs w:val="24"/>
              </w:rPr>
              <w:t xml:space="preserve">: Через призму времени»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(в рамках межрегиональной акции «Маршрутом А.П. Чехова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Сибири на Сахалин»)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Шульгина И.Н., директор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МКУК «МК», 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Чемпионат  города по гиревому спорту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24.05.2023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«Праздник в народных традициях» -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(Хор «</w:t>
            </w:r>
            <w:proofErr w:type="spellStart"/>
            <w:r w:rsidRPr="00951F2D">
              <w:rPr>
                <w:sz w:val="24"/>
                <w:szCs w:val="24"/>
              </w:rPr>
              <w:t>Свитанок</w:t>
            </w:r>
            <w:proofErr w:type="spellEnd"/>
            <w:r w:rsidRPr="00951F2D">
              <w:rPr>
                <w:sz w:val="24"/>
                <w:szCs w:val="24"/>
              </w:rPr>
              <w:t>» - 25 лет и ансамбль «</w:t>
            </w:r>
            <w:proofErr w:type="spellStart"/>
            <w:r w:rsidRPr="00951F2D">
              <w:rPr>
                <w:sz w:val="24"/>
                <w:szCs w:val="24"/>
              </w:rPr>
              <w:t>Скомороша</w:t>
            </w:r>
            <w:proofErr w:type="spellEnd"/>
            <w:r w:rsidRPr="00951F2D">
              <w:rPr>
                <w:sz w:val="24"/>
                <w:szCs w:val="24"/>
              </w:rPr>
              <w:t>» - 30 лет)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27.05.2023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 xml:space="preserve">Общероссийский День библиотек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«Библиотека знакомая и незнакомая»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29 - 31.05.2023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Первенство города по легкой атлетике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Фестиваль национальных культур «Мы дети Родины одной!»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Празднование Дня защиты детей (по отдельной программе)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Большой праздничный концерт детских коллективов ДК «Волшебная страна желаний </w:t>
            </w:r>
            <w:r w:rsidRPr="00951F2D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01.06.2023</w:t>
            </w:r>
          </w:p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18.00 - 20.00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Фестиваль красок «</w:t>
            </w:r>
            <w:proofErr w:type="spellStart"/>
            <w:r w:rsidRPr="00951F2D">
              <w:rPr>
                <w:sz w:val="24"/>
                <w:szCs w:val="24"/>
              </w:rPr>
              <w:t>Холли</w:t>
            </w:r>
            <w:proofErr w:type="spellEnd"/>
            <w:r w:rsidRPr="00951F2D">
              <w:rPr>
                <w:sz w:val="24"/>
                <w:szCs w:val="24"/>
              </w:rPr>
              <w:t>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Межрайонный шахматный турнир среди школьников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на Приз Главы города Куйбышева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01 - 21.06.2023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Познавательно-игровая программа «Музейная смена: музей для детей» (для отдыхающих обучающихся в пришкольных лагерях отдела образования Куйбышевского района)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Шульгина И.Н.,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директор МКУК «МК»,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01 - 30.06.2023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 xml:space="preserve">Праздник </w:t>
            </w:r>
            <w:proofErr w:type="gramStart"/>
            <w:r w:rsidRPr="00951F2D">
              <w:rPr>
                <w:bCs/>
                <w:iCs/>
                <w:sz w:val="24"/>
                <w:szCs w:val="24"/>
              </w:rPr>
              <w:t>лета  для</w:t>
            </w:r>
            <w:proofErr w:type="gramEnd"/>
            <w:r w:rsidRPr="00951F2D">
              <w:rPr>
                <w:bCs/>
                <w:iCs/>
                <w:sz w:val="24"/>
                <w:szCs w:val="24"/>
              </w:rPr>
              <w:t xml:space="preserve"> пришкольных лагерей </w:t>
            </w:r>
          </w:p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«Кузька сундучок открыл – новой сказкой удивил»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06.06.2023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7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51F2D">
              <w:rPr>
                <w:bCs/>
                <w:iCs/>
                <w:sz w:val="24"/>
                <w:szCs w:val="24"/>
              </w:rPr>
              <w:t>Акция «Парк Пушкина»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Черкасова Г.А.,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МКУК «ЦБС», 51-772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10.06.2023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Кубок по быстрым шахматам, 3 этап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1F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Городской турнир, </w:t>
            </w:r>
            <w:r w:rsidRPr="00951F2D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 Дню России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Шапошников Е.А., главный специалист отдела КС и МП, 52-468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12.06.2023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Праздничная программа, посвященная Дню России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«Россия - это МЫ!» (торжественная и поздравительная часть)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12.06.2023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Гала-концерт </w:t>
            </w:r>
            <w:r w:rsidRPr="00951F2D">
              <w:rPr>
                <w:sz w:val="24"/>
                <w:szCs w:val="24"/>
                <w:lang w:val="en-US"/>
              </w:rPr>
              <w:t>XXI</w:t>
            </w:r>
            <w:r w:rsidRPr="00951F2D">
              <w:rPr>
                <w:sz w:val="24"/>
                <w:szCs w:val="24"/>
              </w:rPr>
              <w:t xml:space="preserve"> открытого конкурса исполнителей и авторов патриотической песни и стихов «Я люблю тебя, Россия!»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22.06.2023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Митинг в рамках Дня памяти и скорби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МБУК «КДК», 63-253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23.06.2022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Мероприятие «Я – твоя Память, Победа!»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(к Международному дню вдов – 23 июня, совместно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 МОО «Совет женщин Куйбышевского района)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Шульгина И.Н.,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директор МКУК «МК», 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23-672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26.06.2023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Акция, посвященная международному дню борьбы с наркоманией и незаконным оборотом наркотиков «Здоровая Россия»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27.06.2023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Праздничная программа ко Дню молодежи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Наумова Н.С., 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директор МКУ «МЦ», 51-381</w:t>
            </w:r>
          </w:p>
        </w:tc>
      </w:tr>
      <w:tr w:rsidR="00870340" w:rsidRPr="00951F2D" w:rsidTr="004342DE">
        <w:trPr>
          <w:trHeight w:val="38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30.06.2023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День рождения парка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Семенова Н.В., </w:t>
            </w:r>
            <w:proofErr w:type="spellStart"/>
            <w:r w:rsidRPr="00951F2D">
              <w:rPr>
                <w:sz w:val="24"/>
                <w:szCs w:val="24"/>
              </w:rPr>
              <w:t>и.о</w:t>
            </w:r>
            <w:proofErr w:type="spellEnd"/>
            <w:r w:rsidRPr="00951F2D">
              <w:rPr>
                <w:sz w:val="24"/>
                <w:szCs w:val="24"/>
              </w:rPr>
              <w:t>. директора</w:t>
            </w:r>
          </w:p>
          <w:p w:rsidR="00870340" w:rsidRPr="00951F2D" w:rsidRDefault="00870340" w:rsidP="008703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F2D">
              <w:rPr>
                <w:rFonts w:ascii="Times New Roman" w:hAnsi="Times New Roman"/>
                <w:sz w:val="24"/>
                <w:szCs w:val="24"/>
              </w:rPr>
              <w:t>МБУК «КДК», 63-253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2022 году, в соответствии с Указом Президента РФ.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Зам. начальника </w:t>
            </w:r>
            <w:proofErr w:type="gramStart"/>
            <w:r w:rsidRPr="00951F2D">
              <w:rPr>
                <w:spacing w:val="-5"/>
                <w:sz w:val="24"/>
                <w:szCs w:val="24"/>
              </w:rPr>
              <w:t>отдела  жилищных</w:t>
            </w:r>
            <w:proofErr w:type="gramEnd"/>
            <w:r w:rsidRPr="00951F2D">
              <w:rPr>
                <w:spacing w:val="-5"/>
                <w:sz w:val="24"/>
                <w:szCs w:val="24"/>
              </w:rPr>
              <w:t xml:space="preserve"> программ;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годового отчета о ходе реализации региональной адресной программы Новосибирской области по переселению граждан из аварийного жилищного фонда на 2019-2023 годы.</w:t>
            </w:r>
          </w:p>
          <w:p w:rsidR="007A1984" w:rsidRPr="00951F2D" w:rsidRDefault="007A1984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right="29" w:firstLine="5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951F2D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951F2D">
              <w:rPr>
                <w:sz w:val="24"/>
                <w:szCs w:val="24"/>
              </w:rPr>
              <w:t>найма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8" w:lineRule="exact"/>
              <w:ind w:right="24" w:firstLine="19"/>
              <w:rPr>
                <w:sz w:val="24"/>
                <w:szCs w:val="24"/>
              </w:rPr>
            </w:pPr>
            <w:r w:rsidRPr="00951F2D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951F2D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8" w:lineRule="exact"/>
              <w:ind w:right="24" w:firstLine="10"/>
              <w:jc w:val="both"/>
              <w:rPr>
                <w:sz w:val="24"/>
                <w:szCs w:val="24"/>
              </w:rPr>
            </w:pPr>
            <w:r w:rsidRPr="00951F2D">
              <w:rPr>
                <w:spacing w:val="-2"/>
                <w:sz w:val="24"/>
                <w:szCs w:val="24"/>
              </w:rPr>
              <w:t xml:space="preserve">  Составление актов и  заключений  городской  межведомственной комиссии  «Об оценке соответствия помещения  (многоквартирного дома) требованиям, установленным в Положении  о признании помещения жилым помещением, жилого помещения непригодным для проживания,    многоквартирного дома аварийным и подлежащим сносу или реконструкции, садового дома жилым домом  и жилого дома садовым домом» от 28.01.2006 № 47.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69" w:lineRule="exact"/>
              <w:ind w:right="10"/>
              <w:rPr>
                <w:sz w:val="24"/>
                <w:szCs w:val="24"/>
              </w:rPr>
            </w:pPr>
            <w:r w:rsidRPr="00951F2D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951F2D">
              <w:rPr>
                <w:spacing w:val="-2"/>
                <w:sz w:val="24"/>
                <w:szCs w:val="24"/>
              </w:rPr>
              <w:t xml:space="preserve">нуждающихся         в        обеспечении        жилыми </w:t>
            </w:r>
            <w:r w:rsidRPr="00951F2D">
              <w:rPr>
                <w:sz w:val="24"/>
                <w:szCs w:val="24"/>
              </w:rPr>
              <w:t>помещениями.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right="19" w:firstLine="5"/>
              <w:rPr>
                <w:color w:val="000000"/>
                <w:sz w:val="24"/>
                <w:szCs w:val="24"/>
              </w:rPr>
            </w:pPr>
            <w:proofErr w:type="gramStart"/>
            <w:r w:rsidRPr="00951F2D">
              <w:rPr>
                <w:color w:val="000000"/>
                <w:spacing w:val="-2"/>
                <w:sz w:val="24"/>
                <w:szCs w:val="24"/>
              </w:rPr>
              <w:t>Подготовка  гражданам</w:t>
            </w:r>
            <w:proofErr w:type="gramEnd"/>
            <w:r w:rsidRPr="00951F2D">
              <w:rPr>
                <w:color w:val="000000"/>
                <w:spacing w:val="-2"/>
                <w:sz w:val="24"/>
                <w:szCs w:val="24"/>
              </w:rPr>
              <w:t xml:space="preserve">       справок, </w:t>
            </w:r>
            <w:r w:rsidRPr="00951F2D">
              <w:rPr>
                <w:color w:val="000000"/>
                <w:spacing w:val="-3"/>
                <w:sz w:val="24"/>
                <w:szCs w:val="24"/>
              </w:rPr>
              <w:t xml:space="preserve">подтверждающих    право состоять на учете в качестве нуждающихся в предоставлении жилого помещения по договору социального найма.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right="19" w:firstLine="5"/>
              <w:rPr>
                <w:color w:val="000000"/>
                <w:spacing w:val="-2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Внесение информации в ГИС ЖКХ  о заключенных администрацией города Куйбышева договорах социального найма, найма специализированного жилья с нанимателями жилых помещений муниципального жилищного фонда города Куйбышева.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right="10" w:firstLine="14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951F2D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951F2D">
              <w:rPr>
                <w:spacing w:val="-3"/>
                <w:sz w:val="24"/>
                <w:szCs w:val="24"/>
              </w:rPr>
              <w:t xml:space="preserve">Министерство      строительства  и  энергетики    Новосибирской </w:t>
            </w:r>
            <w:r w:rsidRPr="00951F2D">
              <w:rPr>
                <w:sz w:val="24"/>
                <w:szCs w:val="24"/>
              </w:rPr>
              <w:t>области.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951F2D">
              <w:rPr>
                <w:spacing w:val="-1"/>
                <w:sz w:val="24"/>
                <w:szCs w:val="24"/>
              </w:rPr>
              <w:t>вопросам реализации своих жилищных прав.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8" w:lineRule="exact"/>
              <w:ind w:right="10" w:firstLine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shd w:val="clear" w:color="auto" w:fill="FFFFFF"/>
              <w:ind w:left="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342DE" w:rsidRPr="00951F2D" w:rsidTr="004342DE">
        <w:trPr>
          <w:trHeight w:val="389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Ведение делопроизводства в отделе.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442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951F2D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951F2D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951F2D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951F2D">
              <w:rPr>
                <w:sz w:val="24"/>
                <w:szCs w:val="24"/>
              </w:rPr>
              <w:t xml:space="preserve">социального найма,  найма </w:t>
            </w:r>
            <w:r w:rsidRPr="00951F2D">
              <w:rPr>
                <w:spacing w:val="-1"/>
                <w:sz w:val="24"/>
                <w:szCs w:val="24"/>
              </w:rPr>
              <w:t>специализированного жилого помещения.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451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69" w:lineRule="exact"/>
              <w:ind w:left="5" w:firstLine="10"/>
              <w:rPr>
                <w:sz w:val="24"/>
                <w:szCs w:val="24"/>
              </w:rPr>
            </w:pPr>
            <w:r w:rsidRPr="00951F2D">
              <w:rPr>
                <w:spacing w:val="-2"/>
                <w:sz w:val="24"/>
                <w:szCs w:val="24"/>
              </w:rPr>
              <w:t xml:space="preserve">Подготовка    договоров    социального     найма </w:t>
            </w:r>
            <w:r w:rsidRPr="00951F2D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помещения, коммерческого найма.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245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ответов на  обращение граждан и юридических лиц.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951F2D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9C7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566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1F2D">
              <w:rPr>
                <w:color w:val="FF0000"/>
                <w:sz w:val="24"/>
                <w:szCs w:val="24"/>
              </w:rPr>
              <w:t xml:space="preserve"> </w:t>
            </w:r>
            <w:r w:rsidRPr="00951F2D">
              <w:rPr>
                <w:sz w:val="24"/>
                <w:szCs w:val="24"/>
              </w:rPr>
              <w:t>Подготовка и предоставление информации по перечисленным платежам за социальный найма жилых помещений в Управление бухгалтерского учета и отчетности администрации города Куйбышева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918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86"/>
              <w:jc w:val="center"/>
              <w:rPr>
                <w:color w:val="FF0000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- июнь</w:t>
            </w:r>
          </w:p>
          <w:p w:rsidR="007A1984" w:rsidRPr="00951F2D" w:rsidRDefault="007A1984" w:rsidP="007A1984">
            <w:pPr>
              <w:shd w:val="clear" w:color="auto" w:fill="FFFFFF"/>
              <w:ind w:left="86"/>
              <w:jc w:val="center"/>
              <w:rPr>
                <w:color w:val="FF0000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ind w:left="8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Внесение сведений о многоквартирных аварийных  домах, расположенных на территории города Куйбышева Куйбышевского района Новосибирской области  в информационную систему    ГИС ЖКХ.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right="240"/>
              <w:rPr>
                <w:spacing w:val="-5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831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информации в отдел закупок, в целях проведения открытого конкурса на приобретение жилых помещений в рамках реализации мероприятий по переселению граждан из аварийного жилищного фонда города Куйбышева по утвержденным заявкам МО.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отдела жилищных программ </w:t>
            </w:r>
          </w:p>
          <w:p w:rsidR="007A1984" w:rsidRPr="00951F2D" w:rsidRDefault="007A1984" w:rsidP="007A1984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636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Внесение сведений  о непосредственном способе управления в многоквартирных   домах, расположенных на территории города Куйбышева Куйбышевского района Новосибирской области  в информационную систему    ГИС ЖКХ.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200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Январь,  апрель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Подготовка годовых отчётов по </w:t>
            </w:r>
            <w:proofErr w:type="gramStart"/>
            <w:r w:rsidRPr="00951F2D">
              <w:rPr>
                <w:sz w:val="24"/>
                <w:szCs w:val="24"/>
              </w:rPr>
              <w:t>форме  4</w:t>
            </w:r>
            <w:proofErr w:type="gramEnd"/>
            <w:r w:rsidRPr="00951F2D">
              <w:rPr>
                <w:sz w:val="24"/>
                <w:szCs w:val="24"/>
              </w:rPr>
              <w:t>-Жилфонд,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Приватизация жилья – по форме №1.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Ведущий эксперт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отдела 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550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Внесение информации в ГИС ГМП о поступлении денежных средств от нанимателей жилых помещений муниципального специализированного жилищного фонда.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Захарова Н.В.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7A1984" w:rsidRPr="00951F2D" w:rsidRDefault="007A1984" w:rsidP="007A1984">
            <w:pPr>
              <w:jc w:val="center"/>
              <w:rPr>
                <w:sz w:val="24"/>
                <w:szCs w:val="24"/>
              </w:rPr>
            </w:pP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505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Составление Реестра аварийных многоквартирных домов, признанных  после 01 января 2012 года аварийными и подлежащими сносу.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911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Внесение сведений о многоквартирных аварийных  домах, расположенных по адресу: город Куйбышев, ул. Агафонова дом 53, квартал 3 дом 8   в информационную систему    АИС «Реформа ЖКХ».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427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Инвентаризация договоров социального найма жилых помещений, договоров специализированного  жилищного фонда, заключенных с нанимателями  жилых помещений.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396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Корректировка Реестра аварийных многоквартирных домов, признанных таковыми  после 01 января  2012 года аварийными и подлежащими сносу.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F67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731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конкурсной документации по отбору управляющей организации на право заключения договора на управление многоквартирным домами, расположенными на территории города Куйбышева, в которых собственники жилых помещений не выбрали способ управления домом, либо не реализовали выбранный способ управления многоквартирным домом.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Бирюкова И.А.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F670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17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F670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F67095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Ежемесячно, еженедельно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Подготовка и предоставление в Министерство жилищно-коммунального хозяйства и энергетики Новосибирской области </w:t>
            </w:r>
            <w:proofErr w:type="gramStart"/>
            <w:r w:rsidRPr="00951F2D">
              <w:rPr>
                <w:sz w:val="24"/>
                <w:szCs w:val="24"/>
              </w:rPr>
              <w:t>отчетов  о</w:t>
            </w:r>
            <w:proofErr w:type="gramEnd"/>
            <w:r w:rsidRPr="00951F2D">
              <w:rPr>
                <w:sz w:val="24"/>
                <w:szCs w:val="24"/>
              </w:rPr>
              <w:t xml:space="preserve"> расходовании  средств областного местного бюджетов  с приложением платежных документов,  информации  о заключенных  муниципальных контрактах, о  ходе реализации подпрограммы «Безопасность </w:t>
            </w:r>
            <w:proofErr w:type="spellStart"/>
            <w:r w:rsidRPr="00951F2D">
              <w:rPr>
                <w:sz w:val="24"/>
                <w:szCs w:val="24"/>
              </w:rPr>
              <w:t>жилищно</w:t>
            </w:r>
            <w:proofErr w:type="spellEnd"/>
            <w:r w:rsidRPr="00951F2D">
              <w:rPr>
                <w:sz w:val="24"/>
                <w:szCs w:val="24"/>
              </w:rPr>
              <w:t xml:space="preserve">–коммунального хозяйства»  государственной программы Новосибирской области «Жилищно- коммунальное  хозяйство Новосибирской области».    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7A1984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712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1984" w:rsidRPr="00951F2D" w:rsidRDefault="007A1984" w:rsidP="007A1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Ежемесячно, еженедельно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Подготовка в </w:t>
            </w:r>
            <w:proofErr w:type="gramStart"/>
            <w:r w:rsidRPr="00951F2D">
              <w:rPr>
                <w:sz w:val="24"/>
                <w:szCs w:val="24"/>
              </w:rPr>
              <w:t>Министерство  ЖКЖ</w:t>
            </w:r>
            <w:proofErr w:type="gramEnd"/>
            <w:r w:rsidRPr="00951F2D">
              <w:rPr>
                <w:sz w:val="24"/>
                <w:szCs w:val="24"/>
              </w:rPr>
              <w:t xml:space="preserve"> и энергетики отчетов  о расходовании средств Фонда и местных бюджетов  на реализацию Региональной адресной программы Новосибирской области по переселению граждан из аварийного жилищного фонда на 2019-2023 годы», об исполнении графика реализации региональной программы, осуществление информирования граждан, подлежащих переселению из аварийного жилищного фонда, о сроках переселения. 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Аникина Н.В.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7A1984" w:rsidRPr="00951F2D" w:rsidRDefault="007A1984" w:rsidP="007A1984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951F2D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995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Январь  2023</w:t>
            </w:r>
            <w:proofErr w:type="gramEnd"/>
          </w:p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 представление ежегодных годовых отчетов о результатах осущ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ствления внутреннего финансового аудита в 2021 году, о результатах проведенных контрольных мероприятиях в рамках внутреннего государственн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го (муниципального) ф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нансового контроля в 2021 году.</w:t>
            </w:r>
          </w:p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Проверка соответствия положения о закупке, при осуществлении закупок, требованиям Федерального закона от 18.07.2011 № 223-ФЗ «О закупках товаров, работ, услуг отдельными видами юридических лиц» и иным, принятым </w:t>
            </w:r>
            <w:proofErr w:type="gramStart"/>
            <w:r w:rsidRPr="00951F2D">
              <w:rPr>
                <w:sz w:val="24"/>
                <w:szCs w:val="24"/>
              </w:rPr>
              <w:t>с соо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ветствии</w:t>
            </w:r>
            <w:proofErr w:type="gramEnd"/>
            <w:r w:rsidRPr="00951F2D">
              <w:rPr>
                <w:sz w:val="24"/>
                <w:szCs w:val="24"/>
              </w:rPr>
              <w:t xml:space="preserve"> с ним, нормативно-правовым актам РФ в МУП «</w:t>
            </w:r>
            <w:proofErr w:type="spellStart"/>
            <w:r w:rsidRPr="00951F2D">
              <w:rPr>
                <w:sz w:val="24"/>
                <w:szCs w:val="24"/>
              </w:rPr>
              <w:t>Горводоканал</w:t>
            </w:r>
            <w:proofErr w:type="spellEnd"/>
            <w:r w:rsidRPr="00951F2D">
              <w:rPr>
                <w:sz w:val="24"/>
                <w:szCs w:val="24"/>
              </w:rPr>
              <w:t>» города Куйбышева Куйбышевского района Новосибирской области.</w:t>
            </w:r>
          </w:p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 xml:space="preserve">хин В.В.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Проверка осуществления расходов на реализацию мероприятий муниципальной программы «Развитие и поддержка ТОС на территории города Куйбышева» в администрации города Куйбышева Куйбышевского района Новосиби</w:t>
            </w:r>
            <w:r w:rsidRPr="00951F2D">
              <w:rPr>
                <w:sz w:val="24"/>
                <w:szCs w:val="24"/>
              </w:rPr>
              <w:t>р</w:t>
            </w:r>
            <w:r w:rsidRPr="00951F2D">
              <w:rPr>
                <w:sz w:val="24"/>
                <w:szCs w:val="24"/>
              </w:rPr>
              <w:t>ской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ласти</w:t>
            </w:r>
          </w:p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 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Проверка реализации мероприятий муниципальной программы «Об организации временной занятости несове</w:t>
            </w:r>
            <w:r w:rsidRPr="00951F2D">
              <w:rPr>
                <w:sz w:val="24"/>
                <w:szCs w:val="24"/>
              </w:rPr>
              <w:t>р</w:t>
            </w:r>
            <w:r w:rsidRPr="00951F2D">
              <w:rPr>
                <w:sz w:val="24"/>
                <w:szCs w:val="24"/>
              </w:rPr>
              <w:t>шеннолетних граждан города Куйбышева Куйбышевского района Новосибирской области» в МКУ города Куйб</w:t>
            </w:r>
            <w:r w:rsidRPr="00951F2D">
              <w:rPr>
                <w:sz w:val="24"/>
                <w:szCs w:val="24"/>
              </w:rPr>
              <w:t>ы</w:t>
            </w:r>
            <w:r w:rsidRPr="00951F2D">
              <w:rPr>
                <w:sz w:val="24"/>
                <w:szCs w:val="24"/>
              </w:rPr>
              <w:t>шева Куйбышевского района Новосибирской области «Молодежный центр».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Апрель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Контрольное мероприятие в сфере закупок, предусмотренное ч.8 ст.99 Фед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рального закона от 05.04.2013 № 44-ФЗ «О контрактной системе в сфере закупок товаров, работ, услуг для обеспечения государственных и муниципал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ных нужд» в МБУС города Куйбышева Куйбышевского района Новосибирской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ласти «Спортивно-оздоровительный центр».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Май 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Проверка соблюдения требований Федерального закона от 18.07.2011 №223-ФЗ «О закупках товаров, работ, услуг отдельными видами юридических лиц» и иных, принятых в соответствии с ним, нормативно-правовых актов РФ при осуществлении закупок  в МУП «</w:t>
            </w:r>
            <w:proofErr w:type="spellStart"/>
            <w:r w:rsidRPr="00951F2D">
              <w:rPr>
                <w:sz w:val="24"/>
                <w:szCs w:val="24"/>
              </w:rPr>
              <w:t>Геострой</w:t>
            </w:r>
            <w:proofErr w:type="spellEnd"/>
            <w:r w:rsidRPr="00951F2D">
              <w:rPr>
                <w:sz w:val="24"/>
                <w:szCs w:val="24"/>
              </w:rPr>
              <w:t>» города Куйбышева Куйбышевского района Новосибирской обла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ти.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Июнь 2023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Проверка соблюдения требований Федерального закона от 18.07.2011 №223-ФЗ «О закупках товаров, работ, услуг отдельными видами юридических лиц» и иных, принятых в соответствии с ним, нормативно-правовых актов РФ при осуществлении </w:t>
            </w:r>
            <w:proofErr w:type="gramStart"/>
            <w:r w:rsidRPr="00951F2D">
              <w:rPr>
                <w:sz w:val="24"/>
                <w:szCs w:val="24"/>
              </w:rPr>
              <w:t>закупок  в</w:t>
            </w:r>
            <w:proofErr w:type="gramEnd"/>
            <w:r w:rsidRPr="00951F2D">
              <w:rPr>
                <w:sz w:val="24"/>
                <w:szCs w:val="24"/>
              </w:rPr>
              <w:t xml:space="preserve"> МУП «Ритуал» города Куйбышева Куйбышевского ра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она Новосибирской области.</w:t>
            </w:r>
          </w:p>
          <w:p w:rsidR="00C9368B" w:rsidRPr="00951F2D" w:rsidRDefault="00C9368B" w:rsidP="00C93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 xml:space="preserve">хин В.В. </w:t>
            </w:r>
          </w:p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51-048</w:t>
            </w:r>
          </w:p>
        </w:tc>
      </w:tr>
      <w:tr w:rsidR="00C9368B" w:rsidRPr="00951F2D" w:rsidTr="00434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44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C9368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ступл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 запросов</w:t>
            </w:r>
          </w:p>
        </w:tc>
        <w:tc>
          <w:tcPr>
            <w:tcW w:w="2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 направление информации о результатах деятельности по проведению внутреннего финансового а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дита, внутреннего муниципального финанс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вого контроля, ведомственного контроля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8B" w:rsidRPr="00951F2D" w:rsidRDefault="00C9368B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Главный 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циалист  </w:t>
            </w:r>
          </w:p>
          <w:p w:rsidR="00C9368B" w:rsidRPr="00951F2D" w:rsidRDefault="00C9368B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Перв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хин В.В.</w:t>
            </w:r>
          </w:p>
          <w:p w:rsidR="00C9368B" w:rsidRPr="00951F2D" w:rsidRDefault="00C9368B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51-048</w:t>
            </w:r>
          </w:p>
        </w:tc>
      </w:tr>
      <w:tr w:rsidR="004342DE" w:rsidRPr="00951F2D" w:rsidTr="004342DE">
        <w:tc>
          <w:tcPr>
            <w:tcW w:w="960" w:type="pct"/>
            <w:vMerge w:val="restar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vMerge w:val="restar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Оформление и  предъявление в суды исков  по  всем  основаниям, подготовка иных процессуальных документов (отзывов, возражений, жалоб, ходатайств, з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 xml:space="preserve">явлений),  участие  в рассмотрении дел в судах 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– юрист Беспятов И.В.53-149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Гребенщикова </w:t>
            </w:r>
            <w:proofErr w:type="gramStart"/>
            <w:r w:rsidRPr="00951F2D">
              <w:rPr>
                <w:sz w:val="24"/>
                <w:szCs w:val="24"/>
              </w:rPr>
              <w:t>Е.М..</w:t>
            </w:r>
            <w:proofErr w:type="gramEnd"/>
            <w:r w:rsidRPr="00951F2D">
              <w:rPr>
                <w:sz w:val="24"/>
                <w:szCs w:val="24"/>
              </w:rPr>
              <w:t xml:space="preserve">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Ведущий эксперт УПЭ и ИО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Гутова О.А., 51-303</w:t>
            </w:r>
          </w:p>
        </w:tc>
      </w:tr>
      <w:tr w:rsidR="004342DE" w:rsidRPr="00951F2D" w:rsidTr="004342DE">
        <w:tc>
          <w:tcPr>
            <w:tcW w:w="960" w:type="pct"/>
            <w:vMerge w:val="restar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vMerge w:val="restar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Проведение правовой и антикоррупционной экспертизы проектов правовых а</w:t>
            </w:r>
            <w:r w:rsidRPr="00951F2D">
              <w:rPr>
                <w:sz w:val="24"/>
                <w:szCs w:val="24"/>
              </w:rPr>
              <w:t>к</w:t>
            </w:r>
            <w:r w:rsidRPr="00951F2D">
              <w:rPr>
                <w:sz w:val="24"/>
                <w:szCs w:val="24"/>
              </w:rPr>
              <w:t>тов главы города, админис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рации, иных документов правового характера.</w:t>
            </w:r>
          </w:p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– юрист  Беспятов И.В.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Гребенщикова Е.М.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 53-149</w:t>
            </w:r>
          </w:p>
        </w:tc>
      </w:tr>
      <w:tr w:rsidR="004342DE" w:rsidRPr="00951F2D" w:rsidTr="004342DE">
        <w:trPr>
          <w:trHeight w:val="515"/>
        </w:trPr>
        <w:tc>
          <w:tcPr>
            <w:tcW w:w="960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Добровольская Т.В. 51-479</w:t>
            </w:r>
          </w:p>
        </w:tc>
      </w:tr>
      <w:tr w:rsidR="004342DE" w:rsidRPr="00951F2D" w:rsidTr="004342DE">
        <w:tc>
          <w:tcPr>
            <w:tcW w:w="960" w:type="pct"/>
            <w:vMerge w:val="restar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vMerge w:val="restar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Разработка документов правового </w:t>
            </w:r>
            <w:proofErr w:type="gramStart"/>
            <w:r w:rsidRPr="00951F2D">
              <w:rPr>
                <w:sz w:val="24"/>
                <w:szCs w:val="24"/>
              </w:rPr>
              <w:t>характера:  проекты</w:t>
            </w:r>
            <w:proofErr w:type="gramEnd"/>
            <w:r w:rsidRPr="00951F2D">
              <w:rPr>
                <w:sz w:val="24"/>
                <w:szCs w:val="24"/>
              </w:rPr>
              <w:t xml:space="preserve"> договоров, соглашений, контра</w:t>
            </w:r>
            <w:r w:rsidRPr="00951F2D">
              <w:rPr>
                <w:sz w:val="24"/>
                <w:szCs w:val="24"/>
              </w:rPr>
              <w:t>к</w:t>
            </w:r>
            <w:r w:rsidRPr="00951F2D">
              <w:rPr>
                <w:sz w:val="24"/>
                <w:szCs w:val="24"/>
              </w:rPr>
              <w:t>тов, положений, правил, порядков, регламентов и т.д.</w:t>
            </w:r>
          </w:p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Зам. начальника управления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– юрист  Беспятов И.В.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Гребенщикова Е.М. 53-149</w:t>
            </w:r>
          </w:p>
        </w:tc>
      </w:tr>
      <w:tr w:rsidR="004342DE" w:rsidRPr="00951F2D" w:rsidTr="004342DE">
        <w:tc>
          <w:tcPr>
            <w:tcW w:w="960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 53-149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  <w:vMerge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Гутова О.А.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претензий с требованиями о погашении задо</w:t>
            </w:r>
            <w:r w:rsidRPr="00951F2D">
              <w:rPr>
                <w:sz w:val="24"/>
                <w:szCs w:val="24"/>
              </w:rPr>
              <w:t>л</w:t>
            </w:r>
            <w:r w:rsidRPr="00951F2D">
              <w:rPr>
                <w:sz w:val="24"/>
                <w:szCs w:val="24"/>
              </w:rPr>
              <w:t>женности по арендной плате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Гутова О.А.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ванных управлением делами города Куйбышева Куйбышевского района Нов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сибирской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ласти.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Специалисты УПЭ и ИО  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53-149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Организация и ведение регистра муниципальных нормативных правовых актов администрации города Куйбышева Куйбышевского района Новосибирской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>ласти.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53-149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Направление нормативных правовых актов, информации в Управление закон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проектных работ и ведения регистра министерства юстиции Новосибирской о</w:t>
            </w:r>
            <w:r w:rsidRPr="00951F2D">
              <w:rPr>
                <w:sz w:val="24"/>
                <w:szCs w:val="24"/>
              </w:rPr>
              <w:t>б</w:t>
            </w:r>
            <w:r w:rsidRPr="00951F2D">
              <w:rPr>
                <w:sz w:val="24"/>
                <w:szCs w:val="24"/>
              </w:rPr>
              <w:t xml:space="preserve">ласти по деловой почте </w:t>
            </w:r>
            <w:proofErr w:type="spellStart"/>
            <w:r w:rsidRPr="00951F2D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Лузгина Е.Г. 53-149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  <w:r w:rsidRPr="00951F2D">
              <w:rPr>
                <w:sz w:val="24"/>
                <w:szCs w:val="24"/>
              </w:rPr>
              <w:t xml:space="preserve"> 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53-149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мониторинга социально-экономического развития города Куйбыш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ва за 2022 год</w:t>
            </w:r>
          </w:p>
        </w:tc>
        <w:tc>
          <w:tcPr>
            <w:tcW w:w="1159" w:type="pct"/>
            <w:vMerge w:val="restar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Гормидонова</w:t>
            </w:r>
            <w:proofErr w:type="spellEnd"/>
            <w:r w:rsidRPr="00951F2D">
              <w:rPr>
                <w:sz w:val="24"/>
                <w:szCs w:val="24"/>
              </w:rPr>
              <w:t xml:space="preserve"> О.Н.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51-630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отчета по итогам работы управления за 2022 год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Составление ежеквартальной отчетности: о выпуске промышленной продукции, инвестициях, строительно-монтажных работах, </w:t>
            </w:r>
            <w:proofErr w:type="gramStart"/>
            <w:r w:rsidRPr="00951F2D">
              <w:rPr>
                <w:sz w:val="24"/>
                <w:szCs w:val="24"/>
              </w:rPr>
              <w:t>о доходах</w:t>
            </w:r>
            <w:proofErr w:type="gramEnd"/>
            <w:r w:rsidRPr="00951F2D">
              <w:rPr>
                <w:sz w:val="24"/>
                <w:szCs w:val="24"/>
              </w:rPr>
              <w:t xml:space="preserve"> полученных насел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нием, финансовых результатах предприятия др. Проведение мониторинга по развитию пищевой и перерабатывающей пр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мышленности города Куйбышева. Отчет о действиях органов местного самоуправления по обеспечению устойч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вого развития экономики и социальной стабильности. Информация о ходе ре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 xml:space="preserve">лизации инвестиционных проектов на территории города. 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февраль, май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статистических отчетов 1-МО,  ПУ-12, 1-ИП, 1-ТОРГ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дислокации торговых объектов, предприятий общественного пит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ния, розничных рынков, торговых центров и т.д.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анализа рынка бытовых услуг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к ежегодному собранию трудовых коллективов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согласования гарантированного перечня услуг по погребению умерших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2024 год и на плановый 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риод 2025-2026 годов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март-апрель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паспорта города за 2022 год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март-апрель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Актуализация инвестиционного паспорта города Куйбышева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поступл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 обращения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Проверка экономического обоснования тарифов на платные услуги муниц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пальных учреждений и предприятий города; подготовка документов к засед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нию Регул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рующего органа по утверждению тарифов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ежеквартального отчета о реализации плана-графика пров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дения аукционов по продажи и сдаче в аренду муниципал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 xml:space="preserve">ного имущества 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ежемесячно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ежемесячного отчета о выполнению плана  поступлений неналог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вых доходов в бюджет города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 подготовке и проведению городских праздничных мероприятий (Масленица, Универсальные ярмарки)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Специалисты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</w:tc>
      </w:tr>
      <w:tr w:rsidR="004342DE" w:rsidRPr="00951F2D" w:rsidTr="004342DE">
        <w:trPr>
          <w:trHeight w:val="1147"/>
        </w:trPr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по передаче муниципального имущества в хозяйстве</w:t>
            </w:r>
            <w:r w:rsidRPr="00951F2D">
              <w:rPr>
                <w:sz w:val="24"/>
                <w:szCs w:val="24"/>
              </w:rPr>
              <w:t>н</w:t>
            </w:r>
            <w:r w:rsidRPr="00951F2D">
              <w:rPr>
                <w:sz w:val="24"/>
                <w:szCs w:val="24"/>
              </w:rPr>
              <w:t>ное ведение, оперативное управление, безвозмездное пользование, по договорам содержания и хранения</w:t>
            </w:r>
          </w:p>
        </w:tc>
        <w:tc>
          <w:tcPr>
            <w:tcW w:w="1159" w:type="pct"/>
            <w:vMerge w:val="restar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Орга</w:t>
            </w:r>
            <w:proofErr w:type="spellEnd"/>
            <w:r w:rsidRPr="00951F2D">
              <w:rPr>
                <w:sz w:val="24"/>
                <w:szCs w:val="24"/>
              </w:rPr>
              <w:t xml:space="preserve"> Е.С.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pStyle w:val="a3"/>
              <w:widowControl w:val="0"/>
              <w:tabs>
                <w:tab w:val="left" w:pos="284"/>
                <w:tab w:val="left" w:pos="709"/>
                <w:tab w:val="left" w:pos="900"/>
                <w:tab w:val="left" w:pos="1134"/>
                <w:tab w:val="left" w:pos="2238"/>
              </w:tabs>
              <w:ind w:firstLine="61"/>
              <w:rPr>
                <w:sz w:val="24"/>
                <w:szCs w:val="24"/>
              </w:rPr>
            </w:pPr>
            <w:r w:rsidRPr="00951F2D">
              <w:rPr>
                <w:rStyle w:val="a4"/>
                <w:sz w:val="24"/>
                <w:szCs w:val="24"/>
              </w:rPr>
              <w:t>Оформление правоустанавливающих договоров (договоры аренды, дополн</w:t>
            </w:r>
            <w:r w:rsidRPr="00951F2D">
              <w:rPr>
                <w:rStyle w:val="a4"/>
                <w:sz w:val="24"/>
                <w:szCs w:val="24"/>
              </w:rPr>
              <w:t>и</w:t>
            </w:r>
            <w:r w:rsidRPr="00951F2D">
              <w:rPr>
                <w:rStyle w:val="a4"/>
                <w:sz w:val="24"/>
                <w:szCs w:val="24"/>
              </w:rPr>
              <w:t>тельные соглашения, акты приёма – передачи) на предоставление земельных участков находящихся в собственности муниципального обр</w:t>
            </w:r>
            <w:r w:rsidRPr="00951F2D">
              <w:rPr>
                <w:rStyle w:val="a4"/>
                <w:sz w:val="24"/>
                <w:szCs w:val="24"/>
              </w:rPr>
              <w:t>а</w:t>
            </w:r>
            <w:r w:rsidRPr="00951F2D">
              <w:rPr>
                <w:rStyle w:val="a4"/>
                <w:sz w:val="24"/>
                <w:szCs w:val="24"/>
              </w:rPr>
              <w:t>зования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951F2D">
              <w:rPr>
                <w:rStyle w:val="a4"/>
                <w:sz w:val="24"/>
                <w:szCs w:val="24"/>
              </w:rPr>
              <w:t>Подготовка и оформление документов для проведения процедуры торгов, ко</w:t>
            </w:r>
            <w:r w:rsidRPr="00951F2D">
              <w:rPr>
                <w:rStyle w:val="a4"/>
                <w:sz w:val="24"/>
                <w:szCs w:val="24"/>
              </w:rPr>
              <w:t>н</w:t>
            </w:r>
            <w:r w:rsidRPr="00951F2D">
              <w:rPr>
                <w:rStyle w:val="a4"/>
                <w:sz w:val="24"/>
                <w:szCs w:val="24"/>
              </w:rPr>
              <w:t>курсов муниципального имущества, в том числе земельных участков</w:t>
            </w:r>
            <w:r w:rsidRPr="00951F2D">
              <w:rPr>
                <w:sz w:val="24"/>
                <w:szCs w:val="24"/>
              </w:rPr>
              <w:t xml:space="preserve"> (приём заявок, ведение журнала приёма заявок, подготовка и отправка уведомлений, подгото</w:t>
            </w:r>
            <w:r w:rsidRPr="00951F2D">
              <w:rPr>
                <w:sz w:val="24"/>
                <w:szCs w:val="24"/>
              </w:rPr>
              <w:t>в</w:t>
            </w:r>
            <w:r w:rsidRPr="00951F2D">
              <w:rPr>
                <w:sz w:val="24"/>
                <w:szCs w:val="24"/>
              </w:rPr>
              <w:t>ка протокола по определению участников, подготовка протокола об итогах ау</w:t>
            </w:r>
            <w:r w:rsidRPr="00951F2D">
              <w:rPr>
                <w:sz w:val="24"/>
                <w:szCs w:val="24"/>
              </w:rPr>
              <w:t>к</w:t>
            </w:r>
            <w:r w:rsidRPr="00951F2D">
              <w:rPr>
                <w:sz w:val="24"/>
                <w:szCs w:val="24"/>
              </w:rPr>
              <w:t>циона, уведомление победителя; подготовка и оформление договоров купли – продажи, подготовка договоров аренды муниципального, подготовка материалов для публикации на официальном сайте администрации города Ку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бышева в сети Интернет, официальном печатном издании органов местного с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 xml:space="preserve">моуправления, публикация на официальном сайте Российской Федерации </w:t>
            </w:r>
            <w:hyperlink r:id="rId19" w:history="1">
              <w:r w:rsidRPr="00951F2D">
                <w:rPr>
                  <w:rStyle w:val="ad"/>
                  <w:sz w:val="24"/>
                  <w:szCs w:val="24"/>
                </w:rPr>
                <w:t>www.torgi.gov.ru</w:t>
              </w:r>
            </w:hyperlink>
            <w:r w:rsidRPr="00951F2D">
              <w:rPr>
                <w:sz w:val="24"/>
                <w:szCs w:val="24"/>
              </w:rPr>
              <w:t>)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проведения аукционов на право аренды и прод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жи муниципального имущества, земельных участков, оформление итогов аукци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нов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Формирование и ведение  реестра договоров аренды земельных участков нах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дящихся в собственности муниципального образования; организация и обесп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чение автоматизированного учета реестра договоров аренды земельных учас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ков в программе SAUMI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поступлений арендных платежей от сдачи в аренду м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ниципального имущества, земельных участков, о также от  поступлений по договорам купли-продажи муниципального имущества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rStyle w:val="a4"/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Организация и обеспечение квитирование арендных платежей муниципальных з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мельных  участков и участков, государственная собственность на которые не разграничена в информационной государственной системе «Государственные и муниципальные платежи»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Ведения перечня имущества для субъектов малого и среднего предприним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тельства</w:t>
            </w:r>
          </w:p>
        </w:tc>
        <w:tc>
          <w:tcPr>
            <w:tcW w:w="1159" w:type="pct"/>
            <w:vMerge w:val="restar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Орга</w:t>
            </w:r>
            <w:proofErr w:type="spellEnd"/>
            <w:r w:rsidRPr="00951F2D">
              <w:rPr>
                <w:sz w:val="24"/>
                <w:szCs w:val="24"/>
              </w:rPr>
              <w:t xml:space="preserve"> Е.С.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Заключения договор на размещения нестационарных торговых объектов.</w:t>
            </w:r>
          </w:p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Актуализация схемы НТО.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 заключение договоров безвозмездного пользования муниципал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ного имущества, земельных участков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ниями и муниципальными предприятиями.</w:t>
            </w:r>
          </w:p>
        </w:tc>
        <w:tc>
          <w:tcPr>
            <w:tcW w:w="1159" w:type="pct"/>
            <w:vMerge w:val="restar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Экономист 2-ой категории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Цепелева</w:t>
            </w:r>
            <w:proofErr w:type="spellEnd"/>
            <w:r w:rsidRPr="00951F2D">
              <w:rPr>
                <w:sz w:val="24"/>
                <w:szCs w:val="24"/>
              </w:rPr>
              <w:t xml:space="preserve"> Е.Н. 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статистического отчета З-ДГМО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Инвентаризация имущества муниципальных казенных и бюджетных учрежд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 xml:space="preserve">ний города 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rPr>
          <w:trHeight w:val="562"/>
        </w:trPr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Постановка на кадастровый учет объектов недвижимости и оформление права муниципальной собственности города Ку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бышева на объекты недвижимости в отделе регистраций по Куйбышевскому району Управления Федеральной слу</w:t>
            </w:r>
            <w:r w:rsidRPr="00951F2D">
              <w:rPr>
                <w:sz w:val="24"/>
                <w:szCs w:val="24"/>
              </w:rPr>
              <w:t>ж</w:t>
            </w:r>
            <w:r w:rsidRPr="00951F2D">
              <w:rPr>
                <w:sz w:val="24"/>
                <w:szCs w:val="24"/>
              </w:rPr>
              <w:t>бы государственной регистрации, кадастра и картографии по Новос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бирской области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Оформление прав на земельные участки, находящиеся в муниципальной собс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венности города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ежедневно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Ведение реестра муниципального имущества города Куйбышева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ежеквартального отчета по поступлению арендной платы за земел</w:t>
            </w:r>
            <w:r w:rsidRPr="00951F2D">
              <w:rPr>
                <w:sz w:val="24"/>
                <w:szCs w:val="24"/>
              </w:rPr>
              <w:t>ь</w:t>
            </w:r>
            <w:r w:rsidRPr="00951F2D">
              <w:rPr>
                <w:sz w:val="24"/>
                <w:szCs w:val="24"/>
              </w:rPr>
              <w:t>ные участки</w:t>
            </w:r>
          </w:p>
        </w:tc>
        <w:tc>
          <w:tcPr>
            <w:tcW w:w="1159" w:type="pct"/>
            <w:vMerge w:val="restar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Мо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калева С.В.</w:t>
            </w: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ческих лиц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за своевременным освобождением земельных участков по окончании срока действия договоров, либо продление срока действия дог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воров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Формирование и ведение  реестра договоров аренды земельных участков,  гос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дарственная собственность на которые не разграничена; организация и обесп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чение  автоматизированного учета реестра договоров аренды земельных учас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ков в пр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грамме SAUMI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Ведение учета и постановки на учет льготной категории граждан по предоста</w:t>
            </w:r>
            <w:r w:rsidRPr="00951F2D">
              <w:rPr>
                <w:sz w:val="24"/>
                <w:szCs w:val="24"/>
              </w:rPr>
              <w:t>в</w:t>
            </w:r>
            <w:r w:rsidRPr="00951F2D">
              <w:rPr>
                <w:sz w:val="24"/>
                <w:szCs w:val="24"/>
              </w:rPr>
              <w:t>лению в собственность земельных участков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Выявление бесхозяйных земельных участков не и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 xml:space="preserve">пользуемых, не рационально используемых и используемых с нарушением, в </w:t>
            </w:r>
            <w:proofErr w:type="spellStart"/>
            <w:r w:rsidRPr="00951F2D">
              <w:rPr>
                <w:sz w:val="24"/>
                <w:szCs w:val="24"/>
              </w:rPr>
              <w:t>т.ч</w:t>
            </w:r>
            <w:proofErr w:type="spellEnd"/>
            <w:r w:rsidRPr="00951F2D">
              <w:rPr>
                <w:sz w:val="24"/>
                <w:szCs w:val="24"/>
              </w:rPr>
              <w:t>. земельного законодательс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ва</w:t>
            </w:r>
          </w:p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Организация и обеспечение квитирование арендных платежей муниципальных з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мельных  участков и участков, государственная собственность на которые не разграничена в информационной государственной системе «Государственные и муниципальные платежи»</w:t>
            </w:r>
          </w:p>
        </w:tc>
        <w:tc>
          <w:tcPr>
            <w:tcW w:w="1159" w:type="pct"/>
            <w:vMerge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Предоставление земельных участков в рамках гаражной амнистии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342DE" w:rsidRPr="00951F2D" w:rsidTr="004342DE">
        <w:tc>
          <w:tcPr>
            <w:tcW w:w="960" w:type="pct"/>
          </w:tcPr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январь-июнь</w:t>
            </w:r>
          </w:p>
          <w:p w:rsidR="004342DE" w:rsidRPr="00951F2D" w:rsidRDefault="004342D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ежедневно в часы приема</w:t>
            </w:r>
          </w:p>
        </w:tc>
        <w:tc>
          <w:tcPr>
            <w:tcW w:w="2882" w:type="pct"/>
          </w:tcPr>
          <w:p w:rsidR="004342DE" w:rsidRPr="00951F2D" w:rsidRDefault="004342D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Консультация граждан (арендаторами) по всем вопросам, возникающим из у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ловий договоров аренды земельных участков находящихся в собственности м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ниципального образования и государственная собственность на которые не ра</w:t>
            </w:r>
            <w:r w:rsidRPr="00951F2D">
              <w:rPr>
                <w:sz w:val="24"/>
                <w:szCs w:val="24"/>
              </w:rPr>
              <w:t>з</w:t>
            </w:r>
            <w:r w:rsidRPr="00951F2D">
              <w:rPr>
                <w:sz w:val="24"/>
                <w:szCs w:val="24"/>
              </w:rPr>
              <w:t>граничена</w:t>
            </w:r>
          </w:p>
        </w:tc>
        <w:tc>
          <w:tcPr>
            <w:tcW w:w="1159" w:type="pct"/>
          </w:tcPr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Мо</w:t>
            </w:r>
            <w:r w:rsidRPr="00951F2D">
              <w:rPr>
                <w:sz w:val="24"/>
                <w:szCs w:val="24"/>
              </w:rPr>
              <w:t>с</w:t>
            </w:r>
            <w:r w:rsidRPr="00951F2D">
              <w:rPr>
                <w:sz w:val="24"/>
                <w:szCs w:val="24"/>
              </w:rPr>
              <w:t>калева С.В.</w:t>
            </w:r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951F2D">
              <w:rPr>
                <w:sz w:val="24"/>
                <w:szCs w:val="24"/>
              </w:rPr>
              <w:t>УПЭиИО</w:t>
            </w:r>
            <w:proofErr w:type="spellEnd"/>
          </w:p>
          <w:p w:rsidR="004342DE" w:rsidRPr="00951F2D" w:rsidRDefault="004342D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Гутова О.А.</w:t>
            </w:r>
          </w:p>
        </w:tc>
      </w:tr>
    </w:tbl>
    <w:tbl>
      <w:tblPr>
        <w:tblpPr w:leftFromText="180" w:rightFromText="180" w:vertAnchor="text" w:horzAnchor="margin" w:tblpY="22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364"/>
        <w:gridCol w:w="3402"/>
      </w:tblGrid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 мероприятиях, по гражданской обороне и чрезвычайным ситуациям, согласно  плана  основных мероприятий   Куйбышевского муниципального ра</w:t>
            </w:r>
            <w:r w:rsidRPr="00951F2D">
              <w:rPr>
                <w:sz w:val="24"/>
                <w:szCs w:val="24"/>
              </w:rPr>
              <w:t>й</w:t>
            </w:r>
            <w:r w:rsidRPr="00951F2D">
              <w:rPr>
                <w:sz w:val="24"/>
                <w:szCs w:val="24"/>
              </w:rPr>
              <w:t>она Новосибирской области  в   области   гражданской   обороны, предупрежд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ния и ликвидации  чрезвычайных ситуаций, обеспечения пожарной безопасн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сти  и безопасности людей на водных объектах на 2023 год, утверждённого  Главой  Куйбышевского муниципального района, совместно с отделом ГО и ЧС Куйбышевского района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февраль-март</w:t>
            </w: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Приступить к исполнению мероприятий муниципальной программы «Обесп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чение первичных мер пожарной безопасности на 2022-2024 годы».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pStyle w:val="Default"/>
              <w:jc w:val="both"/>
            </w:pPr>
            <w:r w:rsidRPr="00951F2D">
              <w:t xml:space="preserve">Приступить к выполнению  мероприятий муниципальной программы  </w:t>
            </w:r>
            <w:r w:rsidRPr="00951F2D">
              <w:rPr>
                <w:color w:val="auto"/>
              </w:rPr>
              <w:t>в области защиты населения и территории от чрезвычайных ситуации, обеспечения п</w:t>
            </w:r>
            <w:r w:rsidRPr="00951F2D">
              <w:rPr>
                <w:color w:val="auto"/>
              </w:rPr>
              <w:t>о</w:t>
            </w:r>
            <w:r w:rsidRPr="00951F2D">
              <w:rPr>
                <w:color w:val="auto"/>
              </w:rPr>
              <w:t>жарной безопасности и безопасности людей на водных объектах (в области ф</w:t>
            </w:r>
            <w:r w:rsidRPr="00951F2D">
              <w:rPr>
                <w:color w:val="auto"/>
              </w:rPr>
              <w:t>и</w:t>
            </w:r>
            <w:r w:rsidRPr="00951F2D">
              <w:rPr>
                <w:color w:val="auto"/>
              </w:rPr>
              <w:t>нансирования мероприятии по защите населения и территории от чрезвычайных ситуации) города Куйбышева Куйбышевского района Новосибирской области на 2021-2025 годы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Мониторинг ситуации и участие в мероприятиях по безопасности на льду в осенне-зимний  период,  совместно с отделом ГО и ЧС Куйбышевского мун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ципального  района Новосибирской области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 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май-июнь</w:t>
            </w: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Мониторинг ситуации и участие в мероприятиях по безопасности на воде в к</w:t>
            </w:r>
            <w:r w:rsidRPr="00951F2D">
              <w:rPr>
                <w:sz w:val="24"/>
                <w:szCs w:val="24"/>
              </w:rPr>
              <w:t>у</w:t>
            </w:r>
            <w:r w:rsidRPr="00951F2D">
              <w:rPr>
                <w:sz w:val="24"/>
                <w:szCs w:val="24"/>
              </w:rPr>
              <w:t>пальный сезон, совместно с отделом ГО и ЧС Куйбышевского муниципального района Н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восибирской области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Мониторинг ситуации и участие в мероприятиях по пожарной безопасности с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вместно с  </w:t>
            </w:r>
            <w:r w:rsidRPr="00951F2D">
              <w:rPr>
                <w:color w:val="000000"/>
                <w:sz w:val="24"/>
                <w:szCs w:val="24"/>
                <w:shd w:val="clear" w:color="auto" w:fill="FFFFFF"/>
              </w:rPr>
              <w:t>Отделом надзорной деятельности и профилактической работы по Куйбышевскому и Северному районам Новосибирской области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требованию ГУ МЧС РФ по НСО и Правительства НСО по мере н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обходимости</w:t>
            </w: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Переписка и предоставление информации в ГУ МЧС России по Новосибирской области  и в Правительство НСО.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4B298E" w:rsidRPr="00951F2D" w:rsidRDefault="004B298E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Мониторинг ситуации по антитеррору в местах массового пребывания людей, участие в работе межведомственной комиссии  по обследованию  мест массов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го пребывания людей на территории города Куйбышева  Куйбышевского района Н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восибирской области.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B298E" w:rsidRPr="00951F2D" w:rsidTr="004B298E">
        <w:tc>
          <w:tcPr>
            <w:tcW w:w="2830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требованию ГУ МЧС РФ по НСО и Правительства НСО по мере н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обходимости</w:t>
            </w:r>
          </w:p>
        </w:tc>
        <w:tc>
          <w:tcPr>
            <w:tcW w:w="8364" w:type="dxa"/>
            <w:shd w:val="clear" w:color="auto" w:fill="auto"/>
          </w:tcPr>
          <w:p w:rsidR="004B298E" w:rsidRPr="00951F2D" w:rsidRDefault="004B298E" w:rsidP="0025462A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Разработка рабочих документов по вопросам ГО, ЧС, пожарной безопасности, без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пасности на водных объектах и антитеррору.   </w:t>
            </w:r>
          </w:p>
        </w:tc>
        <w:tc>
          <w:tcPr>
            <w:tcW w:w="3402" w:type="dxa"/>
            <w:shd w:val="clear" w:color="auto" w:fill="auto"/>
          </w:tcPr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25462A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информации Управления  об осво</w:t>
            </w:r>
            <w:r w:rsidRPr="00951F2D">
              <w:rPr>
                <w:sz w:val="24"/>
                <w:szCs w:val="24"/>
              </w:rPr>
              <w:t>е</w:t>
            </w:r>
            <w:r w:rsidRPr="00951F2D">
              <w:rPr>
                <w:sz w:val="24"/>
                <w:szCs w:val="24"/>
              </w:rPr>
              <w:t>нии капитальных вложений на городских об</w:t>
            </w:r>
            <w:r w:rsidRPr="00951F2D">
              <w:rPr>
                <w:sz w:val="24"/>
                <w:szCs w:val="24"/>
              </w:rPr>
              <w:t>ъ</w:t>
            </w:r>
            <w:r w:rsidRPr="00951F2D">
              <w:rPr>
                <w:sz w:val="24"/>
                <w:szCs w:val="24"/>
              </w:rPr>
              <w:t>ектах капстроительства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информации  по предпр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 xml:space="preserve">ятиям ЖКХ и  объектам социальной сферы по прохождении отопительного сезона  2021/2022 </w:t>
            </w:r>
            <w:proofErr w:type="spellStart"/>
            <w:r w:rsidRPr="00951F2D">
              <w:rPr>
                <w:sz w:val="24"/>
                <w:szCs w:val="24"/>
              </w:rPr>
              <w:t>г.г</w:t>
            </w:r>
            <w:proofErr w:type="spellEnd"/>
            <w:r w:rsidRPr="00951F2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Информация о ходе выполнения работ строительно-монтажных работ по заключенным муниципальным контрактам 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Калунина</w:t>
            </w:r>
            <w:proofErr w:type="spellEnd"/>
            <w:r w:rsidRPr="00951F2D">
              <w:rPr>
                <w:sz w:val="24"/>
                <w:szCs w:val="24"/>
              </w:rPr>
              <w:t xml:space="preserve"> Т.В.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плану</w:t>
            </w:r>
          </w:p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адм</w:t>
            </w:r>
            <w:r w:rsidRPr="00951F2D">
              <w:rPr>
                <w:sz w:val="24"/>
                <w:szCs w:val="24"/>
              </w:rPr>
              <w:t>и</w:t>
            </w:r>
            <w:r w:rsidR="00F67095">
              <w:rPr>
                <w:sz w:val="24"/>
                <w:szCs w:val="24"/>
              </w:rPr>
              <w:t>ни</w:t>
            </w:r>
            <w:r w:rsidRPr="00951F2D">
              <w:rPr>
                <w:sz w:val="24"/>
                <w:szCs w:val="24"/>
              </w:rPr>
              <w:t>страции гор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да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Участие в мероприятиях, провод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мых  администрацией гор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Калунина</w:t>
            </w:r>
            <w:proofErr w:type="spellEnd"/>
            <w:r w:rsidRPr="00951F2D">
              <w:rPr>
                <w:sz w:val="24"/>
                <w:szCs w:val="24"/>
              </w:rPr>
              <w:t xml:space="preserve"> Т.В.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</w:t>
            </w:r>
          </w:p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необходим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>сти</w:t>
            </w:r>
          </w:p>
          <w:p w:rsidR="004F3A6B" w:rsidRPr="00951F2D" w:rsidRDefault="004F3A6B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о работе Управления по вопросам  строительства, жилищно-коммунального хозяйства для опубликования в СМИ, выступления по мес</w:t>
            </w:r>
            <w:r w:rsidRPr="00951F2D">
              <w:rPr>
                <w:sz w:val="24"/>
                <w:szCs w:val="24"/>
              </w:rPr>
              <w:t>т</w:t>
            </w:r>
            <w:r w:rsidRPr="00951F2D">
              <w:rPr>
                <w:sz w:val="24"/>
                <w:szCs w:val="24"/>
              </w:rPr>
              <w:t>ному ТВ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  <w:p w:rsidR="004F3A6B" w:rsidRPr="00951F2D" w:rsidRDefault="004F3A6B" w:rsidP="00F67095">
            <w:pPr>
              <w:jc w:val="center"/>
              <w:rPr>
                <w:sz w:val="24"/>
                <w:szCs w:val="24"/>
              </w:rPr>
            </w:pPr>
          </w:p>
          <w:p w:rsidR="004F3A6B" w:rsidRPr="00951F2D" w:rsidRDefault="004F3A6B" w:rsidP="00F67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за соблюдением законод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тельства РФ, строительных норм и правил строительными организациями  за ходом строительства и ремонта горо</w:t>
            </w:r>
            <w:r w:rsidRPr="00951F2D">
              <w:rPr>
                <w:sz w:val="24"/>
                <w:szCs w:val="24"/>
              </w:rPr>
              <w:t>д</w:t>
            </w:r>
            <w:r w:rsidRPr="00951F2D">
              <w:rPr>
                <w:sz w:val="24"/>
                <w:szCs w:val="24"/>
              </w:rPr>
              <w:t>ских объектов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для организации и проведения  публичных слушаний по внесению изменений в Правила землепользования и застройки  города Куйбышева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для организации и проведения  публичных слушаний по внесению изменений в Генеральный план города Куйбышева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по </w:t>
            </w:r>
            <w:proofErr w:type="spellStart"/>
            <w:r w:rsidRPr="00951F2D">
              <w:rPr>
                <w:sz w:val="24"/>
                <w:szCs w:val="24"/>
              </w:rPr>
              <w:t>заявле-ниям</w:t>
            </w:r>
            <w:proofErr w:type="spellEnd"/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Обследование жилищных условий гр</w:t>
            </w:r>
            <w:r w:rsidRPr="00951F2D">
              <w:rPr>
                <w:sz w:val="24"/>
                <w:szCs w:val="24"/>
              </w:rPr>
              <w:t>а</w:t>
            </w:r>
            <w:r w:rsidRPr="00951F2D">
              <w:rPr>
                <w:sz w:val="24"/>
                <w:szCs w:val="24"/>
              </w:rPr>
              <w:t>ждан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 360-ОЗ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  <w:shd w:val="clear" w:color="auto" w:fill="auto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Бирюков А.Г.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Васильев А.П.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 О.А.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Разработка проектов нормативной, правовой документации МО  г. Куйбышева по вопросам  строительства  и ЖКХ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Исакова Е.С.</w:t>
            </w:r>
          </w:p>
          <w:p w:rsidR="004F3A6B" w:rsidRPr="00951F2D" w:rsidRDefault="004F3A6B" w:rsidP="004F3A6B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Пирожков О.А.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Калунин</w:t>
            </w:r>
            <w:proofErr w:type="spellEnd"/>
            <w:r w:rsidRPr="00951F2D">
              <w:rPr>
                <w:sz w:val="24"/>
                <w:szCs w:val="24"/>
              </w:rPr>
              <w:t xml:space="preserve"> Д.Н.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Коледа</w:t>
            </w:r>
            <w:proofErr w:type="spellEnd"/>
            <w:r w:rsidRPr="00951F2D">
              <w:rPr>
                <w:sz w:val="24"/>
                <w:szCs w:val="24"/>
              </w:rPr>
              <w:t xml:space="preserve"> О.А.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материалов административных дел.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tabs>
                <w:tab w:val="left" w:pos="1422"/>
              </w:tabs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</w:t>
            </w: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выявленным нарушения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1 - 2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Осмотр санитарного состояния </w:t>
            </w:r>
            <w:proofErr w:type="gramStart"/>
            <w:r w:rsidRPr="00951F2D">
              <w:rPr>
                <w:sz w:val="24"/>
                <w:szCs w:val="24"/>
              </w:rPr>
              <w:t>территорий</w:t>
            </w:r>
            <w:proofErr w:type="gramEnd"/>
            <w:r w:rsidRPr="00951F2D">
              <w:rPr>
                <w:sz w:val="24"/>
                <w:szCs w:val="24"/>
              </w:rPr>
              <w:t xml:space="preserve"> прилегающих к водоразборным колонкам, надземным инженерным коммуникациям, трансформаторным подстанциям, газораспределительным пунктам и др.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Осмотр санитарного состояния придомовой территории.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2 квартал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Выявление фактов мойки транспортных средств в неустановленных местах.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Выявление мест несанкционированной торговли. Принятие мер по пресечению фактов неорганизованной торговли и ликвидации стихийной торговли на территории города.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каждый понедельник, вторник, четверг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Пресечение фактов сброса мусора вне специально отведенных и </w:t>
            </w:r>
            <w:proofErr w:type="gramStart"/>
            <w:r w:rsidRPr="00951F2D">
              <w:rPr>
                <w:sz w:val="24"/>
                <w:szCs w:val="24"/>
              </w:rPr>
              <w:t>оборудованных  для</w:t>
            </w:r>
            <w:proofErr w:type="gramEnd"/>
            <w:r w:rsidRPr="00951F2D">
              <w:rPr>
                <w:sz w:val="24"/>
                <w:szCs w:val="24"/>
              </w:rPr>
              <w:t xml:space="preserve"> этой цели мест.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4F3A6B" w:rsidRPr="00951F2D" w:rsidTr="0025462A">
        <w:tc>
          <w:tcPr>
            <w:tcW w:w="2830" w:type="dxa"/>
          </w:tcPr>
          <w:p w:rsidR="004F3A6B" w:rsidRPr="00951F2D" w:rsidRDefault="004F3A6B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каждую среду</w:t>
            </w:r>
          </w:p>
        </w:tc>
        <w:tc>
          <w:tcPr>
            <w:tcW w:w="8364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Выявление и пресечение мест нахождения транспортных средств на детских площадках, газонах и участках с зелеными насаждениями на придомовой территории; выявление и пресечение фактов сброса снега на проезжую часть городских дорог.</w:t>
            </w:r>
          </w:p>
        </w:tc>
        <w:tc>
          <w:tcPr>
            <w:tcW w:w="3402" w:type="dxa"/>
          </w:tcPr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4F3A6B" w:rsidRPr="00951F2D" w:rsidRDefault="004F3A6B" w:rsidP="004F3A6B">
            <w:pPr>
              <w:jc w:val="both"/>
              <w:rPr>
                <w:sz w:val="24"/>
                <w:szCs w:val="24"/>
              </w:rPr>
            </w:pP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каждую пятницу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Пресечение факта ненадлежащего содержания животных (выпас скота, содержание собак без привязи, выгул без паводка и намордника).</w:t>
            </w:r>
          </w:p>
        </w:tc>
        <w:tc>
          <w:tcPr>
            <w:tcW w:w="3402" w:type="dxa"/>
            <w:vAlign w:val="center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 оформления разрешения на ввод в эксплуатацию объектов строительства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 оформления разрешения на строительство объектов капитального строительства, согласования перепланировки и реконструкции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 оформления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Дмитриев А.Н 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 оформления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Дмитриев А.Н 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документов для  оформления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Ванеева МА.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Дмитриев А.Н 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 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Осуществление государственной регистрации прав объектов индивидуального жилищного строительства и кадастрового учета недвижимости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F67095" w:rsidP="00F670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40AD" w:rsidRPr="00951F2D">
              <w:rPr>
                <w:sz w:val="24"/>
                <w:szCs w:val="24"/>
              </w:rPr>
              <w:t>о заявлениям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color w:val="000000"/>
                <w:sz w:val="24"/>
                <w:szCs w:val="24"/>
              </w:rPr>
            </w:pPr>
            <w:r w:rsidRPr="00951F2D">
              <w:rPr>
                <w:color w:val="000000"/>
                <w:sz w:val="24"/>
                <w:szCs w:val="24"/>
              </w:rPr>
              <w:t>Подготовка документации по переводу из жилого помещения в нежилое и нежилого помещения в жилое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Ванеева  М.А.</w:t>
            </w:r>
            <w:proofErr w:type="gramEnd"/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Работа с заявлениями и обращениями физических и юридических лиц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Ванеева  М.А.</w:t>
            </w:r>
            <w:proofErr w:type="gramEnd"/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 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</w:p>
        </w:tc>
      </w:tr>
      <w:tr w:rsidR="00D940AD" w:rsidRPr="00951F2D" w:rsidTr="00F67095">
        <w:trPr>
          <w:trHeight w:val="1335"/>
        </w:trPr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Разработка проектов нормативной, правовой документации МО г. Куйбышева по вопросам архитектуры, </w:t>
            </w:r>
            <w:proofErr w:type="gramStart"/>
            <w:r w:rsidRPr="00951F2D">
              <w:rPr>
                <w:sz w:val="24"/>
                <w:szCs w:val="24"/>
              </w:rPr>
              <w:t>строительства  и</w:t>
            </w:r>
            <w:proofErr w:type="gramEnd"/>
            <w:r w:rsidRPr="00951F2D">
              <w:rPr>
                <w:sz w:val="24"/>
                <w:szCs w:val="24"/>
              </w:rPr>
              <w:t xml:space="preserve"> муниципального контроля 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gramStart"/>
            <w:r w:rsidRPr="00951F2D">
              <w:rPr>
                <w:sz w:val="24"/>
                <w:szCs w:val="24"/>
              </w:rPr>
              <w:t>Ванеева  М.А.</w:t>
            </w:r>
            <w:proofErr w:type="gramEnd"/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 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Соколова М.А.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Губайдуллова</w:t>
            </w:r>
            <w:proofErr w:type="spellEnd"/>
            <w:r w:rsidRPr="00951F2D">
              <w:rPr>
                <w:sz w:val="24"/>
                <w:szCs w:val="24"/>
              </w:rPr>
              <w:t xml:space="preserve"> Е.Н.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 Ю.А.</w:t>
            </w:r>
            <w:proofErr w:type="gramEnd"/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постоянно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Дмитриев А.Н.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Чернова Ю.С.</w:t>
            </w: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pStyle w:val="af2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951F2D">
              <w:rPr>
                <w:b w:val="0"/>
                <w:sz w:val="24"/>
                <w:szCs w:val="24"/>
                <w:lang w:val="ru-RU" w:eastAsia="ru-RU"/>
              </w:rPr>
              <w:t>Подготовка и проведение комиссии "По рассмотрению схем расположения земельных участков на кадастровом плане территории на  территории города Куйбышева Куйбышевского района Новосибирской области "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Синюгин</w:t>
            </w:r>
            <w:proofErr w:type="spellEnd"/>
            <w:r w:rsidRPr="00951F2D">
              <w:rPr>
                <w:sz w:val="24"/>
                <w:szCs w:val="24"/>
              </w:rPr>
              <w:t xml:space="preserve"> С.М.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Яушева</w:t>
            </w:r>
            <w:proofErr w:type="spellEnd"/>
            <w:r w:rsidRPr="00951F2D">
              <w:rPr>
                <w:sz w:val="24"/>
                <w:szCs w:val="24"/>
              </w:rPr>
              <w:t xml:space="preserve"> Е.А.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</w:p>
        </w:tc>
      </w:tr>
      <w:tr w:rsidR="00D940AD" w:rsidRPr="00951F2D" w:rsidTr="0025462A">
        <w:tc>
          <w:tcPr>
            <w:tcW w:w="2830" w:type="dxa"/>
          </w:tcPr>
          <w:p w:rsidR="00D940AD" w:rsidRPr="00951F2D" w:rsidRDefault="00D940AD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364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402" w:type="dxa"/>
          </w:tcPr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Кеммер</w:t>
            </w:r>
            <w:proofErr w:type="spellEnd"/>
            <w:r w:rsidRPr="00951F2D">
              <w:rPr>
                <w:sz w:val="24"/>
                <w:szCs w:val="24"/>
              </w:rPr>
              <w:t xml:space="preserve"> А.Н.</w:t>
            </w:r>
          </w:p>
          <w:p w:rsidR="00D940AD" w:rsidRPr="00951F2D" w:rsidRDefault="00D940AD" w:rsidP="00D940AD">
            <w:pPr>
              <w:jc w:val="both"/>
              <w:rPr>
                <w:sz w:val="24"/>
                <w:szCs w:val="24"/>
              </w:rPr>
            </w:pPr>
            <w:proofErr w:type="spellStart"/>
            <w:r w:rsidRPr="00951F2D">
              <w:rPr>
                <w:sz w:val="24"/>
                <w:szCs w:val="24"/>
              </w:rPr>
              <w:t>Батлук</w:t>
            </w:r>
            <w:proofErr w:type="spellEnd"/>
            <w:r w:rsidRPr="00951F2D">
              <w:rPr>
                <w:sz w:val="24"/>
                <w:szCs w:val="24"/>
              </w:rPr>
              <w:t xml:space="preserve"> Ю.А.</w:t>
            </w:r>
          </w:p>
        </w:tc>
      </w:tr>
    </w:tbl>
    <w:p w:rsidR="004F3A6B" w:rsidRPr="002A33A9" w:rsidRDefault="004F3A6B" w:rsidP="00DE41B4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9E45C7" w:rsidRPr="00AF5853" w:rsidRDefault="009E45C7" w:rsidP="00DE41B4">
      <w:pPr>
        <w:spacing w:line="240" w:lineRule="auto"/>
        <w:jc w:val="center"/>
        <w:rPr>
          <w:b/>
          <w:sz w:val="28"/>
          <w:szCs w:val="28"/>
        </w:rPr>
      </w:pPr>
      <w:r w:rsidRPr="00AF5853">
        <w:rPr>
          <w:b/>
          <w:sz w:val="28"/>
          <w:szCs w:val="28"/>
        </w:rPr>
        <w:t xml:space="preserve">6. Вопросы, вносимые на рассмотрение Совета депутатов города Куйбышева </w:t>
      </w:r>
    </w:p>
    <w:p w:rsidR="009E45C7" w:rsidRPr="00AF5853" w:rsidRDefault="009E45C7" w:rsidP="00DE41B4">
      <w:pPr>
        <w:spacing w:line="240" w:lineRule="auto"/>
        <w:jc w:val="center"/>
        <w:rPr>
          <w:sz w:val="28"/>
          <w:szCs w:val="28"/>
        </w:rPr>
      </w:pPr>
      <w:r w:rsidRPr="00AF5853">
        <w:rPr>
          <w:b/>
          <w:sz w:val="28"/>
          <w:szCs w:val="28"/>
        </w:rPr>
        <w:t>Куйбышевского района Новосибирской области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214"/>
        <w:gridCol w:w="3544"/>
      </w:tblGrid>
      <w:tr w:rsidR="009E02DF" w:rsidRPr="00AF5853" w:rsidTr="00870340">
        <w:tc>
          <w:tcPr>
            <w:tcW w:w="2127" w:type="dxa"/>
          </w:tcPr>
          <w:p w:rsidR="009E45C7" w:rsidRPr="00AF5853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585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14" w:type="dxa"/>
          </w:tcPr>
          <w:p w:rsidR="009E45C7" w:rsidRPr="00AF5853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5853">
              <w:rPr>
                <w:b/>
                <w:sz w:val="28"/>
                <w:szCs w:val="28"/>
              </w:rPr>
              <w:t>Наименование  вопроса</w:t>
            </w:r>
          </w:p>
        </w:tc>
        <w:tc>
          <w:tcPr>
            <w:tcW w:w="3544" w:type="dxa"/>
          </w:tcPr>
          <w:p w:rsidR="009E45C7" w:rsidRPr="00AF5853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5853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9E45C7" w:rsidRPr="00AF5853" w:rsidRDefault="009E45C7" w:rsidP="00DE41B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5853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870340" w:rsidRPr="002A33A9" w:rsidTr="00F67095">
        <w:trPr>
          <w:trHeight w:val="9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F67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Вопросы по изменениям в бюджетные сметы учреждений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Кускова Е.Г., заместитель главы - начальник отдела КС и МП, 51-347</w:t>
            </w:r>
          </w:p>
          <w:p w:rsidR="00870340" w:rsidRPr="00951F2D" w:rsidRDefault="00870340" w:rsidP="008703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Руководители учреждений КС и МП</w:t>
            </w:r>
          </w:p>
        </w:tc>
      </w:tr>
      <w:tr w:rsidR="004B298E" w:rsidRPr="002A33A9" w:rsidTr="0087034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Весь период</w:t>
            </w:r>
          </w:p>
          <w:p w:rsidR="004B298E" w:rsidRPr="00951F2D" w:rsidRDefault="004B298E" w:rsidP="00F67095">
            <w:pPr>
              <w:ind w:firstLine="0"/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по мере необход</w:t>
            </w:r>
            <w:r w:rsidRPr="00951F2D">
              <w:rPr>
                <w:sz w:val="24"/>
                <w:szCs w:val="24"/>
              </w:rPr>
              <w:t>и</w:t>
            </w:r>
            <w:r w:rsidRPr="00951F2D">
              <w:rPr>
                <w:sz w:val="24"/>
                <w:szCs w:val="24"/>
              </w:rPr>
              <w:t>мости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E" w:rsidRPr="00951F2D" w:rsidRDefault="004B298E" w:rsidP="004B298E">
            <w:pPr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Текущие вопросы по ГО, ЧС, пожарной безопасности, без</w:t>
            </w:r>
            <w:r w:rsidRPr="00951F2D">
              <w:rPr>
                <w:sz w:val="24"/>
                <w:szCs w:val="24"/>
              </w:rPr>
              <w:t>о</w:t>
            </w:r>
            <w:r w:rsidRPr="00951F2D">
              <w:rPr>
                <w:sz w:val="24"/>
                <w:szCs w:val="24"/>
              </w:rPr>
              <w:t xml:space="preserve">пасности на водных объектах и антитеррору.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Начальник отдела</w:t>
            </w:r>
          </w:p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Шалаков В.В.</w:t>
            </w:r>
          </w:p>
          <w:p w:rsidR="004B298E" w:rsidRPr="00951F2D" w:rsidRDefault="004B298E" w:rsidP="004B298E">
            <w:pPr>
              <w:jc w:val="center"/>
              <w:rPr>
                <w:sz w:val="24"/>
                <w:szCs w:val="24"/>
              </w:rPr>
            </w:pPr>
            <w:r w:rsidRPr="00951F2D">
              <w:rPr>
                <w:sz w:val="24"/>
                <w:szCs w:val="24"/>
              </w:rPr>
              <w:t>т 50-741</w:t>
            </w:r>
          </w:p>
        </w:tc>
      </w:tr>
    </w:tbl>
    <w:p w:rsidR="00182530" w:rsidRPr="002A33A9" w:rsidRDefault="00182530" w:rsidP="00DE41B4">
      <w:pPr>
        <w:widowControl/>
        <w:shd w:val="clear" w:color="auto" w:fill="FFFFFF"/>
        <w:snapToGrid/>
        <w:spacing w:before="259" w:line="240" w:lineRule="auto"/>
        <w:ind w:left="1701" w:right="715" w:firstLine="0"/>
        <w:rPr>
          <w:color w:val="FF0000"/>
          <w:sz w:val="28"/>
          <w:szCs w:val="28"/>
        </w:rPr>
      </w:pPr>
    </w:p>
    <w:sectPr w:rsidR="00182530" w:rsidRPr="002A33A9" w:rsidSect="00105E7B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5C"/>
    <w:rsid w:val="0000141F"/>
    <w:rsid w:val="00002276"/>
    <w:rsid w:val="000066D8"/>
    <w:rsid w:val="000145C5"/>
    <w:rsid w:val="00016EFF"/>
    <w:rsid w:val="00026016"/>
    <w:rsid w:val="000373F6"/>
    <w:rsid w:val="000429EB"/>
    <w:rsid w:val="0004336E"/>
    <w:rsid w:val="00066C90"/>
    <w:rsid w:val="0006734E"/>
    <w:rsid w:val="00070BEF"/>
    <w:rsid w:val="0007598A"/>
    <w:rsid w:val="00077F8C"/>
    <w:rsid w:val="00097037"/>
    <w:rsid w:val="000A15AA"/>
    <w:rsid w:val="000A4359"/>
    <w:rsid w:val="000B07FA"/>
    <w:rsid w:val="000B5A82"/>
    <w:rsid w:val="000C4AE7"/>
    <w:rsid w:val="000D184E"/>
    <w:rsid w:val="000E3623"/>
    <w:rsid w:val="000F46F6"/>
    <w:rsid w:val="00105E7B"/>
    <w:rsid w:val="0010616A"/>
    <w:rsid w:val="0013455C"/>
    <w:rsid w:val="00135180"/>
    <w:rsid w:val="001504C3"/>
    <w:rsid w:val="00174BEC"/>
    <w:rsid w:val="00182530"/>
    <w:rsid w:val="00185457"/>
    <w:rsid w:val="001937C4"/>
    <w:rsid w:val="001A3DC4"/>
    <w:rsid w:val="001A5D98"/>
    <w:rsid w:val="001D39EA"/>
    <w:rsid w:val="001E4BC9"/>
    <w:rsid w:val="001F1959"/>
    <w:rsid w:val="001F1E9A"/>
    <w:rsid w:val="001F2484"/>
    <w:rsid w:val="00210433"/>
    <w:rsid w:val="00210CE2"/>
    <w:rsid w:val="002422DC"/>
    <w:rsid w:val="002439F5"/>
    <w:rsid w:val="0024652C"/>
    <w:rsid w:val="002474B2"/>
    <w:rsid w:val="002475EA"/>
    <w:rsid w:val="002501F7"/>
    <w:rsid w:val="0025462A"/>
    <w:rsid w:val="002628FF"/>
    <w:rsid w:val="00265C44"/>
    <w:rsid w:val="00283414"/>
    <w:rsid w:val="002A33A9"/>
    <w:rsid w:val="002A55BA"/>
    <w:rsid w:val="002B5360"/>
    <w:rsid w:val="002C2E3E"/>
    <w:rsid w:val="002F474B"/>
    <w:rsid w:val="00300520"/>
    <w:rsid w:val="003230E2"/>
    <w:rsid w:val="003238AE"/>
    <w:rsid w:val="00323C0E"/>
    <w:rsid w:val="00324B04"/>
    <w:rsid w:val="00330921"/>
    <w:rsid w:val="003344C5"/>
    <w:rsid w:val="003459C4"/>
    <w:rsid w:val="003772D4"/>
    <w:rsid w:val="003970D4"/>
    <w:rsid w:val="003A01D4"/>
    <w:rsid w:val="003C0228"/>
    <w:rsid w:val="003C5426"/>
    <w:rsid w:val="003E2272"/>
    <w:rsid w:val="003F5D96"/>
    <w:rsid w:val="00400C5A"/>
    <w:rsid w:val="004126CB"/>
    <w:rsid w:val="00417A7A"/>
    <w:rsid w:val="00423827"/>
    <w:rsid w:val="00424003"/>
    <w:rsid w:val="004342DE"/>
    <w:rsid w:val="004664F1"/>
    <w:rsid w:val="00470BF1"/>
    <w:rsid w:val="00476374"/>
    <w:rsid w:val="00480121"/>
    <w:rsid w:val="00485257"/>
    <w:rsid w:val="004877A2"/>
    <w:rsid w:val="00494552"/>
    <w:rsid w:val="004B298E"/>
    <w:rsid w:val="004B5E72"/>
    <w:rsid w:val="004C673C"/>
    <w:rsid w:val="004F3A6B"/>
    <w:rsid w:val="004F6F2D"/>
    <w:rsid w:val="00502FAF"/>
    <w:rsid w:val="00512342"/>
    <w:rsid w:val="0051429F"/>
    <w:rsid w:val="005147A1"/>
    <w:rsid w:val="00525B09"/>
    <w:rsid w:val="00533529"/>
    <w:rsid w:val="00534B61"/>
    <w:rsid w:val="00535BCB"/>
    <w:rsid w:val="0053619B"/>
    <w:rsid w:val="00541B0D"/>
    <w:rsid w:val="00547CAF"/>
    <w:rsid w:val="00555FB5"/>
    <w:rsid w:val="00562DE2"/>
    <w:rsid w:val="00564AC8"/>
    <w:rsid w:val="00571988"/>
    <w:rsid w:val="00583825"/>
    <w:rsid w:val="00583B4D"/>
    <w:rsid w:val="00585A3D"/>
    <w:rsid w:val="005A2F1D"/>
    <w:rsid w:val="005C4122"/>
    <w:rsid w:val="005D6097"/>
    <w:rsid w:val="005E49B5"/>
    <w:rsid w:val="005F077B"/>
    <w:rsid w:val="006000A0"/>
    <w:rsid w:val="00607AFC"/>
    <w:rsid w:val="00614F35"/>
    <w:rsid w:val="00616A84"/>
    <w:rsid w:val="00652B29"/>
    <w:rsid w:val="006538D4"/>
    <w:rsid w:val="00664A76"/>
    <w:rsid w:val="00681B17"/>
    <w:rsid w:val="00683B45"/>
    <w:rsid w:val="0069170F"/>
    <w:rsid w:val="006A604F"/>
    <w:rsid w:val="006A64B2"/>
    <w:rsid w:val="006B08E7"/>
    <w:rsid w:val="006C528F"/>
    <w:rsid w:val="006D21F7"/>
    <w:rsid w:val="006E1FA6"/>
    <w:rsid w:val="006E5F66"/>
    <w:rsid w:val="0070316B"/>
    <w:rsid w:val="00726916"/>
    <w:rsid w:val="00732CA2"/>
    <w:rsid w:val="00734014"/>
    <w:rsid w:val="00746AC4"/>
    <w:rsid w:val="00746E5D"/>
    <w:rsid w:val="00763B42"/>
    <w:rsid w:val="00771C7E"/>
    <w:rsid w:val="00784E56"/>
    <w:rsid w:val="00785A54"/>
    <w:rsid w:val="00796008"/>
    <w:rsid w:val="007A0A34"/>
    <w:rsid w:val="007A1290"/>
    <w:rsid w:val="007A1984"/>
    <w:rsid w:val="007B2B4D"/>
    <w:rsid w:val="007B3802"/>
    <w:rsid w:val="007F470B"/>
    <w:rsid w:val="00800D30"/>
    <w:rsid w:val="00813F2B"/>
    <w:rsid w:val="00822A13"/>
    <w:rsid w:val="00822F53"/>
    <w:rsid w:val="008237EC"/>
    <w:rsid w:val="00833884"/>
    <w:rsid w:val="00833D67"/>
    <w:rsid w:val="00843662"/>
    <w:rsid w:val="00870340"/>
    <w:rsid w:val="008703A4"/>
    <w:rsid w:val="008733FD"/>
    <w:rsid w:val="00883AE4"/>
    <w:rsid w:val="00896D78"/>
    <w:rsid w:val="008C5B3E"/>
    <w:rsid w:val="008D5A43"/>
    <w:rsid w:val="008E1DCA"/>
    <w:rsid w:val="008E1EAD"/>
    <w:rsid w:val="008E610A"/>
    <w:rsid w:val="00904F3E"/>
    <w:rsid w:val="00905AE3"/>
    <w:rsid w:val="00916068"/>
    <w:rsid w:val="00932E43"/>
    <w:rsid w:val="00934114"/>
    <w:rsid w:val="00945887"/>
    <w:rsid w:val="00951F2D"/>
    <w:rsid w:val="00952216"/>
    <w:rsid w:val="0095662C"/>
    <w:rsid w:val="00964432"/>
    <w:rsid w:val="009771CD"/>
    <w:rsid w:val="00985D24"/>
    <w:rsid w:val="00995CB5"/>
    <w:rsid w:val="00995F8A"/>
    <w:rsid w:val="009C379A"/>
    <w:rsid w:val="009C7D56"/>
    <w:rsid w:val="009E02DF"/>
    <w:rsid w:val="009E0890"/>
    <w:rsid w:val="009E3A97"/>
    <w:rsid w:val="009E45C7"/>
    <w:rsid w:val="00A03365"/>
    <w:rsid w:val="00A038AB"/>
    <w:rsid w:val="00A34553"/>
    <w:rsid w:val="00A41256"/>
    <w:rsid w:val="00A624F7"/>
    <w:rsid w:val="00A9541D"/>
    <w:rsid w:val="00AA1396"/>
    <w:rsid w:val="00AA32CC"/>
    <w:rsid w:val="00AA4B4A"/>
    <w:rsid w:val="00AA72FA"/>
    <w:rsid w:val="00AB45CD"/>
    <w:rsid w:val="00AB5AC2"/>
    <w:rsid w:val="00AC2FFA"/>
    <w:rsid w:val="00AC4B84"/>
    <w:rsid w:val="00AC4D71"/>
    <w:rsid w:val="00AE0D2E"/>
    <w:rsid w:val="00AF2722"/>
    <w:rsid w:val="00AF3989"/>
    <w:rsid w:val="00AF5853"/>
    <w:rsid w:val="00B025CB"/>
    <w:rsid w:val="00B03FA1"/>
    <w:rsid w:val="00B05062"/>
    <w:rsid w:val="00B11F72"/>
    <w:rsid w:val="00B22D26"/>
    <w:rsid w:val="00B24176"/>
    <w:rsid w:val="00B24C43"/>
    <w:rsid w:val="00B6689F"/>
    <w:rsid w:val="00B82D2A"/>
    <w:rsid w:val="00B93205"/>
    <w:rsid w:val="00B955AC"/>
    <w:rsid w:val="00BA162E"/>
    <w:rsid w:val="00BA4450"/>
    <w:rsid w:val="00BA5211"/>
    <w:rsid w:val="00BB1131"/>
    <w:rsid w:val="00BB6C77"/>
    <w:rsid w:val="00BC4D86"/>
    <w:rsid w:val="00BD1B09"/>
    <w:rsid w:val="00BD4916"/>
    <w:rsid w:val="00BD5425"/>
    <w:rsid w:val="00BF2992"/>
    <w:rsid w:val="00C25838"/>
    <w:rsid w:val="00C415DA"/>
    <w:rsid w:val="00C41E06"/>
    <w:rsid w:val="00C447D2"/>
    <w:rsid w:val="00C44C2F"/>
    <w:rsid w:val="00C54E03"/>
    <w:rsid w:val="00C5515C"/>
    <w:rsid w:val="00C55202"/>
    <w:rsid w:val="00C64151"/>
    <w:rsid w:val="00C7538A"/>
    <w:rsid w:val="00C766AD"/>
    <w:rsid w:val="00C82AAB"/>
    <w:rsid w:val="00C90ACE"/>
    <w:rsid w:val="00C9368B"/>
    <w:rsid w:val="00CC1F64"/>
    <w:rsid w:val="00CC322D"/>
    <w:rsid w:val="00CC68F7"/>
    <w:rsid w:val="00CC7492"/>
    <w:rsid w:val="00CE14C9"/>
    <w:rsid w:val="00CE1906"/>
    <w:rsid w:val="00D00D39"/>
    <w:rsid w:val="00D0127A"/>
    <w:rsid w:val="00D03649"/>
    <w:rsid w:val="00D165D8"/>
    <w:rsid w:val="00D1790E"/>
    <w:rsid w:val="00D1798C"/>
    <w:rsid w:val="00D34317"/>
    <w:rsid w:val="00D34519"/>
    <w:rsid w:val="00D449D3"/>
    <w:rsid w:val="00D81FDA"/>
    <w:rsid w:val="00D865EC"/>
    <w:rsid w:val="00D92AFC"/>
    <w:rsid w:val="00D93B1B"/>
    <w:rsid w:val="00D940AD"/>
    <w:rsid w:val="00D961EB"/>
    <w:rsid w:val="00DD30B7"/>
    <w:rsid w:val="00DE41B4"/>
    <w:rsid w:val="00DE7CA0"/>
    <w:rsid w:val="00DF0D1A"/>
    <w:rsid w:val="00E102CD"/>
    <w:rsid w:val="00E14C1C"/>
    <w:rsid w:val="00E20356"/>
    <w:rsid w:val="00E25684"/>
    <w:rsid w:val="00E30646"/>
    <w:rsid w:val="00E31BF1"/>
    <w:rsid w:val="00E4288D"/>
    <w:rsid w:val="00E55945"/>
    <w:rsid w:val="00E5670D"/>
    <w:rsid w:val="00E66D41"/>
    <w:rsid w:val="00E73807"/>
    <w:rsid w:val="00E74ADF"/>
    <w:rsid w:val="00E75CB1"/>
    <w:rsid w:val="00E90BDE"/>
    <w:rsid w:val="00E913E3"/>
    <w:rsid w:val="00EE591F"/>
    <w:rsid w:val="00EF2843"/>
    <w:rsid w:val="00F16743"/>
    <w:rsid w:val="00F221E1"/>
    <w:rsid w:val="00F2451B"/>
    <w:rsid w:val="00F416AC"/>
    <w:rsid w:val="00F4577B"/>
    <w:rsid w:val="00F52336"/>
    <w:rsid w:val="00F625B7"/>
    <w:rsid w:val="00F64C9D"/>
    <w:rsid w:val="00F666B1"/>
    <w:rsid w:val="00F67095"/>
    <w:rsid w:val="00F80C1D"/>
    <w:rsid w:val="00F92FE8"/>
    <w:rsid w:val="00FA49C9"/>
    <w:rsid w:val="00FD3AA4"/>
    <w:rsid w:val="00FE08D5"/>
    <w:rsid w:val="00FE1E2B"/>
    <w:rsid w:val="00FE612B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8A6"/>
  <w15:docId w15:val="{13C9E34D-C9B5-4BA9-8D82-A6A7070A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5C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C5515C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C5515C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551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C55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51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2530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8">
    <w:name w:val="No Spacing"/>
    <w:uiPriority w:val="1"/>
    <w:qFormat/>
    <w:rsid w:val="00182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182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 чем"/>
    <w:basedOn w:val="a"/>
    <w:rsid w:val="00182530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b">
    <w:name w:val="Title"/>
    <w:basedOn w:val="a"/>
    <w:link w:val="ac"/>
    <w:qFormat/>
    <w:rsid w:val="00182530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c">
    <w:name w:val="Заголовок Знак"/>
    <w:basedOn w:val="a0"/>
    <w:link w:val="ab"/>
    <w:rsid w:val="0018253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d">
    <w:name w:val="Hyperlink"/>
    <w:uiPriority w:val="99"/>
    <w:rsid w:val="00182530"/>
    <w:rPr>
      <w:color w:val="0000FF"/>
      <w:u w:val="single"/>
    </w:rPr>
  </w:style>
  <w:style w:type="character" w:styleId="ae">
    <w:name w:val="Strong"/>
    <w:basedOn w:val="a0"/>
    <w:uiPriority w:val="99"/>
    <w:qFormat/>
    <w:rsid w:val="009E45C7"/>
    <w:rPr>
      <w:b/>
      <w:bCs/>
    </w:rPr>
  </w:style>
  <w:style w:type="paragraph" w:styleId="af">
    <w:name w:val="Normal (Web)"/>
    <w:basedOn w:val="a"/>
    <w:link w:val="af0"/>
    <w:rsid w:val="0010616A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0"/>
    </w:rPr>
  </w:style>
  <w:style w:type="character" w:customStyle="1" w:styleId="af0">
    <w:name w:val="Обычный (веб) Знак"/>
    <w:link w:val="af"/>
    <w:locked/>
    <w:rsid w:val="0010616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basedOn w:val="a0"/>
    <w:rsid w:val="0010616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A5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rsid w:val="003C0228"/>
    <w:rPr>
      <w:rFonts w:ascii="Times New Roman" w:hAnsi="Times New Roman" w:cs="Times New Roman"/>
      <w:sz w:val="26"/>
      <w:szCs w:val="26"/>
    </w:rPr>
  </w:style>
  <w:style w:type="character" w:styleId="af1">
    <w:name w:val="Emphasis"/>
    <w:qFormat/>
    <w:rsid w:val="00870340"/>
    <w:rPr>
      <w:i/>
      <w:iCs/>
    </w:rPr>
  </w:style>
  <w:style w:type="paragraph" w:styleId="af2">
    <w:basedOn w:val="a"/>
    <w:next w:val="ab"/>
    <w:link w:val="af3"/>
    <w:qFormat/>
    <w:rsid w:val="00D940AD"/>
    <w:pPr>
      <w:widowControl/>
      <w:snapToGrid/>
      <w:spacing w:line="240" w:lineRule="auto"/>
      <w:ind w:firstLine="284"/>
      <w:jc w:val="center"/>
    </w:pPr>
    <w:rPr>
      <w:b/>
      <w:sz w:val="44"/>
      <w:szCs w:val="20"/>
      <w:lang w:val="x-none" w:eastAsia="x-none"/>
    </w:rPr>
  </w:style>
  <w:style w:type="character" w:customStyle="1" w:styleId="af3">
    <w:name w:val="Название Знак"/>
    <w:link w:val="af2"/>
    <w:rsid w:val="004F3A6B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ainskolimp" TargetMode="External"/><Relationship Id="rId13" Type="http://schemas.openxmlformats.org/officeDocument/2006/relationships/hyperlink" Target="https://vk.com/biblioteka_kuibyshev" TargetMode="External"/><Relationship Id="rId18" Type="http://schemas.openxmlformats.org/officeDocument/2006/relationships/hyperlink" Target="http://museumcomplexnso.ru/index.php/52-kainsk-kujbyshev-v-panorame-trekh-stoletij/631-kainsk-kujbyshev-v-panorame-trekh-stoleti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k.com/kainsk_olimp" TargetMode="External"/><Relationship Id="rId12" Type="http://schemas.openxmlformats.org/officeDocument/2006/relationships/hyperlink" Target="http://cbskuibishev.ru/" TargetMode="External"/><Relationship Id="rId17" Type="http://schemas.openxmlformats.org/officeDocument/2006/relationships/hyperlink" Target="http://museumcomplexnso.ru/index.php/lektsionnye-pyatnitsy-v-muzee/48-muzejnoe-meropriyatie/531-muzejnoe-meropriyat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seumcomplexnso.ru/index.php/lektsionnye-pyatnitsy-v-muz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ainsk-cometa.ru/category/&#1084;&#1086;&#1083;&#1086;&#1076;&#1077;&#1078;&#1085;&#1099;&#1081;-&#1094;&#1077;&#1085;&#1090;&#1088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eumcomplexnso.ru/index.php/46-predmetnyj-razgovor-v-chetverg/526-predmetnyj-razgovor-v-chetverg" TargetMode="External"/><Relationship Id="rId10" Type="http://schemas.openxmlformats.org/officeDocument/2006/relationships/hyperlink" Target="https://vk.com/beznazvaniatv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-olimp.ru/" TargetMode="External"/><Relationship Id="rId14" Type="http://schemas.openxmlformats.org/officeDocument/2006/relationships/hyperlink" Target="http://museumcomplex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568B-F5CF-4AB1-AFC9-4195E7E8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40</Pages>
  <Words>10993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Ольга Владимировна</dc:creator>
  <cp:keywords/>
  <dc:description/>
  <cp:lastModifiedBy>Петрова Анастасия Геннадьевна</cp:lastModifiedBy>
  <cp:revision>29</cp:revision>
  <cp:lastPrinted>2018-12-25T02:36:00Z</cp:lastPrinted>
  <dcterms:created xsi:type="dcterms:W3CDTF">2022-12-27T04:27:00Z</dcterms:created>
  <dcterms:modified xsi:type="dcterms:W3CDTF">2022-12-27T07:22:00Z</dcterms:modified>
</cp:coreProperties>
</file>