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B8" w:rsidRDefault="007B34B8" w:rsidP="007B34B8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Управление финансов и налоговой политики администрации города Куйбышева Куйбышевского района </w:t>
      </w:r>
    </w:p>
    <w:p w:rsidR="007B34B8" w:rsidRDefault="007B34B8" w:rsidP="007B34B8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Новосибирской области.</w:t>
      </w:r>
    </w:p>
    <w:p w:rsidR="007B34B8" w:rsidRDefault="007B34B8" w:rsidP="007B34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7B34B8" w:rsidRDefault="007B34B8" w:rsidP="007B34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Пояснительная записка</w:t>
      </w:r>
    </w:p>
    <w:p w:rsidR="007B34B8" w:rsidRDefault="007B34B8" w:rsidP="007B34B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проекту бюджета города Куйбышева Куйбышевского района</w:t>
      </w:r>
    </w:p>
    <w:p w:rsidR="007B34B8" w:rsidRDefault="00166525" w:rsidP="007B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7B34B8">
        <w:rPr>
          <w:b/>
          <w:sz w:val="28"/>
          <w:szCs w:val="28"/>
        </w:rPr>
        <w:t xml:space="preserve">области </w:t>
      </w:r>
    </w:p>
    <w:p w:rsidR="007B34B8" w:rsidRDefault="00166525" w:rsidP="007B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r w:rsidR="007B34B8">
        <w:rPr>
          <w:b/>
          <w:sz w:val="28"/>
          <w:szCs w:val="28"/>
        </w:rPr>
        <w:t>20</w:t>
      </w:r>
      <w:r w:rsidR="000903EC">
        <w:rPr>
          <w:b/>
          <w:sz w:val="28"/>
          <w:szCs w:val="28"/>
        </w:rPr>
        <w:t>2</w:t>
      </w:r>
      <w:r w:rsidR="000F711A">
        <w:rPr>
          <w:b/>
          <w:sz w:val="28"/>
          <w:szCs w:val="28"/>
        </w:rPr>
        <w:t>4</w:t>
      </w:r>
      <w:r w:rsidR="007B34B8">
        <w:rPr>
          <w:b/>
          <w:sz w:val="28"/>
          <w:szCs w:val="28"/>
        </w:rPr>
        <w:t xml:space="preserve"> год  и  плановый  период  20</w:t>
      </w:r>
      <w:r w:rsidR="0061629A">
        <w:rPr>
          <w:b/>
          <w:sz w:val="28"/>
          <w:szCs w:val="28"/>
        </w:rPr>
        <w:t>2</w:t>
      </w:r>
      <w:r w:rsidR="000F711A">
        <w:rPr>
          <w:b/>
          <w:sz w:val="28"/>
          <w:szCs w:val="28"/>
        </w:rPr>
        <w:t>5</w:t>
      </w:r>
      <w:r w:rsidR="007B34B8">
        <w:rPr>
          <w:b/>
          <w:sz w:val="28"/>
          <w:szCs w:val="28"/>
        </w:rPr>
        <w:t xml:space="preserve">  и 202</w:t>
      </w:r>
      <w:r w:rsidR="000F711A">
        <w:rPr>
          <w:b/>
          <w:sz w:val="28"/>
          <w:szCs w:val="28"/>
        </w:rPr>
        <w:t>6</w:t>
      </w:r>
      <w:r w:rsidR="007B34B8">
        <w:rPr>
          <w:b/>
          <w:sz w:val="28"/>
          <w:szCs w:val="28"/>
        </w:rPr>
        <w:t xml:space="preserve"> годы.</w:t>
      </w:r>
    </w:p>
    <w:p w:rsidR="007B34B8" w:rsidRDefault="007B34B8" w:rsidP="007B34B8">
      <w:pPr>
        <w:jc w:val="center"/>
        <w:rPr>
          <w:b/>
          <w:sz w:val="28"/>
          <w:szCs w:val="28"/>
        </w:rPr>
      </w:pPr>
    </w:p>
    <w:p w:rsidR="007B34B8" w:rsidRDefault="007B34B8" w:rsidP="007B34B8">
      <w:pPr>
        <w:jc w:val="center"/>
        <w:rPr>
          <w:b/>
          <w:sz w:val="28"/>
          <w:szCs w:val="28"/>
        </w:rPr>
      </w:pPr>
    </w:p>
    <w:p w:rsidR="00DF0FFB" w:rsidRDefault="007B34B8" w:rsidP="00D033B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</w:t>
      </w:r>
      <w:r w:rsidR="002F5522">
        <w:rPr>
          <w:sz w:val="28"/>
          <w:szCs w:val="28"/>
        </w:rPr>
        <w:t>9</w:t>
      </w:r>
      <w:r>
        <w:rPr>
          <w:sz w:val="28"/>
          <w:szCs w:val="28"/>
        </w:rPr>
        <w:t xml:space="preserve"> Положения «О бюджетном процессе в городе Куйбышева Куйбышевского района Новосибирской области» в Совет депутатов города Куйбышева вносится для рассмотрения Проект бюджета города Куйбышева Куйбышевского района Новосибирск</w:t>
      </w:r>
      <w:r w:rsidR="00166525">
        <w:rPr>
          <w:sz w:val="28"/>
          <w:szCs w:val="28"/>
        </w:rPr>
        <w:t>ой области (далее бюджет города</w:t>
      </w:r>
      <w:r>
        <w:rPr>
          <w:sz w:val="28"/>
          <w:szCs w:val="28"/>
        </w:rPr>
        <w:t>) на 20</w:t>
      </w:r>
      <w:r w:rsidR="000903EC">
        <w:rPr>
          <w:sz w:val="28"/>
          <w:szCs w:val="28"/>
        </w:rPr>
        <w:t>2</w:t>
      </w:r>
      <w:r w:rsidR="000F711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61629A">
        <w:rPr>
          <w:sz w:val="28"/>
          <w:szCs w:val="28"/>
        </w:rPr>
        <w:t>2</w:t>
      </w:r>
      <w:r w:rsidR="000F711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F711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2724A2" w:rsidRDefault="002724A2" w:rsidP="00D033B7">
      <w:pPr>
        <w:jc w:val="both"/>
        <w:rPr>
          <w:sz w:val="28"/>
          <w:szCs w:val="28"/>
        </w:rPr>
      </w:pPr>
    </w:p>
    <w:p w:rsidR="002724A2" w:rsidRPr="00F5509B" w:rsidRDefault="002724A2" w:rsidP="002724A2">
      <w:pPr>
        <w:rPr>
          <w:b/>
          <w:sz w:val="28"/>
          <w:szCs w:val="28"/>
        </w:rPr>
      </w:pPr>
      <w:r w:rsidRPr="00F5509B">
        <w:rPr>
          <w:sz w:val="28"/>
          <w:szCs w:val="28"/>
        </w:rPr>
        <w:t xml:space="preserve">                                                 </w:t>
      </w:r>
      <w:r w:rsidRPr="00F5509B">
        <w:rPr>
          <w:b/>
          <w:sz w:val="28"/>
          <w:szCs w:val="28"/>
        </w:rPr>
        <w:t>ДОХОДЫ</w:t>
      </w:r>
    </w:p>
    <w:p w:rsidR="00DF0FFB" w:rsidRPr="007104DD" w:rsidRDefault="00DF0FFB" w:rsidP="002724A2">
      <w:pPr>
        <w:ind w:firstLine="0"/>
        <w:rPr>
          <w:b/>
          <w:color w:val="00B0F0"/>
          <w:sz w:val="28"/>
          <w:szCs w:val="28"/>
        </w:rPr>
      </w:pPr>
    </w:p>
    <w:p w:rsidR="00F5509B" w:rsidRDefault="00F5509B" w:rsidP="00F55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города учитывались принятые и вступившие в  силу нормативно-правовые акты, а  также  предполагаемые к вступлению в силу с начала очередного финансового года и основных направлений налоговой политики на 2024 год и  плановый период до 2026 года.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Доходы бюджета </w:t>
      </w:r>
      <w:proofErr w:type="gramStart"/>
      <w:r>
        <w:rPr>
          <w:sz w:val="28"/>
          <w:szCs w:val="28"/>
        </w:rPr>
        <w:t>города  формируются</w:t>
      </w:r>
      <w:proofErr w:type="gramEnd"/>
      <w:r>
        <w:rPr>
          <w:sz w:val="28"/>
          <w:szCs w:val="28"/>
        </w:rPr>
        <w:t xml:space="preserve"> за  счет доходов предусмотренных законодательством Российской Федерации о  налогах  и  сборах, а  также  за  счет  безвозмездных поступлений.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При  разработке</w:t>
      </w:r>
      <w:proofErr w:type="gramEnd"/>
      <w:r>
        <w:rPr>
          <w:sz w:val="28"/>
          <w:szCs w:val="28"/>
        </w:rPr>
        <w:t xml:space="preserve">  базовых  показателей для  расчета  бюджетных  доходов на 2024 год и плановый период 2025 и 2026 годов учитывались прогнозные  показатели, лежащие  в  основе расчета налога, уплачиваемого во  все  уровни бюджетной  системы (федеральный, региональный, местный). 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Перспективные  показатели</w:t>
      </w:r>
      <w:proofErr w:type="gramEnd"/>
      <w:r>
        <w:rPr>
          <w:sz w:val="28"/>
          <w:szCs w:val="28"/>
        </w:rPr>
        <w:t xml:space="preserve"> рассчитаны исходя из  сложившейся динамики. Динамика прогнозируемого поступления налоговых и неналоговых доходов </w:t>
      </w:r>
      <w:proofErr w:type="gramStart"/>
      <w:r>
        <w:rPr>
          <w:sz w:val="28"/>
          <w:szCs w:val="28"/>
        </w:rPr>
        <w:t>бюджета  города</w:t>
      </w:r>
      <w:proofErr w:type="gramEnd"/>
      <w:r>
        <w:rPr>
          <w:sz w:val="28"/>
          <w:szCs w:val="28"/>
        </w:rPr>
        <w:t xml:space="preserve">  выглядят  следующим  образом: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2024год  доходы  определены в сумме 214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525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100,00 руб. или 104,7 %, к ожидаемой оценке 2023 года, или на  9 744 344,77 руб. больше (за счет увеличения поступления налога на доходы физических лиц);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2025 год  199 770 300,00 руб. доходы определены 93,1% к  2024 г. что составило на  14 754 800,00 руб. меньше (за  счет уменьшения поступления налога на доходы физических лиц, продажи муниципального имущества);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2026 год 207 873 300,00 руб. доходы определены 104,1 %. к   2025 году (за счет увеличения поступления налога на доходы физических лиц).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 целом</w:t>
      </w:r>
      <w:proofErr w:type="gramEnd"/>
      <w:r>
        <w:rPr>
          <w:sz w:val="28"/>
          <w:szCs w:val="28"/>
        </w:rPr>
        <w:t>, с  учетом безвозмездных поступлений доходная часть бюджета города на 2024 год  оценивается в  сумме 504 838 630,55  руб., или 91,7   % от уровня 2023 года, (уменьшение безвозмездных) на 2025 год - 260 955 918,75  руб. – 51,7%  от уровня 2024 года (уменьшение безвозмезд</w:t>
      </w:r>
      <w:r>
        <w:rPr>
          <w:sz w:val="28"/>
          <w:szCs w:val="28"/>
        </w:rPr>
        <w:lastRenderedPageBreak/>
        <w:t>ных поступлений), на 2026 год  -  269 690 318,75  руб.– 103,3% от уровня 2025 года (увеличение налоговых доходов и безвозмездных поступлений).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</w:p>
    <w:p w:rsidR="00F5509B" w:rsidRDefault="00F5509B" w:rsidP="00F5509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доходы: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 на доходы физических </w:t>
      </w:r>
      <w:proofErr w:type="gramStart"/>
      <w:r>
        <w:rPr>
          <w:sz w:val="28"/>
          <w:szCs w:val="28"/>
        </w:rPr>
        <w:t>лиц  представлен</w:t>
      </w:r>
      <w:proofErr w:type="gramEnd"/>
      <w:r>
        <w:rPr>
          <w:sz w:val="28"/>
          <w:szCs w:val="28"/>
        </w:rPr>
        <w:t xml:space="preserve"> на основании данных министерства финансов и налоговой политики Новосибирской области. В 2024 </w:t>
      </w:r>
      <w:proofErr w:type="gramStart"/>
      <w:r>
        <w:rPr>
          <w:sz w:val="28"/>
          <w:szCs w:val="28"/>
        </w:rPr>
        <w:t>году  поступление</w:t>
      </w:r>
      <w:proofErr w:type="gramEnd"/>
      <w:r>
        <w:rPr>
          <w:sz w:val="28"/>
          <w:szCs w:val="28"/>
        </w:rPr>
        <w:t xml:space="preserve"> налога увеличится  на 5 045 694,77 руб., в  сравнении с ожидаемым поступлением за 2023 год. На 2024 год планируется поступление налога в сумме 142 133 500,00 руб. На 2025 год – 128 744 069,0,0 руб. На 2026 - 136 285 721,00 руб.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</w:t>
      </w:r>
      <w:proofErr w:type="gramStart"/>
      <w:r>
        <w:rPr>
          <w:sz w:val="28"/>
          <w:szCs w:val="28"/>
        </w:rPr>
        <w:t>с  данными</w:t>
      </w:r>
      <w:proofErr w:type="gramEnd"/>
      <w:r>
        <w:rPr>
          <w:sz w:val="28"/>
          <w:szCs w:val="28"/>
        </w:rPr>
        <w:t xml:space="preserve"> представленными министерством финансов и налоговой политики Новосибирской области налоги на товары (работы, услуги), реализуемые на территории Российской Федерации (акцизы) на 2024 год составят 11 794 700,00 руб. на 2025 год – 13 844 631,00 руб. 2026 год – 13 952 779,00 руб.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Единый сельскохозяйственный налог рассчитан на 2024 год в сумме 819 000,00 руб., 2025 год – 845 000,00 руб. 2025 год - 869 000,00 руб.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соответствии с   решением   сессии Совета  депутатов города Куйбышева Куйбышевского района Новосибирской  области от 26 ноября 2014 года  № 460  «Об установлении на территории города Куйбышева Куйбышевского района Новосибирской области  налога на имущество физических лиц», а  также на основании отчета о налоговой базе и структуре начислений по местным налогам за 2022 год (форма  5-МН),  прогнозные  назначения по  налогу  на  имущество физических лиц на 2024 год составят 6 924 400,00 руб. на 2025 год – 7 616 800,00 руб. на 2026 год – 8 378 400,00 руб. 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Земельный налог рассчитан в соответствии </w:t>
      </w:r>
      <w:proofErr w:type="gramStart"/>
      <w:r>
        <w:rPr>
          <w:sz w:val="28"/>
          <w:szCs w:val="28"/>
        </w:rPr>
        <w:t>с  решением</w:t>
      </w:r>
      <w:proofErr w:type="gramEnd"/>
      <w:r>
        <w:rPr>
          <w:sz w:val="28"/>
          <w:szCs w:val="28"/>
        </w:rPr>
        <w:t xml:space="preserve">  Совета депутатов города Куйбышева Куйбышевского района Новосибирской области от 28 ноября 2018 года № 283  «Об определении налоговых ставок, порядка и сроков уплаты земельного налога» и данных отчета  о налоговой базе и структуре начислений по местным налогам за 2022 год (форма  5-МН). </w:t>
      </w:r>
      <w:proofErr w:type="gramStart"/>
      <w:r>
        <w:rPr>
          <w:sz w:val="28"/>
          <w:szCs w:val="28"/>
        </w:rPr>
        <w:t>Сумма  земельного</w:t>
      </w:r>
      <w:proofErr w:type="gramEnd"/>
      <w:r>
        <w:rPr>
          <w:sz w:val="28"/>
          <w:szCs w:val="28"/>
        </w:rPr>
        <w:t xml:space="preserve">  налога в 2024 году  составит       26 397 100,00руб. на 2025 г. – 26 397 100,00 руб. 2026г. – 26 397 100,00 руб.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</w:p>
    <w:p w:rsidR="00F5509B" w:rsidRDefault="00F5509B" w:rsidP="00F5509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Неналоговые доходы: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 основании</w:t>
      </w:r>
      <w:proofErr w:type="gramEnd"/>
      <w:r>
        <w:rPr>
          <w:sz w:val="28"/>
          <w:szCs w:val="28"/>
        </w:rPr>
        <w:t xml:space="preserve"> данных, предоставленных министерством финансов и налоговой политики Новосибирской области, а  также расчетов предоставленных  управлением права, экономики и земельных отношений администрации города Куйбышева, доходы  в  виде  арендной платы за  земельные участки, государственная собственность на которые не  разграничена и  которые  расположены в  границах  городских поселений  на 2024 год  составят  2 100 000,00 руб., 2025 год  - 2 000 000,00 руб. и 2026 год –  1 600 000,00 руб.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Доходы, получаемые </w:t>
      </w:r>
      <w:proofErr w:type="gramStart"/>
      <w:r>
        <w:rPr>
          <w:sz w:val="28"/>
          <w:szCs w:val="28"/>
        </w:rPr>
        <w:t>в  виде</w:t>
      </w:r>
      <w:proofErr w:type="gramEnd"/>
      <w:r>
        <w:rPr>
          <w:sz w:val="28"/>
          <w:szCs w:val="28"/>
        </w:rPr>
        <w:t xml:space="preserve"> арендной платы, а также средства от продажи  права на заключение договоров аренды за земли, находящиеся в  собственности городских поселений (за исключением земельных участков муниципальных  бюджетных  и  автономных учреждений)  составят  на 2024 год – 4  000 000,00 руб. ,  2025 год – 4 000 000,00 руб. и  2026 год – 4 000 000,00 руб.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Доходы от сдачи в аренду имущества составляющего казну городских поселений (за исключением земельных участков) на 2024 год запланированы 10 300 000,00 руб. плановый период 2025 и 2026 </w:t>
      </w:r>
      <w:proofErr w:type="gramStart"/>
      <w:r>
        <w:rPr>
          <w:sz w:val="28"/>
          <w:szCs w:val="28"/>
        </w:rPr>
        <w:t>годы  по</w:t>
      </w:r>
      <w:proofErr w:type="gramEnd"/>
      <w:r>
        <w:rPr>
          <w:sz w:val="28"/>
          <w:szCs w:val="28"/>
        </w:rPr>
        <w:t xml:space="preserve">  10 300 000,0 руб. ежегодно (расчеты предоставлены управлением права экономики и имущественных отношений администрации города Куйбышева).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Доходы от перечисления части прибыли, остающейся после уплаты налогов </w:t>
      </w:r>
      <w:proofErr w:type="gramStart"/>
      <w:r>
        <w:rPr>
          <w:sz w:val="28"/>
          <w:szCs w:val="28"/>
        </w:rPr>
        <w:t>и  иных</w:t>
      </w:r>
      <w:proofErr w:type="gramEnd"/>
      <w:r>
        <w:rPr>
          <w:sz w:val="28"/>
          <w:szCs w:val="28"/>
        </w:rPr>
        <w:t xml:space="preserve"> обязательных платежей,   рассчитаны  исходя из фактических поступлений прошлого периода,  и  составили на 2024 год 31 000,0 руб., 2025 год - 32 000,0 руб., 2026 год - 33 000,00 руб.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Прочие поступления от использования имущества, находящегося в собственности городских </w:t>
      </w:r>
      <w:proofErr w:type="gramStart"/>
      <w:r>
        <w:rPr>
          <w:sz w:val="28"/>
          <w:szCs w:val="28"/>
        </w:rPr>
        <w:t>поселений,  рассчитаны</w:t>
      </w:r>
      <w:proofErr w:type="gramEnd"/>
      <w:r>
        <w:rPr>
          <w:sz w:val="28"/>
          <w:szCs w:val="28"/>
        </w:rPr>
        <w:t>,  исходя из фактических поступлений прошлых периодов,  и составили на 2024 год - 300 000,0 руб. аналогичные  суммы запланированы на  плановый период 2025 и 2026 годов.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Прочие  доходы</w:t>
      </w:r>
      <w:proofErr w:type="gramEnd"/>
      <w:r>
        <w:rPr>
          <w:sz w:val="28"/>
          <w:szCs w:val="28"/>
        </w:rPr>
        <w:t xml:space="preserve"> от оказания платных услуг (работ) получателями средств бюджетов городских поселений составили   на 2024 год – 335 800,0 руб. 2025 год – 351 400,00 руб.,  2026 год -  366 100,0 руб. (расчеты предоставлены муниципальными учреждениями).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Прочие доходы от компенсации затрат бюджетов городских поселений на 2024 год прогнозируются </w:t>
      </w:r>
      <w:proofErr w:type="gramStart"/>
      <w:r>
        <w:rPr>
          <w:sz w:val="28"/>
          <w:szCs w:val="28"/>
        </w:rPr>
        <w:t>в  сумме</w:t>
      </w:r>
      <w:proofErr w:type="gramEnd"/>
      <w:r>
        <w:rPr>
          <w:sz w:val="28"/>
          <w:szCs w:val="28"/>
        </w:rPr>
        <w:t xml:space="preserve"> 1 129 600,00 руб.,  на 2025 год -1 179 300 ,0 руб., на 2026 год – 1 231 200,00 руб.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Доходы от реализации иного имущества, находящегося в   собственности городских поселений (</w:t>
      </w:r>
      <w:proofErr w:type="gramStart"/>
      <w:r>
        <w:rPr>
          <w:sz w:val="28"/>
          <w:szCs w:val="28"/>
        </w:rPr>
        <w:t>за  исключением</w:t>
      </w:r>
      <w:proofErr w:type="gramEnd"/>
      <w:r>
        <w:rPr>
          <w:sz w:val="28"/>
          <w:szCs w:val="28"/>
        </w:rPr>
        <w:t xml:space="preserve"> имущества муниципальных бюджетных и автономных учреждений, а также имущества унитарных предприятий, в том числе казенных), в части реализации основных средств по указанному имуществу  запланированы на 2024 год в  сумме 4 000 000,0 руб. согласно плану приватизации муниципального  имущества. 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 основании</w:t>
      </w:r>
      <w:proofErr w:type="gramEnd"/>
      <w:r>
        <w:rPr>
          <w:sz w:val="28"/>
          <w:szCs w:val="28"/>
        </w:rPr>
        <w:t xml:space="preserve"> данных, предоставленных управлением права, экономики и имущественных отношений администрации города Куйбышева доходы от продажи земельных участков, государственная собственность на которые не разграничена и которые находятся в границах городских поселений, запланированы:  2024 год -500 000,0 руб., 2025 и 2026 годы  по 500 000,00 руб. ежегодно.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По  данным</w:t>
      </w:r>
      <w:proofErr w:type="gramEnd"/>
      <w:r>
        <w:rPr>
          <w:sz w:val="28"/>
          <w:szCs w:val="28"/>
        </w:rPr>
        <w:t xml:space="preserve">  управления права, экономики и имущественных  отношений администрации города Куйбышева  доходы от продажи земельных участков, находящихся      в  собственности городских поселений  составили: 2024 год – 3 500 000,0 руб.,  2025 - 2026 годы  соответственно  3 500 000,00 руб.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запланированы на 2024 год </w:t>
      </w:r>
      <w:proofErr w:type="gramStart"/>
      <w:r>
        <w:rPr>
          <w:sz w:val="28"/>
          <w:szCs w:val="28"/>
        </w:rPr>
        <w:t>в  сумме</w:t>
      </w:r>
      <w:proofErr w:type="gramEnd"/>
      <w:r>
        <w:rPr>
          <w:sz w:val="28"/>
          <w:szCs w:val="28"/>
        </w:rPr>
        <w:t xml:space="preserve">    60 000,00 руб. на 2025-2026 годы по 60 000,00 руб. ежегодно.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Иные  штрафы</w:t>
      </w:r>
      <w:proofErr w:type="gramEnd"/>
      <w:r>
        <w:rPr>
          <w:sz w:val="28"/>
          <w:szCs w:val="28"/>
        </w:rPr>
        <w:t>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 запланированы на 2024 год в  сумме 200 000,00 руб. на 2025- 2026 годы по 100 000 руб. ежегодно.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</w:p>
    <w:p w:rsidR="00F5509B" w:rsidRDefault="00F5509B" w:rsidP="00F5509B">
      <w:pPr>
        <w:ind w:firstLine="0"/>
        <w:jc w:val="both"/>
        <w:rPr>
          <w:b/>
          <w:sz w:val="28"/>
          <w:szCs w:val="28"/>
        </w:rPr>
      </w:pPr>
    </w:p>
    <w:p w:rsidR="00F5509B" w:rsidRDefault="00F5509B" w:rsidP="00F5509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поступления:</w:t>
      </w:r>
    </w:p>
    <w:p w:rsidR="00F5509B" w:rsidRDefault="00F5509B" w:rsidP="00F5509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Плановые показатели по дотации на выравнивание бюджетной обеспеченности на 2024 год </w:t>
      </w:r>
      <w:proofErr w:type="gramStart"/>
      <w:r>
        <w:rPr>
          <w:sz w:val="28"/>
          <w:szCs w:val="28"/>
        </w:rPr>
        <w:t>составили  24</w:t>
      </w:r>
      <w:proofErr w:type="gramEnd"/>
      <w:r>
        <w:rPr>
          <w:sz w:val="28"/>
          <w:szCs w:val="28"/>
        </w:rPr>
        <w:t xml:space="preserve"> 537 000,00 руб. на 2025 год –16 361 400,00 руб. 2026 год  - 16 992 800,00 руб. Расчет дотации был произведен на основании методики, принятой Советом депутатов Куйбышевского муниципального района и с  учетом решения по замене   части дотации на дополнительный норматива отчислений  налога на доходы физических лиц.   </w:t>
      </w:r>
    </w:p>
    <w:p w:rsidR="00F5509B" w:rsidRDefault="00F5509B" w:rsidP="00F5509B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бюджете города предусмотрены на 2024 год в сумме 24 963 600,00 руб. 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 xml:space="preserve"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в 2024 году </w:t>
      </w:r>
      <w:proofErr w:type="gramStart"/>
      <w:r>
        <w:rPr>
          <w:sz w:val="28"/>
          <w:szCs w:val="28"/>
        </w:rPr>
        <w:t>составят  92</w:t>
      </w:r>
      <w:proofErr w:type="gramEnd"/>
      <w:r>
        <w:rPr>
          <w:sz w:val="28"/>
          <w:szCs w:val="28"/>
        </w:rPr>
        <w:t> 125 100,00 руб.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>Субсидии бюджетам городских поселений на поддержку отрасли культуры запланированы на 2024 год в сумме 212 833,14 руб.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>Субсидии бюджетам городских поселений на реализацию программ формирования современной городской среды предусмотрены в городском бюджете на 3-х годичный период, в том числе: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>- 2024 год в сумме 37 874 400,00 руб.;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>- 2025-2026 годы по 448 500,00 руб. ежегодно.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 xml:space="preserve">Прочие </w:t>
      </w:r>
      <w:proofErr w:type="gramStart"/>
      <w:r>
        <w:rPr>
          <w:sz w:val="28"/>
          <w:szCs w:val="28"/>
        </w:rPr>
        <w:t>субсидии  бюджетам</w:t>
      </w:r>
      <w:proofErr w:type="gramEnd"/>
      <w:r>
        <w:rPr>
          <w:sz w:val="28"/>
          <w:szCs w:val="28"/>
        </w:rPr>
        <w:t xml:space="preserve"> городских поселений составят: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>- 2024 в сумме 44 779 797,41 руб.;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>- 2025 в сумме 44 375 718,75 руб.;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>- 2026 в сумме 44 375 718,75 руб.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proofErr w:type="gramStart"/>
      <w:r>
        <w:rPr>
          <w:sz w:val="28"/>
          <w:szCs w:val="28"/>
        </w:rPr>
        <w:t>соглашениями  на</w:t>
      </w:r>
      <w:proofErr w:type="gramEnd"/>
      <w:r>
        <w:rPr>
          <w:sz w:val="28"/>
          <w:szCs w:val="28"/>
        </w:rPr>
        <w:t xml:space="preserve"> 2024 год запланированы в сумме 2 040 000,00 руб.</w:t>
      </w:r>
    </w:p>
    <w:p w:rsidR="00F5509B" w:rsidRDefault="00F5509B" w:rsidP="00F5509B">
      <w:pPr>
        <w:rPr>
          <w:sz w:val="28"/>
          <w:szCs w:val="28"/>
        </w:rPr>
      </w:pPr>
      <w:r>
        <w:rPr>
          <w:sz w:val="28"/>
          <w:szCs w:val="28"/>
        </w:rPr>
        <w:t xml:space="preserve">Прочие межбюджетные трансферты, передаваемые бюджетам городских </w:t>
      </w:r>
      <w:proofErr w:type="gramStart"/>
      <w:r>
        <w:rPr>
          <w:sz w:val="28"/>
          <w:szCs w:val="28"/>
        </w:rPr>
        <w:t>поселений  на</w:t>
      </w:r>
      <w:proofErr w:type="gramEnd"/>
      <w:r>
        <w:rPr>
          <w:sz w:val="28"/>
          <w:szCs w:val="28"/>
        </w:rPr>
        <w:t xml:space="preserve">  2024 год   предусмотрены в сумме 63 780 800,00 руб.</w:t>
      </w:r>
    </w:p>
    <w:p w:rsidR="00A05D63" w:rsidRDefault="00A05D63" w:rsidP="00111A7C">
      <w:pPr>
        <w:rPr>
          <w:sz w:val="28"/>
          <w:szCs w:val="28"/>
        </w:rPr>
      </w:pPr>
    </w:p>
    <w:p w:rsidR="002A3EC5" w:rsidRPr="00883E72" w:rsidRDefault="002A3EC5" w:rsidP="00201FAB">
      <w:pPr>
        <w:ind w:left="2124" w:firstLine="708"/>
        <w:rPr>
          <w:b/>
          <w:sz w:val="36"/>
          <w:szCs w:val="36"/>
        </w:rPr>
      </w:pPr>
      <w:r w:rsidRPr="00883E72">
        <w:rPr>
          <w:sz w:val="28"/>
          <w:szCs w:val="28"/>
        </w:rPr>
        <w:tab/>
      </w:r>
      <w:r w:rsidRPr="00883E72">
        <w:rPr>
          <w:b/>
          <w:sz w:val="36"/>
          <w:szCs w:val="36"/>
        </w:rPr>
        <w:t>Расходы</w:t>
      </w:r>
    </w:p>
    <w:p w:rsidR="002A3EC5" w:rsidRPr="00883E72" w:rsidRDefault="002A3EC5" w:rsidP="00201FAB">
      <w:pPr>
        <w:ind w:left="2124" w:firstLine="708"/>
        <w:rPr>
          <w:b/>
          <w:sz w:val="36"/>
          <w:szCs w:val="36"/>
        </w:rPr>
      </w:pPr>
    </w:p>
    <w:p w:rsidR="00976123" w:rsidRPr="00883E72" w:rsidRDefault="002A3EC5" w:rsidP="00C23D58">
      <w:pPr>
        <w:ind w:firstLine="0"/>
        <w:jc w:val="both"/>
        <w:rPr>
          <w:sz w:val="28"/>
          <w:szCs w:val="28"/>
        </w:rPr>
      </w:pPr>
      <w:r w:rsidRPr="00883E72">
        <w:rPr>
          <w:sz w:val="28"/>
          <w:szCs w:val="28"/>
        </w:rPr>
        <w:t xml:space="preserve">          Расходы бюджета города Куйбышева рассчитывались исходя из полномочий, закрепленных </w:t>
      </w:r>
      <w:proofErr w:type="gramStart"/>
      <w:r w:rsidRPr="00883E72">
        <w:rPr>
          <w:sz w:val="28"/>
          <w:szCs w:val="28"/>
        </w:rPr>
        <w:t>действующим  законодательством</w:t>
      </w:r>
      <w:proofErr w:type="gramEnd"/>
      <w:r w:rsidRPr="00883E72">
        <w:rPr>
          <w:sz w:val="28"/>
          <w:szCs w:val="28"/>
        </w:rPr>
        <w:t xml:space="preserve">. Прогноз расходов местного бюджета основывался на предложениях муниципальных учреждений </w:t>
      </w:r>
      <w:proofErr w:type="gramStart"/>
      <w:r w:rsidRPr="00883E72">
        <w:rPr>
          <w:sz w:val="28"/>
          <w:szCs w:val="28"/>
        </w:rPr>
        <w:t>и  органов</w:t>
      </w:r>
      <w:proofErr w:type="gramEnd"/>
      <w:r w:rsidRPr="00883E72">
        <w:rPr>
          <w:sz w:val="28"/>
          <w:szCs w:val="28"/>
        </w:rPr>
        <w:t xml:space="preserve"> местного самоуправления по финансовому обеспечению реализуемых муниципальных полномочий.</w:t>
      </w:r>
    </w:p>
    <w:p w:rsidR="002A3EC5" w:rsidRPr="000907B8" w:rsidRDefault="002A3EC5" w:rsidP="00FA5A5F">
      <w:pPr>
        <w:ind w:firstLine="0"/>
        <w:jc w:val="both"/>
        <w:rPr>
          <w:color w:val="00B0F0"/>
          <w:sz w:val="28"/>
          <w:szCs w:val="28"/>
        </w:rPr>
      </w:pPr>
      <w:r w:rsidRPr="000907B8">
        <w:rPr>
          <w:color w:val="00B0F0"/>
          <w:sz w:val="28"/>
          <w:szCs w:val="28"/>
        </w:rPr>
        <w:t xml:space="preserve">         </w:t>
      </w:r>
    </w:p>
    <w:p w:rsidR="00AF01BD" w:rsidRPr="00883E72" w:rsidRDefault="002A3EC5" w:rsidP="00C23D58">
      <w:pPr>
        <w:ind w:firstLine="0"/>
        <w:jc w:val="both"/>
        <w:rPr>
          <w:sz w:val="28"/>
          <w:szCs w:val="28"/>
        </w:rPr>
      </w:pPr>
      <w:r w:rsidRPr="000907B8">
        <w:rPr>
          <w:color w:val="00B0F0"/>
          <w:sz w:val="28"/>
          <w:szCs w:val="28"/>
        </w:rPr>
        <w:t xml:space="preserve">         </w:t>
      </w:r>
      <w:r w:rsidRPr="00883E72">
        <w:rPr>
          <w:sz w:val="28"/>
          <w:szCs w:val="28"/>
        </w:rPr>
        <w:t>Расходы бюджета города Куйбышева на 20</w:t>
      </w:r>
      <w:r w:rsidR="00AF01BD" w:rsidRPr="00883E72">
        <w:rPr>
          <w:sz w:val="28"/>
          <w:szCs w:val="28"/>
        </w:rPr>
        <w:t>2</w:t>
      </w:r>
      <w:r w:rsidR="00883E72" w:rsidRPr="00883E72">
        <w:rPr>
          <w:sz w:val="28"/>
          <w:szCs w:val="28"/>
        </w:rPr>
        <w:t>4</w:t>
      </w:r>
      <w:r w:rsidRPr="00883E72">
        <w:rPr>
          <w:sz w:val="28"/>
          <w:szCs w:val="28"/>
        </w:rPr>
        <w:t xml:space="preserve"> год оцениваются в объеме       </w:t>
      </w:r>
      <w:r w:rsidR="00883E72" w:rsidRPr="00883E72">
        <w:rPr>
          <w:sz w:val="28"/>
          <w:szCs w:val="28"/>
        </w:rPr>
        <w:t>500 838 630,55</w:t>
      </w:r>
      <w:r w:rsidRPr="00883E72">
        <w:rPr>
          <w:sz w:val="28"/>
          <w:szCs w:val="28"/>
        </w:rPr>
        <w:t xml:space="preserve"> рублей, что составляет от утвержденных   расходов бюджета города Куйбышева 20</w:t>
      </w:r>
      <w:r w:rsidR="00E85872" w:rsidRPr="00883E72">
        <w:rPr>
          <w:sz w:val="28"/>
          <w:szCs w:val="28"/>
        </w:rPr>
        <w:t>2</w:t>
      </w:r>
      <w:r w:rsidR="00883E72" w:rsidRPr="00883E72">
        <w:rPr>
          <w:sz w:val="28"/>
          <w:szCs w:val="28"/>
        </w:rPr>
        <w:t>3</w:t>
      </w:r>
      <w:r w:rsidRPr="00883E72">
        <w:rPr>
          <w:sz w:val="28"/>
          <w:szCs w:val="28"/>
        </w:rPr>
        <w:t xml:space="preserve"> года </w:t>
      </w:r>
      <w:r w:rsidR="00883E72" w:rsidRPr="00883E72">
        <w:rPr>
          <w:sz w:val="28"/>
          <w:szCs w:val="28"/>
        </w:rPr>
        <w:t>88,8</w:t>
      </w:r>
      <w:r w:rsidRPr="00883E72">
        <w:rPr>
          <w:sz w:val="28"/>
          <w:szCs w:val="28"/>
        </w:rPr>
        <w:t xml:space="preserve">% (за счет </w:t>
      </w:r>
      <w:r w:rsidR="00183273" w:rsidRPr="00883E72">
        <w:rPr>
          <w:sz w:val="28"/>
          <w:szCs w:val="28"/>
        </w:rPr>
        <w:t xml:space="preserve">снижения </w:t>
      </w:r>
      <w:r w:rsidR="00883E72" w:rsidRPr="00883E72">
        <w:rPr>
          <w:sz w:val="28"/>
          <w:szCs w:val="28"/>
        </w:rPr>
        <w:t>безвозмездных поступлений</w:t>
      </w:r>
      <w:r w:rsidRPr="00883E72">
        <w:rPr>
          <w:sz w:val="28"/>
          <w:szCs w:val="28"/>
        </w:rPr>
        <w:t>)</w:t>
      </w:r>
      <w:r w:rsidR="00FB7CCE" w:rsidRPr="00883E72">
        <w:rPr>
          <w:sz w:val="28"/>
          <w:szCs w:val="28"/>
        </w:rPr>
        <w:t>.</w:t>
      </w:r>
    </w:p>
    <w:p w:rsidR="002A3EC5" w:rsidRPr="00883E72" w:rsidRDefault="002A3EC5" w:rsidP="00C23D58">
      <w:pPr>
        <w:ind w:firstLine="0"/>
        <w:jc w:val="both"/>
        <w:rPr>
          <w:sz w:val="28"/>
          <w:szCs w:val="28"/>
        </w:rPr>
      </w:pPr>
      <w:r w:rsidRPr="00883E72">
        <w:rPr>
          <w:sz w:val="28"/>
          <w:szCs w:val="28"/>
        </w:rPr>
        <w:t xml:space="preserve">         В плановом периоде расходы составляют 20</w:t>
      </w:r>
      <w:r w:rsidR="005259FC" w:rsidRPr="00883E72">
        <w:rPr>
          <w:sz w:val="28"/>
          <w:szCs w:val="28"/>
        </w:rPr>
        <w:t>2</w:t>
      </w:r>
      <w:r w:rsidR="00883E72" w:rsidRPr="00883E72">
        <w:rPr>
          <w:sz w:val="28"/>
          <w:szCs w:val="28"/>
        </w:rPr>
        <w:t>5</w:t>
      </w:r>
      <w:r w:rsidRPr="00883E72">
        <w:rPr>
          <w:sz w:val="28"/>
          <w:szCs w:val="28"/>
        </w:rPr>
        <w:t xml:space="preserve"> года- </w:t>
      </w:r>
      <w:r w:rsidR="00883E72" w:rsidRPr="00883E72">
        <w:rPr>
          <w:sz w:val="28"/>
          <w:szCs w:val="28"/>
        </w:rPr>
        <w:t>260 955 918,75</w:t>
      </w:r>
      <w:r w:rsidRPr="00883E72">
        <w:rPr>
          <w:sz w:val="28"/>
          <w:szCs w:val="28"/>
        </w:rPr>
        <w:t xml:space="preserve"> руб.</w:t>
      </w:r>
    </w:p>
    <w:p w:rsidR="002A3EC5" w:rsidRPr="00883E72" w:rsidRDefault="002A3EC5" w:rsidP="00C23D58">
      <w:pPr>
        <w:ind w:firstLine="0"/>
        <w:jc w:val="both"/>
        <w:rPr>
          <w:sz w:val="28"/>
          <w:szCs w:val="28"/>
        </w:rPr>
      </w:pPr>
      <w:proofErr w:type="gramStart"/>
      <w:r w:rsidRPr="00883E72">
        <w:rPr>
          <w:sz w:val="28"/>
          <w:szCs w:val="28"/>
        </w:rPr>
        <w:t xml:space="preserve">или  </w:t>
      </w:r>
      <w:r w:rsidR="00883E72" w:rsidRPr="00883E72">
        <w:rPr>
          <w:sz w:val="28"/>
          <w:szCs w:val="28"/>
        </w:rPr>
        <w:t>52</w:t>
      </w:r>
      <w:proofErr w:type="gramEnd"/>
      <w:r w:rsidR="00883E72" w:rsidRPr="00883E72">
        <w:rPr>
          <w:sz w:val="28"/>
          <w:szCs w:val="28"/>
        </w:rPr>
        <w:t>,1</w:t>
      </w:r>
      <w:r w:rsidRPr="00883E72">
        <w:rPr>
          <w:sz w:val="28"/>
          <w:szCs w:val="28"/>
        </w:rPr>
        <w:t>% к 20</w:t>
      </w:r>
      <w:r w:rsidR="00AF01BD" w:rsidRPr="00883E72">
        <w:rPr>
          <w:sz w:val="28"/>
          <w:szCs w:val="28"/>
        </w:rPr>
        <w:t>2</w:t>
      </w:r>
      <w:r w:rsidR="00883E72" w:rsidRPr="00883E72">
        <w:rPr>
          <w:sz w:val="28"/>
          <w:szCs w:val="28"/>
        </w:rPr>
        <w:t>4</w:t>
      </w:r>
      <w:r w:rsidRPr="00883E72">
        <w:rPr>
          <w:sz w:val="28"/>
          <w:szCs w:val="28"/>
        </w:rPr>
        <w:t xml:space="preserve"> году (за счет снижения  безвозмездных поступлений),    20</w:t>
      </w:r>
      <w:r w:rsidR="00B70A83" w:rsidRPr="00883E72">
        <w:rPr>
          <w:sz w:val="28"/>
          <w:szCs w:val="28"/>
        </w:rPr>
        <w:t>2</w:t>
      </w:r>
      <w:r w:rsidR="00883E72" w:rsidRPr="00883E72">
        <w:rPr>
          <w:sz w:val="28"/>
          <w:szCs w:val="28"/>
        </w:rPr>
        <w:t>6</w:t>
      </w:r>
      <w:r w:rsidRPr="00883E72">
        <w:rPr>
          <w:sz w:val="28"/>
          <w:szCs w:val="28"/>
        </w:rPr>
        <w:t xml:space="preserve"> года  – </w:t>
      </w:r>
      <w:r w:rsidR="00883E72" w:rsidRPr="00883E72">
        <w:rPr>
          <w:sz w:val="28"/>
          <w:szCs w:val="28"/>
        </w:rPr>
        <w:t>269 690 318,75</w:t>
      </w:r>
      <w:r w:rsidRPr="00883E72">
        <w:rPr>
          <w:sz w:val="28"/>
          <w:szCs w:val="28"/>
        </w:rPr>
        <w:t xml:space="preserve"> руб., или </w:t>
      </w:r>
      <w:r w:rsidR="00883E72" w:rsidRPr="00883E72">
        <w:rPr>
          <w:sz w:val="28"/>
          <w:szCs w:val="28"/>
        </w:rPr>
        <w:t>103,3</w:t>
      </w:r>
      <w:r w:rsidRPr="00883E72">
        <w:rPr>
          <w:sz w:val="28"/>
          <w:szCs w:val="28"/>
        </w:rPr>
        <w:t xml:space="preserve"> % к 20</w:t>
      </w:r>
      <w:r w:rsidR="005259FC" w:rsidRPr="00883E72">
        <w:rPr>
          <w:sz w:val="28"/>
          <w:szCs w:val="28"/>
        </w:rPr>
        <w:t>2</w:t>
      </w:r>
      <w:r w:rsidR="00883E72" w:rsidRPr="00883E72">
        <w:rPr>
          <w:sz w:val="28"/>
          <w:szCs w:val="28"/>
        </w:rPr>
        <w:t>5</w:t>
      </w:r>
      <w:r w:rsidRPr="00883E72">
        <w:rPr>
          <w:sz w:val="28"/>
          <w:szCs w:val="28"/>
        </w:rPr>
        <w:t xml:space="preserve"> году </w:t>
      </w:r>
      <w:r w:rsidR="00EF7DB0" w:rsidRPr="00883E72">
        <w:rPr>
          <w:sz w:val="28"/>
          <w:szCs w:val="28"/>
        </w:rPr>
        <w:t xml:space="preserve">(за счет </w:t>
      </w:r>
      <w:r w:rsidR="00883E72" w:rsidRPr="00883E72">
        <w:rPr>
          <w:sz w:val="28"/>
          <w:szCs w:val="28"/>
        </w:rPr>
        <w:t>увеличения</w:t>
      </w:r>
      <w:r w:rsidR="00EF7DB0" w:rsidRPr="00883E72">
        <w:rPr>
          <w:sz w:val="28"/>
          <w:szCs w:val="28"/>
        </w:rPr>
        <w:t xml:space="preserve">  безвозмездных поступлений</w:t>
      </w:r>
      <w:r w:rsidRPr="00883E72">
        <w:rPr>
          <w:sz w:val="28"/>
          <w:szCs w:val="28"/>
        </w:rPr>
        <w:t>)</w:t>
      </w:r>
      <w:r w:rsidR="005259FC" w:rsidRPr="00883E72">
        <w:rPr>
          <w:sz w:val="28"/>
          <w:szCs w:val="28"/>
        </w:rPr>
        <w:t>.</w:t>
      </w:r>
    </w:p>
    <w:p w:rsidR="002A3EC5" w:rsidRPr="000907B8" w:rsidRDefault="002A3EC5" w:rsidP="00C23D58">
      <w:pPr>
        <w:jc w:val="both"/>
        <w:rPr>
          <w:color w:val="00B0F0"/>
          <w:sz w:val="28"/>
          <w:szCs w:val="28"/>
        </w:rPr>
      </w:pPr>
    </w:p>
    <w:p w:rsidR="002A3EC5" w:rsidRPr="00B92C1F" w:rsidRDefault="002A3EC5" w:rsidP="00C02EDE">
      <w:pPr>
        <w:ind w:firstLine="0"/>
        <w:jc w:val="both"/>
        <w:rPr>
          <w:sz w:val="28"/>
          <w:szCs w:val="28"/>
        </w:rPr>
      </w:pPr>
      <w:r w:rsidRPr="00B92C1F">
        <w:rPr>
          <w:b/>
          <w:i/>
          <w:sz w:val="28"/>
          <w:szCs w:val="28"/>
        </w:rPr>
        <w:t xml:space="preserve">       0100 «Общегосударственные вопросы»</w:t>
      </w:r>
      <w:r w:rsidRPr="00B92C1F">
        <w:rPr>
          <w:sz w:val="28"/>
          <w:szCs w:val="28"/>
        </w:rPr>
        <w:t xml:space="preserve"> план по расходам прогнозируется в 20</w:t>
      </w:r>
      <w:r w:rsidR="00244B85" w:rsidRPr="00B92C1F">
        <w:rPr>
          <w:sz w:val="28"/>
          <w:szCs w:val="28"/>
        </w:rPr>
        <w:t>2</w:t>
      </w:r>
      <w:r w:rsidR="00B92C1F" w:rsidRPr="00B92C1F">
        <w:rPr>
          <w:sz w:val="28"/>
          <w:szCs w:val="28"/>
        </w:rPr>
        <w:t>4</w:t>
      </w:r>
      <w:r w:rsidRPr="00B92C1F">
        <w:rPr>
          <w:sz w:val="28"/>
          <w:szCs w:val="28"/>
        </w:rPr>
        <w:t xml:space="preserve"> году в </w:t>
      </w:r>
      <w:proofErr w:type="gramStart"/>
      <w:r w:rsidRPr="00B92C1F">
        <w:rPr>
          <w:sz w:val="28"/>
          <w:szCs w:val="28"/>
        </w:rPr>
        <w:t xml:space="preserve">объеме  </w:t>
      </w:r>
      <w:r w:rsidR="00B92C1F" w:rsidRPr="00B92C1F">
        <w:rPr>
          <w:sz w:val="28"/>
          <w:szCs w:val="28"/>
        </w:rPr>
        <w:t>64</w:t>
      </w:r>
      <w:proofErr w:type="gramEnd"/>
      <w:r w:rsidR="00B92C1F" w:rsidRPr="00B92C1F">
        <w:rPr>
          <w:sz w:val="28"/>
          <w:szCs w:val="28"/>
        </w:rPr>
        <w:t> 230 123,09</w:t>
      </w:r>
      <w:r w:rsidRPr="00B92C1F">
        <w:rPr>
          <w:sz w:val="28"/>
          <w:szCs w:val="28"/>
        </w:rPr>
        <w:t xml:space="preserve"> руб., что составляет </w:t>
      </w:r>
      <w:r w:rsidR="00B92C1F" w:rsidRPr="00B92C1F">
        <w:rPr>
          <w:sz w:val="28"/>
          <w:szCs w:val="28"/>
        </w:rPr>
        <w:t>109,2</w:t>
      </w:r>
      <w:r w:rsidRPr="00B92C1F">
        <w:rPr>
          <w:sz w:val="28"/>
          <w:szCs w:val="28"/>
        </w:rPr>
        <w:t>% к бюджету 20</w:t>
      </w:r>
      <w:r w:rsidR="005C5EB7" w:rsidRPr="00B92C1F">
        <w:rPr>
          <w:sz w:val="28"/>
          <w:szCs w:val="28"/>
        </w:rPr>
        <w:t>2</w:t>
      </w:r>
      <w:r w:rsidR="00B92C1F" w:rsidRPr="00B92C1F">
        <w:rPr>
          <w:sz w:val="28"/>
          <w:szCs w:val="28"/>
        </w:rPr>
        <w:t>3</w:t>
      </w:r>
      <w:r w:rsidRPr="00B92C1F">
        <w:rPr>
          <w:sz w:val="28"/>
          <w:szCs w:val="28"/>
        </w:rPr>
        <w:t xml:space="preserve"> года. К финансированию предусмотрены расходы на содержание аппарата управления, Главы муниципального обр</w:t>
      </w:r>
      <w:r w:rsidR="00244B85" w:rsidRPr="00B92C1F">
        <w:rPr>
          <w:sz w:val="28"/>
          <w:szCs w:val="28"/>
        </w:rPr>
        <w:t xml:space="preserve">азования, Совета </w:t>
      </w:r>
      <w:proofErr w:type="gramStart"/>
      <w:r w:rsidR="00244B85" w:rsidRPr="00B92C1F">
        <w:rPr>
          <w:sz w:val="28"/>
          <w:szCs w:val="28"/>
        </w:rPr>
        <w:t>депутатов</w:t>
      </w:r>
      <w:r w:rsidRPr="00B92C1F">
        <w:rPr>
          <w:sz w:val="28"/>
          <w:szCs w:val="28"/>
        </w:rPr>
        <w:t>,  формирование</w:t>
      </w:r>
      <w:proofErr w:type="gramEnd"/>
      <w:r w:rsidRPr="00B92C1F">
        <w:rPr>
          <w:sz w:val="28"/>
          <w:szCs w:val="28"/>
        </w:rPr>
        <w:t xml:space="preserve"> резервного фонда. </w:t>
      </w:r>
    </w:p>
    <w:p w:rsidR="002A3EC5" w:rsidRPr="00B92C1F" w:rsidRDefault="002A3EC5" w:rsidP="00C23D58">
      <w:pPr>
        <w:ind w:firstLine="0"/>
        <w:jc w:val="both"/>
        <w:rPr>
          <w:sz w:val="28"/>
          <w:szCs w:val="28"/>
        </w:rPr>
      </w:pPr>
      <w:r w:rsidRPr="00B92C1F">
        <w:rPr>
          <w:sz w:val="28"/>
          <w:szCs w:val="28"/>
        </w:rPr>
        <w:t>Плановый период 20</w:t>
      </w:r>
      <w:r w:rsidR="00413B3F" w:rsidRPr="00B92C1F">
        <w:rPr>
          <w:sz w:val="28"/>
          <w:szCs w:val="28"/>
        </w:rPr>
        <w:t>2</w:t>
      </w:r>
      <w:r w:rsidR="00B92C1F" w:rsidRPr="00B92C1F">
        <w:rPr>
          <w:sz w:val="28"/>
          <w:szCs w:val="28"/>
        </w:rPr>
        <w:t>5</w:t>
      </w:r>
      <w:r w:rsidRPr="00B92C1F">
        <w:rPr>
          <w:sz w:val="28"/>
          <w:szCs w:val="28"/>
        </w:rPr>
        <w:t xml:space="preserve"> </w:t>
      </w:r>
      <w:proofErr w:type="gramStart"/>
      <w:r w:rsidRPr="00B92C1F">
        <w:rPr>
          <w:sz w:val="28"/>
          <w:szCs w:val="28"/>
        </w:rPr>
        <w:t xml:space="preserve">года  </w:t>
      </w:r>
      <w:r w:rsidR="00B92C1F" w:rsidRPr="00B92C1F">
        <w:rPr>
          <w:sz w:val="28"/>
          <w:szCs w:val="28"/>
        </w:rPr>
        <w:t>55</w:t>
      </w:r>
      <w:proofErr w:type="gramEnd"/>
      <w:r w:rsidR="00B92C1F" w:rsidRPr="00B92C1F">
        <w:rPr>
          <w:sz w:val="28"/>
          <w:szCs w:val="28"/>
        </w:rPr>
        <w:t> 414 353,60</w:t>
      </w:r>
      <w:r w:rsidRPr="00B92C1F">
        <w:rPr>
          <w:sz w:val="28"/>
          <w:szCs w:val="28"/>
        </w:rPr>
        <w:t xml:space="preserve"> руб. или </w:t>
      </w:r>
      <w:r w:rsidR="00B92C1F" w:rsidRPr="00B92C1F">
        <w:rPr>
          <w:sz w:val="28"/>
          <w:szCs w:val="28"/>
        </w:rPr>
        <w:t>86,3</w:t>
      </w:r>
      <w:r w:rsidRPr="00B92C1F">
        <w:rPr>
          <w:sz w:val="28"/>
          <w:szCs w:val="28"/>
        </w:rPr>
        <w:t xml:space="preserve"> % к 20</w:t>
      </w:r>
      <w:r w:rsidR="00244B85" w:rsidRPr="00B92C1F">
        <w:rPr>
          <w:sz w:val="28"/>
          <w:szCs w:val="28"/>
        </w:rPr>
        <w:t>2</w:t>
      </w:r>
      <w:r w:rsidR="00B92C1F" w:rsidRPr="00B92C1F">
        <w:rPr>
          <w:sz w:val="28"/>
          <w:szCs w:val="28"/>
        </w:rPr>
        <w:t>4</w:t>
      </w:r>
      <w:r w:rsidRPr="00B92C1F">
        <w:rPr>
          <w:sz w:val="28"/>
          <w:szCs w:val="28"/>
        </w:rPr>
        <w:t xml:space="preserve"> году. </w:t>
      </w:r>
    </w:p>
    <w:p w:rsidR="002A3EC5" w:rsidRPr="00C225E8" w:rsidRDefault="002A3EC5" w:rsidP="00C23D58">
      <w:pPr>
        <w:ind w:firstLine="0"/>
        <w:jc w:val="both"/>
        <w:rPr>
          <w:sz w:val="28"/>
          <w:szCs w:val="28"/>
        </w:rPr>
      </w:pPr>
      <w:r w:rsidRPr="00C225E8">
        <w:rPr>
          <w:sz w:val="28"/>
          <w:szCs w:val="28"/>
        </w:rPr>
        <w:t>Плановый период 20</w:t>
      </w:r>
      <w:r w:rsidR="007C2366" w:rsidRPr="00C225E8">
        <w:rPr>
          <w:sz w:val="28"/>
          <w:szCs w:val="28"/>
        </w:rPr>
        <w:t>2</w:t>
      </w:r>
      <w:r w:rsidR="00C225E8" w:rsidRPr="00C225E8">
        <w:rPr>
          <w:sz w:val="28"/>
          <w:szCs w:val="28"/>
        </w:rPr>
        <w:t>6</w:t>
      </w:r>
      <w:r w:rsidRPr="00C225E8">
        <w:rPr>
          <w:sz w:val="28"/>
          <w:szCs w:val="28"/>
        </w:rPr>
        <w:t xml:space="preserve"> </w:t>
      </w:r>
      <w:proofErr w:type="gramStart"/>
      <w:r w:rsidRPr="00C225E8">
        <w:rPr>
          <w:sz w:val="28"/>
          <w:szCs w:val="28"/>
        </w:rPr>
        <w:t xml:space="preserve">года  </w:t>
      </w:r>
      <w:r w:rsidR="00C225E8" w:rsidRPr="00C225E8">
        <w:rPr>
          <w:sz w:val="28"/>
          <w:szCs w:val="28"/>
        </w:rPr>
        <w:t>55</w:t>
      </w:r>
      <w:proofErr w:type="gramEnd"/>
      <w:r w:rsidR="00C225E8" w:rsidRPr="00C225E8">
        <w:rPr>
          <w:sz w:val="28"/>
          <w:szCs w:val="28"/>
        </w:rPr>
        <w:t> 164 353,60</w:t>
      </w:r>
      <w:r w:rsidRPr="00C225E8">
        <w:rPr>
          <w:sz w:val="28"/>
          <w:szCs w:val="28"/>
        </w:rPr>
        <w:t xml:space="preserve"> руб. или </w:t>
      </w:r>
      <w:r w:rsidR="00C225E8" w:rsidRPr="00C225E8">
        <w:rPr>
          <w:sz w:val="28"/>
          <w:szCs w:val="28"/>
        </w:rPr>
        <w:t>99,5</w:t>
      </w:r>
      <w:r w:rsidRPr="00C225E8">
        <w:rPr>
          <w:sz w:val="28"/>
          <w:szCs w:val="28"/>
        </w:rPr>
        <w:t>%  к 20</w:t>
      </w:r>
      <w:r w:rsidR="00413B3F" w:rsidRPr="00C225E8">
        <w:rPr>
          <w:sz w:val="28"/>
          <w:szCs w:val="28"/>
        </w:rPr>
        <w:t>2</w:t>
      </w:r>
      <w:r w:rsidR="00C225E8" w:rsidRPr="00C225E8">
        <w:rPr>
          <w:sz w:val="28"/>
          <w:szCs w:val="28"/>
        </w:rPr>
        <w:t>5</w:t>
      </w:r>
      <w:r w:rsidRPr="00C225E8">
        <w:rPr>
          <w:sz w:val="28"/>
          <w:szCs w:val="28"/>
        </w:rPr>
        <w:t xml:space="preserve"> году.</w:t>
      </w:r>
    </w:p>
    <w:p w:rsidR="009872E1" w:rsidRPr="00C757E3" w:rsidRDefault="009872E1" w:rsidP="00C23D58">
      <w:pPr>
        <w:ind w:firstLine="0"/>
        <w:jc w:val="both"/>
        <w:rPr>
          <w:sz w:val="28"/>
          <w:szCs w:val="28"/>
        </w:rPr>
      </w:pPr>
      <w:r w:rsidRPr="000907B8">
        <w:rPr>
          <w:b/>
          <w:i/>
          <w:color w:val="00B0F0"/>
          <w:sz w:val="28"/>
          <w:szCs w:val="28"/>
        </w:rPr>
        <w:t xml:space="preserve">           </w:t>
      </w:r>
      <w:r w:rsidRPr="00C757E3">
        <w:rPr>
          <w:b/>
          <w:i/>
          <w:sz w:val="28"/>
          <w:szCs w:val="28"/>
        </w:rPr>
        <w:t>В подразделе 0106 «Обеспечение деятельности финансовых органов»</w:t>
      </w:r>
      <w:r w:rsidRPr="00C757E3">
        <w:rPr>
          <w:sz w:val="28"/>
          <w:szCs w:val="28"/>
        </w:rPr>
        <w:t xml:space="preserve"> в 202</w:t>
      </w:r>
      <w:r w:rsidR="00C757E3" w:rsidRPr="00C757E3">
        <w:rPr>
          <w:sz w:val="28"/>
          <w:szCs w:val="28"/>
        </w:rPr>
        <w:t>4</w:t>
      </w:r>
      <w:r w:rsidRPr="00C757E3">
        <w:rPr>
          <w:sz w:val="28"/>
          <w:szCs w:val="28"/>
        </w:rPr>
        <w:t xml:space="preserve"> году предусмотрены средства в сумме </w:t>
      </w:r>
      <w:r w:rsidR="00C757E3" w:rsidRPr="00C757E3">
        <w:rPr>
          <w:sz w:val="28"/>
          <w:szCs w:val="28"/>
        </w:rPr>
        <w:t>188 765,53</w:t>
      </w:r>
      <w:r w:rsidRPr="00C757E3">
        <w:rPr>
          <w:sz w:val="28"/>
          <w:szCs w:val="28"/>
        </w:rPr>
        <w:t xml:space="preserve"> руб. - на осуществление внешнего муниципального финансового контроля.</w:t>
      </w:r>
    </w:p>
    <w:p w:rsidR="002F10F0" w:rsidRPr="00971820" w:rsidRDefault="002F10F0" w:rsidP="00C23D58">
      <w:pPr>
        <w:ind w:firstLine="0"/>
        <w:jc w:val="both"/>
        <w:rPr>
          <w:sz w:val="28"/>
          <w:szCs w:val="28"/>
        </w:rPr>
      </w:pPr>
      <w:r w:rsidRPr="00971820">
        <w:rPr>
          <w:b/>
          <w:i/>
          <w:sz w:val="28"/>
          <w:szCs w:val="28"/>
        </w:rPr>
        <w:t xml:space="preserve">           В подразделе 0111 «Резервные фонды»</w:t>
      </w:r>
      <w:r w:rsidRPr="00971820">
        <w:rPr>
          <w:sz w:val="28"/>
          <w:szCs w:val="28"/>
        </w:rPr>
        <w:t xml:space="preserve"> в 20</w:t>
      </w:r>
      <w:r w:rsidR="00244B85" w:rsidRPr="00971820">
        <w:rPr>
          <w:sz w:val="28"/>
          <w:szCs w:val="28"/>
        </w:rPr>
        <w:t>2</w:t>
      </w:r>
      <w:r w:rsidR="00971820" w:rsidRPr="00971820">
        <w:rPr>
          <w:sz w:val="28"/>
          <w:szCs w:val="28"/>
        </w:rPr>
        <w:t>4</w:t>
      </w:r>
      <w:r w:rsidR="00743784" w:rsidRPr="00971820">
        <w:rPr>
          <w:sz w:val="28"/>
          <w:szCs w:val="28"/>
        </w:rPr>
        <w:t xml:space="preserve"> </w:t>
      </w:r>
      <w:r w:rsidRPr="00971820">
        <w:rPr>
          <w:sz w:val="28"/>
          <w:szCs w:val="28"/>
        </w:rPr>
        <w:t>году предусмотрены средства в сумме 2</w:t>
      </w:r>
      <w:r w:rsidR="00004258" w:rsidRPr="00971820">
        <w:rPr>
          <w:sz w:val="28"/>
          <w:szCs w:val="28"/>
        </w:rPr>
        <w:t>2</w:t>
      </w:r>
      <w:r w:rsidRPr="00971820">
        <w:rPr>
          <w:sz w:val="28"/>
          <w:szCs w:val="28"/>
        </w:rPr>
        <w:t>0 000,00 руб.</w:t>
      </w:r>
      <w:r w:rsidR="00971820" w:rsidRPr="00971820">
        <w:rPr>
          <w:sz w:val="28"/>
          <w:szCs w:val="28"/>
        </w:rPr>
        <w:t>, 2025 год – 220 000,00 руб., 2026 год – 220 000,00 руб.</w:t>
      </w:r>
    </w:p>
    <w:p w:rsidR="0089337C" w:rsidRDefault="002A3EC5" w:rsidP="00743784">
      <w:pPr>
        <w:jc w:val="both"/>
        <w:rPr>
          <w:sz w:val="28"/>
          <w:szCs w:val="28"/>
        </w:rPr>
      </w:pPr>
      <w:r w:rsidRPr="00FE7F71">
        <w:rPr>
          <w:b/>
          <w:i/>
          <w:sz w:val="28"/>
          <w:szCs w:val="28"/>
        </w:rPr>
        <w:t>В подразделе 0113 «Другие общегосударственные вопросы»</w:t>
      </w:r>
      <w:r w:rsidRPr="00FE7F71">
        <w:rPr>
          <w:sz w:val="28"/>
          <w:szCs w:val="28"/>
        </w:rPr>
        <w:t xml:space="preserve"> в 20</w:t>
      </w:r>
      <w:r w:rsidR="00244B85" w:rsidRPr="00FE7F71">
        <w:rPr>
          <w:sz w:val="28"/>
          <w:szCs w:val="28"/>
        </w:rPr>
        <w:t>2</w:t>
      </w:r>
      <w:r w:rsidR="00FE7F71" w:rsidRPr="00FE7F71">
        <w:rPr>
          <w:sz w:val="28"/>
          <w:szCs w:val="28"/>
        </w:rPr>
        <w:t>4</w:t>
      </w:r>
      <w:r w:rsidRPr="00FE7F71">
        <w:rPr>
          <w:sz w:val="28"/>
          <w:szCs w:val="28"/>
        </w:rPr>
        <w:t xml:space="preserve"> году предусмотрены средства в сумме </w:t>
      </w:r>
      <w:r w:rsidR="00FE7F71" w:rsidRPr="00FE7F71">
        <w:rPr>
          <w:sz w:val="28"/>
          <w:szCs w:val="28"/>
        </w:rPr>
        <w:t>3 459 231,76</w:t>
      </w:r>
      <w:r w:rsidR="00D67537" w:rsidRPr="00FE7F71">
        <w:rPr>
          <w:sz w:val="28"/>
          <w:szCs w:val="28"/>
        </w:rPr>
        <w:t xml:space="preserve"> руб. в том числе: реализация МП «Развитие и поддержка ТОС» - </w:t>
      </w:r>
      <w:r w:rsidR="00522544" w:rsidRPr="00FE7F71">
        <w:rPr>
          <w:sz w:val="28"/>
          <w:szCs w:val="28"/>
        </w:rPr>
        <w:t>250</w:t>
      </w:r>
      <w:r w:rsidR="00244B85" w:rsidRPr="00FE7F71">
        <w:rPr>
          <w:sz w:val="28"/>
          <w:szCs w:val="28"/>
        </w:rPr>
        <w:t xml:space="preserve"> 000</w:t>
      </w:r>
      <w:r w:rsidR="00D67537" w:rsidRPr="00FE7F71">
        <w:rPr>
          <w:sz w:val="28"/>
          <w:szCs w:val="28"/>
        </w:rPr>
        <w:t>,00 руб.</w:t>
      </w:r>
      <w:r w:rsidR="00522544" w:rsidRPr="00FE7F71">
        <w:rPr>
          <w:sz w:val="28"/>
          <w:szCs w:val="28"/>
        </w:rPr>
        <w:t xml:space="preserve">, </w:t>
      </w:r>
      <w:r w:rsidR="007F13C7" w:rsidRPr="00FE7F71">
        <w:rPr>
          <w:sz w:val="28"/>
          <w:szCs w:val="28"/>
        </w:rPr>
        <w:t xml:space="preserve">оценка имущества – </w:t>
      </w:r>
      <w:r w:rsidR="00FE7F71" w:rsidRPr="00FE7F71">
        <w:rPr>
          <w:sz w:val="28"/>
          <w:szCs w:val="28"/>
        </w:rPr>
        <w:t>26</w:t>
      </w:r>
      <w:r w:rsidR="007F13C7" w:rsidRPr="00FE7F71">
        <w:rPr>
          <w:sz w:val="28"/>
          <w:szCs w:val="28"/>
        </w:rPr>
        <w:t xml:space="preserve">0 000,00 руб., </w:t>
      </w:r>
      <w:r w:rsidR="00CA3BA0" w:rsidRPr="00FE7F71">
        <w:rPr>
          <w:sz w:val="28"/>
          <w:szCs w:val="28"/>
        </w:rPr>
        <w:t xml:space="preserve">текущее содержание </w:t>
      </w:r>
      <w:r w:rsidR="00577D20" w:rsidRPr="00FE7F71">
        <w:rPr>
          <w:sz w:val="28"/>
          <w:szCs w:val="28"/>
        </w:rPr>
        <w:t>муниципальн</w:t>
      </w:r>
      <w:r w:rsidR="00CA3BA0" w:rsidRPr="00FE7F71">
        <w:rPr>
          <w:sz w:val="28"/>
          <w:szCs w:val="28"/>
        </w:rPr>
        <w:t>ого</w:t>
      </w:r>
      <w:r w:rsidR="00577D20" w:rsidRPr="00FE7F71">
        <w:rPr>
          <w:sz w:val="28"/>
          <w:szCs w:val="28"/>
        </w:rPr>
        <w:t xml:space="preserve"> жиль</w:t>
      </w:r>
      <w:r w:rsidR="00CA3BA0" w:rsidRPr="00FE7F71">
        <w:rPr>
          <w:sz w:val="28"/>
          <w:szCs w:val="28"/>
        </w:rPr>
        <w:t>я</w:t>
      </w:r>
      <w:r w:rsidR="00577D20" w:rsidRPr="00FE7F71">
        <w:rPr>
          <w:sz w:val="28"/>
          <w:szCs w:val="28"/>
        </w:rPr>
        <w:t xml:space="preserve"> – </w:t>
      </w:r>
      <w:r w:rsidR="00FE7F71" w:rsidRPr="00FE7F71">
        <w:rPr>
          <w:sz w:val="28"/>
          <w:szCs w:val="28"/>
        </w:rPr>
        <w:t>2 834 231,76</w:t>
      </w:r>
      <w:r w:rsidR="00577D20" w:rsidRPr="00FE7F71">
        <w:rPr>
          <w:sz w:val="28"/>
          <w:szCs w:val="28"/>
        </w:rPr>
        <w:t xml:space="preserve"> руб.,</w:t>
      </w:r>
      <w:r w:rsidR="00CF692D" w:rsidRPr="00FE7F71">
        <w:rPr>
          <w:sz w:val="28"/>
          <w:szCs w:val="28"/>
        </w:rPr>
        <w:t xml:space="preserve"> </w:t>
      </w:r>
      <w:r w:rsidR="000C26E7" w:rsidRPr="00FE7F71">
        <w:rPr>
          <w:sz w:val="28"/>
          <w:szCs w:val="28"/>
        </w:rPr>
        <w:t xml:space="preserve">выплаты почетным гражданам города – </w:t>
      </w:r>
      <w:r w:rsidR="00387699">
        <w:rPr>
          <w:sz w:val="28"/>
          <w:szCs w:val="28"/>
        </w:rPr>
        <w:t>115 000</w:t>
      </w:r>
      <w:r w:rsidR="000C26E7" w:rsidRPr="00FE7F71">
        <w:rPr>
          <w:sz w:val="28"/>
          <w:szCs w:val="28"/>
        </w:rPr>
        <w:t>,00 руб.</w:t>
      </w:r>
      <w:r w:rsidR="00FE7F71">
        <w:rPr>
          <w:sz w:val="28"/>
          <w:szCs w:val="28"/>
        </w:rPr>
        <w:t xml:space="preserve">, в 2025 году - </w:t>
      </w:r>
      <w:r w:rsidR="00FE7F71" w:rsidRPr="00FE7F71">
        <w:rPr>
          <w:sz w:val="28"/>
          <w:szCs w:val="28"/>
        </w:rPr>
        <w:t>250 000,00 руб.</w:t>
      </w:r>
      <w:r w:rsidR="00FE7F71">
        <w:rPr>
          <w:sz w:val="28"/>
          <w:szCs w:val="28"/>
        </w:rPr>
        <w:t xml:space="preserve"> </w:t>
      </w:r>
      <w:r w:rsidR="0059156A">
        <w:rPr>
          <w:sz w:val="28"/>
          <w:szCs w:val="28"/>
        </w:rPr>
        <w:t xml:space="preserve">на </w:t>
      </w:r>
      <w:r w:rsidR="00FE7F71" w:rsidRPr="00FE7F71">
        <w:rPr>
          <w:sz w:val="28"/>
          <w:szCs w:val="28"/>
        </w:rPr>
        <w:t>реализаци</w:t>
      </w:r>
      <w:r w:rsidR="0059156A">
        <w:rPr>
          <w:sz w:val="28"/>
          <w:szCs w:val="28"/>
        </w:rPr>
        <w:t>ю</w:t>
      </w:r>
      <w:r w:rsidR="00FE7F71" w:rsidRPr="00FE7F71">
        <w:rPr>
          <w:sz w:val="28"/>
          <w:szCs w:val="28"/>
        </w:rPr>
        <w:t xml:space="preserve"> </w:t>
      </w:r>
      <w:r w:rsidR="00FE7F71">
        <w:rPr>
          <w:sz w:val="28"/>
          <w:szCs w:val="28"/>
        </w:rPr>
        <w:t>МП «Развитие и поддержка ТОС».</w:t>
      </w:r>
    </w:p>
    <w:p w:rsidR="00F90819" w:rsidRPr="00FE7F71" w:rsidRDefault="00F90819" w:rsidP="00743784">
      <w:pPr>
        <w:jc w:val="both"/>
        <w:rPr>
          <w:sz w:val="28"/>
          <w:szCs w:val="28"/>
        </w:rPr>
      </w:pPr>
    </w:p>
    <w:p w:rsidR="002A3EC5" w:rsidRPr="00F90819" w:rsidRDefault="002A3EC5" w:rsidP="00D67537">
      <w:pPr>
        <w:jc w:val="both"/>
        <w:rPr>
          <w:sz w:val="28"/>
          <w:szCs w:val="28"/>
        </w:rPr>
      </w:pPr>
      <w:r w:rsidRPr="00F90819">
        <w:rPr>
          <w:b/>
          <w:i/>
          <w:sz w:val="28"/>
          <w:szCs w:val="28"/>
        </w:rPr>
        <w:t>0300 «Национальная безопасность и правоохранительная деятельность»</w:t>
      </w:r>
    </w:p>
    <w:p w:rsidR="002A3EC5" w:rsidRPr="00BA0853" w:rsidRDefault="002A3EC5" w:rsidP="00F676EA">
      <w:pPr>
        <w:jc w:val="both"/>
        <w:rPr>
          <w:sz w:val="28"/>
          <w:szCs w:val="28"/>
        </w:rPr>
      </w:pPr>
      <w:r w:rsidRPr="00F90819">
        <w:rPr>
          <w:b/>
          <w:i/>
          <w:sz w:val="28"/>
          <w:szCs w:val="28"/>
        </w:rPr>
        <w:t>В подразделе 03</w:t>
      </w:r>
      <w:r w:rsidR="006F7ABB" w:rsidRPr="00F90819">
        <w:rPr>
          <w:b/>
          <w:i/>
          <w:sz w:val="28"/>
          <w:szCs w:val="28"/>
        </w:rPr>
        <w:t>10</w:t>
      </w:r>
      <w:r w:rsidRPr="00F90819">
        <w:rPr>
          <w:b/>
          <w:i/>
          <w:sz w:val="28"/>
          <w:szCs w:val="28"/>
        </w:rPr>
        <w:t xml:space="preserve"> «</w:t>
      </w:r>
      <w:r w:rsidR="00AE25AE" w:rsidRPr="00F90819">
        <w:rPr>
          <w:b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F90819">
        <w:rPr>
          <w:b/>
          <w:sz w:val="28"/>
          <w:szCs w:val="28"/>
        </w:rPr>
        <w:t>»</w:t>
      </w:r>
      <w:r w:rsidRPr="00F90819">
        <w:rPr>
          <w:sz w:val="28"/>
          <w:szCs w:val="28"/>
        </w:rPr>
        <w:t xml:space="preserve"> в 20</w:t>
      </w:r>
      <w:r w:rsidR="00244B85" w:rsidRPr="00F90819">
        <w:rPr>
          <w:sz w:val="28"/>
          <w:szCs w:val="28"/>
        </w:rPr>
        <w:t>2</w:t>
      </w:r>
      <w:r w:rsidR="00F90819" w:rsidRPr="00F90819">
        <w:rPr>
          <w:sz w:val="28"/>
          <w:szCs w:val="28"/>
        </w:rPr>
        <w:t>4</w:t>
      </w:r>
      <w:r w:rsidRPr="00F90819">
        <w:rPr>
          <w:sz w:val="28"/>
          <w:szCs w:val="28"/>
        </w:rPr>
        <w:t xml:space="preserve"> году предусмотрены средства </w:t>
      </w:r>
      <w:r w:rsidR="00F90819" w:rsidRPr="00F90819">
        <w:rPr>
          <w:sz w:val="28"/>
          <w:szCs w:val="28"/>
        </w:rPr>
        <w:t>1 307 982,24</w:t>
      </w:r>
      <w:r w:rsidRPr="00F90819">
        <w:rPr>
          <w:sz w:val="28"/>
          <w:szCs w:val="28"/>
        </w:rPr>
        <w:t xml:space="preserve"> руб. </w:t>
      </w:r>
      <w:r w:rsidR="00244B85" w:rsidRPr="00F90819">
        <w:rPr>
          <w:sz w:val="28"/>
          <w:szCs w:val="28"/>
        </w:rPr>
        <w:t xml:space="preserve">в том числе на </w:t>
      </w:r>
      <w:r w:rsidRPr="00F90819">
        <w:rPr>
          <w:sz w:val="28"/>
          <w:szCs w:val="28"/>
        </w:rPr>
        <w:t>реализаци</w:t>
      </w:r>
      <w:r w:rsidR="00244B85" w:rsidRPr="00F90819">
        <w:rPr>
          <w:sz w:val="28"/>
          <w:szCs w:val="28"/>
        </w:rPr>
        <w:t>ю</w:t>
      </w:r>
      <w:r w:rsidRPr="00F90819">
        <w:rPr>
          <w:sz w:val="28"/>
          <w:szCs w:val="28"/>
        </w:rPr>
        <w:t xml:space="preserve"> мероприятий </w:t>
      </w:r>
      <w:r w:rsidR="00244B85" w:rsidRPr="00F90819">
        <w:rPr>
          <w:sz w:val="28"/>
          <w:szCs w:val="28"/>
        </w:rPr>
        <w:t>МП</w:t>
      </w:r>
      <w:r w:rsidRPr="00F90819">
        <w:rPr>
          <w:sz w:val="28"/>
          <w:szCs w:val="28"/>
        </w:rPr>
        <w:t xml:space="preserve"> «Обеспечение первичных мер пожарной безопасности</w:t>
      </w:r>
      <w:r w:rsidR="00244B85" w:rsidRPr="00F90819">
        <w:rPr>
          <w:sz w:val="28"/>
          <w:szCs w:val="28"/>
        </w:rPr>
        <w:t>» - 250 000,00 руб.</w:t>
      </w:r>
      <w:r w:rsidR="009F1386" w:rsidRPr="00F90819">
        <w:rPr>
          <w:sz w:val="28"/>
          <w:szCs w:val="28"/>
        </w:rPr>
        <w:t xml:space="preserve">, </w:t>
      </w:r>
      <w:r w:rsidR="0089337C" w:rsidRPr="00F90819">
        <w:rPr>
          <w:sz w:val="28"/>
          <w:szCs w:val="28"/>
        </w:rPr>
        <w:t>МП «В области 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ситуаций» - 235 000,00 руб.,</w:t>
      </w:r>
      <w:r w:rsidR="0089337C" w:rsidRPr="000907B8">
        <w:rPr>
          <w:color w:val="00B0F0"/>
          <w:sz w:val="28"/>
          <w:szCs w:val="28"/>
        </w:rPr>
        <w:t xml:space="preserve"> </w:t>
      </w:r>
      <w:r w:rsidR="00F90819" w:rsidRPr="00BA0853">
        <w:rPr>
          <w:sz w:val="28"/>
          <w:szCs w:val="28"/>
        </w:rPr>
        <w:t xml:space="preserve">МП "Профилактика терроризма и экстремизма на территории города Куйбышева Куйбышевского района Новосибирской области" – 20 000,00 руб., </w:t>
      </w:r>
      <w:r w:rsidR="009F1386" w:rsidRPr="00BA0853">
        <w:rPr>
          <w:sz w:val="28"/>
          <w:szCs w:val="28"/>
        </w:rPr>
        <w:t xml:space="preserve">по передачи части полномочий Куйбышевскому муниципальному району – </w:t>
      </w:r>
      <w:r w:rsidR="00BA0853" w:rsidRPr="00BA0853">
        <w:rPr>
          <w:sz w:val="28"/>
          <w:szCs w:val="28"/>
        </w:rPr>
        <w:t>802 982,24</w:t>
      </w:r>
      <w:r w:rsidR="00176740" w:rsidRPr="00BA0853">
        <w:rPr>
          <w:sz w:val="28"/>
          <w:szCs w:val="28"/>
        </w:rPr>
        <w:t xml:space="preserve"> руб.</w:t>
      </w:r>
      <w:r w:rsidR="00F676EA">
        <w:rPr>
          <w:sz w:val="28"/>
          <w:szCs w:val="28"/>
        </w:rPr>
        <w:t xml:space="preserve">, 2025 год – 235 000,00 руб. </w:t>
      </w:r>
      <w:r w:rsidR="00F676EA" w:rsidRPr="00F90819">
        <w:rPr>
          <w:sz w:val="28"/>
          <w:szCs w:val="28"/>
        </w:rPr>
        <w:t>МП «В области 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ситуаций»</w:t>
      </w:r>
    </w:p>
    <w:p w:rsidR="00E53DF9" w:rsidRPr="000907B8" w:rsidRDefault="00E53DF9" w:rsidP="00244B85">
      <w:pPr>
        <w:jc w:val="both"/>
        <w:rPr>
          <w:color w:val="00B0F0"/>
          <w:sz w:val="28"/>
          <w:szCs w:val="28"/>
        </w:rPr>
      </w:pPr>
    </w:p>
    <w:p w:rsidR="002A3EC5" w:rsidRPr="006F3D10" w:rsidRDefault="002A3EC5" w:rsidP="00C23D58">
      <w:pPr>
        <w:jc w:val="both"/>
        <w:rPr>
          <w:b/>
          <w:i/>
          <w:sz w:val="28"/>
          <w:szCs w:val="28"/>
        </w:rPr>
      </w:pPr>
      <w:r w:rsidRPr="006F3D10">
        <w:rPr>
          <w:b/>
          <w:i/>
          <w:sz w:val="28"/>
          <w:szCs w:val="28"/>
        </w:rPr>
        <w:t xml:space="preserve">0400 </w:t>
      </w:r>
      <w:proofErr w:type="gramStart"/>
      <w:r w:rsidRPr="006F3D10">
        <w:rPr>
          <w:b/>
          <w:i/>
          <w:sz w:val="28"/>
          <w:szCs w:val="28"/>
        </w:rPr>
        <w:t>« Национальная</w:t>
      </w:r>
      <w:proofErr w:type="gramEnd"/>
      <w:r w:rsidRPr="006F3D10">
        <w:rPr>
          <w:b/>
          <w:i/>
          <w:sz w:val="28"/>
          <w:szCs w:val="28"/>
        </w:rPr>
        <w:t xml:space="preserve"> экономика»</w:t>
      </w:r>
    </w:p>
    <w:p w:rsidR="002A3EC5" w:rsidRPr="006F3D10" w:rsidRDefault="002A3EC5" w:rsidP="00C23D58">
      <w:pPr>
        <w:jc w:val="both"/>
        <w:rPr>
          <w:sz w:val="28"/>
          <w:szCs w:val="28"/>
        </w:rPr>
      </w:pPr>
      <w:r w:rsidRPr="006F3D10">
        <w:rPr>
          <w:sz w:val="28"/>
          <w:szCs w:val="28"/>
        </w:rPr>
        <w:t xml:space="preserve">Расходы на национальную экономику </w:t>
      </w:r>
      <w:proofErr w:type="gramStart"/>
      <w:r w:rsidRPr="006F3D10">
        <w:rPr>
          <w:sz w:val="28"/>
          <w:szCs w:val="28"/>
        </w:rPr>
        <w:t>прогнозируются  в</w:t>
      </w:r>
      <w:proofErr w:type="gramEnd"/>
      <w:r w:rsidRPr="006F3D10">
        <w:rPr>
          <w:sz w:val="28"/>
          <w:szCs w:val="28"/>
        </w:rPr>
        <w:t xml:space="preserve"> 20</w:t>
      </w:r>
      <w:r w:rsidR="00C50129" w:rsidRPr="006F3D10">
        <w:rPr>
          <w:sz w:val="28"/>
          <w:szCs w:val="28"/>
        </w:rPr>
        <w:t>2</w:t>
      </w:r>
      <w:r w:rsidR="006F3D10" w:rsidRPr="006F3D10">
        <w:rPr>
          <w:sz w:val="28"/>
          <w:szCs w:val="28"/>
        </w:rPr>
        <w:t>4</w:t>
      </w:r>
      <w:r w:rsidRPr="006F3D10">
        <w:rPr>
          <w:sz w:val="28"/>
          <w:szCs w:val="28"/>
        </w:rPr>
        <w:t xml:space="preserve"> году  в объеме </w:t>
      </w:r>
      <w:r w:rsidR="006F3D10" w:rsidRPr="006F3D10">
        <w:rPr>
          <w:sz w:val="28"/>
          <w:szCs w:val="28"/>
        </w:rPr>
        <w:t>83 775 255,37</w:t>
      </w:r>
      <w:r w:rsidR="000F242F" w:rsidRPr="006F3D10">
        <w:rPr>
          <w:sz w:val="28"/>
          <w:szCs w:val="28"/>
        </w:rPr>
        <w:t xml:space="preserve"> руб. </w:t>
      </w:r>
      <w:r w:rsidRPr="006F3D10">
        <w:rPr>
          <w:sz w:val="28"/>
          <w:szCs w:val="28"/>
        </w:rPr>
        <w:t xml:space="preserve">или </w:t>
      </w:r>
      <w:r w:rsidR="006F3D10" w:rsidRPr="006F3D10">
        <w:rPr>
          <w:sz w:val="28"/>
          <w:szCs w:val="28"/>
        </w:rPr>
        <w:t>80,7</w:t>
      </w:r>
      <w:r w:rsidRPr="006F3D10">
        <w:rPr>
          <w:sz w:val="28"/>
          <w:szCs w:val="28"/>
        </w:rPr>
        <w:t xml:space="preserve">%  к  </w:t>
      </w:r>
      <w:r w:rsidR="00A82778" w:rsidRPr="006F3D10">
        <w:rPr>
          <w:sz w:val="28"/>
          <w:szCs w:val="28"/>
        </w:rPr>
        <w:t>бюджету</w:t>
      </w:r>
      <w:r w:rsidRPr="006F3D10">
        <w:rPr>
          <w:sz w:val="28"/>
          <w:szCs w:val="28"/>
        </w:rPr>
        <w:t xml:space="preserve"> 20</w:t>
      </w:r>
      <w:r w:rsidR="000F242F" w:rsidRPr="006F3D10">
        <w:rPr>
          <w:sz w:val="28"/>
          <w:szCs w:val="28"/>
        </w:rPr>
        <w:t>2</w:t>
      </w:r>
      <w:r w:rsidR="006F3D10" w:rsidRPr="006F3D10">
        <w:rPr>
          <w:sz w:val="28"/>
          <w:szCs w:val="28"/>
        </w:rPr>
        <w:t>3</w:t>
      </w:r>
      <w:r w:rsidRPr="006F3D10">
        <w:rPr>
          <w:sz w:val="28"/>
          <w:szCs w:val="28"/>
        </w:rPr>
        <w:t xml:space="preserve"> года, в том числе:</w:t>
      </w:r>
    </w:p>
    <w:p w:rsidR="00176740" w:rsidRPr="006F3D10" w:rsidRDefault="00176740" w:rsidP="00C23D58">
      <w:pPr>
        <w:jc w:val="both"/>
        <w:rPr>
          <w:sz w:val="28"/>
          <w:szCs w:val="28"/>
        </w:rPr>
      </w:pPr>
      <w:r w:rsidRPr="006F3D10">
        <w:rPr>
          <w:b/>
          <w:i/>
          <w:sz w:val="28"/>
          <w:szCs w:val="28"/>
        </w:rPr>
        <w:t>В подразделе 040</w:t>
      </w:r>
      <w:r w:rsidR="008F524C" w:rsidRPr="006F3D10">
        <w:rPr>
          <w:b/>
          <w:i/>
          <w:sz w:val="28"/>
          <w:szCs w:val="28"/>
        </w:rPr>
        <w:t>8</w:t>
      </w:r>
      <w:r w:rsidRPr="006F3D10">
        <w:rPr>
          <w:b/>
          <w:i/>
          <w:sz w:val="28"/>
          <w:szCs w:val="28"/>
        </w:rPr>
        <w:t xml:space="preserve"> «</w:t>
      </w:r>
      <w:r w:rsidR="008F524C" w:rsidRPr="006F3D10">
        <w:rPr>
          <w:b/>
          <w:i/>
          <w:sz w:val="28"/>
          <w:szCs w:val="28"/>
        </w:rPr>
        <w:t>Транспорт</w:t>
      </w:r>
      <w:r w:rsidRPr="006F3D10">
        <w:rPr>
          <w:b/>
          <w:i/>
          <w:sz w:val="28"/>
          <w:szCs w:val="28"/>
        </w:rPr>
        <w:t xml:space="preserve">» - </w:t>
      </w:r>
      <w:r w:rsidRPr="006F3D10">
        <w:rPr>
          <w:sz w:val="28"/>
          <w:szCs w:val="28"/>
        </w:rPr>
        <w:t xml:space="preserve">в сумме </w:t>
      </w:r>
      <w:r w:rsidR="006F3D10" w:rsidRPr="006F3D10">
        <w:rPr>
          <w:sz w:val="28"/>
          <w:szCs w:val="28"/>
        </w:rPr>
        <w:t>41 329 664,37</w:t>
      </w:r>
      <w:r w:rsidR="005E394A" w:rsidRPr="006F3D10">
        <w:rPr>
          <w:sz w:val="28"/>
          <w:szCs w:val="28"/>
        </w:rPr>
        <w:t xml:space="preserve"> </w:t>
      </w:r>
      <w:r w:rsidR="00FA45FE" w:rsidRPr="006F3D10">
        <w:rPr>
          <w:sz w:val="28"/>
          <w:szCs w:val="28"/>
        </w:rPr>
        <w:t>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</w:r>
      <w:r w:rsidR="005E394A" w:rsidRPr="006F3D10">
        <w:rPr>
          <w:sz w:val="28"/>
          <w:szCs w:val="28"/>
        </w:rPr>
        <w:t>.</w:t>
      </w:r>
    </w:p>
    <w:p w:rsidR="002A3EC5" w:rsidRPr="00F61F21" w:rsidRDefault="002A3EC5" w:rsidP="00061D9B">
      <w:pPr>
        <w:jc w:val="both"/>
        <w:rPr>
          <w:sz w:val="28"/>
          <w:szCs w:val="28"/>
        </w:rPr>
      </w:pPr>
      <w:r w:rsidRPr="006F3D10">
        <w:rPr>
          <w:b/>
          <w:i/>
          <w:sz w:val="28"/>
          <w:szCs w:val="28"/>
        </w:rPr>
        <w:t xml:space="preserve">В подразделе 0409 «Дорожное хозяйство» - </w:t>
      </w:r>
      <w:r w:rsidR="006F4533" w:rsidRPr="006F3D10">
        <w:rPr>
          <w:sz w:val="28"/>
          <w:szCs w:val="28"/>
        </w:rPr>
        <w:t xml:space="preserve">в сумме </w:t>
      </w:r>
      <w:r w:rsidR="006F3D10" w:rsidRPr="006F3D10">
        <w:rPr>
          <w:sz w:val="28"/>
          <w:szCs w:val="28"/>
        </w:rPr>
        <w:t>42 445 591,00</w:t>
      </w:r>
      <w:r w:rsidRPr="006F3D10">
        <w:rPr>
          <w:sz w:val="28"/>
          <w:szCs w:val="28"/>
        </w:rPr>
        <w:t xml:space="preserve"> руб.</w:t>
      </w:r>
      <w:r w:rsidR="008F4E1D" w:rsidRPr="006F3D10">
        <w:rPr>
          <w:sz w:val="28"/>
          <w:szCs w:val="28"/>
        </w:rPr>
        <w:t>,</w:t>
      </w:r>
      <w:r w:rsidRPr="006F3D10">
        <w:rPr>
          <w:sz w:val="28"/>
          <w:szCs w:val="28"/>
        </w:rPr>
        <w:t xml:space="preserve"> </w:t>
      </w:r>
      <w:r w:rsidR="00061D9B" w:rsidRPr="00061D9B">
        <w:rPr>
          <w:sz w:val="28"/>
          <w:szCs w:val="28"/>
        </w:rPr>
        <w:t>27 255 757,58</w:t>
      </w:r>
      <w:r w:rsidRPr="00061D9B">
        <w:rPr>
          <w:sz w:val="28"/>
          <w:szCs w:val="28"/>
        </w:rPr>
        <w:t xml:space="preserve"> руб. </w:t>
      </w:r>
      <w:r w:rsidR="007373F3" w:rsidRPr="00061D9B">
        <w:rPr>
          <w:sz w:val="28"/>
          <w:szCs w:val="28"/>
        </w:rPr>
        <w:t>–</w:t>
      </w:r>
      <w:r w:rsidRPr="00061D9B">
        <w:rPr>
          <w:sz w:val="28"/>
          <w:szCs w:val="28"/>
        </w:rPr>
        <w:t xml:space="preserve"> </w:t>
      </w:r>
      <w:r w:rsidR="00061D9B" w:rsidRPr="00061D9B">
        <w:rPr>
          <w:sz w:val="28"/>
          <w:szCs w:val="28"/>
        </w:rPr>
        <w:t>ремонт</w:t>
      </w:r>
      <w:r w:rsidR="007373F3" w:rsidRPr="00061D9B">
        <w:rPr>
          <w:sz w:val="28"/>
          <w:szCs w:val="28"/>
        </w:rPr>
        <w:t xml:space="preserve"> автомобильных дорог</w:t>
      </w:r>
      <w:r w:rsidRPr="00061D9B">
        <w:rPr>
          <w:sz w:val="28"/>
          <w:szCs w:val="28"/>
        </w:rPr>
        <w:t>,</w:t>
      </w:r>
      <w:r w:rsidRPr="000907B8">
        <w:rPr>
          <w:color w:val="00B0F0"/>
          <w:sz w:val="28"/>
          <w:szCs w:val="28"/>
        </w:rPr>
        <w:t xml:space="preserve"> </w:t>
      </w:r>
      <w:r w:rsidR="00061D9B" w:rsidRPr="00061D9B">
        <w:rPr>
          <w:sz w:val="28"/>
          <w:szCs w:val="28"/>
        </w:rPr>
        <w:t>3 610 818,00</w:t>
      </w:r>
      <w:r w:rsidR="006F4533" w:rsidRPr="00061D9B">
        <w:rPr>
          <w:sz w:val="28"/>
          <w:szCs w:val="28"/>
        </w:rPr>
        <w:t xml:space="preserve"> руб. средства областного бюджета Новосибирской области и </w:t>
      </w:r>
      <w:r w:rsidR="00061D9B" w:rsidRPr="00061D9B">
        <w:rPr>
          <w:sz w:val="28"/>
          <w:szCs w:val="28"/>
        </w:rPr>
        <w:t>36 473,00</w:t>
      </w:r>
      <w:r w:rsidR="008F4E1D" w:rsidRPr="00061D9B">
        <w:rPr>
          <w:sz w:val="28"/>
          <w:szCs w:val="28"/>
        </w:rPr>
        <w:t xml:space="preserve"> руб. доля </w:t>
      </w:r>
      <w:r w:rsidR="006F4533" w:rsidRPr="00061D9B">
        <w:rPr>
          <w:sz w:val="28"/>
          <w:szCs w:val="28"/>
        </w:rPr>
        <w:t>софинансирования из средств местного  бюджета на реализацию мероприятий по управлению дорожным хозяйством,</w:t>
      </w:r>
      <w:r w:rsidR="006F4533" w:rsidRPr="000907B8">
        <w:rPr>
          <w:color w:val="00B0F0"/>
          <w:sz w:val="28"/>
          <w:szCs w:val="28"/>
        </w:rPr>
        <w:t xml:space="preserve"> </w:t>
      </w:r>
      <w:r w:rsidR="00F61F21" w:rsidRPr="00F61F21">
        <w:rPr>
          <w:sz w:val="28"/>
          <w:szCs w:val="28"/>
        </w:rPr>
        <w:t>4 268 930,42</w:t>
      </w:r>
      <w:r w:rsidR="007373F3" w:rsidRPr="00F61F21">
        <w:rPr>
          <w:sz w:val="28"/>
          <w:szCs w:val="28"/>
        </w:rPr>
        <w:t xml:space="preserve"> руб. - </w:t>
      </w:r>
      <w:r w:rsidRPr="00F61F21">
        <w:rPr>
          <w:sz w:val="28"/>
          <w:szCs w:val="28"/>
        </w:rPr>
        <w:t xml:space="preserve"> на содержание автомобильных доро</w:t>
      </w:r>
      <w:r w:rsidR="006F4533" w:rsidRPr="00F61F21">
        <w:rPr>
          <w:sz w:val="28"/>
          <w:szCs w:val="28"/>
        </w:rPr>
        <w:t xml:space="preserve">г, ямочный ремонт, </w:t>
      </w:r>
      <w:proofErr w:type="spellStart"/>
      <w:r w:rsidR="006F4533" w:rsidRPr="00F61F21">
        <w:rPr>
          <w:sz w:val="28"/>
          <w:szCs w:val="28"/>
        </w:rPr>
        <w:t>щебенение</w:t>
      </w:r>
      <w:proofErr w:type="spellEnd"/>
      <w:r w:rsidR="00F61F21" w:rsidRPr="00F61F21">
        <w:rPr>
          <w:sz w:val="28"/>
          <w:szCs w:val="28"/>
        </w:rPr>
        <w:t>, 7 273 612,00 руб. - МП «Повышение безопасности дорожного движения в городе Куйбышеве Куйбышевского района Новосибирской области»</w:t>
      </w:r>
      <w:r w:rsidRPr="00F61F21">
        <w:rPr>
          <w:sz w:val="28"/>
          <w:szCs w:val="28"/>
        </w:rPr>
        <w:t>.</w:t>
      </w:r>
    </w:p>
    <w:p w:rsidR="002A3EC5" w:rsidRPr="00631C9B" w:rsidRDefault="002A3EC5" w:rsidP="00C23D58">
      <w:pPr>
        <w:jc w:val="both"/>
        <w:rPr>
          <w:sz w:val="28"/>
          <w:szCs w:val="28"/>
        </w:rPr>
      </w:pPr>
      <w:r w:rsidRPr="00631C9B">
        <w:rPr>
          <w:sz w:val="28"/>
          <w:szCs w:val="28"/>
        </w:rPr>
        <w:t>Плановый период по разделу 0400 «Национальная экономика»:</w:t>
      </w:r>
    </w:p>
    <w:p w:rsidR="002A3EC5" w:rsidRPr="00631C9B" w:rsidRDefault="002A3EC5" w:rsidP="00A573C4">
      <w:pPr>
        <w:ind w:firstLine="0"/>
        <w:jc w:val="both"/>
        <w:rPr>
          <w:sz w:val="28"/>
          <w:szCs w:val="28"/>
        </w:rPr>
      </w:pPr>
      <w:r w:rsidRPr="00631C9B">
        <w:rPr>
          <w:sz w:val="28"/>
          <w:szCs w:val="28"/>
        </w:rPr>
        <w:t xml:space="preserve">       20</w:t>
      </w:r>
      <w:r w:rsidR="007233DF" w:rsidRPr="00631C9B">
        <w:rPr>
          <w:sz w:val="28"/>
          <w:szCs w:val="28"/>
        </w:rPr>
        <w:t>2</w:t>
      </w:r>
      <w:r w:rsidR="00631C9B" w:rsidRPr="00631C9B">
        <w:rPr>
          <w:sz w:val="28"/>
          <w:szCs w:val="28"/>
        </w:rPr>
        <w:t>5</w:t>
      </w:r>
      <w:r w:rsidRPr="00631C9B">
        <w:rPr>
          <w:sz w:val="28"/>
          <w:szCs w:val="28"/>
        </w:rPr>
        <w:t xml:space="preserve"> и 20</w:t>
      </w:r>
      <w:r w:rsidR="00C723BD" w:rsidRPr="00631C9B">
        <w:rPr>
          <w:sz w:val="28"/>
          <w:szCs w:val="28"/>
        </w:rPr>
        <w:t>2</w:t>
      </w:r>
      <w:r w:rsidR="00631C9B" w:rsidRPr="00631C9B">
        <w:rPr>
          <w:sz w:val="28"/>
          <w:szCs w:val="28"/>
        </w:rPr>
        <w:t>6</w:t>
      </w:r>
      <w:r w:rsidR="00A573C4" w:rsidRPr="00631C9B">
        <w:rPr>
          <w:sz w:val="28"/>
          <w:szCs w:val="28"/>
        </w:rPr>
        <w:t xml:space="preserve"> года </w:t>
      </w:r>
      <w:r w:rsidRPr="00631C9B">
        <w:rPr>
          <w:sz w:val="28"/>
          <w:szCs w:val="28"/>
        </w:rPr>
        <w:t xml:space="preserve">планируется в сумме </w:t>
      </w:r>
      <w:r w:rsidR="00631C9B" w:rsidRPr="00631C9B">
        <w:rPr>
          <w:sz w:val="28"/>
          <w:szCs w:val="28"/>
        </w:rPr>
        <w:t>17 491 921,00</w:t>
      </w:r>
      <w:r w:rsidRPr="00631C9B">
        <w:rPr>
          <w:sz w:val="28"/>
          <w:szCs w:val="28"/>
        </w:rPr>
        <w:t xml:space="preserve"> руб. и </w:t>
      </w:r>
      <w:r w:rsidR="00631C9B" w:rsidRPr="00631C9B">
        <w:rPr>
          <w:sz w:val="28"/>
          <w:szCs w:val="28"/>
        </w:rPr>
        <w:t>17 600 071,00</w:t>
      </w:r>
      <w:r w:rsidRPr="00631C9B">
        <w:rPr>
          <w:sz w:val="28"/>
          <w:szCs w:val="28"/>
        </w:rPr>
        <w:t xml:space="preserve"> руб. соответственно.</w:t>
      </w:r>
    </w:p>
    <w:p w:rsidR="00E53DF9" w:rsidRPr="000907B8" w:rsidRDefault="00E53DF9" w:rsidP="00A573C4">
      <w:pPr>
        <w:ind w:firstLine="0"/>
        <w:jc w:val="both"/>
        <w:rPr>
          <w:color w:val="00B0F0"/>
          <w:sz w:val="28"/>
          <w:szCs w:val="28"/>
        </w:rPr>
      </w:pPr>
    </w:p>
    <w:p w:rsidR="002A3EC5" w:rsidRPr="00C92174" w:rsidRDefault="002A3EC5" w:rsidP="00C23D58">
      <w:pPr>
        <w:jc w:val="both"/>
        <w:rPr>
          <w:b/>
          <w:i/>
          <w:sz w:val="28"/>
          <w:szCs w:val="28"/>
        </w:rPr>
      </w:pPr>
      <w:r w:rsidRPr="00C92174">
        <w:rPr>
          <w:b/>
          <w:i/>
          <w:sz w:val="28"/>
          <w:szCs w:val="28"/>
        </w:rPr>
        <w:t xml:space="preserve">0500 «Жилищно-коммунальное хозяйство» </w:t>
      </w:r>
    </w:p>
    <w:p w:rsidR="002A3EC5" w:rsidRPr="00C92174" w:rsidRDefault="002A3EC5" w:rsidP="00C23D58">
      <w:pPr>
        <w:ind w:firstLine="0"/>
        <w:jc w:val="both"/>
        <w:rPr>
          <w:sz w:val="28"/>
          <w:szCs w:val="28"/>
        </w:rPr>
      </w:pPr>
      <w:r w:rsidRPr="00C92174">
        <w:rPr>
          <w:sz w:val="28"/>
          <w:szCs w:val="28"/>
        </w:rPr>
        <w:t xml:space="preserve">      Расходы на жилищно-коммунальное хозяйство в 20</w:t>
      </w:r>
      <w:r w:rsidR="006441A8" w:rsidRPr="00C92174">
        <w:rPr>
          <w:sz w:val="28"/>
          <w:szCs w:val="28"/>
        </w:rPr>
        <w:t>2</w:t>
      </w:r>
      <w:r w:rsidR="00C92174" w:rsidRPr="00C92174">
        <w:rPr>
          <w:sz w:val="28"/>
          <w:szCs w:val="28"/>
        </w:rPr>
        <w:t>4</w:t>
      </w:r>
      <w:r w:rsidRPr="00C92174">
        <w:rPr>
          <w:sz w:val="28"/>
          <w:szCs w:val="28"/>
        </w:rPr>
        <w:t xml:space="preserve"> </w:t>
      </w:r>
      <w:proofErr w:type="gramStart"/>
      <w:r w:rsidRPr="00C92174">
        <w:rPr>
          <w:sz w:val="28"/>
          <w:szCs w:val="28"/>
        </w:rPr>
        <w:t>году  прогнозируются</w:t>
      </w:r>
      <w:proofErr w:type="gramEnd"/>
      <w:r w:rsidRPr="00C92174">
        <w:rPr>
          <w:sz w:val="28"/>
          <w:szCs w:val="28"/>
        </w:rPr>
        <w:t xml:space="preserve">  в объеме </w:t>
      </w:r>
      <w:r w:rsidR="00C92174" w:rsidRPr="00C92174">
        <w:rPr>
          <w:sz w:val="28"/>
          <w:szCs w:val="28"/>
        </w:rPr>
        <w:t>213 497 859,31</w:t>
      </w:r>
      <w:r w:rsidRPr="00C92174">
        <w:rPr>
          <w:sz w:val="28"/>
          <w:szCs w:val="28"/>
        </w:rPr>
        <w:t xml:space="preserve"> руб., что составляет </w:t>
      </w:r>
      <w:r w:rsidR="00C92174" w:rsidRPr="00C92174">
        <w:rPr>
          <w:sz w:val="28"/>
          <w:szCs w:val="28"/>
        </w:rPr>
        <w:t>82,2</w:t>
      </w:r>
      <w:r w:rsidRPr="00C92174">
        <w:rPr>
          <w:sz w:val="28"/>
          <w:szCs w:val="28"/>
        </w:rPr>
        <w:t xml:space="preserve"> %  к бюджету 20</w:t>
      </w:r>
      <w:r w:rsidR="0023624C" w:rsidRPr="00C92174">
        <w:rPr>
          <w:sz w:val="28"/>
          <w:szCs w:val="28"/>
        </w:rPr>
        <w:t>2</w:t>
      </w:r>
      <w:r w:rsidR="00C92174" w:rsidRPr="00C92174">
        <w:rPr>
          <w:sz w:val="28"/>
          <w:szCs w:val="28"/>
        </w:rPr>
        <w:t>3</w:t>
      </w:r>
      <w:r w:rsidRPr="00C92174">
        <w:rPr>
          <w:sz w:val="28"/>
          <w:szCs w:val="28"/>
        </w:rPr>
        <w:t xml:space="preserve"> года.  </w:t>
      </w:r>
    </w:p>
    <w:p w:rsidR="002A3EC5" w:rsidRPr="00C92174" w:rsidRDefault="002A3EC5" w:rsidP="00C23D58">
      <w:pPr>
        <w:ind w:firstLine="0"/>
        <w:jc w:val="both"/>
        <w:rPr>
          <w:sz w:val="28"/>
          <w:szCs w:val="28"/>
        </w:rPr>
      </w:pPr>
      <w:r w:rsidRPr="00C92174">
        <w:rPr>
          <w:sz w:val="28"/>
          <w:szCs w:val="28"/>
        </w:rPr>
        <w:t>Плановый период 20</w:t>
      </w:r>
      <w:r w:rsidR="00DA7843" w:rsidRPr="00C92174">
        <w:rPr>
          <w:sz w:val="28"/>
          <w:szCs w:val="28"/>
        </w:rPr>
        <w:t>2</w:t>
      </w:r>
      <w:r w:rsidR="00C92174" w:rsidRPr="00C92174">
        <w:rPr>
          <w:sz w:val="28"/>
          <w:szCs w:val="28"/>
        </w:rPr>
        <w:t>5</w:t>
      </w:r>
      <w:r w:rsidRPr="00C92174">
        <w:rPr>
          <w:sz w:val="28"/>
          <w:szCs w:val="28"/>
        </w:rPr>
        <w:t xml:space="preserve"> года </w:t>
      </w:r>
      <w:r w:rsidR="00522F67" w:rsidRPr="00C92174">
        <w:rPr>
          <w:sz w:val="28"/>
          <w:szCs w:val="28"/>
        </w:rPr>
        <w:t>–</w:t>
      </w:r>
      <w:r w:rsidRPr="00C92174">
        <w:rPr>
          <w:sz w:val="28"/>
          <w:szCs w:val="28"/>
        </w:rPr>
        <w:t xml:space="preserve"> </w:t>
      </w:r>
      <w:r w:rsidR="00C92174" w:rsidRPr="00C92174">
        <w:rPr>
          <w:sz w:val="28"/>
          <w:szCs w:val="28"/>
        </w:rPr>
        <w:t>49 348 902,50</w:t>
      </w:r>
      <w:r w:rsidRPr="00C92174">
        <w:rPr>
          <w:sz w:val="28"/>
          <w:szCs w:val="28"/>
        </w:rPr>
        <w:t xml:space="preserve"> руб. или </w:t>
      </w:r>
      <w:r w:rsidR="00C92174" w:rsidRPr="00C92174">
        <w:rPr>
          <w:sz w:val="28"/>
          <w:szCs w:val="28"/>
        </w:rPr>
        <w:t>23,1</w:t>
      </w:r>
      <w:r w:rsidRPr="00C92174">
        <w:rPr>
          <w:sz w:val="28"/>
          <w:szCs w:val="28"/>
        </w:rPr>
        <w:t>% к 20</w:t>
      </w:r>
      <w:r w:rsidR="006441A8" w:rsidRPr="00C92174">
        <w:rPr>
          <w:sz w:val="28"/>
          <w:szCs w:val="28"/>
        </w:rPr>
        <w:t>2</w:t>
      </w:r>
      <w:r w:rsidR="00C92174" w:rsidRPr="00C92174">
        <w:rPr>
          <w:sz w:val="28"/>
          <w:szCs w:val="28"/>
        </w:rPr>
        <w:t>4</w:t>
      </w:r>
      <w:r w:rsidRPr="00C92174">
        <w:rPr>
          <w:sz w:val="28"/>
          <w:szCs w:val="28"/>
        </w:rPr>
        <w:t xml:space="preserve"> году</w:t>
      </w:r>
    </w:p>
    <w:p w:rsidR="002A3EC5" w:rsidRPr="00C92174" w:rsidRDefault="002A3EC5" w:rsidP="00C23D58">
      <w:pPr>
        <w:ind w:firstLine="0"/>
        <w:jc w:val="both"/>
        <w:rPr>
          <w:sz w:val="28"/>
          <w:szCs w:val="28"/>
        </w:rPr>
      </w:pPr>
      <w:r w:rsidRPr="00C92174">
        <w:rPr>
          <w:sz w:val="28"/>
          <w:szCs w:val="28"/>
        </w:rPr>
        <w:t>Плановый период 20</w:t>
      </w:r>
      <w:r w:rsidR="00522F67" w:rsidRPr="00C92174">
        <w:rPr>
          <w:sz w:val="28"/>
          <w:szCs w:val="28"/>
        </w:rPr>
        <w:t>2</w:t>
      </w:r>
      <w:r w:rsidR="00C92174" w:rsidRPr="00C92174">
        <w:rPr>
          <w:sz w:val="28"/>
          <w:szCs w:val="28"/>
        </w:rPr>
        <w:t>6</w:t>
      </w:r>
      <w:r w:rsidRPr="00C92174">
        <w:rPr>
          <w:sz w:val="28"/>
          <w:szCs w:val="28"/>
        </w:rPr>
        <w:t xml:space="preserve"> года </w:t>
      </w:r>
      <w:r w:rsidR="00522F67" w:rsidRPr="00C92174">
        <w:rPr>
          <w:sz w:val="28"/>
          <w:szCs w:val="28"/>
        </w:rPr>
        <w:t>–</w:t>
      </w:r>
      <w:r w:rsidRPr="00C92174">
        <w:rPr>
          <w:sz w:val="28"/>
          <w:szCs w:val="28"/>
        </w:rPr>
        <w:t xml:space="preserve"> </w:t>
      </w:r>
      <w:r w:rsidR="00C92174" w:rsidRPr="00C92174">
        <w:rPr>
          <w:sz w:val="28"/>
          <w:szCs w:val="28"/>
        </w:rPr>
        <w:t>48 143 092,16</w:t>
      </w:r>
      <w:r w:rsidRPr="00C92174">
        <w:rPr>
          <w:sz w:val="28"/>
          <w:szCs w:val="28"/>
        </w:rPr>
        <w:t xml:space="preserve"> руб. или </w:t>
      </w:r>
      <w:r w:rsidR="00C92174" w:rsidRPr="00C92174">
        <w:rPr>
          <w:sz w:val="28"/>
          <w:szCs w:val="28"/>
        </w:rPr>
        <w:t>97,6</w:t>
      </w:r>
      <w:r w:rsidRPr="00C92174">
        <w:rPr>
          <w:sz w:val="28"/>
          <w:szCs w:val="28"/>
        </w:rPr>
        <w:t>% к 20</w:t>
      </w:r>
      <w:r w:rsidR="00DA7843" w:rsidRPr="00C92174">
        <w:rPr>
          <w:sz w:val="28"/>
          <w:szCs w:val="28"/>
        </w:rPr>
        <w:t>2</w:t>
      </w:r>
      <w:r w:rsidR="00C92174" w:rsidRPr="00C92174">
        <w:rPr>
          <w:sz w:val="28"/>
          <w:szCs w:val="28"/>
        </w:rPr>
        <w:t>5</w:t>
      </w:r>
      <w:r w:rsidRPr="00C92174">
        <w:rPr>
          <w:sz w:val="28"/>
          <w:szCs w:val="28"/>
        </w:rPr>
        <w:t xml:space="preserve"> году </w:t>
      </w:r>
    </w:p>
    <w:p w:rsidR="002A3EC5" w:rsidRPr="00C92174" w:rsidRDefault="002A3EC5" w:rsidP="00C23D58">
      <w:pPr>
        <w:jc w:val="both"/>
        <w:rPr>
          <w:sz w:val="28"/>
          <w:szCs w:val="28"/>
        </w:rPr>
      </w:pPr>
      <w:proofErr w:type="gramStart"/>
      <w:r w:rsidRPr="00C92174">
        <w:rPr>
          <w:sz w:val="28"/>
          <w:szCs w:val="28"/>
        </w:rPr>
        <w:t>в</w:t>
      </w:r>
      <w:proofErr w:type="gramEnd"/>
      <w:r w:rsidRPr="00C92174">
        <w:rPr>
          <w:sz w:val="28"/>
          <w:szCs w:val="28"/>
        </w:rPr>
        <w:t xml:space="preserve"> том числе: </w:t>
      </w:r>
    </w:p>
    <w:p w:rsidR="002A3EC5" w:rsidRPr="00D04460" w:rsidRDefault="002A3EC5" w:rsidP="00C96877">
      <w:pPr>
        <w:jc w:val="both"/>
        <w:rPr>
          <w:sz w:val="28"/>
          <w:szCs w:val="28"/>
        </w:rPr>
      </w:pPr>
      <w:r w:rsidRPr="00D04460">
        <w:rPr>
          <w:b/>
          <w:i/>
          <w:sz w:val="28"/>
          <w:szCs w:val="28"/>
        </w:rPr>
        <w:t>В подразделе 0501 «Жилищное хозяйство»</w:t>
      </w:r>
      <w:r w:rsidRPr="00D04460">
        <w:rPr>
          <w:sz w:val="28"/>
          <w:szCs w:val="28"/>
        </w:rPr>
        <w:t xml:space="preserve"> предусмотрены расходы 20</w:t>
      </w:r>
      <w:r w:rsidR="006D7DE4" w:rsidRPr="00D04460">
        <w:rPr>
          <w:sz w:val="28"/>
          <w:szCs w:val="28"/>
        </w:rPr>
        <w:t>2</w:t>
      </w:r>
      <w:r w:rsidR="00D04460" w:rsidRPr="00D04460">
        <w:rPr>
          <w:sz w:val="28"/>
          <w:szCs w:val="28"/>
        </w:rPr>
        <w:t>4</w:t>
      </w:r>
      <w:r w:rsidR="000F3761" w:rsidRPr="00D04460">
        <w:rPr>
          <w:sz w:val="28"/>
          <w:szCs w:val="28"/>
        </w:rPr>
        <w:t xml:space="preserve"> года </w:t>
      </w:r>
      <w:r w:rsidRPr="00D04460">
        <w:rPr>
          <w:sz w:val="28"/>
          <w:szCs w:val="28"/>
        </w:rPr>
        <w:t xml:space="preserve">в размере </w:t>
      </w:r>
      <w:r w:rsidR="00D04460" w:rsidRPr="00D04460">
        <w:rPr>
          <w:sz w:val="28"/>
          <w:szCs w:val="28"/>
        </w:rPr>
        <w:t>10 000,00 руб</w:t>
      </w:r>
      <w:r w:rsidR="002D2BB0" w:rsidRPr="00D04460">
        <w:rPr>
          <w:sz w:val="28"/>
          <w:szCs w:val="28"/>
        </w:rPr>
        <w:t>.</w:t>
      </w:r>
    </w:p>
    <w:p w:rsidR="00E50F9B" w:rsidRPr="007667DF" w:rsidRDefault="002A3EC5" w:rsidP="00E50F9B">
      <w:pPr>
        <w:jc w:val="both"/>
        <w:rPr>
          <w:sz w:val="28"/>
          <w:szCs w:val="28"/>
        </w:rPr>
      </w:pPr>
      <w:r w:rsidRPr="00D04460">
        <w:rPr>
          <w:b/>
          <w:i/>
          <w:sz w:val="28"/>
          <w:szCs w:val="28"/>
        </w:rPr>
        <w:t>В подразделе 0503 «Благоустройство</w:t>
      </w:r>
      <w:r w:rsidRPr="00D04460">
        <w:rPr>
          <w:b/>
          <w:sz w:val="28"/>
          <w:szCs w:val="28"/>
        </w:rPr>
        <w:t xml:space="preserve">» </w:t>
      </w:r>
      <w:r w:rsidRPr="00D04460">
        <w:rPr>
          <w:sz w:val="28"/>
          <w:szCs w:val="28"/>
        </w:rPr>
        <w:t>в 20</w:t>
      </w:r>
      <w:r w:rsidR="006D7DE4" w:rsidRPr="00D04460">
        <w:rPr>
          <w:sz w:val="28"/>
          <w:szCs w:val="28"/>
        </w:rPr>
        <w:t>2</w:t>
      </w:r>
      <w:r w:rsidR="00D04460" w:rsidRPr="00D04460">
        <w:rPr>
          <w:sz w:val="28"/>
          <w:szCs w:val="28"/>
        </w:rPr>
        <w:t>4</w:t>
      </w:r>
      <w:r w:rsidRPr="00D04460">
        <w:rPr>
          <w:sz w:val="28"/>
          <w:szCs w:val="28"/>
        </w:rPr>
        <w:t xml:space="preserve"> году предусмотрены расходы в сумме </w:t>
      </w:r>
      <w:r w:rsidR="00D04460" w:rsidRPr="00D04460">
        <w:rPr>
          <w:sz w:val="28"/>
          <w:szCs w:val="28"/>
        </w:rPr>
        <w:t>147 155 726,43</w:t>
      </w:r>
      <w:r w:rsidR="007C20D0" w:rsidRPr="00D04460">
        <w:rPr>
          <w:sz w:val="28"/>
          <w:szCs w:val="28"/>
        </w:rPr>
        <w:t xml:space="preserve"> руб., в </w:t>
      </w:r>
      <w:r w:rsidRPr="00D04460">
        <w:rPr>
          <w:sz w:val="28"/>
          <w:szCs w:val="28"/>
        </w:rPr>
        <w:t xml:space="preserve">том числе </w:t>
      </w:r>
      <w:r w:rsidR="00D04460" w:rsidRPr="00D04460">
        <w:rPr>
          <w:sz w:val="28"/>
          <w:szCs w:val="28"/>
        </w:rPr>
        <w:t>1 205</w:t>
      </w:r>
      <w:r w:rsidR="00D04460">
        <w:rPr>
          <w:sz w:val="28"/>
          <w:szCs w:val="28"/>
        </w:rPr>
        <w:t> 810,34</w:t>
      </w:r>
      <w:r w:rsidR="00D04460" w:rsidRPr="00F61F21">
        <w:rPr>
          <w:sz w:val="28"/>
          <w:szCs w:val="28"/>
        </w:rPr>
        <w:t xml:space="preserve"> руб. - МП «Повышение безопасности дорожного движения в городе Куйбышеве Куйбышевского района Новосибирской области».</w:t>
      </w:r>
      <w:r w:rsidR="00B834D3">
        <w:rPr>
          <w:sz w:val="28"/>
          <w:szCs w:val="28"/>
        </w:rPr>
        <w:t xml:space="preserve">, 13 627 644,12 руб. - </w:t>
      </w:r>
      <w:r w:rsidRPr="00B834D3">
        <w:rPr>
          <w:sz w:val="28"/>
          <w:szCs w:val="28"/>
        </w:rPr>
        <w:t>уличное освещение, техническое обслужива</w:t>
      </w:r>
      <w:r w:rsidR="00FB16AE" w:rsidRPr="00B834D3">
        <w:rPr>
          <w:sz w:val="28"/>
          <w:szCs w:val="28"/>
        </w:rPr>
        <w:t xml:space="preserve">ние  сетей  уличного освещения </w:t>
      </w:r>
      <w:r w:rsidRPr="00B834D3">
        <w:rPr>
          <w:sz w:val="28"/>
          <w:szCs w:val="28"/>
        </w:rPr>
        <w:t>в сумме</w:t>
      </w:r>
      <w:r w:rsidRPr="007207B3">
        <w:rPr>
          <w:sz w:val="28"/>
          <w:szCs w:val="28"/>
        </w:rPr>
        <w:t>,</w:t>
      </w:r>
      <w:r w:rsidR="000113FF" w:rsidRPr="007207B3">
        <w:rPr>
          <w:sz w:val="28"/>
          <w:szCs w:val="28"/>
        </w:rPr>
        <w:t xml:space="preserve"> </w:t>
      </w:r>
      <w:r w:rsidR="001976DD" w:rsidRPr="007207B3">
        <w:rPr>
          <w:sz w:val="28"/>
          <w:szCs w:val="28"/>
        </w:rPr>
        <w:t>717 475,00</w:t>
      </w:r>
      <w:r w:rsidR="000113FF" w:rsidRPr="007207B3">
        <w:rPr>
          <w:sz w:val="28"/>
          <w:szCs w:val="28"/>
        </w:rPr>
        <w:t xml:space="preserve"> руб.</w:t>
      </w:r>
      <w:r w:rsidR="007207B3" w:rsidRPr="007207B3">
        <w:rPr>
          <w:sz w:val="28"/>
          <w:szCs w:val="28"/>
        </w:rPr>
        <w:t xml:space="preserve"> - озеленение</w:t>
      </w:r>
      <w:r w:rsidR="000113FF" w:rsidRPr="007207B3">
        <w:rPr>
          <w:sz w:val="28"/>
          <w:szCs w:val="28"/>
        </w:rPr>
        <w:t>,</w:t>
      </w:r>
      <w:r w:rsidRPr="000907B8">
        <w:rPr>
          <w:color w:val="00B0F0"/>
          <w:sz w:val="28"/>
          <w:szCs w:val="28"/>
        </w:rPr>
        <w:t xml:space="preserve"> </w:t>
      </w:r>
      <w:r w:rsidR="003F2AD1" w:rsidRPr="003F2AD1">
        <w:rPr>
          <w:sz w:val="28"/>
          <w:szCs w:val="28"/>
        </w:rPr>
        <w:t xml:space="preserve">700 000,00 руб. -  </w:t>
      </w:r>
      <w:r w:rsidRPr="003F2AD1">
        <w:rPr>
          <w:sz w:val="28"/>
          <w:szCs w:val="28"/>
        </w:rPr>
        <w:t>содержание мест захоронен</w:t>
      </w:r>
      <w:r w:rsidR="003F2AD1" w:rsidRPr="003F2AD1">
        <w:rPr>
          <w:sz w:val="28"/>
          <w:szCs w:val="28"/>
        </w:rPr>
        <w:t>ия</w:t>
      </w:r>
      <w:r w:rsidR="007C20D0" w:rsidRPr="003F2AD1">
        <w:rPr>
          <w:sz w:val="28"/>
          <w:szCs w:val="28"/>
        </w:rPr>
        <w:t xml:space="preserve">, </w:t>
      </w:r>
      <w:r w:rsidR="00CB011C">
        <w:rPr>
          <w:sz w:val="28"/>
          <w:szCs w:val="28"/>
        </w:rPr>
        <w:t>222 727,27</w:t>
      </w:r>
      <w:r w:rsidR="007667DF" w:rsidRPr="007667DF">
        <w:rPr>
          <w:sz w:val="28"/>
          <w:szCs w:val="28"/>
        </w:rPr>
        <w:t xml:space="preserve"> руб. - </w:t>
      </w:r>
      <w:r w:rsidR="009A2382" w:rsidRPr="007667DF">
        <w:rPr>
          <w:sz w:val="28"/>
          <w:szCs w:val="28"/>
        </w:rPr>
        <w:t>«Благоустройство территорий населенных пунктов» (разр</w:t>
      </w:r>
      <w:r w:rsidR="007667DF" w:rsidRPr="007667DF">
        <w:rPr>
          <w:sz w:val="28"/>
          <w:szCs w:val="28"/>
        </w:rPr>
        <w:t>аботка проектной документации)</w:t>
      </w:r>
      <w:r w:rsidR="004564FA" w:rsidRPr="007667DF">
        <w:rPr>
          <w:sz w:val="28"/>
          <w:szCs w:val="28"/>
        </w:rPr>
        <w:t>,</w:t>
      </w:r>
      <w:r w:rsidR="004564FA" w:rsidRPr="000907B8">
        <w:rPr>
          <w:color w:val="00B0F0"/>
          <w:sz w:val="28"/>
          <w:szCs w:val="28"/>
        </w:rPr>
        <w:t xml:space="preserve"> </w:t>
      </w:r>
      <w:r w:rsidR="007667DF" w:rsidRPr="007667DF">
        <w:rPr>
          <w:sz w:val="28"/>
          <w:szCs w:val="28"/>
        </w:rPr>
        <w:t xml:space="preserve">ГП </w:t>
      </w:r>
      <w:r w:rsidR="004564FA" w:rsidRPr="007667DF">
        <w:rPr>
          <w:sz w:val="28"/>
          <w:szCs w:val="28"/>
        </w:rPr>
        <w:t>«Благоустройство территорий населенных пунктов»</w:t>
      </w:r>
      <w:r w:rsidR="003634CB" w:rsidRPr="007667DF">
        <w:rPr>
          <w:sz w:val="28"/>
          <w:szCs w:val="28"/>
        </w:rPr>
        <w:t xml:space="preserve"> - </w:t>
      </w:r>
      <w:r w:rsidR="007667DF" w:rsidRPr="007667DF">
        <w:rPr>
          <w:sz w:val="28"/>
          <w:szCs w:val="28"/>
        </w:rPr>
        <w:t>38 256 969,70</w:t>
      </w:r>
      <w:r w:rsidR="003634CB" w:rsidRPr="007667DF">
        <w:rPr>
          <w:sz w:val="28"/>
          <w:szCs w:val="28"/>
        </w:rPr>
        <w:t xml:space="preserve"> руб.</w:t>
      </w:r>
      <w:r w:rsidR="00E859CE">
        <w:rPr>
          <w:sz w:val="28"/>
          <w:szCs w:val="28"/>
        </w:rPr>
        <w:t>, 92 125 100,00 руб. - п</w:t>
      </w:r>
      <w:r w:rsidR="00E859CE" w:rsidRPr="00E859CE">
        <w:rPr>
          <w:sz w:val="28"/>
          <w:szCs w:val="28"/>
        </w:rPr>
        <w:t>оощрение муниципальных образований - победителей Всероссийского конкурса лучших проектов создания комфортной городской среды</w:t>
      </w:r>
      <w:r w:rsidR="00E859CE">
        <w:rPr>
          <w:sz w:val="28"/>
          <w:szCs w:val="28"/>
        </w:rPr>
        <w:t>, 300 000,00 руб. - с</w:t>
      </w:r>
      <w:r w:rsidR="00E859CE" w:rsidRPr="00E859CE">
        <w:rPr>
          <w:sz w:val="28"/>
          <w:szCs w:val="28"/>
        </w:rPr>
        <w:t>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</w:r>
      <w:r w:rsidR="00E859CE">
        <w:rPr>
          <w:sz w:val="28"/>
          <w:szCs w:val="28"/>
        </w:rPr>
        <w:t xml:space="preserve">, </w:t>
      </w:r>
      <w:r w:rsidR="00C43B16">
        <w:rPr>
          <w:sz w:val="28"/>
          <w:szCs w:val="28"/>
        </w:rPr>
        <w:t xml:space="preserve">в </w:t>
      </w:r>
      <w:r w:rsidR="00E859CE">
        <w:rPr>
          <w:sz w:val="28"/>
          <w:szCs w:val="28"/>
        </w:rPr>
        <w:t>2025 год</w:t>
      </w:r>
      <w:r w:rsidR="00C43B16">
        <w:rPr>
          <w:sz w:val="28"/>
          <w:szCs w:val="28"/>
        </w:rPr>
        <w:t>у</w:t>
      </w:r>
      <w:r w:rsidR="00E859CE">
        <w:rPr>
          <w:sz w:val="28"/>
          <w:szCs w:val="28"/>
        </w:rPr>
        <w:t xml:space="preserve"> – 453 030,30 руб.  </w:t>
      </w:r>
      <w:r w:rsidR="00E859CE" w:rsidRPr="007667DF">
        <w:rPr>
          <w:sz w:val="28"/>
          <w:szCs w:val="28"/>
        </w:rPr>
        <w:t>ГП «Благоустройство территорий населенных пунктов»</w:t>
      </w:r>
      <w:r w:rsidR="00E859CE">
        <w:rPr>
          <w:sz w:val="28"/>
          <w:szCs w:val="28"/>
        </w:rPr>
        <w:t xml:space="preserve">, </w:t>
      </w:r>
      <w:r w:rsidR="00E859CE" w:rsidRPr="007667DF">
        <w:rPr>
          <w:sz w:val="28"/>
          <w:szCs w:val="28"/>
        </w:rPr>
        <w:t>220 500,00 руб. - «Благоустройство территорий населенных пунктов» (разработка проектной документации), доля софинансирования – 2 227,27 руб.</w:t>
      </w:r>
    </w:p>
    <w:p w:rsidR="00976123" w:rsidRPr="0033599F" w:rsidRDefault="00FB16AE" w:rsidP="002967F2">
      <w:pPr>
        <w:ind w:firstLine="0"/>
        <w:jc w:val="both"/>
        <w:rPr>
          <w:sz w:val="28"/>
          <w:szCs w:val="28"/>
        </w:rPr>
      </w:pPr>
      <w:r w:rsidRPr="000907B8">
        <w:rPr>
          <w:b/>
          <w:i/>
          <w:color w:val="00B0F0"/>
          <w:sz w:val="28"/>
          <w:szCs w:val="28"/>
        </w:rPr>
        <w:t xml:space="preserve">           </w:t>
      </w:r>
      <w:r w:rsidR="002A3EC5" w:rsidRPr="0033599F">
        <w:rPr>
          <w:b/>
          <w:i/>
          <w:sz w:val="28"/>
          <w:szCs w:val="28"/>
        </w:rPr>
        <w:t xml:space="preserve">В подразделе 0505 «Другие вопросы в области жилищно-коммунального хозяйства» </w:t>
      </w:r>
      <w:r w:rsidR="002A3EC5" w:rsidRPr="0033599F">
        <w:rPr>
          <w:sz w:val="28"/>
          <w:szCs w:val="28"/>
        </w:rPr>
        <w:t xml:space="preserve">предусмотрены </w:t>
      </w:r>
      <w:proofErr w:type="gramStart"/>
      <w:r w:rsidR="002A3EC5" w:rsidRPr="0033599F">
        <w:rPr>
          <w:sz w:val="28"/>
          <w:szCs w:val="28"/>
        </w:rPr>
        <w:t>расходы  в</w:t>
      </w:r>
      <w:proofErr w:type="gramEnd"/>
      <w:r w:rsidR="002A3EC5" w:rsidRPr="0033599F">
        <w:rPr>
          <w:sz w:val="28"/>
          <w:szCs w:val="28"/>
        </w:rPr>
        <w:t xml:space="preserve"> 20</w:t>
      </w:r>
      <w:r w:rsidR="00514428" w:rsidRPr="0033599F">
        <w:rPr>
          <w:sz w:val="28"/>
          <w:szCs w:val="28"/>
        </w:rPr>
        <w:t>2</w:t>
      </w:r>
      <w:r w:rsidR="0033599F" w:rsidRPr="0033599F">
        <w:rPr>
          <w:sz w:val="28"/>
          <w:szCs w:val="28"/>
        </w:rPr>
        <w:t>4</w:t>
      </w:r>
      <w:r w:rsidR="002A3EC5" w:rsidRPr="0033599F">
        <w:rPr>
          <w:sz w:val="28"/>
          <w:szCs w:val="28"/>
        </w:rPr>
        <w:t xml:space="preserve"> году  на  осуществление деятельности МКУ «Городская служба дорожного хозяйства» в сумме </w:t>
      </w:r>
      <w:r w:rsidR="0033599F" w:rsidRPr="0033599F">
        <w:rPr>
          <w:sz w:val="28"/>
          <w:szCs w:val="28"/>
        </w:rPr>
        <w:t>63 528 490,64</w:t>
      </w:r>
      <w:r w:rsidR="00F62FE7" w:rsidRPr="0033599F">
        <w:rPr>
          <w:sz w:val="28"/>
          <w:szCs w:val="28"/>
        </w:rPr>
        <w:t xml:space="preserve"> руб.</w:t>
      </w:r>
      <w:r w:rsidR="0033599F">
        <w:rPr>
          <w:sz w:val="28"/>
          <w:szCs w:val="28"/>
        </w:rPr>
        <w:t>, на 2025 год – 47 467 334,59 руб., на 2026 год – 47 467 334,59 руб.</w:t>
      </w:r>
    </w:p>
    <w:p w:rsidR="002A3EC5" w:rsidRPr="0033599F" w:rsidRDefault="002A3EC5" w:rsidP="007D269A">
      <w:pPr>
        <w:jc w:val="both"/>
        <w:rPr>
          <w:sz w:val="28"/>
          <w:szCs w:val="28"/>
        </w:rPr>
      </w:pPr>
      <w:r w:rsidRPr="0033599F">
        <w:rPr>
          <w:sz w:val="28"/>
          <w:szCs w:val="28"/>
        </w:rPr>
        <w:t xml:space="preserve">Также предусмотрены расходы   на уплату взносов на капитальный ремонт общего имущества МКД муниципального жилого фонда в сумме    </w:t>
      </w:r>
      <w:r w:rsidR="0068400B" w:rsidRPr="0033599F">
        <w:rPr>
          <w:sz w:val="28"/>
          <w:szCs w:val="28"/>
        </w:rPr>
        <w:t xml:space="preserve">      </w:t>
      </w:r>
      <w:r w:rsidRPr="0033599F">
        <w:rPr>
          <w:sz w:val="28"/>
          <w:szCs w:val="28"/>
        </w:rPr>
        <w:t xml:space="preserve"> </w:t>
      </w:r>
      <w:r w:rsidR="0033599F" w:rsidRPr="0033599F">
        <w:rPr>
          <w:sz w:val="28"/>
          <w:szCs w:val="28"/>
        </w:rPr>
        <w:t>2 803 642,24</w:t>
      </w:r>
      <w:r w:rsidRPr="0033599F">
        <w:rPr>
          <w:sz w:val="28"/>
          <w:szCs w:val="28"/>
        </w:rPr>
        <w:t xml:space="preserve"> руб.  </w:t>
      </w:r>
    </w:p>
    <w:p w:rsidR="00631BC4" w:rsidRPr="000907B8" w:rsidRDefault="00631BC4" w:rsidP="007D269A">
      <w:pPr>
        <w:jc w:val="both"/>
        <w:rPr>
          <w:b/>
          <w:i/>
          <w:color w:val="00B0F0"/>
          <w:sz w:val="28"/>
          <w:szCs w:val="28"/>
        </w:rPr>
      </w:pPr>
    </w:p>
    <w:p w:rsidR="002A3EC5" w:rsidRPr="007A4A21" w:rsidRDefault="002A3EC5" w:rsidP="00C23D58">
      <w:pPr>
        <w:jc w:val="both"/>
        <w:rPr>
          <w:sz w:val="28"/>
          <w:szCs w:val="28"/>
        </w:rPr>
      </w:pPr>
      <w:r w:rsidRPr="007A4A21">
        <w:rPr>
          <w:b/>
          <w:i/>
          <w:sz w:val="28"/>
          <w:szCs w:val="28"/>
        </w:rPr>
        <w:t>0700 «Образование»</w:t>
      </w:r>
      <w:r w:rsidRPr="007A4A21">
        <w:rPr>
          <w:sz w:val="28"/>
          <w:szCs w:val="28"/>
        </w:rPr>
        <w:t xml:space="preserve"> </w:t>
      </w:r>
    </w:p>
    <w:p w:rsidR="002A3EC5" w:rsidRPr="007A4A21" w:rsidRDefault="002A3EC5" w:rsidP="00C96877">
      <w:pPr>
        <w:jc w:val="both"/>
        <w:rPr>
          <w:b/>
          <w:i/>
          <w:sz w:val="28"/>
          <w:szCs w:val="28"/>
        </w:rPr>
      </w:pPr>
      <w:r w:rsidRPr="007A4A21">
        <w:rPr>
          <w:b/>
          <w:i/>
          <w:sz w:val="28"/>
          <w:szCs w:val="28"/>
        </w:rPr>
        <w:t xml:space="preserve">В подразделе 0707 «Молодежная политика» </w:t>
      </w:r>
      <w:r w:rsidRPr="007A4A21">
        <w:rPr>
          <w:sz w:val="28"/>
          <w:szCs w:val="28"/>
        </w:rPr>
        <w:t xml:space="preserve">предусмотрены расходы </w:t>
      </w:r>
      <w:proofErr w:type="gramStart"/>
      <w:r w:rsidRPr="007A4A21">
        <w:rPr>
          <w:sz w:val="28"/>
          <w:szCs w:val="28"/>
        </w:rPr>
        <w:t>на  содержание</w:t>
      </w:r>
      <w:proofErr w:type="gramEnd"/>
      <w:r w:rsidRPr="007A4A21">
        <w:rPr>
          <w:sz w:val="28"/>
          <w:szCs w:val="28"/>
        </w:rPr>
        <w:t xml:space="preserve"> МКУ «Молодежный центр города Куйбышева»  и прогнозируются в 20</w:t>
      </w:r>
      <w:r w:rsidR="00875647" w:rsidRPr="007A4A21">
        <w:rPr>
          <w:sz w:val="28"/>
          <w:szCs w:val="28"/>
        </w:rPr>
        <w:t>2</w:t>
      </w:r>
      <w:r w:rsidR="007A4A21" w:rsidRPr="007A4A21">
        <w:rPr>
          <w:sz w:val="28"/>
          <w:szCs w:val="28"/>
        </w:rPr>
        <w:t>4</w:t>
      </w:r>
      <w:r w:rsidRPr="007A4A21">
        <w:rPr>
          <w:sz w:val="28"/>
          <w:szCs w:val="28"/>
        </w:rPr>
        <w:t xml:space="preserve"> году в объеме  </w:t>
      </w:r>
      <w:r w:rsidR="007A4A21" w:rsidRPr="007A4A21">
        <w:rPr>
          <w:sz w:val="28"/>
          <w:szCs w:val="28"/>
        </w:rPr>
        <w:t>22 484 294,69</w:t>
      </w:r>
      <w:r w:rsidR="00A97B5A" w:rsidRPr="007A4A21">
        <w:rPr>
          <w:sz w:val="28"/>
          <w:szCs w:val="28"/>
        </w:rPr>
        <w:t xml:space="preserve"> руб.</w:t>
      </w:r>
      <w:r w:rsidRPr="007A4A21">
        <w:rPr>
          <w:sz w:val="28"/>
          <w:szCs w:val="28"/>
        </w:rPr>
        <w:t>, в том числе МП «Об организации временной занятости несовершеннолетних г</w:t>
      </w:r>
      <w:r w:rsidR="00875647" w:rsidRPr="007A4A21">
        <w:rPr>
          <w:sz w:val="28"/>
          <w:szCs w:val="28"/>
        </w:rPr>
        <w:t>раждан в городе Куйбышеве</w:t>
      </w:r>
      <w:r w:rsidRPr="007A4A21">
        <w:rPr>
          <w:sz w:val="28"/>
          <w:szCs w:val="28"/>
        </w:rPr>
        <w:t xml:space="preserve">» в сумме </w:t>
      </w:r>
      <w:r w:rsidR="001515D2" w:rsidRPr="007A4A21">
        <w:rPr>
          <w:sz w:val="28"/>
          <w:szCs w:val="28"/>
        </w:rPr>
        <w:t>650 000,00</w:t>
      </w:r>
      <w:r w:rsidRPr="007A4A21">
        <w:rPr>
          <w:sz w:val="28"/>
          <w:szCs w:val="28"/>
        </w:rPr>
        <w:t xml:space="preserve"> руб., что составляет </w:t>
      </w:r>
      <w:r w:rsidR="007A4A21" w:rsidRPr="007A4A21">
        <w:rPr>
          <w:sz w:val="28"/>
          <w:szCs w:val="28"/>
        </w:rPr>
        <w:t>91,3</w:t>
      </w:r>
      <w:r w:rsidRPr="007A4A21">
        <w:rPr>
          <w:sz w:val="28"/>
          <w:szCs w:val="28"/>
        </w:rPr>
        <w:t xml:space="preserve"> % к бюджету 20</w:t>
      </w:r>
      <w:r w:rsidR="002D2BB0" w:rsidRPr="007A4A21">
        <w:rPr>
          <w:sz w:val="28"/>
          <w:szCs w:val="28"/>
        </w:rPr>
        <w:t>2</w:t>
      </w:r>
      <w:r w:rsidR="007A4A21" w:rsidRPr="007A4A21">
        <w:rPr>
          <w:sz w:val="28"/>
          <w:szCs w:val="28"/>
        </w:rPr>
        <w:t>3</w:t>
      </w:r>
      <w:r w:rsidRPr="007A4A21">
        <w:rPr>
          <w:sz w:val="28"/>
          <w:szCs w:val="28"/>
        </w:rPr>
        <w:t xml:space="preserve"> года.</w:t>
      </w:r>
    </w:p>
    <w:p w:rsidR="002A3EC5" w:rsidRPr="007A4A21" w:rsidRDefault="002A3EC5" w:rsidP="00C23D58">
      <w:pPr>
        <w:ind w:firstLine="0"/>
        <w:jc w:val="both"/>
        <w:rPr>
          <w:sz w:val="28"/>
          <w:szCs w:val="28"/>
        </w:rPr>
      </w:pPr>
      <w:r w:rsidRPr="007A4A21">
        <w:rPr>
          <w:sz w:val="28"/>
          <w:szCs w:val="28"/>
        </w:rPr>
        <w:t>Плановый период на 20</w:t>
      </w:r>
      <w:r w:rsidR="00544B28" w:rsidRPr="007A4A21">
        <w:rPr>
          <w:sz w:val="28"/>
          <w:szCs w:val="28"/>
        </w:rPr>
        <w:t>2</w:t>
      </w:r>
      <w:r w:rsidR="007A4A21" w:rsidRPr="007A4A21">
        <w:rPr>
          <w:sz w:val="28"/>
          <w:szCs w:val="28"/>
        </w:rPr>
        <w:t>5</w:t>
      </w:r>
      <w:r w:rsidRPr="007A4A21">
        <w:rPr>
          <w:sz w:val="28"/>
          <w:szCs w:val="28"/>
        </w:rPr>
        <w:t xml:space="preserve"> год- </w:t>
      </w:r>
      <w:r w:rsidR="007A4A21" w:rsidRPr="007A4A21">
        <w:rPr>
          <w:sz w:val="28"/>
          <w:szCs w:val="28"/>
        </w:rPr>
        <w:t>18 989 912,69</w:t>
      </w:r>
      <w:r w:rsidR="00A97B5A" w:rsidRPr="007A4A21">
        <w:rPr>
          <w:sz w:val="28"/>
          <w:szCs w:val="28"/>
        </w:rPr>
        <w:t xml:space="preserve"> руб., или </w:t>
      </w:r>
      <w:r w:rsidR="007A4A21" w:rsidRPr="007A4A21">
        <w:rPr>
          <w:sz w:val="28"/>
          <w:szCs w:val="28"/>
        </w:rPr>
        <w:t>84,5</w:t>
      </w:r>
      <w:r w:rsidR="00875647" w:rsidRPr="007A4A21">
        <w:rPr>
          <w:sz w:val="28"/>
          <w:szCs w:val="28"/>
        </w:rPr>
        <w:t xml:space="preserve"> </w:t>
      </w:r>
      <w:r w:rsidRPr="007A4A21">
        <w:rPr>
          <w:sz w:val="28"/>
          <w:szCs w:val="28"/>
        </w:rPr>
        <w:t>% к 20</w:t>
      </w:r>
      <w:r w:rsidR="00875647" w:rsidRPr="007A4A21">
        <w:rPr>
          <w:sz w:val="28"/>
          <w:szCs w:val="28"/>
        </w:rPr>
        <w:t>2</w:t>
      </w:r>
      <w:r w:rsidR="007A4A21" w:rsidRPr="007A4A21">
        <w:rPr>
          <w:sz w:val="28"/>
          <w:szCs w:val="28"/>
        </w:rPr>
        <w:t>4</w:t>
      </w:r>
      <w:r w:rsidR="00875647" w:rsidRPr="007A4A21">
        <w:rPr>
          <w:sz w:val="28"/>
          <w:szCs w:val="28"/>
        </w:rPr>
        <w:t xml:space="preserve"> </w:t>
      </w:r>
      <w:r w:rsidRPr="007A4A21">
        <w:rPr>
          <w:sz w:val="28"/>
          <w:szCs w:val="28"/>
        </w:rPr>
        <w:t>году</w:t>
      </w:r>
    </w:p>
    <w:p w:rsidR="002A3EC5" w:rsidRPr="007A4A21" w:rsidRDefault="002A3EC5" w:rsidP="00C23D58">
      <w:pPr>
        <w:ind w:firstLine="0"/>
        <w:jc w:val="both"/>
        <w:rPr>
          <w:b/>
          <w:i/>
          <w:sz w:val="28"/>
          <w:szCs w:val="28"/>
        </w:rPr>
      </w:pPr>
      <w:r w:rsidRPr="007A4A21">
        <w:rPr>
          <w:sz w:val="28"/>
          <w:szCs w:val="28"/>
        </w:rPr>
        <w:t>Плановый период на 20</w:t>
      </w:r>
      <w:r w:rsidR="00A97B5A" w:rsidRPr="007A4A21">
        <w:rPr>
          <w:sz w:val="28"/>
          <w:szCs w:val="28"/>
        </w:rPr>
        <w:t>2</w:t>
      </w:r>
      <w:r w:rsidR="007A4A21" w:rsidRPr="007A4A21">
        <w:rPr>
          <w:sz w:val="28"/>
          <w:szCs w:val="28"/>
        </w:rPr>
        <w:t>6</w:t>
      </w:r>
      <w:r w:rsidRPr="007A4A21">
        <w:rPr>
          <w:sz w:val="28"/>
          <w:szCs w:val="28"/>
        </w:rPr>
        <w:t xml:space="preserve"> год- </w:t>
      </w:r>
      <w:r w:rsidR="007A4A21" w:rsidRPr="007A4A21">
        <w:rPr>
          <w:sz w:val="28"/>
          <w:szCs w:val="28"/>
        </w:rPr>
        <w:t>18 989 912,69</w:t>
      </w:r>
      <w:r w:rsidRPr="007A4A21">
        <w:rPr>
          <w:sz w:val="28"/>
          <w:szCs w:val="28"/>
        </w:rPr>
        <w:t xml:space="preserve"> руб., или </w:t>
      </w:r>
      <w:r w:rsidR="007A4A21" w:rsidRPr="007A4A21">
        <w:rPr>
          <w:sz w:val="28"/>
          <w:szCs w:val="28"/>
        </w:rPr>
        <w:t>100</w:t>
      </w:r>
      <w:r w:rsidR="00544B28" w:rsidRPr="007A4A21">
        <w:rPr>
          <w:sz w:val="28"/>
          <w:szCs w:val="28"/>
        </w:rPr>
        <w:t xml:space="preserve"> </w:t>
      </w:r>
      <w:r w:rsidRPr="007A4A21">
        <w:rPr>
          <w:sz w:val="28"/>
          <w:szCs w:val="28"/>
        </w:rPr>
        <w:t>% к 20</w:t>
      </w:r>
      <w:r w:rsidR="00544B28" w:rsidRPr="007A4A21">
        <w:rPr>
          <w:sz w:val="28"/>
          <w:szCs w:val="28"/>
        </w:rPr>
        <w:t>2</w:t>
      </w:r>
      <w:r w:rsidR="007A4A21" w:rsidRPr="007A4A21">
        <w:rPr>
          <w:sz w:val="28"/>
          <w:szCs w:val="28"/>
        </w:rPr>
        <w:t>5</w:t>
      </w:r>
      <w:r w:rsidRPr="007A4A21">
        <w:rPr>
          <w:sz w:val="28"/>
          <w:szCs w:val="28"/>
        </w:rPr>
        <w:t xml:space="preserve"> году.</w:t>
      </w:r>
    </w:p>
    <w:p w:rsidR="002A3EC5" w:rsidRPr="000907B8" w:rsidRDefault="002A3EC5" w:rsidP="00C23D58">
      <w:pPr>
        <w:jc w:val="both"/>
        <w:rPr>
          <w:color w:val="00B0F0"/>
          <w:sz w:val="28"/>
          <w:szCs w:val="28"/>
        </w:rPr>
      </w:pPr>
    </w:p>
    <w:p w:rsidR="002A3EC5" w:rsidRPr="00650D48" w:rsidRDefault="002A3EC5" w:rsidP="00C23D58">
      <w:pPr>
        <w:jc w:val="both"/>
        <w:rPr>
          <w:i/>
          <w:sz w:val="28"/>
          <w:szCs w:val="28"/>
        </w:rPr>
      </w:pPr>
      <w:r w:rsidRPr="00650D48">
        <w:rPr>
          <w:b/>
          <w:i/>
          <w:sz w:val="28"/>
          <w:szCs w:val="28"/>
        </w:rPr>
        <w:t>0800 «Культура и кинематография</w:t>
      </w:r>
      <w:r w:rsidRPr="00650D48">
        <w:rPr>
          <w:i/>
          <w:sz w:val="28"/>
          <w:szCs w:val="28"/>
        </w:rPr>
        <w:t>»</w:t>
      </w:r>
    </w:p>
    <w:p w:rsidR="002A3EC5" w:rsidRPr="00650D48" w:rsidRDefault="002A3EC5" w:rsidP="00C23D58">
      <w:pPr>
        <w:ind w:firstLine="0"/>
        <w:jc w:val="both"/>
        <w:rPr>
          <w:sz w:val="28"/>
          <w:szCs w:val="28"/>
        </w:rPr>
      </w:pPr>
      <w:r w:rsidRPr="00650D48">
        <w:rPr>
          <w:sz w:val="28"/>
          <w:szCs w:val="28"/>
        </w:rPr>
        <w:t xml:space="preserve">Расходы на культуру   </w:t>
      </w:r>
      <w:proofErr w:type="gramStart"/>
      <w:r w:rsidRPr="00650D48">
        <w:rPr>
          <w:sz w:val="28"/>
          <w:szCs w:val="28"/>
        </w:rPr>
        <w:t>прогнозируются  в</w:t>
      </w:r>
      <w:proofErr w:type="gramEnd"/>
      <w:r w:rsidRPr="00650D48">
        <w:rPr>
          <w:sz w:val="28"/>
          <w:szCs w:val="28"/>
        </w:rPr>
        <w:t xml:space="preserve"> 20</w:t>
      </w:r>
      <w:r w:rsidR="00227A3A" w:rsidRPr="00650D48">
        <w:rPr>
          <w:sz w:val="28"/>
          <w:szCs w:val="28"/>
        </w:rPr>
        <w:t>2</w:t>
      </w:r>
      <w:r w:rsidR="00650D48" w:rsidRPr="00650D48">
        <w:rPr>
          <w:sz w:val="28"/>
          <w:szCs w:val="28"/>
        </w:rPr>
        <w:t>4</w:t>
      </w:r>
      <w:r w:rsidRPr="00650D48">
        <w:rPr>
          <w:sz w:val="28"/>
          <w:szCs w:val="28"/>
        </w:rPr>
        <w:t xml:space="preserve"> году в объеме  </w:t>
      </w:r>
      <w:r w:rsidR="00650D48" w:rsidRPr="00650D48">
        <w:rPr>
          <w:sz w:val="28"/>
          <w:szCs w:val="28"/>
        </w:rPr>
        <w:t>70 901 613,82</w:t>
      </w:r>
      <w:r w:rsidR="00635C0E">
        <w:rPr>
          <w:sz w:val="28"/>
          <w:szCs w:val="28"/>
        </w:rPr>
        <w:t xml:space="preserve"> рублей</w:t>
      </w:r>
      <w:r w:rsidRPr="00650D48">
        <w:rPr>
          <w:sz w:val="28"/>
          <w:szCs w:val="28"/>
        </w:rPr>
        <w:t xml:space="preserve"> или </w:t>
      </w:r>
      <w:r w:rsidR="00650D48" w:rsidRPr="00650D48">
        <w:rPr>
          <w:sz w:val="28"/>
          <w:szCs w:val="28"/>
        </w:rPr>
        <w:t>95,1</w:t>
      </w:r>
      <w:r w:rsidRPr="00650D48">
        <w:rPr>
          <w:sz w:val="28"/>
          <w:szCs w:val="28"/>
        </w:rPr>
        <w:t>%  к бюджету 20</w:t>
      </w:r>
      <w:r w:rsidR="0059285D" w:rsidRPr="00650D48">
        <w:rPr>
          <w:sz w:val="28"/>
          <w:szCs w:val="28"/>
        </w:rPr>
        <w:t>2</w:t>
      </w:r>
      <w:r w:rsidR="00650D48" w:rsidRPr="00650D48">
        <w:rPr>
          <w:sz w:val="28"/>
          <w:szCs w:val="28"/>
        </w:rPr>
        <w:t>3</w:t>
      </w:r>
      <w:r w:rsidRPr="00650D48">
        <w:rPr>
          <w:sz w:val="28"/>
          <w:szCs w:val="28"/>
        </w:rPr>
        <w:t xml:space="preserve"> года</w:t>
      </w:r>
      <w:r w:rsidR="001C4C87" w:rsidRPr="00650D48">
        <w:rPr>
          <w:sz w:val="28"/>
          <w:szCs w:val="28"/>
        </w:rPr>
        <w:t xml:space="preserve"> (за счет МБТ)</w:t>
      </w:r>
      <w:r w:rsidR="007C79C9" w:rsidRPr="00650D48">
        <w:rPr>
          <w:sz w:val="28"/>
          <w:szCs w:val="28"/>
        </w:rPr>
        <w:t>;</w:t>
      </w:r>
      <w:r w:rsidRPr="00650D48">
        <w:rPr>
          <w:sz w:val="28"/>
          <w:szCs w:val="28"/>
        </w:rPr>
        <w:t xml:space="preserve">  </w:t>
      </w:r>
    </w:p>
    <w:p w:rsidR="002A3EC5" w:rsidRPr="00650D48" w:rsidRDefault="002A3EC5" w:rsidP="00C23D58">
      <w:pPr>
        <w:ind w:firstLine="0"/>
        <w:jc w:val="both"/>
        <w:rPr>
          <w:sz w:val="28"/>
          <w:szCs w:val="28"/>
        </w:rPr>
      </w:pPr>
      <w:r w:rsidRPr="00650D48">
        <w:rPr>
          <w:sz w:val="28"/>
          <w:szCs w:val="28"/>
        </w:rPr>
        <w:t>Плановый период на 20</w:t>
      </w:r>
      <w:r w:rsidR="007C79C9" w:rsidRPr="00650D48">
        <w:rPr>
          <w:sz w:val="28"/>
          <w:szCs w:val="28"/>
        </w:rPr>
        <w:t>2</w:t>
      </w:r>
      <w:r w:rsidR="00650D48" w:rsidRPr="00650D48">
        <w:rPr>
          <w:sz w:val="28"/>
          <w:szCs w:val="28"/>
        </w:rPr>
        <w:t>5</w:t>
      </w:r>
      <w:r w:rsidRPr="00650D48">
        <w:rPr>
          <w:sz w:val="28"/>
          <w:szCs w:val="28"/>
        </w:rPr>
        <w:t xml:space="preserve"> год</w:t>
      </w:r>
      <w:r w:rsidR="006B3126" w:rsidRPr="00650D48">
        <w:rPr>
          <w:sz w:val="28"/>
          <w:szCs w:val="28"/>
        </w:rPr>
        <w:t xml:space="preserve"> – </w:t>
      </w:r>
      <w:r w:rsidR="006700CA" w:rsidRPr="00650D48">
        <w:rPr>
          <w:sz w:val="28"/>
          <w:szCs w:val="28"/>
        </w:rPr>
        <w:t>52</w:t>
      </w:r>
      <w:r w:rsidR="00650D48" w:rsidRPr="00650D48">
        <w:rPr>
          <w:sz w:val="28"/>
          <w:szCs w:val="28"/>
        </w:rPr>
        <w:t> 912 576,29</w:t>
      </w:r>
      <w:r w:rsidRPr="00650D48">
        <w:rPr>
          <w:sz w:val="28"/>
          <w:szCs w:val="28"/>
        </w:rPr>
        <w:t xml:space="preserve"> руб., или </w:t>
      </w:r>
      <w:r w:rsidR="00650D48" w:rsidRPr="00650D48">
        <w:rPr>
          <w:sz w:val="28"/>
          <w:szCs w:val="28"/>
        </w:rPr>
        <w:t>74,6</w:t>
      </w:r>
      <w:r w:rsidRPr="00650D48">
        <w:rPr>
          <w:sz w:val="28"/>
          <w:szCs w:val="28"/>
        </w:rPr>
        <w:t>% к 20</w:t>
      </w:r>
      <w:r w:rsidR="00227A3A" w:rsidRPr="00650D48">
        <w:rPr>
          <w:sz w:val="28"/>
          <w:szCs w:val="28"/>
        </w:rPr>
        <w:t>2</w:t>
      </w:r>
      <w:r w:rsidR="00650D48" w:rsidRPr="00650D48">
        <w:rPr>
          <w:sz w:val="28"/>
          <w:szCs w:val="28"/>
        </w:rPr>
        <w:t>4</w:t>
      </w:r>
      <w:r w:rsidR="006B3126" w:rsidRPr="00650D48">
        <w:rPr>
          <w:sz w:val="28"/>
          <w:szCs w:val="28"/>
        </w:rPr>
        <w:t xml:space="preserve"> </w:t>
      </w:r>
      <w:r w:rsidRPr="00650D48">
        <w:rPr>
          <w:sz w:val="28"/>
          <w:szCs w:val="28"/>
        </w:rPr>
        <w:t>году</w:t>
      </w:r>
    </w:p>
    <w:p w:rsidR="00227A3A" w:rsidRPr="00650D48" w:rsidRDefault="002A3EC5" w:rsidP="00C23D58">
      <w:pPr>
        <w:ind w:firstLine="0"/>
        <w:jc w:val="both"/>
        <w:rPr>
          <w:sz w:val="28"/>
          <w:szCs w:val="28"/>
        </w:rPr>
      </w:pPr>
      <w:r w:rsidRPr="00650D48">
        <w:rPr>
          <w:sz w:val="28"/>
          <w:szCs w:val="28"/>
        </w:rPr>
        <w:t>Плановый период на 20</w:t>
      </w:r>
      <w:r w:rsidR="006B3126" w:rsidRPr="00650D48">
        <w:rPr>
          <w:sz w:val="28"/>
          <w:szCs w:val="28"/>
        </w:rPr>
        <w:t>2</w:t>
      </w:r>
      <w:r w:rsidR="00650D48" w:rsidRPr="00650D48">
        <w:rPr>
          <w:sz w:val="28"/>
          <w:szCs w:val="28"/>
        </w:rPr>
        <w:t>6</w:t>
      </w:r>
      <w:r w:rsidRPr="00650D48">
        <w:rPr>
          <w:sz w:val="28"/>
          <w:szCs w:val="28"/>
        </w:rPr>
        <w:t xml:space="preserve"> год</w:t>
      </w:r>
      <w:r w:rsidR="006B3126" w:rsidRPr="00650D48">
        <w:rPr>
          <w:sz w:val="28"/>
          <w:szCs w:val="28"/>
        </w:rPr>
        <w:t xml:space="preserve"> –</w:t>
      </w:r>
      <w:r w:rsidRPr="00650D48">
        <w:rPr>
          <w:sz w:val="28"/>
          <w:szCs w:val="28"/>
        </w:rPr>
        <w:t xml:space="preserve"> </w:t>
      </w:r>
      <w:r w:rsidR="00650D48" w:rsidRPr="00650D48">
        <w:rPr>
          <w:sz w:val="28"/>
          <w:szCs w:val="28"/>
        </w:rPr>
        <w:t>56 663 236,13</w:t>
      </w:r>
      <w:r w:rsidR="0059285D" w:rsidRPr="00650D48">
        <w:rPr>
          <w:sz w:val="28"/>
          <w:szCs w:val="28"/>
        </w:rPr>
        <w:t xml:space="preserve"> </w:t>
      </w:r>
      <w:r w:rsidRPr="00650D48">
        <w:rPr>
          <w:sz w:val="28"/>
          <w:szCs w:val="28"/>
        </w:rPr>
        <w:t xml:space="preserve">руб. или </w:t>
      </w:r>
      <w:r w:rsidR="00650D48" w:rsidRPr="00650D48">
        <w:rPr>
          <w:sz w:val="28"/>
          <w:szCs w:val="28"/>
        </w:rPr>
        <w:t>107,1</w:t>
      </w:r>
      <w:r w:rsidR="006700CA" w:rsidRPr="00650D48">
        <w:rPr>
          <w:sz w:val="28"/>
          <w:szCs w:val="28"/>
        </w:rPr>
        <w:t xml:space="preserve"> </w:t>
      </w:r>
      <w:r w:rsidRPr="00650D48">
        <w:rPr>
          <w:sz w:val="28"/>
          <w:szCs w:val="28"/>
        </w:rPr>
        <w:t>% к 20</w:t>
      </w:r>
      <w:r w:rsidR="007C79C9" w:rsidRPr="00650D48">
        <w:rPr>
          <w:sz w:val="28"/>
          <w:szCs w:val="28"/>
        </w:rPr>
        <w:t>2</w:t>
      </w:r>
      <w:r w:rsidR="00650D48" w:rsidRPr="00650D48">
        <w:rPr>
          <w:sz w:val="28"/>
          <w:szCs w:val="28"/>
        </w:rPr>
        <w:t>5</w:t>
      </w:r>
      <w:r w:rsidRPr="00650D48">
        <w:rPr>
          <w:sz w:val="28"/>
          <w:szCs w:val="28"/>
        </w:rPr>
        <w:t xml:space="preserve"> году.</w:t>
      </w:r>
    </w:p>
    <w:p w:rsidR="00227A3A" w:rsidRPr="00650D48" w:rsidRDefault="002A3EC5" w:rsidP="00C23D58">
      <w:pPr>
        <w:ind w:firstLine="0"/>
        <w:jc w:val="both"/>
        <w:rPr>
          <w:sz w:val="28"/>
          <w:szCs w:val="28"/>
        </w:rPr>
      </w:pPr>
      <w:r w:rsidRPr="00650D48">
        <w:rPr>
          <w:sz w:val="28"/>
          <w:szCs w:val="28"/>
        </w:rPr>
        <w:t>В т</w:t>
      </w:r>
      <w:r w:rsidR="0059285D" w:rsidRPr="00650D48">
        <w:rPr>
          <w:sz w:val="28"/>
          <w:szCs w:val="28"/>
        </w:rPr>
        <w:t xml:space="preserve">ом числе расходы на содержание </w:t>
      </w:r>
      <w:r w:rsidRPr="00650D48">
        <w:rPr>
          <w:sz w:val="28"/>
          <w:szCs w:val="28"/>
        </w:rPr>
        <w:t>казенных учреждений культуры 20</w:t>
      </w:r>
      <w:r w:rsidR="00227A3A" w:rsidRPr="00650D48">
        <w:rPr>
          <w:sz w:val="28"/>
          <w:szCs w:val="28"/>
        </w:rPr>
        <w:t>2</w:t>
      </w:r>
      <w:r w:rsidR="001C4C87" w:rsidRPr="00650D48">
        <w:rPr>
          <w:sz w:val="28"/>
          <w:szCs w:val="28"/>
        </w:rPr>
        <w:t>2</w:t>
      </w:r>
      <w:r w:rsidR="007C79C9" w:rsidRPr="00650D48">
        <w:rPr>
          <w:sz w:val="28"/>
          <w:szCs w:val="28"/>
        </w:rPr>
        <w:t xml:space="preserve"> </w:t>
      </w:r>
      <w:r w:rsidRPr="00650D48">
        <w:rPr>
          <w:sz w:val="28"/>
          <w:szCs w:val="28"/>
        </w:rPr>
        <w:t>года составляют:</w:t>
      </w:r>
    </w:p>
    <w:p w:rsidR="002A3EC5" w:rsidRPr="00635C0E" w:rsidRDefault="002A3EC5" w:rsidP="00C23D58">
      <w:pPr>
        <w:jc w:val="both"/>
        <w:rPr>
          <w:sz w:val="28"/>
          <w:szCs w:val="28"/>
        </w:rPr>
      </w:pPr>
      <w:proofErr w:type="gramStart"/>
      <w:r w:rsidRPr="00635C0E">
        <w:rPr>
          <w:sz w:val="28"/>
          <w:szCs w:val="28"/>
        </w:rPr>
        <w:t>МКУК« Музейный</w:t>
      </w:r>
      <w:proofErr w:type="gramEnd"/>
      <w:r w:rsidRPr="00635C0E">
        <w:rPr>
          <w:sz w:val="28"/>
          <w:szCs w:val="28"/>
        </w:rPr>
        <w:t xml:space="preserve"> комплекс»  </w:t>
      </w:r>
      <w:r w:rsidRPr="00635C0E">
        <w:rPr>
          <w:sz w:val="28"/>
          <w:szCs w:val="28"/>
        </w:rPr>
        <w:tab/>
      </w:r>
      <w:r w:rsidRPr="00635C0E">
        <w:rPr>
          <w:sz w:val="28"/>
          <w:szCs w:val="28"/>
        </w:rPr>
        <w:tab/>
      </w:r>
      <w:r w:rsidRPr="00635C0E">
        <w:rPr>
          <w:sz w:val="28"/>
          <w:szCs w:val="28"/>
        </w:rPr>
        <w:tab/>
      </w:r>
      <w:r w:rsidR="007C79C9" w:rsidRPr="00635C0E">
        <w:rPr>
          <w:sz w:val="28"/>
          <w:szCs w:val="28"/>
        </w:rPr>
        <w:t xml:space="preserve"> </w:t>
      </w:r>
      <w:r w:rsidRPr="00635C0E">
        <w:rPr>
          <w:sz w:val="28"/>
          <w:szCs w:val="28"/>
        </w:rPr>
        <w:t xml:space="preserve">- </w:t>
      </w:r>
      <w:r w:rsidR="00635C0E" w:rsidRPr="00635C0E">
        <w:rPr>
          <w:sz w:val="28"/>
          <w:szCs w:val="28"/>
        </w:rPr>
        <w:t>13 702 015,43</w:t>
      </w:r>
      <w:r w:rsidRPr="00635C0E">
        <w:rPr>
          <w:sz w:val="28"/>
          <w:szCs w:val="28"/>
        </w:rPr>
        <w:t xml:space="preserve"> руб.</w:t>
      </w:r>
    </w:p>
    <w:p w:rsidR="002A3EC5" w:rsidRPr="00635C0E" w:rsidRDefault="002A3EC5" w:rsidP="00C23D58">
      <w:pPr>
        <w:jc w:val="both"/>
        <w:rPr>
          <w:sz w:val="28"/>
          <w:szCs w:val="28"/>
        </w:rPr>
      </w:pPr>
      <w:r w:rsidRPr="00635C0E">
        <w:rPr>
          <w:sz w:val="28"/>
          <w:szCs w:val="28"/>
        </w:rPr>
        <w:t>МКУК «</w:t>
      </w:r>
      <w:proofErr w:type="gramStart"/>
      <w:r w:rsidRPr="00635C0E">
        <w:rPr>
          <w:sz w:val="28"/>
          <w:szCs w:val="28"/>
        </w:rPr>
        <w:t>Центральная  библиотечная</w:t>
      </w:r>
      <w:proofErr w:type="gramEnd"/>
      <w:r w:rsidRPr="00635C0E">
        <w:rPr>
          <w:sz w:val="28"/>
          <w:szCs w:val="28"/>
        </w:rPr>
        <w:t xml:space="preserve"> система»   -</w:t>
      </w:r>
      <w:r w:rsidR="00201218" w:rsidRPr="00635C0E">
        <w:rPr>
          <w:sz w:val="28"/>
          <w:szCs w:val="28"/>
        </w:rPr>
        <w:t xml:space="preserve"> </w:t>
      </w:r>
      <w:r w:rsidR="00635C0E" w:rsidRPr="00635C0E">
        <w:rPr>
          <w:sz w:val="28"/>
          <w:szCs w:val="28"/>
        </w:rPr>
        <w:t>23 074 081,96</w:t>
      </w:r>
      <w:r w:rsidR="007C79C9" w:rsidRPr="00635C0E">
        <w:rPr>
          <w:sz w:val="28"/>
          <w:szCs w:val="28"/>
        </w:rPr>
        <w:t xml:space="preserve"> </w:t>
      </w:r>
      <w:r w:rsidRPr="00635C0E">
        <w:rPr>
          <w:sz w:val="28"/>
          <w:szCs w:val="28"/>
        </w:rPr>
        <w:t>руб.</w:t>
      </w:r>
    </w:p>
    <w:p w:rsidR="002A3EC5" w:rsidRPr="00635C0E" w:rsidRDefault="002A3EC5" w:rsidP="00C23D58">
      <w:pPr>
        <w:ind w:firstLine="0"/>
        <w:jc w:val="both"/>
        <w:rPr>
          <w:i/>
          <w:sz w:val="28"/>
          <w:szCs w:val="28"/>
        </w:rPr>
      </w:pPr>
      <w:r w:rsidRPr="00635C0E">
        <w:rPr>
          <w:sz w:val="28"/>
          <w:szCs w:val="28"/>
        </w:rPr>
        <w:t xml:space="preserve">Расходы по </w:t>
      </w:r>
      <w:proofErr w:type="gramStart"/>
      <w:r w:rsidRPr="00635C0E">
        <w:rPr>
          <w:sz w:val="28"/>
          <w:szCs w:val="28"/>
        </w:rPr>
        <w:t>муниципальному  бюджетному</w:t>
      </w:r>
      <w:proofErr w:type="gramEnd"/>
      <w:r w:rsidRPr="00635C0E">
        <w:rPr>
          <w:sz w:val="28"/>
          <w:szCs w:val="28"/>
        </w:rPr>
        <w:t xml:space="preserve"> учреждению культуры </w:t>
      </w:r>
      <w:r w:rsidRPr="00635C0E">
        <w:rPr>
          <w:i/>
          <w:sz w:val="28"/>
          <w:szCs w:val="28"/>
        </w:rPr>
        <w:t xml:space="preserve"> </w:t>
      </w:r>
      <w:r w:rsidRPr="00635C0E">
        <w:rPr>
          <w:sz w:val="28"/>
          <w:szCs w:val="28"/>
        </w:rPr>
        <w:t xml:space="preserve">«Культурно-досуговый комплекс»   на финансовое обеспечение выполнения муниципального задания составляют </w:t>
      </w:r>
      <w:r w:rsidR="00635C0E" w:rsidRPr="00635C0E">
        <w:rPr>
          <w:sz w:val="28"/>
          <w:szCs w:val="28"/>
        </w:rPr>
        <w:t>34 125 516,43</w:t>
      </w:r>
      <w:r w:rsidRPr="00635C0E">
        <w:rPr>
          <w:sz w:val="28"/>
          <w:szCs w:val="28"/>
        </w:rPr>
        <w:t xml:space="preserve">  руб.</w:t>
      </w:r>
    </w:p>
    <w:p w:rsidR="002A3EC5" w:rsidRPr="000907B8" w:rsidRDefault="002A3EC5" w:rsidP="00C23D58">
      <w:pPr>
        <w:jc w:val="both"/>
        <w:rPr>
          <w:color w:val="00B0F0"/>
          <w:sz w:val="28"/>
          <w:szCs w:val="28"/>
        </w:rPr>
      </w:pPr>
      <w:r w:rsidRPr="000907B8">
        <w:rPr>
          <w:color w:val="00B0F0"/>
          <w:sz w:val="28"/>
          <w:szCs w:val="28"/>
        </w:rPr>
        <w:t xml:space="preserve"> </w:t>
      </w:r>
    </w:p>
    <w:p w:rsidR="002A3EC5" w:rsidRPr="00635C0E" w:rsidRDefault="002A3EC5" w:rsidP="00C23D58">
      <w:pPr>
        <w:jc w:val="both"/>
        <w:rPr>
          <w:sz w:val="28"/>
          <w:szCs w:val="28"/>
        </w:rPr>
      </w:pPr>
      <w:r w:rsidRPr="00635C0E">
        <w:rPr>
          <w:b/>
          <w:i/>
          <w:sz w:val="28"/>
          <w:szCs w:val="28"/>
        </w:rPr>
        <w:t>1000 «Социальная политика»</w:t>
      </w:r>
      <w:r w:rsidR="00635C0E" w:rsidRPr="00635C0E">
        <w:rPr>
          <w:b/>
          <w:i/>
          <w:sz w:val="28"/>
          <w:szCs w:val="28"/>
        </w:rPr>
        <w:t xml:space="preserve"> </w:t>
      </w:r>
      <w:r w:rsidR="00635C0E" w:rsidRPr="00635C0E">
        <w:rPr>
          <w:sz w:val="28"/>
          <w:szCs w:val="28"/>
        </w:rPr>
        <w:t xml:space="preserve">в 2024 году в </w:t>
      </w:r>
      <w:proofErr w:type="gramStart"/>
      <w:r w:rsidR="00635C0E" w:rsidRPr="00635C0E">
        <w:rPr>
          <w:sz w:val="28"/>
          <w:szCs w:val="28"/>
        </w:rPr>
        <w:t>объеме  3</w:t>
      </w:r>
      <w:proofErr w:type="gramEnd"/>
      <w:r w:rsidR="00635C0E" w:rsidRPr="00635C0E">
        <w:rPr>
          <w:sz w:val="28"/>
          <w:szCs w:val="28"/>
        </w:rPr>
        <w:t> 039 445,44 рублей или 107,7%  к бюджету 2023 года</w:t>
      </w:r>
      <w:r w:rsidR="00635C0E">
        <w:rPr>
          <w:sz w:val="28"/>
          <w:szCs w:val="28"/>
        </w:rPr>
        <w:t>.</w:t>
      </w:r>
    </w:p>
    <w:p w:rsidR="002A3EC5" w:rsidRPr="00635C0E" w:rsidRDefault="002A3EC5" w:rsidP="00C23D58">
      <w:pPr>
        <w:jc w:val="both"/>
        <w:rPr>
          <w:sz w:val="28"/>
          <w:szCs w:val="28"/>
        </w:rPr>
      </w:pPr>
      <w:r w:rsidRPr="00635C0E">
        <w:rPr>
          <w:b/>
          <w:i/>
          <w:sz w:val="28"/>
          <w:szCs w:val="28"/>
        </w:rPr>
        <w:t>В подразделе 1001 «Пенсионное обеспечение»</w:t>
      </w:r>
      <w:r w:rsidRPr="00635C0E">
        <w:rPr>
          <w:sz w:val="28"/>
          <w:szCs w:val="28"/>
        </w:rPr>
        <w:t xml:space="preserve"> в 20</w:t>
      </w:r>
      <w:r w:rsidR="00851C64" w:rsidRPr="00635C0E">
        <w:rPr>
          <w:sz w:val="28"/>
          <w:szCs w:val="28"/>
        </w:rPr>
        <w:t>2</w:t>
      </w:r>
      <w:r w:rsidR="00635C0E" w:rsidRPr="00635C0E">
        <w:rPr>
          <w:sz w:val="28"/>
          <w:szCs w:val="28"/>
        </w:rPr>
        <w:t>4</w:t>
      </w:r>
      <w:r w:rsidR="00201218" w:rsidRPr="00635C0E">
        <w:rPr>
          <w:sz w:val="28"/>
          <w:szCs w:val="28"/>
        </w:rPr>
        <w:t xml:space="preserve"> году </w:t>
      </w:r>
      <w:r w:rsidRPr="00635C0E">
        <w:rPr>
          <w:sz w:val="28"/>
          <w:szCs w:val="28"/>
        </w:rPr>
        <w:t xml:space="preserve">предусмотрены средства на доплату к </w:t>
      </w:r>
      <w:proofErr w:type="gramStart"/>
      <w:r w:rsidRPr="00635C0E">
        <w:rPr>
          <w:sz w:val="28"/>
          <w:szCs w:val="28"/>
        </w:rPr>
        <w:t>пенсиям  муниципальных</w:t>
      </w:r>
      <w:proofErr w:type="gramEnd"/>
      <w:r w:rsidRPr="00635C0E">
        <w:rPr>
          <w:sz w:val="28"/>
          <w:szCs w:val="28"/>
        </w:rPr>
        <w:t xml:space="preserve"> служащих. В сумме </w:t>
      </w:r>
      <w:r w:rsidR="00201218" w:rsidRPr="00635C0E">
        <w:rPr>
          <w:sz w:val="28"/>
          <w:szCs w:val="28"/>
        </w:rPr>
        <w:t xml:space="preserve">– </w:t>
      </w:r>
      <w:r w:rsidR="00635C0E" w:rsidRPr="00635C0E">
        <w:rPr>
          <w:sz w:val="28"/>
          <w:szCs w:val="28"/>
        </w:rPr>
        <w:t>2 916 445,44</w:t>
      </w:r>
      <w:r w:rsidRPr="00635C0E">
        <w:rPr>
          <w:sz w:val="28"/>
          <w:szCs w:val="28"/>
        </w:rPr>
        <w:t> руб. (</w:t>
      </w:r>
      <w:r w:rsidR="00851C64" w:rsidRPr="00635C0E">
        <w:rPr>
          <w:sz w:val="28"/>
          <w:szCs w:val="28"/>
        </w:rPr>
        <w:t>2</w:t>
      </w:r>
      <w:r w:rsidR="00154365" w:rsidRPr="00635C0E">
        <w:rPr>
          <w:sz w:val="28"/>
          <w:szCs w:val="28"/>
        </w:rPr>
        <w:t>3</w:t>
      </w:r>
      <w:r w:rsidRPr="00635C0E">
        <w:rPr>
          <w:sz w:val="28"/>
          <w:szCs w:val="28"/>
        </w:rPr>
        <w:t xml:space="preserve"> человек)</w:t>
      </w:r>
    </w:p>
    <w:p w:rsidR="0043773A" w:rsidRPr="00635C0E" w:rsidRDefault="0043773A" w:rsidP="00485D68">
      <w:pPr>
        <w:jc w:val="both"/>
        <w:rPr>
          <w:sz w:val="28"/>
          <w:szCs w:val="28"/>
        </w:rPr>
      </w:pPr>
      <w:r w:rsidRPr="00635C0E">
        <w:rPr>
          <w:b/>
          <w:i/>
          <w:sz w:val="28"/>
          <w:szCs w:val="28"/>
        </w:rPr>
        <w:t>В подразделе 1006 «Другие вопросы в области социальной политики»</w:t>
      </w:r>
      <w:r w:rsidRPr="00635C0E">
        <w:rPr>
          <w:sz w:val="28"/>
          <w:szCs w:val="28"/>
        </w:rPr>
        <w:t xml:space="preserve"> в 202</w:t>
      </w:r>
      <w:r w:rsidR="00635C0E" w:rsidRPr="00635C0E">
        <w:rPr>
          <w:sz w:val="28"/>
          <w:szCs w:val="28"/>
        </w:rPr>
        <w:t>4</w:t>
      </w:r>
      <w:r w:rsidRPr="00635C0E">
        <w:rPr>
          <w:sz w:val="28"/>
          <w:szCs w:val="28"/>
        </w:rPr>
        <w:t xml:space="preserve"> году предусмотрены средства на </w:t>
      </w:r>
      <w:r w:rsidR="00FD67EA" w:rsidRPr="00635C0E">
        <w:rPr>
          <w:sz w:val="28"/>
          <w:szCs w:val="28"/>
        </w:rPr>
        <w:t>поощрения от Совета депутатов</w:t>
      </w:r>
      <w:proofErr w:type="gramStart"/>
      <w:r w:rsidRPr="00635C0E">
        <w:rPr>
          <w:sz w:val="28"/>
          <w:szCs w:val="28"/>
        </w:rPr>
        <w:t xml:space="preserve">. </w:t>
      </w:r>
      <w:r w:rsidR="00635C0E" w:rsidRPr="00635C0E">
        <w:rPr>
          <w:sz w:val="28"/>
          <w:szCs w:val="28"/>
        </w:rPr>
        <w:t>в</w:t>
      </w:r>
      <w:proofErr w:type="gramEnd"/>
      <w:r w:rsidRPr="00635C0E">
        <w:rPr>
          <w:sz w:val="28"/>
          <w:szCs w:val="28"/>
        </w:rPr>
        <w:t xml:space="preserve"> сумме – </w:t>
      </w:r>
      <w:r w:rsidR="00FD67EA" w:rsidRPr="00635C0E">
        <w:rPr>
          <w:sz w:val="28"/>
          <w:szCs w:val="28"/>
        </w:rPr>
        <w:t>2</w:t>
      </w:r>
      <w:r w:rsidR="00635C0E" w:rsidRPr="00635C0E">
        <w:rPr>
          <w:sz w:val="28"/>
          <w:szCs w:val="28"/>
        </w:rPr>
        <w:t>3</w:t>
      </w:r>
      <w:r w:rsidR="00FD67EA" w:rsidRPr="00635C0E">
        <w:rPr>
          <w:sz w:val="28"/>
          <w:szCs w:val="28"/>
        </w:rPr>
        <w:t xml:space="preserve"> 000</w:t>
      </w:r>
      <w:r w:rsidRPr="00635C0E">
        <w:rPr>
          <w:sz w:val="28"/>
          <w:szCs w:val="28"/>
        </w:rPr>
        <w:t>,00 руб. (</w:t>
      </w:r>
      <w:r w:rsidR="00FD67EA" w:rsidRPr="00635C0E">
        <w:rPr>
          <w:sz w:val="28"/>
          <w:szCs w:val="28"/>
        </w:rPr>
        <w:t>4</w:t>
      </w:r>
      <w:r w:rsidRPr="00635C0E">
        <w:rPr>
          <w:sz w:val="28"/>
          <w:szCs w:val="28"/>
        </w:rPr>
        <w:t xml:space="preserve"> человек)</w:t>
      </w:r>
      <w:r w:rsidR="00635C0E" w:rsidRPr="00635C0E">
        <w:rPr>
          <w:sz w:val="28"/>
          <w:szCs w:val="28"/>
        </w:rPr>
        <w:t>, субсидия садоводческим некоммерческим объединениям граждан</w:t>
      </w:r>
      <w:r w:rsidR="00485D68">
        <w:rPr>
          <w:sz w:val="28"/>
          <w:szCs w:val="28"/>
        </w:rPr>
        <w:t xml:space="preserve"> – 100 000,00 руб.</w:t>
      </w:r>
      <w:bookmarkStart w:id="0" w:name="_GoBack"/>
      <w:bookmarkEnd w:id="0"/>
      <w:r w:rsidR="00635C0E" w:rsidRPr="00635C0E">
        <w:rPr>
          <w:sz w:val="28"/>
          <w:szCs w:val="28"/>
        </w:rPr>
        <w:t>.</w:t>
      </w:r>
    </w:p>
    <w:p w:rsidR="002A3EC5" w:rsidRPr="000907B8" w:rsidRDefault="002A3EC5" w:rsidP="00110275">
      <w:pPr>
        <w:ind w:firstLine="0"/>
        <w:jc w:val="both"/>
        <w:rPr>
          <w:b/>
          <w:i/>
          <w:color w:val="00B0F0"/>
          <w:sz w:val="28"/>
          <w:szCs w:val="28"/>
        </w:rPr>
      </w:pPr>
    </w:p>
    <w:p w:rsidR="002A3EC5" w:rsidRPr="0032795C" w:rsidRDefault="002A3EC5" w:rsidP="00C23D58">
      <w:pPr>
        <w:jc w:val="both"/>
        <w:rPr>
          <w:b/>
          <w:i/>
          <w:sz w:val="28"/>
          <w:szCs w:val="28"/>
        </w:rPr>
      </w:pPr>
      <w:r w:rsidRPr="0032795C">
        <w:rPr>
          <w:b/>
          <w:i/>
          <w:sz w:val="28"/>
          <w:szCs w:val="28"/>
        </w:rPr>
        <w:t xml:space="preserve">1100 «Физическая </w:t>
      </w:r>
      <w:proofErr w:type="gramStart"/>
      <w:r w:rsidRPr="0032795C">
        <w:rPr>
          <w:b/>
          <w:i/>
          <w:sz w:val="28"/>
          <w:szCs w:val="28"/>
        </w:rPr>
        <w:t>культура  и</w:t>
      </w:r>
      <w:proofErr w:type="gramEnd"/>
      <w:r w:rsidRPr="0032795C">
        <w:rPr>
          <w:b/>
          <w:i/>
          <w:sz w:val="28"/>
          <w:szCs w:val="28"/>
        </w:rPr>
        <w:t xml:space="preserve"> спорт»</w:t>
      </w:r>
    </w:p>
    <w:p w:rsidR="002A3EC5" w:rsidRPr="0032795C" w:rsidRDefault="002A3EC5" w:rsidP="00C23D58">
      <w:pPr>
        <w:jc w:val="both"/>
        <w:rPr>
          <w:sz w:val="28"/>
          <w:szCs w:val="28"/>
        </w:rPr>
      </w:pPr>
      <w:r w:rsidRPr="0032795C">
        <w:rPr>
          <w:b/>
          <w:i/>
          <w:sz w:val="28"/>
          <w:szCs w:val="28"/>
        </w:rPr>
        <w:t>Расходы по подразделу 1101 «Физическая культура</w:t>
      </w:r>
      <w:r w:rsidRPr="0032795C">
        <w:rPr>
          <w:sz w:val="28"/>
          <w:szCs w:val="28"/>
        </w:rPr>
        <w:t xml:space="preserve">» </w:t>
      </w:r>
      <w:proofErr w:type="gramStart"/>
      <w:r w:rsidRPr="0032795C">
        <w:rPr>
          <w:sz w:val="28"/>
          <w:szCs w:val="28"/>
        </w:rPr>
        <w:t>предусмотрены  в</w:t>
      </w:r>
      <w:proofErr w:type="gramEnd"/>
      <w:r w:rsidRPr="0032795C">
        <w:rPr>
          <w:sz w:val="28"/>
          <w:szCs w:val="28"/>
        </w:rPr>
        <w:t xml:space="preserve"> 20</w:t>
      </w:r>
      <w:r w:rsidR="00C7056A" w:rsidRPr="0032795C">
        <w:rPr>
          <w:sz w:val="28"/>
          <w:szCs w:val="28"/>
        </w:rPr>
        <w:t>2</w:t>
      </w:r>
      <w:r w:rsidR="00635C0E" w:rsidRPr="0032795C">
        <w:rPr>
          <w:sz w:val="28"/>
          <w:szCs w:val="28"/>
        </w:rPr>
        <w:t>4</w:t>
      </w:r>
      <w:r w:rsidRPr="0032795C">
        <w:rPr>
          <w:sz w:val="28"/>
          <w:szCs w:val="28"/>
        </w:rPr>
        <w:t xml:space="preserve"> году на финансовое обеспечение выполнения муниципального задания МБУ спорта «Спортивно-оздоровительный центр» – </w:t>
      </w:r>
      <w:r w:rsidR="00635C0E" w:rsidRPr="0032795C">
        <w:rPr>
          <w:sz w:val="28"/>
          <w:szCs w:val="28"/>
        </w:rPr>
        <w:t>41 598 559,32</w:t>
      </w:r>
      <w:r w:rsidRPr="0032795C">
        <w:rPr>
          <w:sz w:val="28"/>
          <w:szCs w:val="28"/>
        </w:rPr>
        <w:t xml:space="preserve"> руб. или </w:t>
      </w:r>
      <w:r w:rsidR="0032795C" w:rsidRPr="0032795C">
        <w:rPr>
          <w:sz w:val="28"/>
          <w:szCs w:val="28"/>
        </w:rPr>
        <w:t>108,3</w:t>
      </w:r>
      <w:r w:rsidRPr="0032795C">
        <w:rPr>
          <w:sz w:val="28"/>
          <w:szCs w:val="28"/>
        </w:rPr>
        <w:t>% к 20</w:t>
      </w:r>
      <w:r w:rsidR="00360B04" w:rsidRPr="0032795C">
        <w:rPr>
          <w:sz w:val="28"/>
          <w:szCs w:val="28"/>
        </w:rPr>
        <w:t>2</w:t>
      </w:r>
      <w:r w:rsidR="0032795C" w:rsidRPr="0032795C">
        <w:rPr>
          <w:sz w:val="28"/>
          <w:szCs w:val="28"/>
        </w:rPr>
        <w:t>3</w:t>
      </w:r>
      <w:r w:rsidR="002C2458" w:rsidRPr="0032795C">
        <w:rPr>
          <w:sz w:val="28"/>
          <w:szCs w:val="28"/>
        </w:rPr>
        <w:t xml:space="preserve"> году.</w:t>
      </w:r>
    </w:p>
    <w:p w:rsidR="002A3EC5" w:rsidRPr="0032795C" w:rsidRDefault="002A3EC5" w:rsidP="00C23D58">
      <w:pPr>
        <w:ind w:firstLine="0"/>
        <w:jc w:val="both"/>
        <w:rPr>
          <w:sz w:val="28"/>
          <w:szCs w:val="28"/>
        </w:rPr>
      </w:pPr>
      <w:r w:rsidRPr="0032795C">
        <w:rPr>
          <w:sz w:val="28"/>
          <w:szCs w:val="28"/>
        </w:rPr>
        <w:t>Плановый период на 20</w:t>
      </w:r>
      <w:r w:rsidR="00AE2FD6" w:rsidRPr="0032795C">
        <w:rPr>
          <w:sz w:val="28"/>
          <w:szCs w:val="28"/>
        </w:rPr>
        <w:t>2</w:t>
      </w:r>
      <w:r w:rsidR="0032795C" w:rsidRPr="0032795C">
        <w:rPr>
          <w:sz w:val="28"/>
          <w:szCs w:val="28"/>
        </w:rPr>
        <w:t>5</w:t>
      </w:r>
      <w:r w:rsidRPr="0032795C">
        <w:rPr>
          <w:sz w:val="28"/>
          <w:szCs w:val="28"/>
        </w:rPr>
        <w:t xml:space="preserve"> год</w:t>
      </w:r>
      <w:r w:rsidR="00056BFE" w:rsidRPr="0032795C">
        <w:rPr>
          <w:sz w:val="28"/>
          <w:szCs w:val="28"/>
        </w:rPr>
        <w:t xml:space="preserve"> </w:t>
      </w:r>
      <w:r w:rsidR="00AE2FD6" w:rsidRPr="0032795C">
        <w:rPr>
          <w:sz w:val="28"/>
          <w:szCs w:val="28"/>
        </w:rPr>
        <w:t>–</w:t>
      </w:r>
      <w:r w:rsidRPr="0032795C">
        <w:rPr>
          <w:sz w:val="28"/>
          <w:szCs w:val="28"/>
        </w:rPr>
        <w:t xml:space="preserve"> </w:t>
      </w:r>
      <w:r w:rsidR="0032795C" w:rsidRPr="0032795C">
        <w:rPr>
          <w:sz w:val="28"/>
          <w:szCs w:val="28"/>
        </w:rPr>
        <w:t>19 830 295,80</w:t>
      </w:r>
      <w:r w:rsidRPr="0032795C">
        <w:rPr>
          <w:sz w:val="28"/>
          <w:szCs w:val="28"/>
        </w:rPr>
        <w:t xml:space="preserve"> руб., или </w:t>
      </w:r>
      <w:r w:rsidR="0032795C" w:rsidRPr="0032795C">
        <w:rPr>
          <w:sz w:val="28"/>
          <w:szCs w:val="28"/>
        </w:rPr>
        <w:t>47,7</w:t>
      </w:r>
      <w:r w:rsidRPr="0032795C">
        <w:rPr>
          <w:sz w:val="28"/>
          <w:szCs w:val="28"/>
        </w:rPr>
        <w:t>% к 20</w:t>
      </w:r>
      <w:r w:rsidR="00C7056A" w:rsidRPr="0032795C">
        <w:rPr>
          <w:sz w:val="28"/>
          <w:szCs w:val="28"/>
        </w:rPr>
        <w:t>2</w:t>
      </w:r>
      <w:r w:rsidR="0032795C" w:rsidRPr="0032795C">
        <w:rPr>
          <w:sz w:val="28"/>
          <w:szCs w:val="28"/>
        </w:rPr>
        <w:t>4</w:t>
      </w:r>
      <w:r w:rsidR="00C7056A" w:rsidRPr="0032795C">
        <w:rPr>
          <w:sz w:val="28"/>
          <w:szCs w:val="28"/>
        </w:rPr>
        <w:t xml:space="preserve"> </w:t>
      </w:r>
      <w:r w:rsidRPr="0032795C">
        <w:rPr>
          <w:sz w:val="28"/>
          <w:szCs w:val="28"/>
        </w:rPr>
        <w:t>году</w:t>
      </w:r>
    </w:p>
    <w:p w:rsidR="002A3EC5" w:rsidRPr="000907B8" w:rsidRDefault="002A3EC5" w:rsidP="00C23D58">
      <w:pPr>
        <w:ind w:firstLine="0"/>
        <w:jc w:val="both"/>
        <w:rPr>
          <w:color w:val="00B0F0"/>
          <w:sz w:val="28"/>
          <w:szCs w:val="28"/>
        </w:rPr>
      </w:pPr>
      <w:r w:rsidRPr="0032795C">
        <w:rPr>
          <w:sz w:val="28"/>
          <w:szCs w:val="28"/>
        </w:rPr>
        <w:t>Плановый период на 20</w:t>
      </w:r>
      <w:r w:rsidR="00056BFE" w:rsidRPr="0032795C">
        <w:rPr>
          <w:sz w:val="28"/>
          <w:szCs w:val="28"/>
        </w:rPr>
        <w:t>2</w:t>
      </w:r>
      <w:r w:rsidR="0032795C" w:rsidRPr="0032795C">
        <w:rPr>
          <w:sz w:val="28"/>
          <w:szCs w:val="28"/>
        </w:rPr>
        <w:t>6</w:t>
      </w:r>
      <w:r w:rsidRPr="0032795C">
        <w:rPr>
          <w:sz w:val="28"/>
          <w:szCs w:val="28"/>
        </w:rPr>
        <w:t xml:space="preserve"> год</w:t>
      </w:r>
      <w:r w:rsidR="00056BFE" w:rsidRPr="0032795C">
        <w:rPr>
          <w:sz w:val="28"/>
          <w:szCs w:val="28"/>
        </w:rPr>
        <w:t xml:space="preserve"> –</w:t>
      </w:r>
      <w:r w:rsidRPr="0032795C">
        <w:rPr>
          <w:sz w:val="28"/>
          <w:szCs w:val="28"/>
        </w:rPr>
        <w:t xml:space="preserve"> </w:t>
      </w:r>
      <w:r w:rsidR="0032795C" w:rsidRPr="0032795C">
        <w:rPr>
          <w:sz w:val="28"/>
          <w:szCs w:val="28"/>
        </w:rPr>
        <w:t>20 556 683,80</w:t>
      </w:r>
      <w:r w:rsidRPr="0032795C">
        <w:rPr>
          <w:sz w:val="28"/>
          <w:szCs w:val="28"/>
        </w:rPr>
        <w:t xml:space="preserve"> руб., или </w:t>
      </w:r>
      <w:r w:rsidR="0032795C" w:rsidRPr="0032795C">
        <w:rPr>
          <w:sz w:val="28"/>
          <w:szCs w:val="28"/>
        </w:rPr>
        <w:t>103,7</w:t>
      </w:r>
      <w:r w:rsidRPr="0032795C">
        <w:rPr>
          <w:sz w:val="28"/>
          <w:szCs w:val="28"/>
        </w:rPr>
        <w:t>% к 20</w:t>
      </w:r>
      <w:r w:rsidR="00AE2FD6" w:rsidRPr="0032795C">
        <w:rPr>
          <w:sz w:val="28"/>
          <w:szCs w:val="28"/>
        </w:rPr>
        <w:t>2</w:t>
      </w:r>
      <w:r w:rsidR="0032795C" w:rsidRPr="0032795C">
        <w:rPr>
          <w:sz w:val="28"/>
          <w:szCs w:val="28"/>
        </w:rPr>
        <w:t>5</w:t>
      </w:r>
      <w:r w:rsidR="00C7056A" w:rsidRPr="0032795C">
        <w:rPr>
          <w:sz w:val="28"/>
          <w:szCs w:val="28"/>
        </w:rPr>
        <w:t xml:space="preserve"> </w:t>
      </w:r>
      <w:r w:rsidRPr="0032795C">
        <w:rPr>
          <w:sz w:val="28"/>
          <w:szCs w:val="28"/>
        </w:rPr>
        <w:t>году</w:t>
      </w:r>
    </w:p>
    <w:p w:rsidR="00BA0B47" w:rsidRPr="000907B8" w:rsidRDefault="00BA0B47" w:rsidP="00C23D58">
      <w:pPr>
        <w:ind w:firstLine="0"/>
        <w:jc w:val="both"/>
        <w:rPr>
          <w:color w:val="00B0F0"/>
          <w:sz w:val="28"/>
          <w:szCs w:val="28"/>
        </w:rPr>
      </w:pPr>
    </w:p>
    <w:p w:rsidR="00E53DF9" w:rsidRPr="00A10ABF" w:rsidRDefault="001D7902" w:rsidP="00A10ABF">
      <w:pPr>
        <w:jc w:val="both"/>
        <w:rPr>
          <w:sz w:val="28"/>
          <w:szCs w:val="28"/>
        </w:rPr>
      </w:pPr>
      <w:r w:rsidRPr="00A10ABF">
        <w:rPr>
          <w:b/>
          <w:i/>
          <w:sz w:val="28"/>
          <w:szCs w:val="28"/>
        </w:rPr>
        <w:t>1300 «Обслуживание государственного и муниципального долга»</w:t>
      </w:r>
      <w:r w:rsidR="00110275" w:rsidRPr="00A10ABF">
        <w:rPr>
          <w:b/>
          <w:i/>
          <w:sz w:val="28"/>
          <w:szCs w:val="28"/>
        </w:rPr>
        <w:t xml:space="preserve"> </w:t>
      </w:r>
      <w:r w:rsidRPr="00A10ABF">
        <w:rPr>
          <w:b/>
          <w:i/>
          <w:sz w:val="28"/>
          <w:szCs w:val="28"/>
        </w:rPr>
        <w:t>Расходы по подразделу 1</w:t>
      </w:r>
      <w:r w:rsidR="00D75C28" w:rsidRPr="00A10ABF">
        <w:rPr>
          <w:b/>
          <w:i/>
          <w:sz w:val="28"/>
          <w:szCs w:val="28"/>
        </w:rPr>
        <w:t>3</w:t>
      </w:r>
      <w:r w:rsidRPr="00A10ABF">
        <w:rPr>
          <w:b/>
          <w:i/>
          <w:sz w:val="28"/>
          <w:szCs w:val="28"/>
        </w:rPr>
        <w:t>01 «</w:t>
      </w:r>
      <w:r w:rsidR="00D75C28" w:rsidRPr="00A10ABF">
        <w:rPr>
          <w:b/>
          <w:i/>
          <w:sz w:val="28"/>
          <w:szCs w:val="28"/>
        </w:rPr>
        <w:t>Обслуживание государственного внутреннего и муниципального долга</w:t>
      </w:r>
      <w:r w:rsidRPr="00A10ABF">
        <w:rPr>
          <w:sz w:val="28"/>
          <w:szCs w:val="28"/>
        </w:rPr>
        <w:t xml:space="preserve">» </w:t>
      </w:r>
      <w:proofErr w:type="gramStart"/>
      <w:r w:rsidRPr="00A10ABF">
        <w:rPr>
          <w:sz w:val="28"/>
          <w:szCs w:val="28"/>
        </w:rPr>
        <w:t>предусмотрены  в</w:t>
      </w:r>
      <w:proofErr w:type="gramEnd"/>
      <w:r w:rsidRPr="00A10ABF">
        <w:rPr>
          <w:sz w:val="28"/>
          <w:szCs w:val="28"/>
        </w:rPr>
        <w:t xml:space="preserve"> 20</w:t>
      </w:r>
      <w:r w:rsidR="00BE7F8A" w:rsidRPr="00A10ABF">
        <w:rPr>
          <w:sz w:val="28"/>
          <w:szCs w:val="28"/>
        </w:rPr>
        <w:t>2</w:t>
      </w:r>
      <w:r w:rsidR="00A10ABF" w:rsidRPr="00A10ABF">
        <w:rPr>
          <w:sz w:val="28"/>
          <w:szCs w:val="28"/>
        </w:rPr>
        <w:t>4</w:t>
      </w:r>
      <w:r w:rsidRPr="00A10ABF">
        <w:rPr>
          <w:sz w:val="28"/>
          <w:szCs w:val="28"/>
        </w:rPr>
        <w:t xml:space="preserve"> году – </w:t>
      </w:r>
      <w:r w:rsidR="00A10ABF" w:rsidRPr="00A10ABF">
        <w:rPr>
          <w:sz w:val="28"/>
          <w:szCs w:val="28"/>
        </w:rPr>
        <w:t>3 497,27</w:t>
      </w:r>
      <w:r w:rsidRPr="00A10ABF">
        <w:rPr>
          <w:sz w:val="28"/>
          <w:szCs w:val="28"/>
        </w:rPr>
        <w:t xml:space="preserve"> руб.</w:t>
      </w:r>
    </w:p>
    <w:p w:rsidR="001D7902" w:rsidRPr="00A10ABF" w:rsidRDefault="001D7902" w:rsidP="001D7902">
      <w:pPr>
        <w:ind w:firstLine="0"/>
        <w:jc w:val="both"/>
        <w:rPr>
          <w:sz w:val="28"/>
          <w:szCs w:val="28"/>
        </w:rPr>
      </w:pPr>
      <w:r w:rsidRPr="00A10ABF">
        <w:rPr>
          <w:sz w:val="28"/>
          <w:szCs w:val="28"/>
        </w:rPr>
        <w:t>Плановый период на 202</w:t>
      </w:r>
      <w:r w:rsidR="00A10ABF" w:rsidRPr="00A10ABF">
        <w:rPr>
          <w:sz w:val="28"/>
          <w:szCs w:val="28"/>
        </w:rPr>
        <w:t>5</w:t>
      </w:r>
      <w:r w:rsidRPr="00A10ABF">
        <w:rPr>
          <w:sz w:val="28"/>
          <w:szCs w:val="28"/>
        </w:rPr>
        <w:t xml:space="preserve"> год – </w:t>
      </w:r>
      <w:r w:rsidR="00A10ABF" w:rsidRPr="00A10ABF">
        <w:rPr>
          <w:sz w:val="28"/>
          <w:szCs w:val="28"/>
        </w:rPr>
        <w:t>0,00</w:t>
      </w:r>
      <w:r w:rsidRPr="00A10ABF">
        <w:rPr>
          <w:sz w:val="28"/>
          <w:szCs w:val="28"/>
        </w:rPr>
        <w:t xml:space="preserve"> руб</w:t>
      </w:r>
      <w:r w:rsidR="00D75C28" w:rsidRPr="00A10ABF">
        <w:rPr>
          <w:sz w:val="28"/>
          <w:szCs w:val="28"/>
        </w:rPr>
        <w:t>.</w:t>
      </w:r>
    </w:p>
    <w:p w:rsidR="001D7902" w:rsidRPr="00A10ABF" w:rsidRDefault="001D7902" w:rsidP="001D7902">
      <w:pPr>
        <w:ind w:firstLine="0"/>
        <w:jc w:val="both"/>
        <w:rPr>
          <w:sz w:val="28"/>
          <w:szCs w:val="28"/>
        </w:rPr>
      </w:pPr>
      <w:r w:rsidRPr="00A10ABF">
        <w:rPr>
          <w:sz w:val="28"/>
          <w:szCs w:val="28"/>
        </w:rPr>
        <w:t>Плановый период на 202</w:t>
      </w:r>
      <w:r w:rsidR="00A10ABF" w:rsidRPr="00A10ABF">
        <w:rPr>
          <w:sz w:val="28"/>
          <w:szCs w:val="28"/>
        </w:rPr>
        <w:t>6</w:t>
      </w:r>
      <w:r w:rsidRPr="00A10ABF">
        <w:rPr>
          <w:sz w:val="28"/>
          <w:szCs w:val="28"/>
        </w:rPr>
        <w:t xml:space="preserve"> год – </w:t>
      </w:r>
      <w:r w:rsidR="00D75C28" w:rsidRPr="00A10ABF">
        <w:rPr>
          <w:sz w:val="28"/>
          <w:szCs w:val="28"/>
        </w:rPr>
        <w:t>0</w:t>
      </w:r>
      <w:r w:rsidRPr="00A10ABF">
        <w:rPr>
          <w:sz w:val="28"/>
          <w:szCs w:val="28"/>
        </w:rPr>
        <w:t>,00 руб</w:t>
      </w:r>
      <w:r w:rsidR="00D75C28" w:rsidRPr="00A10ABF">
        <w:rPr>
          <w:sz w:val="28"/>
          <w:szCs w:val="28"/>
        </w:rPr>
        <w:t>.</w:t>
      </w:r>
    </w:p>
    <w:p w:rsidR="002A3EC5" w:rsidRPr="000907B8" w:rsidRDefault="002A3EC5" w:rsidP="00C23D58">
      <w:pPr>
        <w:jc w:val="both"/>
        <w:rPr>
          <w:color w:val="00B0F0"/>
          <w:sz w:val="28"/>
          <w:szCs w:val="28"/>
        </w:rPr>
      </w:pPr>
    </w:p>
    <w:p w:rsidR="002A3EC5" w:rsidRPr="001B4B28" w:rsidRDefault="002A3EC5" w:rsidP="00C23D58">
      <w:pPr>
        <w:jc w:val="both"/>
        <w:rPr>
          <w:sz w:val="28"/>
          <w:szCs w:val="28"/>
        </w:rPr>
      </w:pPr>
      <w:r w:rsidRPr="001B4B28">
        <w:rPr>
          <w:b/>
          <w:i/>
          <w:sz w:val="28"/>
          <w:szCs w:val="28"/>
        </w:rPr>
        <w:t>9999 У</w:t>
      </w:r>
      <w:r w:rsidRPr="001B4B28">
        <w:rPr>
          <w:b/>
          <w:sz w:val="28"/>
          <w:szCs w:val="28"/>
        </w:rPr>
        <w:t>словно утвержденные расходы</w:t>
      </w:r>
      <w:r w:rsidRPr="001B4B28">
        <w:rPr>
          <w:sz w:val="28"/>
          <w:szCs w:val="28"/>
        </w:rPr>
        <w:t xml:space="preserve"> на плановый </w:t>
      </w:r>
      <w:proofErr w:type="gramStart"/>
      <w:r w:rsidRPr="001B4B28">
        <w:rPr>
          <w:sz w:val="28"/>
          <w:szCs w:val="28"/>
        </w:rPr>
        <w:t>период  20</w:t>
      </w:r>
      <w:r w:rsidR="00E32460" w:rsidRPr="001B4B28">
        <w:rPr>
          <w:sz w:val="28"/>
          <w:szCs w:val="28"/>
        </w:rPr>
        <w:t>2</w:t>
      </w:r>
      <w:r w:rsidR="001B4B28" w:rsidRPr="001B4B28">
        <w:rPr>
          <w:sz w:val="28"/>
          <w:szCs w:val="28"/>
        </w:rPr>
        <w:t>5</w:t>
      </w:r>
      <w:proofErr w:type="gramEnd"/>
      <w:r w:rsidRPr="001B4B28">
        <w:rPr>
          <w:sz w:val="28"/>
          <w:szCs w:val="28"/>
        </w:rPr>
        <w:t xml:space="preserve"> года составляют  </w:t>
      </w:r>
      <w:r w:rsidR="001B4B28" w:rsidRPr="001B4B28">
        <w:rPr>
          <w:sz w:val="28"/>
          <w:szCs w:val="28"/>
        </w:rPr>
        <w:t>5 403 292,50</w:t>
      </w:r>
      <w:r w:rsidRPr="001B4B28">
        <w:rPr>
          <w:sz w:val="28"/>
          <w:szCs w:val="28"/>
        </w:rPr>
        <w:t xml:space="preserve"> руб.,  на 20</w:t>
      </w:r>
      <w:r w:rsidR="00702A1A" w:rsidRPr="001B4B28">
        <w:rPr>
          <w:sz w:val="28"/>
          <w:szCs w:val="28"/>
        </w:rPr>
        <w:t>2</w:t>
      </w:r>
      <w:r w:rsidR="001B4B28" w:rsidRPr="001B4B28">
        <w:rPr>
          <w:sz w:val="28"/>
          <w:szCs w:val="28"/>
        </w:rPr>
        <w:t>6</w:t>
      </w:r>
      <w:r w:rsidRPr="001B4B28">
        <w:rPr>
          <w:sz w:val="28"/>
          <w:szCs w:val="28"/>
        </w:rPr>
        <w:t xml:space="preserve"> год  </w:t>
      </w:r>
      <w:r w:rsidR="001B4B28" w:rsidRPr="001B4B28">
        <w:rPr>
          <w:sz w:val="28"/>
          <w:szCs w:val="28"/>
        </w:rPr>
        <w:t>11 243 305,00</w:t>
      </w:r>
      <w:r w:rsidRPr="001B4B28">
        <w:rPr>
          <w:sz w:val="28"/>
          <w:szCs w:val="28"/>
        </w:rPr>
        <w:t xml:space="preserve"> руб.</w:t>
      </w:r>
    </w:p>
    <w:p w:rsidR="002A3EC5" w:rsidRPr="000907B8" w:rsidRDefault="002A3EC5" w:rsidP="001B4B28">
      <w:pPr>
        <w:ind w:firstLine="0"/>
        <w:jc w:val="both"/>
        <w:rPr>
          <w:color w:val="00B0F0"/>
          <w:sz w:val="28"/>
          <w:szCs w:val="28"/>
        </w:rPr>
      </w:pPr>
    </w:p>
    <w:p w:rsidR="002A3EC5" w:rsidRPr="001B4B28" w:rsidRDefault="002A3EC5" w:rsidP="00C23D58">
      <w:pPr>
        <w:jc w:val="both"/>
        <w:rPr>
          <w:b/>
          <w:sz w:val="28"/>
          <w:szCs w:val="28"/>
        </w:rPr>
      </w:pPr>
      <w:r w:rsidRPr="001B4B28">
        <w:rPr>
          <w:b/>
          <w:sz w:val="28"/>
          <w:szCs w:val="28"/>
        </w:rPr>
        <w:t xml:space="preserve">   ДЕФИЦИТ БЮДЖЕТА, ГОСУДАРСТВЕННЫЙ ДОЛГ </w:t>
      </w:r>
    </w:p>
    <w:p w:rsidR="002A3EC5" w:rsidRPr="001B4B28" w:rsidRDefault="002A3EC5" w:rsidP="00C23D58">
      <w:pPr>
        <w:jc w:val="both"/>
        <w:rPr>
          <w:sz w:val="28"/>
          <w:szCs w:val="28"/>
        </w:rPr>
      </w:pPr>
    </w:p>
    <w:p w:rsidR="002A3EC5" w:rsidRPr="001B4B28" w:rsidRDefault="002A3EC5" w:rsidP="007B5ED1">
      <w:pPr>
        <w:jc w:val="both"/>
        <w:rPr>
          <w:sz w:val="28"/>
          <w:szCs w:val="28"/>
        </w:rPr>
      </w:pPr>
      <w:r w:rsidRPr="001B4B28">
        <w:rPr>
          <w:sz w:val="28"/>
          <w:szCs w:val="28"/>
        </w:rPr>
        <w:t xml:space="preserve"> Бюджет города Куйбышева на 20</w:t>
      </w:r>
      <w:r w:rsidR="00644EDE" w:rsidRPr="001B4B28">
        <w:rPr>
          <w:sz w:val="28"/>
          <w:szCs w:val="28"/>
        </w:rPr>
        <w:t>2</w:t>
      </w:r>
      <w:r w:rsidR="001B4B28" w:rsidRPr="001B4B28">
        <w:rPr>
          <w:sz w:val="28"/>
          <w:szCs w:val="28"/>
        </w:rPr>
        <w:t>4</w:t>
      </w:r>
      <w:r w:rsidRPr="001B4B28">
        <w:rPr>
          <w:sz w:val="28"/>
          <w:szCs w:val="28"/>
        </w:rPr>
        <w:t xml:space="preserve"> год</w:t>
      </w:r>
      <w:r w:rsidR="007B5ED1" w:rsidRPr="001B4B28">
        <w:rPr>
          <w:sz w:val="28"/>
          <w:szCs w:val="28"/>
        </w:rPr>
        <w:t xml:space="preserve"> планируется с </w:t>
      </w:r>
      <w:r w:rsidR="008D765A" w:rsidRPr="001B4B28">
        <w:rPr>
          <w:sz w:val="28"/>
          <w:szCs w:val="28"/>
        </w:rPr>
        <w:t>профицитом</w:t>
      </w:r>
      <w:r w:rsidR="007B5ED1" w:rsidRPr="001B4B28">
        <w:rPr>
          <w:sz w:val="28"/>
          <w:szCs w:val="28"/>
        </w:rPr>
        <w:t xml:space="preserve"> в </w:t>
      </w:r>
      <w:r w:rsidR="00B74764" w:rsidRPr="001B4B28">
        <w:rPr>
          <w:sz w:val="28"/>
          <w:szCs w:val="28"/>
        </w:rPr>
        <w:t>размере</w:t>
      </w:r>
      <w:r w:rsidR="007B5ED1" w:rsidRPr="001B4B28">
        <w:rPr>
          <w:sz w:val="28"/>
          <w:szCs w:val="28"/>
        </w:rPr>
        <w:t xml:space="preserve"> </w:t>
      </w:r>
      <w:r w:rsidR="003807FE" w:rsidRPr="001B4B28">
        <w:rPr>
          <w:sz w:val="28"/>
          <w:szCs w:val="28"/>
        </w:rPr>
        <w:t>4 0</w:t>
      </w:r>
      <w:r w:rsidR="008D765A" w:rsidRPr="001B4B28">
        <w:rPr>
          <w:sz w:val="28"/>
          <w:szCs w:val="28"/>
        </w:rPr>
        <w:t>00 000,00</w:t>
      </w:r>
      <w:r w:rsidR="007B5ED1" w:rsidRPr="001B4B28">
        <w:rPr>
          <w:sz w:val="28"/>
          <w:szCs w:val="28"/>
        </w:rPr>
        <w:t xml:space="preserve"> руб.,</w:t>
      </w:r>
      <w:r w:rsidRPr="001B4B28">
        <w:rPr>
          <w:sz w:val="28"/>
          <w:szCs w:val="28"/>
        </w:rPr>
        <w:t xml:space="preserve"> плановый период 20</w:t>
      </w:r>
      <w:r w:rsidR="00EC6DE3" w:rsidRPr="001B4B28">
        <w:rPr>
          <w:sz w:val="28"/>
          <w:szCs w:val="28"/>
        </w:rPr>
        <w:t>2</w:t>
      </w:r>
      <w:r w:rsidR="001B4B28" w:rsidRPr="001B4B28">
        <w:rPr>
          <w:sz w:val="28"/>
          <w:szCs w:val="28"/>
        </w:rPr>
        <w:t>5 - 2026</w:t>
      </w:r>
      <w:r w:rsidR="00EC6DE3" w:rsidRPr="001B4B28">
        <w:rPr>
          <w:sz w:val="28"/>
          <w:szCs w:val="28"/>
        </w:rPr>
        <w:t xml:space="preserve"> </w:t>
      </w:r>
      <w:r w:rsidR="00DC3951" w:rsidRPr="001B4B28">
        <w:rPr>
          <w:sz w:val="28"/>
          <w:szCs w:val="28"/>
        </w:rPr>
        <w:t>год</w:t>
      </w:r>
      <w:r w:rsidR="001B4B28" w:rsidRPr="001B4B28">
        <w:rPr>
          <w:sz w:val="28"/>
          <w:szCs w:val="28"/>
        </w:rPr>
        <w:t>а</w:t>
      </w:r>
      <w:r w:rsidR="00DC3951" w:rsidRPr="001B4B28">
        <w:rPr>
          <w:sz w:val="28"/>
          <w:szCs w:val="28"/>
        </w:rPr>
        <w:t xml:space="preserve"> </w:t>
      </w:r>
      <w:r w:rsidRPr="001B4B28">
        <w:rPr>
          <w:sz w:val="28"/>
          <w:szCs w:val="28"/>
        </w:rPr>
        <w:t xml:space="preserve">планируется бездефицитным.                            </w:t>
      </w:r>
    </w:p>
    <w:p w:rsidR="002A3EC5" w:rsidRPr="00786D87" w:rsidRDefault="002A3EC5" w:rsidP="00C23D58">
      <w:pPr>
        <w:tabs>
          <w:tab w:val="left" w:pos="2460"/>
        </w:tabs>
        <w:rPr>
          <w:color w:val="0070C0"/>
          <w:sz w:val="28"/>
          <w:szCs w:val="28"/>
        </w:rPr>
      </w:pPr>
    </w:p>
    <w:sectPr w:rsidR="002A3EC5" w:rsidRPr="00786D87" w:rsidSect="009570A3">
      <w:pgSz w:w="11907" w:h="16840" w:code="9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7B8E"/>
    <w:multiLevelType w:val="singleLevel"/>
    <w:tmpl w:val="B31CAD9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</w:abstractNum>
  <w:abstractNum w:abstractNumId="1">
    <w:nsid w:val="3BA90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88864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9E35623"/>
    <w:multiLevelType w:val="hybridMultilevel"/>
    <w:tmpl w:val="66BA52E6"/>
    <w:lvl w:ilvl="0" w:tplc="6BB8FA5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449"/>
    <w:rsid w:val="00004258"/>
    <w:rsid w:val="00004BD5"/>
    <w:rsid w:val="000113FF"/>
    <w:rsid w:val="000125B7"/>
    <w:rsid w:val="00013AB2"/>
    <w:rsid w:val="00016C35"/>
    <w:rsid w:val="000179A6"/>
    <w:rsid w:val="000331C6"/>
    <w:rsid w:val="00034114"/>
    <w:rsid w:val="00036C58"/>
    <w:rsid w:val="00056BFE"/>
    <w:rsid w:val="000601C8"/>
    <w:rsid w:val="00061D9B"/>
    <w:rsid w:val="00070704"/>
    <w:rsid w:val="00070A43"/>
    <w:rsid w:val="00071D5F"/>
    <w:rsid w:val="0007409A"/>
    <w:rsid w:val="000759D6"/>
    <w:rsid w:val="00075B89"/>
    <w:rsid w:val="0008495A"/>
    <w:rsid w:val="00086EE3"/>
    <w:rsid w:val="0009015A"/>
    <w:rsid w:val="000903EC"/>
    <w:rsid w:val="000907B8"/>
    <w:rsid w:val="00091B6B"/>
    <w:rsid w:val="000922FB"/>
    <w:rsid w:val="000962DD"/>
    <w:rsid w:val="000A4C28"/>
    <w:rsid w:val="000A6A1E"/>
    <w:rsid w:val="000A7892"/>
    <w:rsid w:val="000C1CEA"/>
    <w:rsid w:val="000C26E7"/>
    <w:rsid w:val="000D1C81"/>
    <w:rsid w:val="000D5854"/>
    <w:rsid w:val="000E6AF3"/>
    <w:rsid w:val="000F242F"/>
    <w:rsid w:val="000F3761"/>
    <w:rsid w:val="000F3F54"/>
    <w:rsid w:val="000F6542"/>
    <w:rsid w:val="000F711A"/>
    <w:rsid w:val="000F7FB2"/>
    <w:rsid w:val="001075C0"/>
    <w:rsid w:val="00110275"/>
    <w:rsid w:val="00111951"/>
    <w:rsid w:val="00111A7C"/>
    <w:rsid w:val="00113BB1"/>
    <w:rsid w:val="00116070"/>
    <w:rsid w:val="00121FDC"/>
    <w:rsid w:val="00123B22"/>
    <w:rsid w:val="0012654A"/>
    <w:rsid w:val="00126CE6"/>
    <w:rsid w:val="001342E8"/>
    <w:rsid w:val="00135AE3"/>
    <w:rsid w:val="001407A9"/>
    <w:rsid w:val="0014571A"/>
    <w:rsid w:val="00146CEF"/>
    <w:rsid w:val="001515D2"/>
    <w:rsid w:val="00154365"/>
    <w:rsid w:val="00154AB7"/>
    <w:rsid w:val="00156816"/>
    <w:rsid w:val="00156D34"/>
    <w:rsid w:val="00161DCD"/>
    <w:rsid w:val="00166525"/>
    <w:rsid w:val="001674BA"/>
    <w:rsid w:val="00170D76"/>
    <w:rsid w:val="00172008"/>
    <w:rsid w:val="00172AC6"/>
    <w:rsid w:val="001737ED"/>
    <w:rsid w:val="00176740"/>
    <w:rsid w:val="001813D1"/>
    <w:rsid w:val="00183273"/>
    <w:rsid w:val="001870ED"/>
    <w:rsid w:val="001950A9"/>
    <w:rsid w:val="00196569"/>
    <w:rsid w:val="001976DD"/>
    <w:rsid w:val="001A3E98"/>
    <w:rsid w:val="001A6ED3"/>
    <w:rsid w:val="001B43A3"/>
    <w:rsid w:val="001B4879"/>
    <w:rsid w:val="001B4B28"/>
    <w:rsid w:val="001C0378"/>
    <w:rsid w:val="001C3192"/>
    <w:rsid w:val="001C49E6"/>
    <w:rsid w:val="001C4C87"/>
    <w:rsid w:val="001D19B7"/>
    <w:rsid w:val="001D2837"/>
    <w:rsid w:val="001D3145"/>
    <w:rsid w:val="001D67EB"/>
    <w:rsid w:val="001D7902"/>
    <w:rsid w:val="001E0A1B"/>
    <w:rsid w:val="001E2F2B"/>
    <w:rsid w:val="001E4764"/>
    <w:rsid w:val="001E645A"/>
    <w:rsid w:val="001E7679"/>
    <w:rsid w:val="001F1EE1"/>
    <w:rsid w:val="001F5BD3"/>
    <w:rsid w:val="00201218"/>
    <w:rsid w:val="00201FAB"/>
    <w:rsid w:val="002114A2"/>
    <w:rsid w:val="002134DE"/>
    <w:rsid w:val="0021700A"/>
    <w:rsid w:val="00220367"/>
    <w:rsid w:val="002216D3"/>
    <w:rsid w:val="0022302E"/>
    <w:rsid w:val="002230D6"/>
    <w:rsid w:val="00223449"/>
    <w:rsid w:val="002254A0"/>
    <w:rsid w:val="00227A3A"/>
    <w:rsid w:val="0023624C"/>
    <w:rsid w:val="002406DF"/>
    <w:rsid w:val="00244B85"/>
    <w:rsid w:val="002521B7"/>
    <w:rsid w:val="00263A03"/>
    <w:rsid w:val="00263C05"/>
    <w:rsid w:val="002724A2"/>
    <w:rsid w:val="00272D98"/>
    <w:rsid w:val="00274CB8"/>
    <w:rsid w:val="00275EA8"/>
    <w:rsid w:val="00275FC3"/>
    <w:rsid w:val="002813CA"/>
    <w:rsid w:val="00284BA1"/>
    <w:rsid w:val="0028742A"/>
    <w:rsid w:val="00290970"/>
    <w:rsid w:val="002967F2"/>
    <w:rsid w:val="002A0E7F"/>
    <w:rsid w:val="002A3DE0"/>
    <w:rsid w:val="002A3EC5"/>
    <w:rsid w:val="002A744F"/>
    <w:rsid w:val="002A7F6B"/>
    <w:rsid w:val="002B0A41"/>
    <w:rsid w:val="002B0F7C"/>
    <w:rsid w:val="002B67CE"/>
    <w:rsid w:val="002C2458"/>
    <w:rsid w:val="002C3C39"/>
    <w:rsid w:val="002C3C98"/>
    <w:rsid w:val="002C49CC"/>
    <w:rsid w:val="002C5907"/>
    <w:rsid w:val="002D2BB0"/>
    <w:rsid w:val="002D3797"/>
    <w:rsid w:val="002D50F4"/>
    <w:rsid w:val="002D7055"/>
    <w:rsid w:val="002E1D7D"/>
    <w:rsid w:val="002F07F3"/>
    <w:rsid w:val="002F10F0"/>
    <w:rsid w:val="002F1D46"/>
    <w:rsid w:val="002F5522"/>
    <w:rsid w:val="00304230"/>
    <w:rsid w:val="0030712A"/>
    <w:rsid w:val="00312CD3"/>
    <w:rsid w:val="00314E25"/>
    <w:rsid w:val="0031791A"/>
    <w:rsid w:val="00317CA6"/>
    <w:rsid w:val="00317D05"/>
    <w:rsid w:val="00322535"/>
    <w:rsid w:val="00324BDF"/>
    <w:rsid w:val="0032795C"/>
    <w:rsid w:val="00330061"/>
    <w:rsid w:val="0033599F"/>
    <w:rsid w:val="0033676A"/>
    <w:rsid w:val="003400DC"/>
    <w:rsid w:val="00344C55"/>
    <w:rsid w:val="00347332"/>
    <w:rsid w:val="00347F6F"/>
    <w:rsid w:val="00356091"/>
    <w:rsid w:val="00360B04"/>
    <w:rsid w:val="00362B97"/>
    <w:rsid w:val="003632FD"/>
    <w:rsid w:val="003634CB"/>
    <w:rsid w:val="0036436E"/>
    <w:rsid w:val="00365BE1"/>
    <w:rsid w:val="0037370E"/>
    <w:rsid w:val="0037644A"/>
    <w:rsid w:val="00377B5F"/>
    <w:rsid w:val="00377BFF"/>
    <w:rsid w:val="00377FE5"/>
    <w:rsid w:val="003807FE"/>
    <w:rsid w:val="00384ADF"/>
    <w:rsid w:val="00385C81"/>
    <w:rsid w:val="00387699"/>
    <w:rsid w:val="003909B8"/>
    <w:rsid w:val="00391C1C"/>
    <w:rsid w:val="003944BB"/>
    <w:rsid w:val="0039522C"/>
    <w:rsid w:val="003A5DAA"/>
    <w:rsid w:val="003B43CD"/>
    <w:rsid w:val="003B53D6"/>
    <w:rsid w:val="003B5530"/>
    <w:rsid w:val="003B7FBE"/>
    <w:rsid w:val="003C13B4"/>
    <w:rsid w:val="003C1D0B"/>
    <w:rsid w:val="003C3F99"/>
    <w:rsid w:val="003D30DF"/>
    <w:rsid w:val="003D5CEE"/>
    <w:rsid w:val="003E1A15"/>
    <w:rsid w:val="003E2BC6"/>
    <w:rsid w:val="003E3F69"/>
    <w:rsid w:val="003E7E94"/>
    <w:rsid w:val="003F19AC"/>
    <w:rsid w:val="003F2AD1"/>
    <w:rsid w:val="003F5023"/>
    <w:rsid w:val="004025E2"/>
    <w:rsid w:val="00404A6B"/>
    <w:rsid w:val="004100BE"/>
    <w:rsid w:val="0041269A"/>
    <w:rsid w:val="0041281B"/>
    <w:rsid w:val="00413B3F"/>
    <w:rsid w:val="0041480F"/>
    <w:rsid w:val="00415945"/>
    <w:rsid w:val="004354B8"/>
    <w:rsid w:val="00436C7F"/>
    <w:rsid w:val="0043773A"/>
    <w:rsid w:val="00441649"/>
    <w:rsid w:val="00443E07"/>
    <w:rsid w:val="004531B3"/>
    <w:rsid w:val="004564FA"/>
    <w:rsid w:val="00463150"/>
    <w:rsid w:val="004649B2"/>
    <w:rsid w:val="00467AC6"/>
    <w:rsid w:val="00473638"/>
    <w:rsid w:val="004741E6"/>
    <w:rsid w:val="00482FF6"/>
    <w:rsid w:val="00483085"/>
    <w:rsid w:val="004859EA"/>
    <w:rsid w:val="00485D68"/>
    <w:rsid w:val="004871C2"/>
    <w:rsid w:val="00490041"/>
    <w:rsid w:val="00490AC6"/>
    <w:rsid w:val="00493040"/>
    <w:rsid w:val="00493904"/>
    <w:rsid w:val="0049424C"/>
    <w:rsid w:val="00495021"/>
    <w:rsid w:val="004952ED"/>
    <w:rsid w:val="004973FD"/>
    <w:rsid w:val="004A0275"/>
    <w:rsid w:val="004A14A2"/>
    <w:rsid w:val="004A3174"/>
    <w:rsid w:val="004A3D61"/>
    <w:rsid w:val="004A40BC"/>
    <w:rsid w:val="004B75CF"/>
    <w:rsid w:val="004C0860"/>
    <w:rsid w:val="004C1782"/>
    <w:rsid w:val="004C1D18"/>
    <w:rsid w:val="004C3768"/>
    <w:rsid w:val="004C4705"/>
    <w:rsid w:val="004C7D19"/>
    <w:rsid w:val="004D097C"/>
    <w:rsid w:val="004D1DBE"/>
    <w:rsid w:val="004D6479"/>
    <w:rsid w:val="004E00FF"/>
    <w:rsid w:val="004E7EA6"/>
    <w:rsid w:val="004F0A87"/>
    <w:rsid w:val="004F65FF"/>
    <w:rsid w:val="005012F1"/>
    <w:rsid w:val="005020CC"/>
    <w:rsid w:val="00502B5B"/>
    <w:rsid w:val="00502C4C"/>
    <w:rsid w:val="00504075"/>
    <w:rsid w:val="005049C6"/>
    <w:rsid w:val="00514428"/>
    <w:rsid w:val="00516D8B"/>
    <w:rsid w:val="00517727"/>
    <w:rsid w:val="005224BE"/>
    <w:rsid w:val="00522544"/>
    <w:rsid w:val="00522F67"/>
    <w:rsid w:val="00523291"/>
    <w:rsid w:val="005238B1"/>
    <w:rsid w:val="005249D9"/>
    <w:rsid w:val="00524D61"/>
    <w:rsid w:val="005259FC"/>
    <w:rsid w:val="00525ECB"/>
    <w:rsid w:val="00532F0B"/>
    <w:rsid w:val="00536CAB"/>
    <w:rsid w:val="00536E87"/>
    <w:rsid w:val="0053777C"/>
    <w:rsid w:val="00544B28"/>
    <w:rsid w:val="00545F6E"/>
    <w:rsid w:val="0054631E"/>
    <w:rsid w:val="00550E96"/>
    <w:rsid w:val="00552279"/>
    <w:rsid w:val="00553556"/>
    <w:rsid w:val="005541BB"/>
    <w:rsid w:val="00557F12"/>
    <w:rsid w:val="00561313"/>
    <w:rsid w:val="005631BC"/>
    <w:rsid w:val="00567A44"/>
    <w:rsid w:val="005700DD"/>
    <w:rsid w:val="005717F4"/>
    <w:rsid w:val="00577D20"/>
    <w:rsid w:val="00581159"/>
    <w:rsid w:val="00581F98"/>
    <w:rsid w:val="00586B6D"/>
    <w:rsid w:val="00587A2C"/>
    <w:rsid w:val="0059156A"/>
    <w:rsid w:val="0059285D"/>
    <w:rsid w:val="005932EE"/>
    <w:rsid w:val="00595721"/>
    <w:rsid w:val="00597CA8"/>
    <w:rsid w:val="005A2497"/>
    <w:rsid w:val="005A6064"/>
    <w:rsid w:val="005A6881"/>
    <w:rsid w:val="005A788C"/>
    <w:rsid w:val="005A7938"/>
    <w:rsid w:val="005B0CAC"/>
    <w:rsid w:val="005B10D7"/>
    <w:rsid w:val="005B2ED9"/>
    <w:rsid w:val="005B4E2F"/>
    <w:rsid w:val="005B7940"/>
    <w:rsid w:val="005C0D0B"/>
    <w:rsid w:val="005C57E9"/>
    <w:rsid w:val="005C59E2"/>
    <w:rsid w:val="005C5EB7"/>
    <w:rsid w:val="005D1D27"/>
    <w:rsid w:val="005D2D68"/>
    <w:rsid w:val="005E2908"/>
    <w:rsid w:val="005E394A"/>
    <w:rsid w:val="005E49BE"/>
    <w:rsid w:val="005E5100"/>
    <w:rsid w:val="005E639B"/>
    <w:rsid w:val="005E7176"/>
    <w:rsid w:val="005F0764"/>
    <w:rsid w:val="005F35A7"/>
    <w:rsid w:val="005F38C4"/>
    <w:rsid w:val="005F419D"/>
    <w:rsid w:val="005F50D6"/>
    <w:rsid w:val="005F5B44"/>
    <w:rsid w:val="005F6E11"/>
    <w:rsid w:val="005F76BC"/>
    <w:rsid w:val="0060370B"/>
    <w:rsid w:val="0060767D"/>
    <w:rsid w:val="0061629A"/>
    <w:rsid w:val="0062145A"/>
    <w:rsid w:val="00631BC4"/>
    <w:rsid w:val="00631C9B"/>
    <w:rsid w:val="00632BC4"/>
    <w:rsid w:val="00633060"/>
    <w:rsid w:val="006348EB"/>
    <w:rsid w:val="00634A1E"/>
    <w:rsid w:val="00635C0E"/>
    <w:rsid w:val="00636097"/>
    <w:rsid w:val="006363E9"/>
    <w:rsid w:val="006441A8"/>
    <w:rsid w:val="00644EDE"/>
    <w:rsid w:val="00650D48"/>
    <w:rsid w:val="006558CC"/>
    <w:rsid w:val="00656CE4"/>
    <w:rsid w:val="00662E52"/>
    <w:rsid w:val="00664499"/>
    <w:rsid w:val="006700CA"/>
    <w:rsid w:val="00675EEF"/>
    <w:rsid w:val="00680FE7"/>
    <w:rsid w:val="0068400B"/>
    <w:rsid w:val="006916DE"/>
    <w:rsid w:val="006965DB"/>
    <w:rsid w:val="0069662D"/>
    <w:rsid w:val="0069689A"/>
    <w:rsid w:val="00697174"/>
    <w:rsid w:val="006A0ACC"/>
    <w:rsid w:val="006A4C4E"/>
    <w:rsid w:val="006B239F"/>
    <w:rsid w:val="006B2D21"/>
    <w:rsid w:val="006B3126"/>
    <w:rsid w:val="006B3322"/>
    <w:rsid w:val="006B3F57"/>
    <w:rsid w:val="006B5C34"/>
    <w:rsid w:val="006B7697"/>
    <w:rsid w:val="006C26C5"/>
    <w:rsid w:val="006C69D9"/>
    <w:rsid w:val="006C772F"/>
    <w:rsid w:val="006C7FE6"/>
    <w:rsid w:val="006D4F88"/>
    <w:rsid w:val="006D5430"/>
    <w:rsid w:val="006D776B"/>
    <w:rsid w:val="006D7DE4"/>
    <w:rsid w:val="006E0AF9"/>
    <w:rsid w:val="006E0F7F"/>
    <w:rsid w:val="006E1F13"/>
    <w:rsid w:val="006F1376"/>
    <w:rsid w:val="006F27B1"/>
    <w:rsid w:val="006F3D10"/>
    <w:rsid w:val="006F4533"/>
    <w:rsid w:val="006F7ABB"/>
    <w:rsid w:val="006F7D42"/>
    <w:rsid w:val="00702415"/>
    <w:rsid w:val="00702A1A"/>
    <w:rsid w:val="0070576B"/>
    <w:rsid w:val="007104DD"/>
    <w:rsid w:val="00714914"/>
    <w:rsid w:val="007207B3"/>
    <w:rsid w:val="007217E8"/>
    <w:rsid w:val="00722103"/>
    <w:rsid w:val="0072278E"/>
    <w:rsid w:val="007233DF"/>
    <w:rsid w:val="00723C48"/>
    <w:rsid w:val="00731655"/>
    <w:rsid w:val="00735351"/>
    <w:rsid w:val="007373F3"/>
    <w:rsid w:val="007375FD"/>
    <w:rsid w:val="00743784"/>
    <w:rsid w:val="00746C6E"/>
    <w:rsid w:val="007505EA"/>
    <w:rsid w:val="00751FCD"/>
    <w:rsid w:val="00756DB5"/>
    <w:rsid w:val="007667DF"/>
    <w:rsid w:val="00767D8B"/>
    <w:rsid w:val="00777C79"/>
    <w:rsid w:val="00780B43"/>
    <w:rsid w:val="00783721"/>
    <w:rsid w:val="00785363"/>
    <w:rsid w:val="00785437"/>
    <w:rsid w:val="00786D87"/>
    <w:rsid w:val="00790F4B"/>
    <w:rsid w:val="007A01FF"/>
    <w:rsid w:val="007A2BA6"/>
    <w:rsid w:val="007A3C8E"/>
    <w:rsid w:val="007A46B8"/>
    <w:rsid w:val="007A4A21"/>
    <w:rsid w:val="007B0007"/>
    <w:rsid w:val="007B34B8"/>
    <w:rsid w:val="007B5ED1"/>
    <w:rsid w:val="007C151C"/>
    <w:rsid w:val="007C20A9"/>
    <w:rsid w:val="007C20D0"/>
    <w:rsid w:val="007C2366"/>
    <w:rsid w:val="007C79C9"/>
    <w:rsid w:val="007D1160"/>
    <w:rsid w:val="007D13A2"/>
    <w:rsid w:val="007D269A"/>
    <w:rsid w:val="007D4BEA"/>
    <w:rsid w:val="007D4C7F"/>
    <w:rsid w:val="007E1B8E"/>
    <w:rsid w:val="007F0DA6"/>
    <w:rsid w:val="007F13C7"/>
    <w:rsid w:val="007F1918"/>
    <w:rsid w:val="008036EE"/>
    <w:rsid w:val="00805649"/>
    <w:rsid w:val="008144A7"/>
    <w:rsid w:val="008151BE"/>
    <w:rsid w:val="008154B9"/>
    <w:rsid w:val="00820790"/>
    <w:rsid w:val="00820A16"/>
    <w:rsid w:val="008213EE"/>
    <w:rsid w:val="008225C1"/>
    <w:rsid w:val="00822E5A"/>
    <w:rsid w:val="008241D6"/>
    <w:rsid w:val="0082478E"/>
    <w:rsid w:val="0082740C"/>
    <w:rsid w:val="00832CD4"/>
    <w:rsid w:val="0083689E"/>
    <w:rsid w:val="0084479A"/>
    <w:rsid w:val="00844EAB"/>
    <w:rsid w:val="00851C64"/>
    <w:rsid w:val="008552F9"/>
    <w:rsid w:val="008612E2"/>
    <w:rsid w:val="00861CEE"/>
    <w:rsid w:val="008623E3"/>
    <w:rsid w:val="00863ACF"/>
    <w:rsid w:val="00870C6F"/>
    <w:rsid w:val="00874877"/>
    <w:rsid w:val="00874D42"/>
    <w:rsid w:val="00875647"/>
    <w:rsid w:val="008822BC"/>
    <w:rsid w:val="00883E72"/>
    <w:rsid w:val="00885BD9"/>
    <w:rsid w:val="0089337C"/>
    <w:rsid w:val="008950C5"/>
    <w:rsid w:val="008970BC"/>
    <w:rsid w:val="008A6E16"/>
    <w:rsid w:val="008B34CE"/>
    <w:rsid w:val="008B4390"/>
    <w:rsid w:val="008B54F4"/>
    <w:rsid w:val="008B59A5"/>
    <w:rsid w:val="008B603B"/>
    <w:rsid w:val="008C1747"/>
    <w:rsid w:val="008D1C74"/>
    <w:rsid w:val="008D37D5"/>
    <w:rsid w:val="008D765A"/>
    <w:rsid w:val="008E05FE"/>
    <w:rsid w:val="008E459A"/>
    <w:rsid w:val="008E75EF"/>
    <w:rsid w:val="008E7F43"/>
    <w:rsid w:val="008F36FD"/>
    <w:rsid w:val="008F4E1D"/>
    <w:rsid w:val="008F4F47"/>
    <w:rsid w:val="008F524C"/>
    <w:rsid w:val="008F60DB"/>
    <w:rsid w:val="008F798D"/>
    <w:rsid w:val="00904A00"/>
    <w:rsid w:val="0091133C"/>
    <w:rsid w:val="00922125"/>
    <w:rsid w:val="009235B0"/>
    <w:rsid w:val="00923D46"/>
    <w:rsid w:val="0092405A"/>
    <w:rsid w:val="009258C1"/>
    <w:rsid w:val="009422F0"/>
    <w:rsid w:val="00946680"/>
    <w:rsid w:val="009506B6"/>
    <w:rsid w:val="00956485"/>
    <w:rsid w:val="009570A3"/>
    <w:rsid w:val="00964547"/>
    <w:rsid w:val="00964C17"/>
    <w:rsid w:val="00971820"/>
    <w:rsid w:val="009733D5"/>
    <w:rsid w:val="00976123"/>
    <w:rsid w:val="00980308"/>
    <w:rsid w:val="009815A0"/>
    <w:rsid w:val="00985A40"/>
    <w:rsid w:val="009872E1"/>
    <w:rsid w:val="00987750"/>
    <w:rsid w:val="00991BC8"/>
    <w:rsid w:val="00994067"/>
    <w:rsid w:val="00995635"/>
    <w:rsid w:val="00997AF9"/>
    <w:rsid w:val="009A2382"/>
    <w:rsid w:val="009B5577"/>
    <w:rsid w:val="009C2E35"/>
    <w:rsid w:val="009C2FB3"/>
    <w:rsid w:val="009C4885"/>
    <w:rsid w:val="009C514C"/>
    <w:rsid w:val="009E456A"/>
    <w:rsid w:val="009E4806"/>
    <w:rsid w:val="009E607B"/>
    <w:rsid w:val="009F1386"/>
    <w:rsid w:val="009F4A2B"/>
    <w:rsid w:val="00A05D63"/>
    <w:rsid w:val="00A0627C"/>
    <w:rsid w:val="00A064EA"/>
    <w:rsid w:val="00A06D0F"/>
    <w:rsid w:val="00A0718D"/>
    <w:rsid w:val="00A10ABF"/>
    <w:rsid w:val="00A11C77"/>
    <w:rsid w:val="00A148E0"/>
    <w:rsid w:val="00A20F31"/>
    <w:rsid w:val="00A23541"/>
    <w:rsid w:val="00A2481D"/>
    <w:rsid w:val="00A25F25"/>
    <w:rsid w:val="00A33EB8"/>
    <w:rsid w:val="00A378B1"/>
    <w:rsid w:val="00A42A52"/>
    <w:rsid w:val="00A439C4"/>
    <w:rsid w:val="00A4496A"/>
    <w:rsid w:val="00A47D2A"/>
    <w:rsid w:val="00A55430"/>
    <w:rsid w:val="00A57366"/>
    <w:rsid w:val="00A573C4"/>
    <w:rsid w:val="00A63527"/>
    <w:rsid w:val="00A638F3"/>
    <w:rsid w:val="00A64C74"/>
    <w:rsid w:val="00A65E67"/>
    <w:rsid w:val="00A665CA"/>
    <w:rsid w:val="00A82778"/>
    <w:rsid w:val="00A82F6D"/>
    <w:rsid w:val="00A841E5"/>
    <w:rsid w:val="00A84C54"/>
    <w:rsid w:val="00A84FF0"/>
    <w:rsid w:val="00A8604B"/>
    <w:rsid w:val="00A86263"/>
    <w:rsid w:val="00A86F52"/>
    <w:rsid w:val="00A965C6"/>
    <w:rsid w:val="00A97B5A"/>
    <w:rsid w:val="00AA3D09"/>
    <w:rsid w:val="00AA4DCC"/>
    <w:rsid w:val="00AB0239"/>
    <w:rsid w:val="00AB0BF1"/>
    <w:rsid w:val="00AB41EC"/>
    <w:rsid w:val="00AB540A"/>
    <w:rsid w:val="00AC08B9"/>
    <w:rsid w:val="00AC0C9D"/>
    <w:rsid w:val="00AC3599"/>
    <w:rsid w:val="00AD2014"/>
    <w:rsid w:val="00AD294B"/>
    <w:rsid w:val="00AD39FD"/>
    <w:rsid w:val="00AD4BD4"/>
    <w:rsid w:val="00AD4C79"/>
    <w:rsid w:val="00AD6DF9"/>
    <w:rsid w:val="00AD6FBB"/>
    <w:rsid w:val="00AD7B31"/>
    <w:rsid w:val="00AE04D9"/>
    <w:rsid w:val="00AE1F92"/>
    <w:rsid w:val="00AE25AE"/>
    <w:rsid w:val="00AE2FD6"/>
    <w:rsid w:val="00AE794C"/>
    <w:rsid w:val="00AF01BD"/>
    <w:rsid w:val="00AF196D"/>
    <w:rsid w:val="00AF74EA"/>
    <w:rsid w:val="00B00665"/>
    <w:rsid w:val="00B01D09"/>
    <w:rsid w:val="00B06882"/>
    <w:rsid w:val="00B11DD5"/>
    <w:rsid w:val="00B11F5F"/>
    <w:rsid w:val="00B168AA"/>
    <w:rsid w:val="00B21771"/>
    <w:rsid w:val="00B2360D"/>
    <w:rsid w:val="00B277E1"/>
    <w:rsid w:val="00B279FF"/>
    <w:rsid w:val="00B3290A"/>
    <w:rsid w:val="00B35048"/>
    <w:rsid w:val="00B4443C"/>
    <w:rsid w:val="00B534EA"/>
    <w:rsid w:val="00B53B43"/>
    <w:rsid w:val="00B56DBD"/>
    <w:rsid w:val="00B60B25"/>
    <w:rsid w:val="00B63C34"/>
    <w:rsid w:val="00B6507E"/>
    <w:rsid w:val="00B652AD"/>
    <w:rsid w:val="00B67068"/>
    <w:rsid w:val="00B70A83"/>
    <w:rsid w:val="00B7457C"/>
    <w:rsid w:val="00B74764"/>
    <w:rsid w:val="00B765EA"/>
    <w:rsid w:val="00B77264"/>
    <w:rsid w:val="00B80AC7"/>
    <w:rsid w:val="00B826EB"/>
    <w:rsid w:val="00B834D3"/>
    <w:rsid w:val="00B861BB"/>
    <w:rsid w:val="00B869F8"/>
    <w:rsid w:val="00B90063"/>
    <w:rsid w:val="00B90608"/>
    <w:rsid w:val="00B91458"/>
    <w:rsid w:val="00B91851"/>
    <w:rsid w:val="00B92204"/>
    <w:rsid w:val="00B92C1F"/>
    <w:rsid w:val="00B96712"/>
    <w:rsid w:val="00B97363"/>
    <w:rsid w:val="00BA0853"/>
    <w:rsid w:val="00BA0B47"/>
    <w:rsid w:val="00BA4068"/>
    <w:rsid w:val="00BB3547"/>
    <w:rsid w:val="00BB4A3B"/>
    <w:rsid w:val="00BC723D"/>
    <w:rsid w:val="00BD4138"/>
    <w:rsid w:val="00BE0DB5"/>
    <w:rsid w:val="00BE3939"/>
    <w:rsid w:val="00BE5F41"/>
    <w:rsid w:val="00BE6147"/>
    <w:rsid w:val="00BE7F8A"/>
    <w:rsid w:val="00BF57C7"/>
    <w:rsid w:val="00BF7C11"/>
    <w:rsid w:val="00C0038F"/>
    <w:rsid w:val="00C00680"/>
    <w:rsid w:val="00C01732"/>
    <w:rsid w:val="00C02EDE"/>
    <w:rsid w:val="00C0324D"/>
    <w:rsid w:val="00C03EDD"/>
    <w:rsid w:val="00C1208B"/>
    <w:rsid w:val="00C13AEC"/>
    <w:rsid w:val="00C16D97"/>
    <w:rsid w:val="00C225E8"/>
    <w:rsid w:val="00C22C04"/>
    <w:rsid w:val="00C233BC"/>
    <w:rsid w:val="00C23D58"/>
    <w:rsid w:val="00C37A1B"/>
    <w:rsid w:val="00C40913"/>
    <w:rsid w:val="00C42A52"/>
    <w:rsid w:val="00C43ADD"/>
    <w:rsid w:val="00C43B16"/>
    <w:rsid w:val="00C44E6F"/>
    <w:rsid w:val="00C44EB0"/>
    <w:rsid w:val="00C50129"/>
    <w:rsid w:val="00C52DAA"/>
    <w:rsid w:val="00C54F1A"/>
    <w:rsid w:val="00C64837"/>
    <w:rsid w:val="00C7056A"/>
    <w:rsid w:val="00C7174B"/>
    <w:rsid w:val="00C723BD"/>
    <w:rsid w:val="00C755FD"/>
    <w:rsid w:val="00C757E3"/>
    <w:rsid w:val="00C77181"/>
    <w:rsid w:val="00C821A5"/>
    <w:rsid w:val="00C90E7E"/>
    <w:rsid w:val="00C90EFF"/>
    <w:rsid w:val="00C92174"/>
    <w:rsid w:val="00C93287"/>
    <w:rsid w:val="00C939B7"/>
    <w:rsid w:val="00C9514C"/>
    <w:rsid w:val="00C96877"/>
    <w:rsid w:val="00CA166A"/>
    <w:rsid w:val="00CA3450"/>
    <w:rsid w:val="00CA3BA0"/>
    <w:rsid w:val="00CA5EF6"/>
    <w:rsid w:val="00CA7608"/>
    <w:rsid w:val="00CB011C"/>
    <w:rsid w:val="00CB0A91"/>
    <w:rsid w:val="00CB1E85"/>
    <w:rsid w:val="00CC148D"/>
    <w:rsid w:val="00CD50E2"/>
    <w:rsid w:val="00CD7B3F"/>
    <w:rsid w:val="00CE0AD7"/>
    <w:rsid w:val="00CE385C"/>
    <w:rsid w:val="00CE47C1"/>
    <w:rsid w:val="00CF0418"/>
    <w:rsid w:val="00CF24F4"/>
    <w:rsid w:val="00CF3E19"/>
    <w:rsid w:val="00CF505F"/>
    <w:rsid w:val="00CF528A"/>
    <w:rsid w:val="00CF5AD0"/>
    <w:rsid w:val="00CF5C67"/>
    <w:rsid w:val="00CF692D"/>
    <w:rsid w:val="00D033B7"/>
    <w:rsid w:val="00D04460"/>
    <w:rsid w:val="00D13DD1"/>
    <w:rsid w:val="00D140EA"/>
    <w:rsid w:val="00D175D4"/>
    <w:rsid w:val="00D24F98"/>
    <w:rsid w:val="00D27F28"/>
    <w:rsid w:val="00D320C6"/>
    <w:rsid w:val="00D36F4E"/>
    <w:rsid w:val="00D40A4A"/>
    <w:rsid w:val="00D41DA7"/>
    <w:rsid w:val="00D42EDB"/>
    <w:rsid w:val="00D435B7"/>
    <w:rsid w:val="00D4792F"/>
    <w:rsid w:val="00D53E51"/>
    <w:rsid w:val="00D54CC3"/>
    <w:rsid w:val="00D63B2B"/>
    <w:rsid w:val="00D63F0C"/>
    <w:rsid w:val="00D67537"/>
    <w:rsid w:val="00D75C28"/>
    <w:rsid w:val="00D77CBA"/>
    <w:rsid w:val="00D8015C"/>
    <w:rsid w:val="00D82B2C"/>
    <w:rsid w:val="00D83BFF"/>
    <w:rsid w:val="00D8517F"/>
    <w:rsid w:val="00D858E4"/>
    <w:rsid w:val="00D86E67"/>
    <w:rsid w:val="00D91456"/>
    <w:rsid w:val="00D917EF"/>
    <w:rsid w:val="00D93E3F"/>
    <w:rsid w:val="00D94596"/>
    <w:rsid w:val="00D94F80"/>
    <w:rsid w:val="00D95031"/>
    <w:rsid w:val="00D9722A"/>
    <w:rsid w:val="00DA18A6"/>
    <w:rsid w:val="00DA5837"/>
    <w:rsid w:val="00DA6E0D"/>
    <w:rsid w:val="00DA7843"/>
    <w:rsid w:val="00DB018C"/>
    <w:rsid w:val="00DB4A67"/>
    <w:rsid w:val="00DC169C"/>
    <w:rsid w:val="00DC2F47"/>
    <w:rsid w:val="00DC3951"/>
    <w:rsid w:val="00DC628F"/>
    <w:rsid w:val="00DD1220"/>
    <w:rsid w:val="00DD186C"/>
    <w:rsid w:val="00DD7092"/>
    <w:rsid w:val="00DE1DE6"/>
    <w:rsid w:val="00DE57EC"/>
    <w:rsid w:val="00DF0FFB"/>
    <w:rsid w:val="00DF54C6"/>
    <w:rsid w:val="00E02395"/>
    <w:rsid w:val="00E0420F"/>
    <w:rsid w:val="00E056EF"/>
    <w:rsid w:val="00E07F27"/>
    <w:rsid w:val="00E163AE"/>
    <w:rsid w:val="00E1673F"/>
    <w:rsid w:val="00E16C70"/>
    <w:rsid w:val="00E20D66"/>
    <w:rsid w:val="00E2177B"/>
    <w:rsid w:val="00E237AF"/>
    <w:rsid w:val="00E27F80"/>
    <w:rsid w:val="00E32460"/>
    <w:rsid w:val="00E367AE"/>
    <w:rsid w:val="00E41125"/>
    <w:rsid w:val="00E4150F"/>
    <w:rsid w:val="00E42206"/>
    <w:rsid w:val="00E42CE3"/>
    <w:rsid w:val="00E44911"/>
    <w:rsid w:val="00E50F9B"/>
    <w:rsid w:val="00E5308F"/>
    <w:rsid w:val="00E53DF9"/>
    <w:rsid w:val="00E643AE"/>
    <w:rsid w:val="00E65E97"/>
    <w:rsid w:val="00E73340"/>
    <w:rsid w:val="00E736D3"/>
    <w:rsid w:val="00E754B1"/>
    <w:rsid w:val="00E754DD"/>
    <w:rsid w:val="00E80BFA"/>
    <w:rsid w:val="00E84A5E"/>
    <w:rsid w:val="00E85872"/>
    <w:rsid w:val="00E859CE"/>
    <w:rsid w:val="00E87709"/>
    <w:rsid w:val="00E94DA9"/>
    <w:rsid w:val="00EA5024"/>
    <w:rsid w:val="00EB0046"/>
    <w:rsid w:val="00EC42B0"/>
    <w:rsid w:val="00EC696D"/>
    <w:rsid w:val="00EC6DE3"/>
    <w:rsid w:val="00EC774E"/>
    <w:rsid w:val="00ED6922"/>
    <w:rsid w:val="00EE0B82"/>
    <w:rsid w:val="00EE2FE2"/>
    <w:rsid w:val="00EE315F"/>
    <w:rsid w:val="00EE6C13"/>
    <w:rsid w:val="00EE7493"/>
    <w:rsid w:val="00EF3FBE"/>
    <w:rsid w:val="00EF7820"/>
    <w:rsid w:val="00EF7DB0"/>
    <w:rsid w:val="00F077F9"/>
    <w:rsid w:val="00F113EE"/>
    <w:rsid w:val="00F1312F"/>
    <w:rsid w:val="00F162F1"/>
    <w:rsid w:val="00F3713F"/>
    <w:rsid w:val="00F400A9"/>
    <w:rsid w:val="00F42D7A"/>
    <w:rsid w:val="00F42D93"/>
    <w:rsid w:val="00F51A9F"/>
    <w:rsid w:val="00F52956"/>
    <w:rsid w:val="00F5509B"/>
    <w:rsid w:val="00F568D0"/>
    <w:rsid w:val="00F61540"/>
    <w:rsid w:val="00F61F21"/>
    <w:rsid w:val="00F62BC1"/>
    <w:rsid w:val="00F62FE7"/>
    <w:rsid w:val="00F63615"/>
    <w:rsid w:val="00F676EA"/>
    <w:rsid w:val="00F71E54"/>
    <w:rsid w:val="00F72E52"/>
    <w:rsid w:val="00F75E03"/>
    <w:rsid w:val="00F80119"/>
    <w:rsid w:val="00F81FB5"/>
    <w:rsid w:val="00F831B4"/>
    <w:rsid w:val="00F83551"/>
    <w:rsid w:val="00F85252"/>
    <w:rsid w:val="00F86CEA"/>
    <w:rsid w:val="00F90819"/>
    <w:rsid w:val="00FA0057"/>
    <w:rsid w:val="00FA0317"/>
    <w:rsid w:val="00FA45FE"/>
    <w:rsid w:val="00FA5A5F"/>
    <w:rsid w:val="00FA72A5"/>
    <w:rsid w:val="00FB16AE"/>
    <w:rsid w:val="00FB4BA4"/>
    <w:rsid w:val="00FB5552"/>
    <w:rsid w:val="00FB7CCE"/>
    <w:rsid w:val="00FC63DF"/>
    <w:rsid w:val="00FD67EA"/>
    <w:rsid w:val="00FD7FEF"/>
    <w:rsid w:val="00FE271B"/>
    <w:rsid w:val="00FE7F71"/>
    <w:rsid w:val="00FF009D"/>
    <w:rsid w:val="00FF1B82"/>
    <w:rsid w:val="00FF3043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27C377-2FE4-4B53-B2BD-A983A650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6A"/>
    <w:pPr>
      <w:ind w:firstLine="709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33676A"/>
    <w:pPr>
      <w:keepNext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3676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3676A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40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240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2405A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33676A"/>
    <w:pPr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2405A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2B0A41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B4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2405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2\TEMPLATE\3PIS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D3B4-0709-462F-94D0-2D919734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3PISMO</Template>
  <TotalTime>1272</TotalTime>
  <Pages>8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финансов</Company>
  <LinksUpToDate>false</LinksUpToDate>
  <CharactersWithSpaces>19819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Мохова Светлана Анатольевна</cp:lastModifiedBy>
  <cp:revision>348</cp:revision>
  <cp:lastPrinted>2022-11-11T02:38:00Z</cp:lastPrinted>
  <dcterms:created xsi:type="dcterms:W3CDTF">2016-11-24T09:12:00Z</dcterms:created>
  <dcterms:modified xsi:type="dcterms:W3CDTF">2023-11-16T01:20:00Z</dcterms:modified>
</cp:coreProperties>
</file>