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3A2" w:rsidRPr="00730AE1" w:rsidRDefault="00C663A2" w:rsidP="00C663A2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ar-SA"/>
        </w:rPr>
      </w:pPr>
      <w:r w:rsidRPr="00730AE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FB5647" wp14:editId="6FDADC03">
                <wp:simplePos x="0" y="0"/>
                <wp:positionH relativeFrom="column">
                  <wp:posOffset>3679825</wp:posOffset>
                </wp:positionH>
                <wp:positionV relativeFrom="paragraph">
                  <wp:posOffset>71755</wp:posOffset>
                </wp:positionV>
                <wp:extent cx="596900" cy="255270"/>
                <wp:effectExtent l="12700" t="5080" r="9525" b="635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900" cy="255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63A2" w:rsidRDefault="00C663A2" w:rsidP="00C663A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type w14:anchorId="77FB5647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89.75pt;margin-top:5.65pt;width:47pt;height:2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6+CZJQIAAE8EAAAOAAAAZHJzL2Uyb0RvYy54bWysVNtu2zAMfR+wfxD0vtjxkrQx4hRdugwD&#10;ugvQ7gNkWbaFSaImKbG7rx8lp1nQvRXzgyCK1NHhIenNzagVOQrnJZiKzmc5JcJwaKTpKvrjcf/u&#10;mhIfmGmYAiMq+iQ8vdm+fbMZbCkK6EE1whEEMb4cbEX7EGyZZZ73QjM/AysMOltwmgU0XZc1jg2I&#10;rlVW5PkqG8A11gEX3uPp3eSk24TftoKHb23rRSCqosgtpNWltY5rtt2wsnPM9pKfaLBXsNBMGnz0&#10;DHXHAiMHJ/+B0pI78NCGGQedQdtKLlIOmM08f5HNQ8+sSLmgON6eZfL/D5Z/PX53RDYVXVFimMYS&#10;PYoxkA8wkvdRncH6EoMeLIaFEY+xyilTb++B//TEwK5nphO3zsHQC9Ygu3m8mV1cnXB8BKmHL9Dg&#10;M+wQIAGNrdNROhSDIDpW6elcmUiF4+FyvVrn6OHoKpbL4ipVLmPl82XrfPgkQJO4qajDwidwdrz3&#10;IZJh5XNIfMuDks1eKpUM19U75ciRYZPs05f4vwhThgwVXS+L5ZT/KyC0DNjtSuqKXufxm/ovqvbR&#10;NKkXA5Nq2iNlZU4yRuUmDcNYj6ey1NA8oaAOpq7GKcRND+43JQN2dEX9rwNzghL12WBR1vPFIo5A&#10;MhbLqwINd+mpLz3McISqaKBk2u7CNDYH62TX40tTGxi4xUK2MokcKz6xOvHGrk3anyYsjsWlnaL+&#10;/ge2fwAAAP//AwBQSwMEFAAGAAgAAAAhANoX1/TeAAAACQEAAA8AAABkcnMvZG93bnJldi54bWxM&#10;j01PwzAMhu9I/IfISFwQS9up+yhNp2kCcd7gwi1rvLaicdomWzt+PebEjvbz6vXjfDPZVlxw8I0j&#10;BfEsAoFUOtNQpeDz4+15BcIHTUa3jlDBFT1sivu7XGfGjbTHyyFUgkvIZ1pBHUKXSenLGq32M9ch&#10;MTu5werA41BJM+iRy20rkyhaSKsb4gu17nBXY/l9OFsFbny9Wod9lDx9/dj33bbfn5JeqceHafsC&#10;IuAU/sPwp8/qULDT0Z3JeNEqSJfrlKMM4jkIDiyWc14cmcQpyCKXtx8UvwAAAP//AwBQSwECLQAU&#10;AAYACAAAACEAtoM4kv4AAADhAQAAEwAAAAAAAAAAAAAAAAAAAAAAW0NvbnRlbnRfVHlwZXNdLnht&#10;bFBLAQItABQABgAIAAAAIQA4/SH/1gAAAJQBAAALAAAAAAAAAAAAAAAAAC8BAABfcmVscy8ucmVs&#10;c1BLAQItABQABgAIAAAAIQC86+CZJQIAAE8EAAAOAAAAAAAAAAAAAAAAAC4CAABkcnMvZTJvRG9j&#10;LnhtbFBLAQItABQABgAIAAAAIQDaF9f03gAAAAkBAAAPAAAAAAAAAAAAAAAAAH8EAABkcnMvZG93&#10;bnJldi54bWxQSwUGAAAAAAQABADzAAAAigUAAAAA&#10;" strokecolor="white">
                <v:textbox>
                  <w:txbxContent>
                    <w:p w:rsidR="00C663A2" w:rsidRDefault="00C663A2" w:rsidP="00C663A2"/>
                  </w:txbxContent>
                </v:textbox>
              </v:shape>
            </w:pict>
          </mc:Fallback>
        </mc:AlternateContent>
      </w:r>
      <w:r w:rsidRPr="00730AE1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0029E5D2" wp14:editId="58CEFABC">
            <wp:extent cx="447675" cy="552450"/>
            <wp:effectExtent l="0" t="0" r="9525" b="0"/>
            <wp:docPr id="1" name="Рисунок 2" descr="g_Kuibysh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_Kuibyshev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63A2" w:rsidRPr="00730AE1" w:rsidRDefault="00C663A2" w:rsidP="00C663A2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730AE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СОВЕТ ДЕПУТАТОВ ГОРОДА КУЙБЫШЕВА</w:t>
      </w:r>
    </w:p>
    <w:p w:rsidR="00C663A2" w:rsidRPr="00730AE1" w:rsidRDefault="00C663A2" w:rsidP="00C663A2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730AE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КУЙБЫШЕВСКОГО РАЙОНА НОВОСИБИРСКОЙ ОБЛАСТИ</w:t>
      </w:r>
    </w:p>
    <w:p w:rsidR="00C663A2" w:rsidRPr="00730AE1" w:rsidRDefault="00C663A2" w:rsidP="00C663A2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730AE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ПЯТОГО СОЗЫВА</w:t>
      </w:r>
    </w:p>
    <w:p w:rsidR="00E76F20" w:rsidRPr="00C507B2" w:rsidRDefault="00E76F20" w:rsidP="00C663A2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C663A2" w:rsidRPr="00730AE1" w:rsidRDefault="00C663A2" w:rsidP="00C663A2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30A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</w:t>
      </w:r>
      <w:r w:rsidR="00E76F20" w:rsidRPr="00730A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30A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</w:p>
    <w:p w:rsidR="00C663A2" w:rsidRPr="00C507B2" w:rsidRDefault="00C663A2" w:rsidP="00C663A2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C663A2" w:rsidRPr="00730AE1" w:rsidRDefault="00730AE1" w:rsidP="00C663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двадцать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седьмая</w:t>
      </w:r>
      <w:r w:rsidR="00C663A2" w:rsidRPr="00730A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сессия) </w:t>
      </w:r>
    </w:p>
    <w:p w:rsidR="00C663A2" w:rsidRPr="00C507B2" w:rsidRDefault="00C663A2" w:rsidP="00C663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C663A2" w:rsidRPr="00730AE1" w:rsidRDefault="00730AE1" w:rsidP="00C663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20.09</w:t>
      </w:r>
      <w:r w:rsidR="00C663A2" w:rsidRPr="00730A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.2023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241</w:t>
      </w:r>
    </w:p>
    <w:p w:rsidR="00C663A2" w:rsidRPr="00730AE1" w:rsidRDefault="00C663A2" w:rsidP="00C663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663A2" w:rsidRPr="00730AE1" w:rsidRDefault="00C663A2" w:rsidP="00C663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30AE1">
        <w:rPr>
          <w:rFonts w:ascii="Times New Roman" w:eastAsia="Times New Roman" w:hAnsi="Times New Roman" w:cs="Times New Roman"/>
          <w:sz w:val="28"/>
          <w:szCs w:val="28"/>
          <w:lang w:eastAsia="ar-SA"/>
        </w:rPr>
        <w:t>О внесении изменений в решение Совета депутатов города Куйбышева Куйбышевского района Новосибирской области от 1</w:t>
      </w:r>
      <w:r w:rsidR="00730AE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4.10.2021 № 28 «Об утверждении </w:t>
      </w:r>
      <w:r w:rsidRPr="00730AE1">
        <w:rPr>
          <w:rFonts w:ascii="Times New Roman" w:eastAsia="Times New Roman" w:hAnsi="Times New Roman" w:cs="Times New Roman"/>
          <w:sz w:val="28"/>
          <w:szCs w:val="28"/>
          <w:lang w:eastAsia="ar-SA"/>
        </w:rPr>
        <w:t>Генерального плана города Куйбышева Куйбышевского района Новосибирской области»</w:t>
      </w:r>
    </w:p>
    <w:p w:rsidR="00C663A2" w:rsidRPr="00730AE1" w:rsidRDefault="00C663A2" w:rsidP="00C663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30AE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C663A2" w:rsidRPr="00C507B2" w:rsidRDefault="00C663A2" w:rsidP="00C663A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C507B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 В соответствии с Градостроительным кодексом Российской Федерации от 29.12.2004 № 190-ФЗ, Федеральным законом от 06.10.2003 № 131-ФЗ «Об общих принципах организации местного самоуправления в Российской Федерации», Уставом городского поселения города Куйбышева Куйбышевского муниципального района, по результатам общественных обсуждений, проходивших с 01.08.2023года по 31.08.2023 года, по вопросу внесения изменений в Генеральный план города Куйбышева Куйбышевского района Новосибирской области Совет депутатов города Куйбышева </w:t>
      </w:r>
    </w:p>
    <w:p w:rsidR="00C663A2" w:rsidRPr="00C507B2" w:rsidRDefault="00C663A2" w:rsidP="00C663A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C507B2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РЕШИЛ</w:t>
      </w:r>
      <w:r w:rsidRPr="00C507B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:  </w:t>
      </w:r>
    </w:p>
    <w:p w:rsidR="00C663A2" w:rsidRPr="00C507B2" w:rsidRDefault="00C663A2" w:rsidP="00C663A2">
      <w:pPr>
        <w:numPr>
          <w:ilvl w:val="0"/>
          <w:numId w:val="1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C507B2">
        <w:rPr>
          <w:rFonts w:ascii="Times New Roman" w:eastAsia="Times New Roman" w:hAnsi="Times New Roman" w:cs="Times New Roman"/>
          <w:sz w:val="26"/>
          <w:szCs w:val="26"/>
          <w:lang w:eastAsia="ar-SA"/>
        </w:rPr>
        <w:t>Утвердить рассмотренные на общественных обсуждениях, проходивших с 01.08.2023 года по 31.08.2023 года материалы и предложения по внесению изменений в решение Совета депутатов города Куйбышева Куйбышевского района Новосибирской области от 14.10.2021 № 28</w:t>
      </w:r>
      <w:bookmarkStart w:id="0" w:name="_GoBack"/>
      <w:bookmarkEnd w:id="0"/>
      <w:r w:rsidRPr="00C507B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«Об утверждении Генерального плана города Куйбышева Куйбышевского района Новосибирской области»:</w:t>
      </w:r>
    </w:p>
    <w:p w:rsidR="00C663A2" w:rsidRPr="00C507B2" w:rsidRDefault="00C663A2" w:rsidP="00C663A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C507B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1.1. </w:t>
      </w:r>
      <w:r w:rsidRPr="00C507B2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Изменить</w:t>
      </w:r>
      <w:r w:rsidRPr="00C507B2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ar-SA"/>
        </w:rPr>
        <w:t xml:space="preserve"> </w:t>
      </w:r>
      <w:r w:rsidRPr="00C507B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в границах земельного участка с кадастровым </w:t>
      </w:r>
      <w:proofErr w:type="gramStart"/>
      <w:r w:rsidRPr="00C507B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номером  </w:t>
      </w:r>
      <w:r w:rsidRPr="00C507B2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54:34:011712</w:t>
      </w:r>
      <w:proofErr w:type="gramEnd"/>
      <w:r w:rsidRPr="00C507B2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:11, площадью 695 </w:t>
      </w:r>
      <w:proofErr w:type="spellStart"/>
      <w:r w:rsidRPr="00C507B2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кв.м</w:t>
      </w:r>
      <w:proofErr w:type="spellEnd"/>
      <w:r w:rsidRPr="00C507B2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., местоположением: Российская Федерация, Новосибирская область, Куйбышевский муниципальный район, городское поселение город Куйбышев, город Куйбышев, квартал 3-й, земельный участок № 11 функциональную зону - «Общественно-деловая зона» на функциональную зону «Жилая зона».</w:t>
      </w:r>
    </w:p>
    <w:p w:rsidR="00C663A2" w:rsidRPr="00C507B2" w:rsidRDefault="00C663A2" w:rsidP="00C663A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C507B2">
        <w:rPr>
          <w:rFonts w:ascii="Times New Roman" w:eastAsia="Times New Roman" w:hAnsi="Times New Roman" w:cs="Times New Roman"/>
          <w:sz w:val="26"/>
          <w:szCs w:val="26"/>
          <w:lang w:eastAsia="ar-SA"/>
        </w:rPr>
        <w:t>2. Настоящее решение вступает в силу со дня его официального опубликования.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4820"/>
        <w:gridCol w:w="4819"/>
      </w:tblGrid>
      <w:tr w:rsidR="00C507B2" w:rsidRPr="00C507B2" w:rsidTr="00C507B2">
        <w:trPr>
          <w:trHeight w:val="2544"/>
        </w:trPr>
        <w:tc>
          <w:tcPr>
            <w:tcW w:w="4820" w:type="dxa"/>
          </w:tcPr>
          <w:p w:rsidR="00C507B2" w:rsidRDefault="00C507B2" w:rsidP="003E5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07B2" w:rsidRPr="00C507B2" w:rsidRDefault="00C507B2" w:rsidP="003E5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507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Временно исполняющий полномочия </w:t>
            </w:r>
          </w:p>
          <w:p w:rsidR="00C507B2" w:rsidRPr="00C507B2" w:rsidRDefault="00C507B2" w:rsidP="003E5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507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Главы города Куйбышева                                              </w:t>
            </w:r>
          </w:p>
          <w:p w:rsidR="00C507B2" w:rsidRPr="00C507B2" w:rsidRDefault="00C507B2" w:rsidP="003E5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507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Куйбышевского района </w:t>
            </w:r>
          </w:p>
          <w:p w:rsidR="00C507B2" w:rsidRDefault="00C507B2" w:rsidP="003E5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507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Новосибирской области</w:t>
            </w:r>
          </w:p>
          <w:p w:rsidR="00C507B2" w:rsidRPr="00C507B2" w:rsidRDefault="00C507B2" w:rsidP="003E5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07B2" w:rsidRPr="00C507B2" w:rsidRDefault="00C507B2" w:rsidP="003E5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507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____________А. Г. Бирюков</w:t>
            </w:r>
          </w:p>
          <w:p w:rsidR="00C507B2" w:rsidRPr="00C507B2" w:rsidRDefault="00C507B2" w:rsidP="003E5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07B2" w:rsidRPr="00C507B2" w:rsidRDefault="00C507B2" w:rsidP="003E5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Куйбышев,</w:t>
            </w:r>
          </w:p>
          <w:p w:rsidR="00C507B2" w:rsidRPr="00C507B2" w:rsidRDefault="00C507B2" w:rsidP="003E5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proofErr w:type="spellStart"/>
            <w:r w:rsidRPr="00C50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Краскома</w:t>
            </w:r>
            <w:proofErr w:type="spellEnd"/>
            <w:r w:rsidRPr="00C50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37</w:t>
            </w:r>
          </w:p>
          <w:p w:rsidR="00C507B2" w:rsidRPr="00C507B2" w:rsidRDefault="00C507B2" w:rsidP="003E5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proofErr w:type="gramStart"/>
            <w:r w:rsidRPr="00C507B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« 20</w:t>
            </w:r>
            <w:proofErr w:type="gramEnd"/>
            <w:r w:rsidRPr="00C507B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» сентября 2023 г.</w:t>
            </w:r>
          </w:p>
          <w:p w:rsidR="00C507B2" w:rsidRPr="00C507B2" w:rsidRDefault="00C507B2" w:rsidP="00C50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50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241 - НПА</w:t>
            </w:r>
          </w:p>
        </w:tc>
        <w:tc>
          <w:tcPr>
            <w:tcW w:w="4819" w:type="dxa"/>
          </w:tcPr>
          <w:p w:rsidR="00C507B2" w:rsidRDefault="00C507B2" w:rsidP="003E5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07B2" w:rsidRPr="00C507B2" w:rsidRDefault="00C507B2" w:rsidP="003E5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507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Председатель Совета депутатов</w:t>
            </w:r>
          </w:p>
          <w:p w:rsidR="00C507B2" w:rsidRPr="00C507B2" w:rsidRDefault="00C507B2" w:rsidP="003E5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C507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города</w:t>
            </w:r>
            <w:proofErr w:type="gramEnd"/>
            <w:r w:rsidRPr="00C507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Куйбышева Куйбышевского</w:t>
            </w:r>
          </w:p>
          <w:p w:rsidR="00C507B2" w:rsidRPr="00C507B2" w:rsidRDefault="00C507B2" w:rsidP="003E5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C507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района</w:t>
            </w:r>
            <w:proofErr w:type="gramEnd"/>
            <w:r w:rsidRPr="00C507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Новосибирской области</w:t>
            </w:r>
          </w:p>
          <w:p w:rsidR="00C507B2" w:rsidRDefault="00C507B2" w:rsidP="003E5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07B2" w:rsidRPr="00C507B2" w:rsidRDefault="00C507B2" w:rsidP="003E5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07B2" w:rsidRPr="00C507B2" w:rsidRDefault="00C507B2" w:rsidP="003E5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507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_____________Е. А. Яблокова  </w:t>
            </w:r>
          </w:p>
          <w:p w:rsidR="00C507B2" w:rsidRPr="00C507B2" w:rsidRDefault="00C507B2" w:rsidP="003E5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C663A2" w:rsidRPr="00C507B2" w:rsidRDefault="00C663A2" w:rsidP="00C663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ar-SA"/>
        </w:rPr>
      </w:pPr>
    </w:p>
    <w:p w:rsidR="00C663A2" w:rsidRPr="00C507B2" w:rsidRDefault="00C663A2" w:rsidP="00C663A2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bidi="en-US"/>
        </w:rPr>
      </w:pPr>
    </w:p>
    <w:sectPr w:rsidR="00C663A2" w:rsidRPr="00C507B2" w:rsidSect="00C507B2">
      <w:pgSz w:w="11906" w:h="16838"/>
      <w:pgMar w:top="737" w:right="737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B10F2F"/>
    <w:multiLevelType w:val="multilevel"/>
    <w:tmpl w:val="BC22FE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3A2"/>
    <w:rsid w:val="004D0F59"/>
    <w:rsid w:val="00633679"/>
    <w:rsid w:val="00730AE1"/>
    <w:rsid w:val="0098670E"/>
    <w:rsid w:val="00C507B2"/>
    <w:rsid w:val="00C663A2"/>
    <w:rsid w:val="00D16166"/>
    <w:rsid w:val="00E134F6"/>
    <w:rsid w:val="00E76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B86CCB-9329-427B-A5FC-8D596E4C5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67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867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702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Балакина Наталья Геннадьевна</dc:creator>
  <cp:keywords/>
  <dc:description/>
  <cp:lastModifiedBy>Балакина Наталья Геннадьевна</cp:lastModifiedBy>
  <cp:revision>8</cp:revision>
  <cp:lastPrinted>2023-09-11T09:21:00Z</cp:lastPrinted>
  <dcterms:created xsi:type="dcterms:W3CDTF">2023-09-11T08:25:00Z</dcterms:created>
  <dcterms:modified xsi:type="dcterms:W3CDTF">2023-10-04T03:48:00Z</dcterms:modified>
</cp:coreProperties>
</file>