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3975" w:rsidRPr="00AC3975" w:rsidRDefault="00AC3975" w:rsidP="00AC3975">
      <w:pPr>
        <w:widowControl w:val="0"/>
        <w:autoSpaceDE w:val="0"/>
        <w:spacing w:after="120" w:line="240" w:lineRule="auto"/>
        <w:jc w:val="center"/>
        <w:rPr>
          <w:rFonts w:ascii="Times New Roman" w:eastAsia="Times New Roman" w:hAnsi="Times New Roman" w:cs="Times New Roman"/>
          <w:b/>
          <w:noProof/>
          <w:sz w:val="28"/>
          <w:szCs w:val="28"/>
          <w:lang w:eastAsia="ar-SA"/>
        </w:rPr>
      </w:pPr>
      <w:r w:rsidRPr="00AC3975">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59264" behindDoc="0" locked="0" layoutInCell="1" allowOverlap="1">
                <wp:simplePos x="0" y="0"/>
                <wp:positionH relativeFrom="column">
                  <wp:posOffset>3679825</wp:posOffset>
                </wp:positionH>
                <wp:positionV relativeFrom="paragraph">
                  <wp:posOffset>71755</wp:posOffset>
                </wp:positionV>
                <wp:extent cx="596900" cy="255270"/>
                <wp:effectExtent l="8255" t="12065" r="13970" b="8890"/>
                <wp:wrapNone/>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900" cy="255270"/>
                        </a:xfrm>
                        <a:prstGeom prst="rect">
                          <a:avLst/>
                        </a:prstGeom>
                        <a:solidFill>
                          <a:srgbClr val="FFFFFF"/>
                        </a:solidFill>
                        <a:ln w="9525">
                          <a:solidFill>
                            <a:srgbClr val="FFFFFF"/>
                          </a:solidFill>
                          <a:miter lim="800000"/>
                          <a:headEnd/>
                          <a:tailEnd/>
                        </a:ln>
                      </wps:spPr>
                      <wps:txbx>
                        <w:txbxContent>
                          <w:p w:rsidR="00AC3975" w:rsidRDefault="00AC3975" w:rsidP="00AC39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3" o:spid="_x0000_s1026" type="#_x0000_t202" style="position:absolute;left:0;text-align:left;margin-left:289.75pt;margin-top:5.65pt;width:47pt;height:20.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" strokecolor="white">
                <v:textbox>
                  <w:txbxContent>
                    <w:p w:rsidR="00AC3975" w:rsidRDefault="00AC3975" w:rsidP="00AC3975"/>
                  </w:txbxContent>
                </v:textbox>
              </v:shape>
            </w:pict>
          </mc:Fallback>
        </mc:AlternateContent>
      </w:r>
      <w:r w:rsidRPr="00AC3975">
        <w:rPr>
          <w:rFonts w:ascii="Times New Roman" w:eastAsia="Times New Roman" w:hAnsi="Times New Roman" w:cs="Times New Roman"/>
          <w:b/>
          <w:noProof/>
          <w:sz w:val="28"/>
          <w:szCs w:val="28"/>
          <w:lang w:eastAsia="ru-RU"/>
        </w:rPr>
        <w:drawing>
          <wp:inline distT="0" distB="0" distL="0" distR="0" wp14:anchorId="361E7A4F" wp14:editId="4A46F833">
            <wp:extent cx="444500" cy="553720"/>
            <wp:effectExtent l="19050" t="0" r="0" b="0"/>
            <wp:docPr id="1" name="Рисунок 2" descr="g_Kuibyshe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_Kuibyshev.jpg"/>
                    <pic:cNvPicPr>
                      <a:picLocks noChangeAspect="1" noChangeArrowheads="1"/>
                    </pic:cNvPicPr>
                  </pic:nvPicPr>
                  <pic:blipFill>
                    <a:blip r:embed="rId6" cstate="print">
                      <a:grayscl/>
                    </a:blip>
                    <a:srcRect/>
                    <a:stretch>
                      <a:fillRect/>
                    </a:stretch>
                  </pic:blipFill>
                  <pic:spPr bwMode="auto">
                    <a:xfrm>
                      <a:off x="0" y="0"/>
                      <a:ext cx="444500" cy="553720"/>
                    </a:xfrm>
                    <a:prstGeom prst="rect">
                      <a:avLst/>
                    </a:prstGeom>
                    <a:noFill/>
                    <a:ln w="9525">
                      <a:noFill/>
                      <a:miter lim="800000"/>
                      <a:headEnd/>
                      <a:tailEnd/>
                    </a:ln>
                  </pic:spPr>
                </pic:pic>
              </a:graphicData>
            </a:graphic>
          </wp:inline>
        </w:drawing>
      </w:r>
    </w:p>
    <w:p w:rsidR="00AC3975" w:rsidRPr="00AC3975" w:rsidRDefault="00AC3975" w:rsidP="00AC3975">
      <w:pPr>
        <w:widowControl w:val="0"/>
        <w:autoSpaceDE w:val="0"/>
        <w:spacing w:after="0" w:line="240" w:lineRule="auto"/>
        <w:jc w:val="center"/>
        <w:rPr>
          <w:rFonts w:ascii="Times New Roman" w:eastAsia="Times New Roman" w:hAnsi="Times New Roman" w:cs="Times New Roman"/>
          <w:b/>
          <w:bCs/>
          <w:sz w:val="28"/>
          <w:szCs w:val="28"/>
          <w:lang w:eastAsia="ar-SA"/>
        </w:rPr>
      </w:pPr>
      <w:r w:rsidRPr="00AC3975">
        <w:rPr>
          <w:rFonts w:ascii="Times New Roman" w:eastAsia="Times New Roman" w:hAnsi="Times New Roman" w:cs="Times New Roman"/>
          <w:b/>
          <w:bCs/>
          <w:sz w:val="28"/>
          <w:szCs w:val="28"/>
          <w:lang w:eastAsia="ar-SA"/>
        </w:rPr>
        <w:t>СОВЕТ ДЕПУТАТОВ ГОРОДА КУЙБЫШЕВА</w:t>
      </w:r>
    </w:p>
    <w:p w:rsidR="00AC3975" w:rsidRPr="00AC3975" w:rsidRDefault="00AC3975" w:rsidP="00AC3975">
      <w:pPr>
        <w:widowControl w:val="0"/>
        <w:autoSpaceDE w:val="0"/>
        <w:spacing w:after="0" w:line="240" w:lineRule="auto"/>
        <w:jc w:val="center"/>
        <w:rPr>
          <w:rFonts w:ascii="Times New Roman" w:eastAsia="Times New Roman" w:hAnsi="Times New Roman" w:cs="Times New Roman"/>
          <w:b/>
          <w:bCs/>
          <w:sz w:val="28"/>
          <w:szCs w:val="28"/>
          <w:lang w:eastAsia="ar-SA"/>
        </w:rPr>
      </w:pPr>
      <w:r w:rsidRPr="00AC3975">
        <w:rPr>
          <w:rFonts w:ascii="Times New Roman" w:eastAsia="Times New Roman" w:hAnsi="Times New Roman" w:cs="Times New Roman"/>
          <w:b/>
          <w:bCs/>
          <w:sz w:val="28"/>
          <w:szCs w:val="28"/>
          <w:lang w:eastAsia="ar-SA"/>
        </w:rPr>
        <w:t>КУЙБЫШЕВСКОГО РАЙОНА НОВОСИБИРСКОЙ ОБЛАСТИ</w:t>
      </w:r>
    </w:p>
    <w:p w:rsidR="00AC3975" w:rsidRDefault="00AC3975" w:rsidP="00AC3975">
      <w:pPr>
        <w:widowControl w:val="0"/>
        <w:autoSpaceDE w:val="0"/>
        <w:spacing w:after="0" w:line="240" w:lineRule="auto"/>
        <w:jc w:val="center"/>
        <w:rPr>
          <w:rFonts w:ascii="Times New Roman" w:eastAsia="Times New Roman" w:hAnsi="Times New Roman" w:cs="Times New Roman"/>
          <w:b/>
          <w:sz w:val="28"/>
          <w:szCs w:val="28"/>
          <w:lang w:eastAsia="ar-SA"/>
        </w:rPr>
      </w:pPr>
      <w:r w:rsidRPr="00AC3975">
        <w:rPr>
          <w:rFonts w:ascii="Times New Roman" w:eastAsia="Times New Roman" w:hAnsi="Times New Roman" w:cs="Times New Roman"/>
          <w:b/>
          <w:sz w:val="28"/>
          <w:szCs w:val="28"/>
          <w:lang w:eastAsia="ar-SA"/>
        </w:rPr>
        <w:t>ПЯТОГО СОЗЫВА</w:t>
      </w:r>
    </w:p>
    <w:p w:rsidR="00AC3975" w:rsidRPr="00AC3975" w:rsidRDefault="00AC3975" w:rsidP="00AC3975">
      <w:pPr>
        <w:widowControl w:val="0"/>
        <w:autoSpaceDE w:val="0"/>
        <w:spacing w:after="0" w:line="240" w:lineRule="auto"/>
        <w:jc w:val="center"/>
        <w:rPr>
          <w:rFonts w:ascii="Times New Roman" w:eastAsia="Times New Roman" w:hAnsi="Times New Roman" w:cs="Times New Roman"/>
          <w:b/>
          <w:bCs/>
          <w:sz w:val="28"/>
          <w:szCs w:val="28"/>
          <w:lang w:eastAsia="ar-SA"/>
        </w:rPr>
      </w:pPr>
    </w:p>
    <w:p w:rsidR="00AC3975" w:rsidRPr="00AC3975" w:rsidRDefault="006A4FD1" w:rsidP="00AC3975">
      <w:pPr>
        <w:keepNext/>
        <w:autoSpaceDE w:val="0"/>
        <w:autoSpaceDN w:val="0"/>
        <w:spacing w:after="0" w:line="240" w:lineRule="auto"/>
        <w:jc w:val="center"/>
        <w:outlineLvl w:val="0"/>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РЕШЕНИЕ </w:t>
      </w:r>
    </w:p>
    <w:p w:rsidR="00AC3975" w:rsidRPr="00AC3975" w:rsidRDefault="00AC3975" w:rsidP="00AC3975">
      <w:pPr>
        <w:spacing w:after="0" w:line="240" w:lineRule="auto"/>
        <w:jc w:val="center"/>
        <w:rPr>
          <w:rFonts w:ascii="Times New Roman" w:eastAsia="Times New Roman" w:hAnsi="Times New Roman" w:cs="Times New Roman"/>
          <w:sz w:val="28"/>
          <w:szCs w:val="28"/>
          <w:lang w:eastAsia="ar-SA"/>
        </w:rPr>
      </w:pPr>
    </w:p>
    <w:p w:rsidR="00AC3975" w:rsidRPr="00AC3975" w:rsidRDefault="006A4FD1" w:rsidP="00AC3975">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roofErr w:type="gramStart"/>
      <w:r>
        <w:rPr>
          <w:rFonts w:ascii="Times New Roman" w:eastAsia="Times New Roman" w:hAnsi="Times New Roman" w:cs="Times New Roman"/>
          <w:sz w:val="28"/>
          <w:szCs w:val="28"/>
          <w:lang w:eastAsia="ru-RU"/>
        </w:rPr>
        <w:t>тридцать</w:t>
      </w:r>
      <w:proofErr w:type="gramEnd"/>
      <w:r>
        <w:rPr>
          <w:rFonts w:ascii="Times New Roman" w:eastAsia="Times New Roman" w:hAnsi="Times New Roman" w:cs="Times New Roman"/>
          <w:sz w:val="28"/>
          <w:szCs w:val="28"/>
          <w:lang w:eastAsia="ru-RU"/>
        </w:rPr>
        <w:t xml:space="preserve"> вторая</w:t>
      </w:r>
      <w:r w:rsidR="00AC3975" w:rsidRPr="00AC3975">
        <w:rPr>
          <w:rFonts w:ascii="Times New Roman" w:eastAsia="Times New Roman" w:hAnsi="Times New Roman" w:cs="Times New Roman"/>
          <w:sz w:val="28"/>
          <w:szCs w:val="28"/>
          <w:lang w:eastAsia="ru-RU"/>
        </w:rPr>
        <w:t xml:space="preserve"> сессия) </w:t>
      </w:r>
    </w:p>
    <w:p w:rsidR="00AC3975" w:rsidRPr="00AC3975" w:rsidRDefault="00AC3975" w:rsidP="00AC3975">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AC3975" w:rsidRPr="00AC3975" w:rsidRDefault="006A4FD1" w:rsidP="00AC3975">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w:t>
      </w:r>
      <w:r w:rsidR="00AC3975" w:rsidRPr="00AC3975">
        <w:rPr>
          <w:rFonts w:ascii="Times New Roman" w:eastAsia="Times New Roman" w:hAnsi="Times New Roman" w:cs="Times New Roman"/>
          <w:sz w:val="28"/>
          <w:szCs w:val="28"/>
          <w:lang w:eastAsia="ru-RU"/>
        </w:rPr>
        <w:t xml:space="preserve">.12.2023  № </w:t>
      </w:r>
      <w:r>
        <w:rPr>
          <w:rFonts w:ascii="Times New Roman" w:eastAsia="Times New Roman" w:hAnsi="Times New Roman" w:cs="Times New Roman"/>
          <w:sz w:val="28"/>
          <w:szCs w:val="28"/>
          <w:lang w:eastAsia="ru-RU"/>
        </w:rPr>
        <w:t>270</w:t>
      </w:r>
    </w:p>
    <w:p w:rsidR="00AC3975" w:rsidRPr="00AC3975" w:rsidRDefault="00AC3975" w:rsidP="00AC3975">
      <w:pPr>
        <w:spacing w:after="0" w:line="240" w:lineRule="auto"/>
        <w:ind w:firstLine="567"/>
        <w:rPr>
          <w:rFonts w:ascii="Times New Roman" w:eastAsia="Times New Roman" w:hAnsi="Times New Roman" w:cs="Times New Roman"/>
          <w:sz w:val="28"/>
          <w:szCs w:val="28"/>
          <w:lang w:eastAsia="ar-SA"/>
        </w:rPr>
      </w:pPr>
    </w:p>
    <w:p w:rsidR="00AC3975" w:rsidRPr="00AC3975" w:rsidRDefault="00AC3975" w:rsidP="00AC3975">
      <w:pPr>
        <w:widowControl w:val="0"/>
        <w:autoSpaceDE w:val="0"/>
        <w:spacing w:after="120" w:line="240" w:lineRule="auto"/>
        <w:jc w:val="center"/>
        <w:rPr>
          <w:rFonts w:ascii="Times New Roman" w:eastAsia="Times New Roman" w:hAnsi="Times New Roman" w:cs="Times New Roman"/>
          <w:bCs/>
          <w:sz w:val="28"/>
          <w:szCs w:val="28"/>
          <w:lang w:eastAsia="ar-SA"/>
        </w:rPr>
      </w:pPr>
      <w:r w:rsidRPr="00AC3975">
        <w:rPr>
          <w:rFonts w:ascii="Times New Roman" w:eastAsia="Times New Roman" w:hAnsi="Times New Roman" w:cs="Times New Roman"/>
          <w:bCs/>
          <w:sz w:val="28"/>
          <w:szCs w:val="28"/>
          <w:lang w:eastAsia="ar-SA"/>
        </w:rPr>
        <w:t xml:space="preserve">О </w:t>
      </w:r>
      <w:proofErr w:type="gramStart"/>
      <w:r w:rsidRPr="00AC3975">
        <w:rPr>
          <w:rFonts w:ascii="Times New Roman" w:eastAsia="Times New Roman" w:hAnsi="Times New Roman" w:cs="Times New Roman"/>
          <w:bCs/>
          <w:sz w:val="28"/>
          <w:szCs w:val="28"/>
          <w:lang w:eastAsia="ar-SA"/>
        </w:rPr>
        <w:t>внесении  изменений</w:t>
      </w:r>
      <w:proofErr w:type="gramEnd"/>
      <w:r w:rsidRPr="00AC3975">
        <w:rPr>
          <w:rFonts w:ascii="Times New Roman" w:eastAsia="Times New Roman" w:hAnsi="Times New Roman" w:cs="Times New Roman"/>
          <w:bCs/>
          <w:sz w:val="28"/>
          <w:szCs w:val="28"/>
          <w:lang w:eastAsia="ar-SA"/>
        </w:rPr>
        <w:t xml:space="preserve"> в решение </w:t>
      </w:r>
      <w:r w:rsidRPr="00AC3975">
        <w:rPr>
          <w:rFonts w:ascii="Times New Roman" w:eastAsia="Times New Roman" w:hAnsi="Times New Roman" w:cs="Times New Roman"/>
          <w:sz w:val="28"/>
          <w:szCs w:val="28"/>
          <w:lang w:eastAsia="ar-SA"/>
        </w:rPr>
        <w:t>десятой сессии Совета депутатов города Куйбышева Куйбышевского района Новосибирской области от 20.06.2022 № 103 «Об утверждении Правил землепользования и застройки города Куйбышева Куйбышевского района Новосибирской области»</w:t>
      </w:r>
    </w:p>
    <w:p w:rsidR="00AC3975" w:rsidRPr="00AC3975" w:rsidRDefault="00AC3975" w:rsidP="00AC3975">
      <w:pPr>
        <w:spacing w:after="0" w:line="240" w:lineRule="auto"/>
        <w:rPr>
          <w:rFonts w:ascii="Times New Roman" w:eastAsia="Times New Roman" w:hAnsi="Times New Roman" w:cs="Times New Roman"/>
          <w:sz w:val="28"/>
          <w:szCs w:val="28"/>
          <w:lang w:eastAsia="ar-SA"/>
        </w:rPr>
      </w:pPr>
    </w:p>
    <w:p w:rsidR="00AC3975" w:rsidRDefault="00AC3975" w:rsidP="00AC3975">
      <w:pPr>
        <w:spacing w:after="0" w:line="240" w:lineRule="auto"/>
        <w:ind w:firstLine="567"/>
        <w:jc w:val="both"/>
        <w:rPr>
          <w:rFonts w:ascii="Times New Roman" w:eastAsia="Times New Roman" w:hAnsi="Times New Roman" w:cs="Times New Roman"/>
          <w:sz w:val="28"/>
          <w:szCs w:val="28"/>
          <w:lang w:eastAsia="ar-SA"/>
        </w:rPr>
      </w:pPr>
      <w:r w:rsidRPr="00AC3975">
        <w:rPr>
          <w:rFonts w:ascii="Times New Roman" w:eastAsia="Times New Roman" w:hAnsi="Times New Roman" w:cs="Times New Roman"/>
          <w:sz w:val="28"/>
          <w:szCs w:val="28"/>
          <w:lang w:eastAsia="ar-SA"/>
        </w:rPr>
        <w:t xml:space="preserve">В соответствии с Градостроительным кодексом Российской Федерации от 29.12.2004г. № 190-ФЗ, Федеральным законом «Об общих принципах организации местного самоуправления в Российской Федерации» от 06.10.2003 г. № 131-ФЗ, Уставом городского поселения города Куйбышева Куйбышевского муниципального района, по результатам общественных обсуждений, проходивших с 09.11.2023 года по 08.12.2023 года по вопросу внесения изменений в «Правила землепользования и застройки города Куйбышева Куйбышевского района Новосибирской области» Совет депутатов города Куйбышева  Куйбышевского района </w:t>
      </w:r>
    </w:p>
    <w:p w:rsidR="00AC3975" w:rsidRPr="00AC3975" w:rsidRDefault="00AC3975" w:rsidP="00AC3975">
      <w:pPr>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t>
      </w:r>
      <w:r w:rsidRPr="00AC3975">
        <w:rPr>
          <w:rFonts w:ascii="Times New Roman" w:eastAsia="Times New Roman" w:hAnsi="Times New Roman" w:cs="Times New Roman"/>
          <w:b/>
          <w:bCs/>
          <w:sz w:val="28"/>
          <w:szCs w:val="28"/>
          <w:lang w:eastAsia="ar-SA"/>
        </w:rPr>
        <w:t>РЕШИЛ</w:t>
      </w:r>
      <w:r w:rsidRPr="00AC3975">
        <w:rPr>
          <w:rFonts w:ascii="Times New Roman" w:eastAsia="Times New Roman" w:hAnsi="Times New Roman" w:cs="Times New Roman"/>
          <w:sz w:val="28"/>
          <w:szCs w:val="28"/>
          <w:lang w:eastAsia="ar-SA"/>
        </w:rPr>
        <w:t xml:space="preserve">:  </w:t>
      </w:r>
    </w:p>
    <w:p w:rsidR="00AC3975" w:rsidRPr="00AC3975" w:rsidRDefault="00AC3975" w:rsidP="00AC3975">
      <w:pPr>
        <w:widowControl w:val="0"/>
        <w:autoSpaceDE w:val="0"/>
        <w:spacing w:after="0" w:line="240" w:lineRule="auto"/>
        <w:jc w:val="both"/>
        <w:rPr>
          <w:rFonts w:ascii="Times New Roman" w:eastAsia="Times New Roman" w:hAnsi="Times New Roman" w:cs="Times New Roman"/>
          <w:bCs/>
          <w:sz w:val="28"/>
          <w:szCs w:val="28"/>
          <w:lang w:eastAsia="ar-SA"/>
        </w:rPr>
      </w:pPr>
      <w:r w:rsidRPr="00AC3975">
        <w:rPr>
          <w:rFonts w:ascii="Times New Roman" w:eastAsia="Times New Roman" w:hAnsi="Times New Roman" w:cs="Times New Roman"/>
          <w:b/>
          <w:sz w:val="28"/>
          <w:szCs w:val="28"/>
          <w:lang w:eastAsia="ar-SA"/>
        </w:rPr>
        <w:t xml:space="preserve">      </w:t>
      </w:r>
      <w:r w:rsidRPr="00AC3975">
        <w:rPr>
          <w:rFonts w:ascii="Times New Roman" w:eastAsia="Times New Roman" w:hAnsi="Times New Roman" w:cs="Times New Roman"/>
          <w:sz w:val="28"/>
          <w:szCs w:val="28"/>
          <w:lang w:eastAsia="ar-SA"/>
        </w:rPr>
        <w:t>1.</w:t>
      </w:r>
      <w:r w:rsidRPr="00AC3975">
        <w:rPr>
          <w:rFonts w:ascii="Times New Roman" w:eastAsia="Times New Roman" w:hAnsi="Times New Roman" w:cs="Times New Roman"/>
          <w:b/>
          <w:sz w:val="28"/>
          <w:szCs w:val="28"/>
          <w:lang w:eastAsia="ar-SA"/>
        </w:rPr>
        <w:t> </w:t>
      </w:r>
      <w:r w:rsidRPr="00AC3975">
        <w:rPr>
          <w:rFonts w:ascii="Times New Roman" w:eastAsia="Times New Roman" w:hAnsi="Times New Roman" w:cs="Times New Roman"/>
          <w:sz w:val="28"/>
          <w:szCs w:val="28"/>
          <w:lang w:eastAsia="ar-SA"/>
        </w:rPr>
        <w:t xml:space="preserve">Утвердить рассмотренные на общественных обсуждениях, проходивших с 09.11.2023 года по 08.12.2023 </w:t>
      </w:r>
      <w:proofErr w:type="gramStart"/>
      <w:r w:rsidRPr="00AC3975">
        <w:rPr>
          <w:rFonts w:ascii="Times New Roman" w:eastAsia="Times New Roman" w:hAnsi="Times New Roman" w:cs="Times New Roman"/>
          <w:sz w:val="28"/>
          <w:szCs w:val="28"/>
          <w:lang w:eastAsia="ar-SA"/>
        </w:rPr>
        <w:t>года  материалы</w:t>
      </w:r>
      <w:proofErr w:type="gramEnd"/>
      <w:r w:rsidRPr="00AC3975">
        <w:rPr>
          <w:rFonts w:ascii="Times New Roman" w:eastAsia="Times New Roman" w:hAnsi="Times New Roman" w:cs="Times New Roman"/>
          <w:sz w:val="28"/>
          <w:szCs w:val="28"/>
          <w:lang w:eastAsia="ar-SA"/>
        </w:rPr>
        <w:t xml:space="preserve"> и предложения по внесению изменений в решение десятой сессии Совета депутатов города Куйбышева Куйбышевского района Новосибирской области от 20.06.2022 № 103 «Об утверждении Правил землепользования и застройки города Куйбышева Куйбышевского района Новосибирской области»:</w:t>
      </w:r>
    </w:p>
    <w:p w:rsidR="00AC3975" w:rsidRPr="00AC3975" w:rsidRDefault="00AC3975" w:rsidP="00AC3975">
      <w:pPr>
        <w:tabs>
          <w:tab w:val="left" w:pos="600"/>
          <w:tab w:val="left" w:pos="1005"/>
        </w:tabs>
        <w:spacing w:after="0" w:line="240" w:lineRule="auto"/>
        <w:ind w:right="-38"/>
        <w:jc w:val="both"/>
        <w:rPr>
          <w:rFonts w:ascii="Times New Roman" w:eastAsia="Times New Roman" w:hAnsi="Times New Roman" w:cs="Times New Roman"/>
          <w:bCs/>
          <w:sz w:val="28"/>
          <w:szCs w:val="28"/>
          <w:lang w:eastAsia="ru-RU"/>
        </w:rPr>
      </w:pPr>
      <w:r w:rsidRPr="00AC3975">
        <w:rPr>
          <w:rFonts w:ascii="Times New Roman" w:eastAsia="Times New Roman" w:hAnsi="Times New Roman" w:cs="Times New Roman"/>
          <w:color w:val="000000"/>
          <w:sz w:val="28"/>
          <w:szCs w:val="28"/>
          <w:lang w:eastAsia="ar-SA"/>
        </w:rPr>
        <w:t xml:space="preserve">      1.1</w:t>
      </w:r>
      <w:proofErr w:type="gramStart"/>
      <w:r w:rsidRPr="00AC3975">
        <w:rPr>
          <w:rFonts w:ascii="Times New Roman" w:eastAsia="Times New Roman" w:hAnsi="Times New Roman" w:cs="Times New Roman"/>
          <w:color w:val="000000"/>
          <w:sz w:val="28"/>
          <w:szCs w:val="28"/>
          <w:lang w:eastAsia="ar-SA"/>
        </w:rPr>
        <w:t xml:space="preserve">. </w:t>
      </w:r>
      <w:r w:rsidRPr="00AC3975">
        <w:rPr>
          <w:rFonts w:ascii="Times New Roman" w:eastAsia="Times New Roman" w:hAnsi="Times New Roman" w:cs="Times New Roman"/>
          <w:bCs/>
          <w:sz w:val="28"/>
          <w:szCs w:val="28"/>
          <w:lang w:eastAsia="ru-RU"/>
        </w:rPr>
        <w:t>статью</w:t>
      </w:r>
      <w:proofErr w:type="gramEnd"/>
      <w:r w:rsidRPr="00AC3975">
        <w:rPr>
          <w:rFonts w:ascii="Times New Roman" w:eastAsia="Times New Roman" w:hAnsi="Times New Roman" w:cs="Times New Roman"/>
          <w:bCs/>
          <w:sz w:val="28"/>
          <w:szCs w:val="28"/>
          <w:lang w:eastAsia="ru-RU"/>
        </w:rPr>
        <w:t xml:space="preserve"> 17 изложить в следующей редакции:</w:t>
      </w:r>
    </w:p>
    <w:p w:rsidR="00AC3975" w:rsidRPr="00AC3975" w:rsidRDefault="00AC3975" w:rsidP="00AC3975">
      <w:pPr>
        <w:spacing w:after="0" w:line="240" w:lineRule="auto"/>
        <w:ind w:firstLine="393"/>
        <w:jc w:val="both"/>
        <w:rPr>
          <w:rFonts w:ascii="Times New Roman" w:eastAsia="Times New Roman" w:hAnsi="Times New Roman" w:cs="Times New Roman"/>
          <w:sz w:val="28"/>
          <w:szCs w:val="28"/>
          <w:lang w:eastAsia="ru-RU"/>
        </w:rPr>
      </w:pPr>
      <w:r w:rsidRPr="00AC3975">
        <w:rPr>
          <w:rFonts w:ascii="Times New Roman" w:eastAsia="Times New Roman" w:hAnsi="Times New Roman" w:cs="Times New Roman"/>
          <w:bCs/>
          <w:sz w:val="28"/>
          <w:szCs w:val="28"/>
          <w:lang w:eastAsia="ru-RU"/>
        </w:rPr>
        <w:t>«Статья 17. Порядок внесения изменений в Правила</w:t>
      </w:r>
      <w:r w:rsidRPr="00AC3975">
        <w:rPr>
          <w:rFonts w:ascii="Times New Roman" w:eastAsia="Times New Roman" w:hAnsi="Times New Roman" w:cs="Times New Roman"/>
          <w:sz w:val="28"/>
          <w:szCs w:val="28"/>
          <w:lang w:eastAsia="ru-RU"/>
        </w:rPr>
        <w:t xml:space="preserve"> </w:t>
      </w:r>
    </w:p>
    <w:p w:rsidR="00AC3975" w:rsidRPr="00AC3975" w:rsidRDefault="00AC3975" w:rsidP="00AC3975">
      <w:pPr>
        <w:spacing w:after="0" w:line="240" w:lineRule="auto"/>
        <w:ind w:firstLine="393"/>
        <w:jc w:val="both"/>
        <w:rPr>
          <w:rFonts w:ascii="Times New Roman" w:eastAsia="Times New Roman" w:hAnsi="Times New Roman" w:cs="Times New Roman"/>
          <w:sz w:val="28"/>
          <w:szCs w:val="28"/>
          <w:lang w:eastAsia="ru-RU"/>
        </w:rPr>
      </w:pPr>
      <w:r w:rsidRPr="00AC3975">
        <w:rPr>
          <w:rFonts w:ascii="Times New Roman" w:eastAsia="Times New Roman" w:hAnsi="Times New Roman" w:cs="Times New Roman"/>
          <w:sz w:val="28"/>
          <w:szCs w:val="28"/>
          <w:lang w:eastAsia="ru-RU"/>
        </w:rPr>
        <w:t>1. Внесение изменений в Правила осуществляется в порядке, предусмотренном статьями 31 и 33 Градостроительного кодекса.</w:t>
      </w:r>
    </w:p>
    <w:p w:rsidR="00AC3975" w:rsidRPr="00AC3975" w:rsidRDefault="00AC3975" w:rsidP="00AC3975">
      <w:pPr>
        <w:spacing w:after="0" w:line="240" w:lineRule="auto"/>
        <w:ind w:firstLine="393"/>
        <w:jc w:val="both"/>
        <w:rPr>
          <w:rFonts w:ascii="Times New Roman" w:eastAsia="Times New Roman" w:hAnsi="Times New Roman" w:cs="Times New Roman"/>
          <w:sz w:val="28"/>
          <w:szCs w:val="28"/>
          <w:lang w:eastAsia="ru-RU"/>
        </w:rPr>
      </w:pPr>
      <w:r w:rsidRPr="00AC3975">
        <w:rPr>
          <w:rFonts w:ascii="Times New Roman" w:eastAsia="Times New Roman" w:hAnsi="Times New Roman" w:cs="Times New Roman"/>
          <w:sz w:val="28"/>
          <w:szCs w:val="28"/>
          <w:lang w:eastAsia="ru-RU"/>
        </w:rPr>
        <w:t xml:space="preserve">2. Основаниями для рассмотрения Главой города вопроса о внесении изменений в Правила являются: </w:t>
      </w:r>
    </w:p>
    <w:p w:rsidR="00AC3975" w:rsidRPr="00AC3975" w:rsidRDefault="00AC3975" w:rsidP="00AC3975">
      <w:pPr>
        <w:spacing w:after="0" w:line="240" w:lineRule="auto"/>
        <w:ind w:firstLine="393"/>
        <w:jc w:val="both"/>
        <w:rPr>
          <w:rFonts w:ascii="Times New Roman" w:eastAsia="Times New Roman" w:hAnsi="Times New Roman" w:cs="Times New Roman"/>
          <w:color w:val="000000"/>
          <w:sz w:val="28"/>
          <w:szCs w:val="28"/>
          <w:lang w:eastAsia="ru-RU"/>
        </w:rPr>
      </w:pPr>
      <w:r w:rsidRPr="00AC3975">
        <w:rPr>
          <w:rFonts w:ascii="Times New Roman" w:eastAsia="Times New Roman" w:hAnsi="Times New Roman" w:cs="Times New Roman"/>
          <w:sz w:val="28"/>
          <w:szCs w:val="28"/>
          <w:lang w:eastAsia="ru-RU"/>
        </w:rPr>
        <w:t>1) несоответствие Правил генеральному плану города Куйбышева, возникшее в результате внесения в такие генеральные планы изменений.</w:t>
      </w:r>
    </w:p>
    <w:p w:rsidR="00AC3975" w:rsidRPr="00AC3975" w:rsidRDefault="00AC3975" w:rsidP="00AC3975">
      <w:pPr>
        <w:spacing w:after="0" w:line="240" w:lineRule="auto"/>
        <w:ind w:firstLine="393"/>
        <w:jc w:val="both"/>
        <w:rPr>
          <w:rFonts w:ascii="Times New Roman" w:eastAsia="Times New Roman" w:hAnsi="Times New Roman" w:cs="Times New Roman"/>
          <w:sz w:val="28"/>
          <w:szCs w:val="28"/>
          <w:lang w:eastAsia="ru-RU"/>
        </w:rPr>
      </w:pPr>
      <w:r w:rsidRPr="00AC3975">
        <w:rPr>
          <w:rFonts w:ascii="Times New Roman" w:eastAsia="Times New Roman" w:hAnsi="Times New Roman" w:cs="Times New Roman"/>
          <w:sz w:val="28"/>
          <w:szCs w:val="28"/>
          <w:lang w:eastAsia="ru-RU"/>
        </w:rPr>
        <w:t xml:space="preserve">2)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w:t>
      </w:r>
      <w:r w:rsidRPr="00AC3975">
        <w:rPr>
          <w:rFonts w:ascii="Times New Roman" w:eastAsia="Times New Roman" w:hAnsi="Times New Roman" w:cs="Times New Roman"/>
          <w:sz w:val="28"/>
          <w:szCs w:val="28"/>
          <w:lang w:eastAsia="ru-RU"/>
        </w:rPr>
        <w:lastRenderedPageBreak/>
        <w:t xml:space="preserve">устранении нарушений ограничений использования объектов недвижимости, установленных на </w:t>
      </w:r>
      <w:proofErr w:type="spellStart"/>
      <w:r w:rsidRPr="00AC3975">
        <w:rPr>
          <w:rFonts w:ascii="Times New Roman" w:eastAsia="Times New Roman" w:hAnsi="Times New Roman" w:cs="Times New Roman"/>
          <w:sz w:val="28"/>
          <w:szCs w:val="28"/>
          <w:lang w:eastAsia="ru-RU"/>
        </w:rPr>
        <w:t>приаэродромной</w:t>
      </w:r>
      <w:proofErr w:type="spellEnd"/>
      <w:r w:rsidRPr="00AC3975">
        <w:rPr>
          <w:rFonts w:ascii="Times New Roman" w:eastAsia="Times New Roman" w:hAnsi="Times New Roman" w:cs="Times New Roman"/>
          <w:sz w:val="28"/>
          <w:szCs w:val="28"/>
          <w:lang w:eastAsia="ru-RU"/>
        </w:rPr>
        <w:t xml:space="preserve"> территории, которые допущены в Правилах; </w:t>
      </w:r>
    </w:p>
    <w:p w:rsidR="00AC3975" w:rsidRPr="00AC3975" w:rsidRDefault="00AC3975" w:rsidP="00AC3975">
      <w:pPr>
        <w:spacing w:after="0" w:line="240" w:lineRule="auto"/>
        <w:ind w:firstLine="393"/>
        <w:jc w:val="both"/>
        <w:rPr>
          <w:rFonts w:ascii="Times New Roman" w:eastAsia="Times New Roman" w:hAnsi="Times New Roman" w:cs="Times New Roman"/>
          <w:sz w:val="28"/>
          <w:szCs w:val="28"/>
          <w:lang w:eastAsia="ru-RU"/>
        </w:rPr>
      </w:pPr>
      <w:r w:rsidRPr="00AC3975">
        <w:rPr>
          <w:rFonts w:ascii="Times New Roman" w:eastAsia="Times New Roman" w:hAnsi="Times New Roman" w:cs="Times New Roman"/>
          <w:sz w:val="28"/>
          <w:szCs w:val="28"/>
          <w:lang w:eastAsia="ru-RU"/>
        </w:rPr>
        <w:t xml:space="preserve">3) поступление предложений об изменении границ территориальных зон, изменении градостроительных регламентов; </w:t>
      </w:r>
    </w:p>
    <w:p w:rsidR="00AC3975" w:rsidRPr="00AC3975" w:rsidRDefault="00AC3975" w:rsidP="00AC3975">
      <w:pPr>
        <w:spacing w:after="0" w:line="240" w:lineRule="auto"/>
        <w:ind w:firstLine="393"/>
        <w:jc w:val="both"/>
        <w:rPr>
          <w:rFonts w:ascii="Times New Roman" w:eastAsia="Times New Roman" w:hAnsi="Times New Roman" w:cs="Times New Roman"/>
          <w:sz w:val="28"/>
          <w:szCs w:val="28"/>
          <w:lang w:eastAsia="ru-RU"/>
        </w:rPr>
      </w:pPr>
      <w:r w:rsidRPr="00AC3975">
        <w:rPr>
          <w:rFonts w:ascii="Times New Roman" w:eastAsia="Times New Roman" w:hAnsi="Times New Roman" w:cs="Times New Roman"/>
          <w:sz w:val="28"/>
          <w:szCs w:val="28"/>
          <w:lang w:eastAsia="ru-RU"/>
        </w:rPr>
        <w:t xml:space="preserve">4)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 </w:t>
      </w:r>
    </w:p>
    <w:p w:rsidR="00AC3975" w:rsidRPr="00AC3975" w:rsidRDefault="00AC3975" w:rsidP="00AC3975">
      <w:pPr>
        <w:spacing w:after="0" w:line="240" w:lineRule="auto"/>
        <w:ind w:firstLine="393"/>
        <w:jc w:val="both"/>
        <w:rPr>
          <w:rFonts w:ascii="Times New Roman" w:eastAsia="Times New Roman" w:hAnsi="Times New Roman" w:cs="Times New Roman"/>
          <w:sz w:val="28"/>
          <w:szCs w:val="28"/>
          <w:lang w:eastAsia="ru-RU"/>
        </w:rPr>
      </w:pPr>
      <w:r w:rsidRPr="00AC3975">
        <w:rPr>
          <w:rFonts w:ascii="Times New Roman" w:eastAsia="Times New Roman" w:hAnsi="Times New Roman" w:cs="Times New Roman"/>
          <w:sz w:val="28"/>
          <w:szCs w:val="28"/>
          <w:lang w:eastAsia="ru-RU"/>
        </w:rPr>
        <w:t xml:space="preserve">5)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 </w:t>
      </w:r>
    </w:p>
    <w:p w:rsidR="00AC3975" w:rsidRPr="00AC3975" w:rsidRDefault="00AC3975" w:rsidP="00AC3975">
      <w:pPr>
        <w:spacing w:after="0" w:line="240" w:lineRule="auto"/>
        <w:ind w:firstLine="393"/>
        <w:jc w:val="both"/>
        <w:rPr>
          <w:rFonts w:ascii="Times New Roman" w:eastAsia="Times New Roman" w:hAnsi="Times New Roman" w:cs="Times New Roman"/>
          <w:color w:val="000000"/>
          <w:sz w:val="28"/>
          <w:szCs w:val="28"/>
          <w:lang w:eastAsia="ru-RU"/>
        </w:rPr>
      </w:pPr>
      <w:r w:rsidRPr="00AC3975">
        <w:rPr>
          <w:rFonts w:ascii="Times New Roman" w:eastAsia="Times New Roman" w:hAnsi="Times New Roman" w:cs="Times New Roman"/>
          <w:sz w:val="28"/>
          <w:szCs w:val="28"/>
          <w:lang w:eastAsia="ru-RU"/>
        </w:rPr>
        <w:t xml:space="preserve">6)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 </w:t>
      </w:r>
    </w:p>
    <w:p w:rsidR="00AC3975" w:rsidRPr="00AC3975" w:rsidRDefault="00AC3975" w:rsidP="00AC3975">
      <w:pPr>
        <w:spacing w:after="0" w:line="240" w:lineRule="auto"/>
        <w:ind w:firstLine="393"/>
        <w:jc w:val="both"/>
        <w:rPr>
          <w:rFonts w:ascii="Times New Roman" w:eastAsia="Times New Roman" w:hAnsi="Times New Roman" w:cs="Times New Roman"/>
          <w:sz w:val="28"/>
          <w:szCs w:val="28"/>
          <w:lang w:eastAsia="ru-RU"/>
        </w:rPr>
      </w:pPr>
      <w:r w:rsidRPr="00AC3975">
        <w:rPr>
          <w:rFonts w:ascii="Times New Roman" w:eastAsia="Times New Roman" w:hAnsi="Times New Roman" w:cs="Times New Roman"/>
          <w:sz w:val="28"/>
          <w:szCs w:val="28"/>
          <w:lang w:eastAsia="ru-RU"/>
        </w:rPr>
        <w:t xml:space="preserve">7) принятие решения о комплексном развитии территории; </w:t>
      </w:r>
    </w:p>
    <w:p w:rsidR="00AC3975" w:rsidRPr="00AC3975" w:rsidRDefault="00AC3975" w:rsidP="00AC3975">
      <w:pPr>
        <w:spacing w:after="0" w:line="240" w:lineRule="auto"/>
        <w:ind w:firstLine="393"/>
        <w:jc w:val="both"/>
        <w:rPr>
          <w:rFonts w:ascii="Times New Roman" w:eastAsia="Times New Roman" w:hAnsi="Times New Roman" w:cs="Times New Roman"/>
          <w:color w:val="392C69"/>
          <w:sz w:val="28"/>
          <w:szCs w:val="28"/>
          <w:lang w:eastAsia="ru-RU"/>
        </w:rPr>
      </w:pPr>
      <w:r w:rsidRPr="00AC3975">
        <w:rPr>
          <w:rFonts w:ascii="Times New Roman" w:eastAsia="Times New Roman" w:hAnsi="Times New Roman" w:cs="Times New Roman"/>
          <w:sz w:val="28"/>
          <w:szCs w:val="28"/>
          <w:lang w:eastAsia="ru-RU"/>
        </w:rPr>
        <w:t>8) обнаружение мест захоронений погибших при защите Отечества, расположенных в границах города Куйбышева</w:t>
      </w:r>
      <w:r w:rsidRPr="00AC3975">
        <w:rPr>
          <w:rFonts w:ascii="Times New Roman" w:eastAsia="Times New Roman" w:hAnsi="Times New Roman" w:cs="Times New Roman"/>
          <w:color w:val="392C69"/>
          <w:sz w:val="28"/>
          <w:szCs w:val="28"/>
          <w:lang w:eastAsia="ru-RU"/>
        </w:rPr>
        <w:t xml:space="preserve">. </w:t>
      </w:r>
    </w:p>
    <w:p w:rsidR="00AC3975" w:rsidRPr="00AC3975" w:rsidRDefault="00AC3975" w:rsidP="00AC3975">
      <w:pPr>
        <w:spacing w:after="0" w:line="240" w:lineRule="auto"/>
        <w:ind w:firstLine="393"/>
        <w:jc w:val="both"/>
        <w:rPr>
          <w:rFonts w:ascii="Times New Roman" w:eastAsia="Times New Roman" w:hAnsi="Times New Roman" w:cs="Times New Roman"/>
          <w:sz w:val="28"/>
          <w:szCs w:val="28"/>
          <w:lang w:eastAsia="ru-RU"/>
        </w:rPr>
      </w:pPr>
      <w:r w:rsidRPr="00AC3975">
        <w:rPr>
          <w:rFonts w:ascii="Times New Roman" w:eastAsia="Times New Roman" w:hAnsi="Times New Roman" w:cs="Times New Roman"/>
          <w:sz w:val="28"/>
          <w:szCs w:val="28"/>
          <w:lang w:eastAsia="ru-RU"/>
        </w:rPr>
        <w:t xml:space="preserve">3. Предложения о внесении изменений в Правила в комиссию направляются: </w:t>
      </w:r>
    </w:p>
    <w:p w:rsidR="00AC3975" w:rsidRPr="00AC3975" w:rsidRDefault="00AC3975" w:rsidP="00AC3975">
      <w:pPr>
        <w:spacing w:after="0" w:line="240" w:lineRule="auto"/>
        <w:ind w:firstLine="393"/>
        <w:jc w:val="both"/>
        <w:rPr>
          <w:rFonts w:ascii="Times New Roman" w:eastAsia="Times New Roman" w:hAnsi="Times New Roman" w:cs="Times New Roman"/>
          <w:sz w:val="28"/>
          <w:szCs w:val="28"/>
          <w:lang w:eastAsia="ru-RU"/>
        </w:rPr>
      </w:pPr>
      <w:r w:rsidRPr="00AC3975">
        <w:rPr>
          <w:rFonts w:ascii="Times New Roman" w:eastAsia="Times New Roman" w:hAnsi="Times New Roman" w:cs="Times New Roman"/>
          <w:sz w:val="28"/>
          <w:szCs w:val="28"/>
          <w:lang w:eastAsia="ru-RU"/>
        </w:rPr>
        <w:t xml:space="preserve">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 </w:t>
      </w:r>
    </w:p>
    <w:p w:rsidR="00AC3975" w:rsidRPr="00AC3975" w:rsidRDefault="00AC3975" w:rsidP="00AC3975">
      <w:pPr>
        <w:spacing w:after="0" w:line="240" w:lineRule="auto"/>
        <w:ind w:firstLine="393"/>
        <w:jc w:val="both"/>
        <w:rPr>
          <w:rFonts w:ascii="Times New Roman" w:eastAsia="Times New Roman" w:hAnsi="Times New Roman" w:cs="Times New Roman"/>
          <w:sz w:val="28"/>
          <w:szCs w:val="28"/>
          <w:lang w:eastAsia="ru-RU"/>
        </w:rPr>
      </w:pPr>
      <w:r w:rsidRPr="00AC3975">
        <w:rPr>
          <w:rFonts w:ascii="Times New Roman" w:eastAsia="Times New Roman" w:hAnsi="Times New Roman" w:cs="Times New Roman"/>
          <w:sz w:val="28"/>
          <w:szCs w:val="28"/>
          <w:lang w:eastAsia="ru-RU"/>
        </w:rPr>
        <w:t xml:space="preserve">2) органами исполнительной власти субъектов Российской Федерации в случаях, если Правила могут воспрепятствовать функционированию, размещению объектов капитального строительства регионального значения; </w:t>
      </w:r>
    </w:p>
    <w:p w:rsidR="00AC3975" w:rsidRPr="00AC3975" w:rsidRDefault="00AC3975" w:rsidP="00AC3975">
      <w:pPr>
        <w:spacing w:after="0" w:line="240" w:lineRule="auto"/>
        <w:ind w:firstLine="393"/>
        <w:jc w:val="both"/>
        <w:rPr>
          <w:rFonts w:ascii="Times New Roman" w:eastAsia="Times New Roman" w:hAnsi="Times New Roman" w:cs="Times New Roman"/>
          <w:sz w:val="28"/>
          <w:szCs w:val="28"/>
          <w:lang w:eastAsia="ru-RU"/>
        </w:rPr>
      </w:pPr>
      <w:r w:rsidRPr="00AC3975">
        <w:rPr>
          <w:rFonts w:ascii="Times New Roman" w:eastAsia="Times New Roman" w:hAnsi="Times New Roman" w:cs="Times New Roman"/>
          <w:sz w:val="28"/>
          <w:szCs w:val="28"/>
          <w:lang w:eastAsia="ru-RU"/>
        </w:rPr>
        <w:t xml:space="preserve">3) органами местного самоуправления муниципального района в случаях, если Правила могут воспрепятствовать функционированию, размещению объектов капитального строительства местного значения; </w:t>
      </w:r>
    </w:p>
    <w:p w:rsidR="00AC3975" w:rsidRPr="00AC3975" w:rsidRDefault="00AC3975" w:rsidP="00AC3975">
      <w:pPr>
        <w:spacing w:after="0" w:line="240" w:lineRule="auto"/>
        <w:ind w:firstLine="393"/>
        <w:jc w:val="both"/>
        <w:rPr>
          <w:rFonts w:ascii="Times New Roman" w:eastAsia="Times New Roman" w:hAnsi="Times New Roman" w:cs="Times New Roman"/>
          <w:color w:val="000000"/>
          <w:sz w:val="28"/>
          <w:szCs w:val="28"/>
          <w:lang w:eastAsia="ru-RU"/>
        </w:rPr>
      </w:pPr>
      <w:r w:rsidRPr="00AC3975">
        <w:rPr>
          <w:rFonts w:ascii="Times New Roman" w:eastAsia="Times New Roman" w:hAnsi="Times New Roman" w:cs="Times New Roman"/>
          <w:sz w:val="28"/>
          <w:szCs w:val="28"/>
          <w:lang w:eastAsia="ru-RU"/>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города Куйбышева;</w:t>
      </w:r>
    </w:p>
    <w:p w:rsidR="00AC3975" w:rsidRPr="00AC3975" w:rsidRDefault="00AC3975" w:rsidP="00AC3975">
      <w:pPr>
        <w:spacing w:after="0" w:line="240" w:lineRule="auto"/>
        <w:ind w:firstLine="393"/>
        <w:jc w:val="both"/>
        <w:rPr>
          <w:rFonts w:ascii="Times New Roman" w:eastAsia="Times New Roman" w:hAnsi="Times New Roman" w:cs="Times New Roman"/>
          <w:sz w:val="28"/>
          <w:szCs w:val="28"/>
          <w:lang w:eastAsia="ru-RU"/>
        </w:rPr>
      </w:pPr>
      <w:r w:rsidRPr="00AC3975">
        <w:rPr>
          <w:rFonts w:ascii="Times New Roman" w:eastAsia="Times New Roman" w:hAnsi="Times New Roman" w:cs="Times New Roman"/>
          <w:sz w:val="28"/>
          <w:szCs w:val="28"/>
          <w:lang w:eastAsia="ru-RU"/>
        </w:rPr>
        <w:t xml:space="preserve">5) органами местного самоуправления в случаях обнаружения мест захоронений погибших при защите Отечества, расположенных в границах города Куйбышева; </w:t>
      </w:r>
    </w:p>
    <w:p w:rsidR="00AC3975" w:rsidRPr="00AC3975" w:rsidRDefault="00AC3975" w:rsidP="00AC3975">
      <w:pPr>
        <w:spacing w:after="0" w:line="240" w:lineRule="auto"/>
        <w:ind w:firstLine="393"/>
        <w:jc w:val="both"/>
        <w:rPr>
          <w:rFonts w:ascii="Times New Roman" w:eastAsia="Times New Roman" w:hAnsi="Times New Roman" w:cs="Times New Roman"/>
          <w:sz w:val="28"/>
          <w:szCs w:val="28"/>
          <w:lang w:eastAsia="ru-RU"/>
        </w:rPr>
      </w:pPr>
      <w:r w:rsidRPr="00AC3975">
        <w:rPr>
          <w:rFonts w:ascii="Times New Roman" w:eastAsia="Times New Roman" w:hAnsi="Times New Roman" w:cs="Times New Roman"/>
          <w:sz w:val="28"/>
          <w:szCs w:val="28"/>
          <w:lang w:eastAsia="ru-RU"/>
        </w:rPr>
        <w:t xml:space="preserve">6)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 </w:t>
      </w:r>
    </w:p>
    <w:p w:rsidR="00AC3975" w:rsidRPr="00AC3975" w:rsidRDefault="00AC3975" w:rsidP="007C7727">
      <w:pPr>
        <w:spacing w:after="0" w:line="240" w:lineRule="auto"/>
        <w:ind w:firstLine="393"/>
        <w:jc w:val="both"/>
        <w:rPr>
          <w:rFonts w:ascii="Times New Roman" w:eastAsia="Times New Roman" w:hAnsi="Times New Roman" w:cs="Times New Roman"/>
          <w:sz w:val="28"/>
          <w:szCs w:val="28"/>
          <w:lang w:eastAsia="ru-RU"/>
        </w:rPr>
      </w:pPr>
      <w:r w:rsidRPr="00AC3975">
        <w:rPr>
          <w:rFonts w:ascii="Times New Roman" w:eastAsia="Times New Roman" w:hAnsi="Times New Roman" w:cs="Times New Roman"/>
          <w:sz w:val="28"/>
          <w:szCs w:val="28"/>
          <w:lang w:eastAsia="ru-RU"/>
        </w:rPr>
        <w:lastRenderedPageBreak/>
        <w:t xml:space="preserve">7) уполномоченным федеральным органом исполнительной власти или юридическим лицом, обеспечивающим реализацию принятого Правительством Российской Федерации решения о комплексном развитии территории, которое создано Российской Федерацией или в уставном (складочном) капитале которого доля Российской Федерации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(далее - юридическое лицо, определенное Российской Федерацией); </w:t>
      </w:r>
    </w:p>
    <w:p w:rsidR="00AC3975" w:rsidRPr="00AC3975" w:rsidRDefault="00AC3975" w:rsidP="00AC3975">
      <w:pPr>
        <w:spacing w:after="0" w:line="240" w:lineRule="auto"/>
        <w:ind w:firstLine="393"/>
        <w:jc w:val="both"/>
        <w:rPr>
          <w:rFonts w:ascii="Times New Roman" w:eastAsia="Times New Roman" w:hAnsi="Times New Roman" w:cs="Times New Roman"/>
          <w:sz w:val="28"/>
          <w:szCs w:val="28"/>
          <w:lang w:eastAsia="ru-RU"/>
        </w:rPr>
      </w:pPr>
      <w:r w:rsidRPr="00AC3975">
        <w:rPr>
          <w:rFonts w:ascii="Times New Roman" w:eastAsia="Times New Roman" w:hAnsi="Times New Roman" w:cs="Times New Roman"/>
          <w:sz w:val="28"/>
          <w:szCs w:val="28"/>
          <w:lang w:eastAsia="ru-RU"/>
        </w:rPr>
        <w:t xml:space="preserve">8) Правительством Новосибирской области, органом местного самоуправления, принявшими решение о комплексном развитии территории, юридическим лицом, определенным субъектом Российской Федерации и обеспечивающим реализацию принятого субъектом Российской Федерации, Главой города  решения о комплексном развитии территории, которое создано субъектом Российской Федерации, муниципальным образованием или в уставном (складочном) капитале которого доля субъекта Российской Федерации, муниципального образования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 территории. </w:t>
      </w:r>
    </w:p>
    <w:p w:rsidR="00AC3975" w:rsidRPr="00AC3975" w:rsidRDefault="00AC3975" w:rsidP="00AC3975">
      <w:pPr>
        <w:spacing w:after="0" w:line="240" w:lineRule="auto"/>
        <w:ind w:firstLine="393"/>
        <w:jc w:val="both"/>
        <w:rPr>
          <w:rFonts w:ascii="Times New Roman" w:eastAsia="Times New Roman" w:hAnsi="Times New Roman" w:cs="Times New Roman"/>
          <w:sz w:val="28"/>
          <w:szCs w:val="28"/>
          <w:lang w:eastAsia="ru-RU"/>
        </w:rPr>
      </w:pPr>
      <w:r w:rsidRPr="00AC3975">
        <w:rPr>
          <w:rFonts w:ascii="Times New Roman" w:eastAsia="Times New Roman" w:hAnsi="Times New Roman" w:cs="Times New Roman"/>
          <w:sz w:val="28"/>
          <w:szCs w:val="28"/>
          <w:lang w:eastAsia="ru-RU"/>
        </w:rPr>
        <w:t xml:space="preserve">3.1. В случае, если Правилами не обеспечена в соответствии с частью 3.1 статьи 31 Градостроительного кодекса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требование о внесении изменений в правила землепользования и застройки в целях обеспечения размещения указанных объектов. </w:t>
      </w:r>
    </w:p>
    <w:p w:rsidR="00AC3975" w:rsidRPr="00AC3975" w:rsidRDefault="00AC3975" w:rsidP="00AC3975">
      <w:pPr>
        <w:spacing w:after="0" w:line="240" w:lineRule="auto"/>
        <w:ind w:firstLine="393"/>
        <w:jc w:val="both"/>
        <w:rPr>
          <w:rFonts w:ascii="Times New Roman" w:eastAsia="Times New Roman" w:hAnsi="Times New Roman" w:cs="Times New Roman"/>
          <w:sz w:val="28"/>
          <w:szCs w:val="28"/>
          <w:lang w:eastAsia="ru-RU"/>
        </w:rPr>
      </w:pPr>
      <w:r w:rsidRPr="00AC3975">
        <w:rPr>
          <w:rFonts w:ascii="Times New Roman" w:eastAsia="Times New Roman" w:hAnsi="Times New Roman" w:cs="Times New Roman"/>
          <w:sz w:val="28"/>
          <w:szCs w:val="28"/>
          <w:lang w:eastAsia="ru-RU"/>
        </w:rPr>
        <w:t xml:space="preserve">3.2. В случае, предусмотренном частью 3.1 настоящей статьи, глава Города обеспечивает внесение изменений в Правила в течение тридцати дней со дня получения указанного в части 3.1 настоящей статьи требования. </w:t>
      </w:r>
    </w:p>
    <w:p w:rsidR="00AC3975" w:rsidRPr="00AC3975" w:rsidRDefault="00AC3975" w:rsidP="00AC3975">
      <w:pPr>
        <w:spacing w:after="0" w:line="240" w:lineRule="auto"/>
        <w:ind w:firstLine="393"/>
        <w:jc w:val="both"/>
        <w:rPr>
          <w:rFonts w:ascii="Times New Roman" w:eastAsia="Times New Roman" w:hAnsi="Times New Roman" w:cs="Times New Roman"/>
          <w:sz w:val="28"/>
          <w:szCs w:val="28"/>
          <w:lang w:eastAsia="ru-RU"/>
        </w:rPr>
      </w:pPr>
      <w:r w:rsidRPr="00AC3975">
        <w:rPr>
          <w:rFonts w:ascii="Times New Roman" w:eastAsia="Times New Roman" w:hAnsi="Times New Roman" w:cs="Times New Roman"/>
          <w:sz w:val="28"/>
          <w:szCs w:val="28"/>
          <w:lang w:eastAsia="ru-RU"/>
        </w:rPr>
        <w:t xml:space="preserve">3.3. В целях внесения изменений в Правила в случаях, предусмотренных пунктами 3 - 6 части 2 и частью 3.1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и </w:t>
      </w:r>
      <w:r w:rsidRPr="00AC3975">
        <w:rPr>
          <w:rFonts w:ascii="Times New Roman" w:eastAsia="Times New Roman" w:hAnsi="Times New Roman" w:cs="Times New Roman"/>
          <w:sz w:val="28"/>
          <w:szCs w:val="28"/>
          <w:lang w:eastAsia="ru-RU"/>
        </w:rPr>
        <w:lastRenderedPageBreak/>
        <w:t>подготовка предусмотренного частью 4 настоящей статьи заключения комиссии не требуются.</w:t>
      </w:r>
    </w:p>
    <w:p w:rsidR="00AC3975" w:rsidRPr="00AC3975" w:rsidRDefault="00AC3975" w:rsidP="00AC3975">
      <w:pPr>
        <w:spacing w:after="0" w:line="240" w:lineRule="auto"/>
        <w:ind w:firstLine="393"/>
        <w:jc w:val="both"/>
        <w:rPr>
          <w:rFonts w:ascii="Times New Roman" w:eastAsia="Times New Roman" w:hAnsi="Times New Roman" w:cs="Times New Roman"/>
          <w:sz w:val="28"/>
          <w:szCs w:val="28"/>
          <w:lang w:eastAsia="ru-RU"/>
        </w:rPr>
      </w:pPr>
      <w:r w:rsidRPr="00AC3975">
        <w:rPr>
          <w:rFonts w:ascii="Times New Roman" w:eastAsia="Times New Roman" w:hAnsi="Times New Roman" w:cs="Times New Roman"/>
          <w:sz w:val="28"/>
          <w:szCs w:val="28"/>
          <w:lang w:eastAsia="ru-RU"/>
        </w:rPr>
        <w:t xml:space="preserve">3.4. В случае внесения изменений в Правила в целях реализации решения о комплексном развитии территории, в том числе в соответствии с частью 5.2 статьи 30 Градостроительного кодекса,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 </w:t>
      </w:r>
    </w:p>
    <w:p w:rsidR="00AC3975" w:rsidRPr="00AC3975" w:rsidRDefault="00AC3975" w:rsidP="00AC3975">
      <w:pPr>
        <w:spacing w:after="0" w:line="240" w:lineRule="auto"/>
        <w:ind w:firstLine="393"/>
        <w:jc w:val="both"/>
        <w:rPr>
          <w:rFonts w:ascii="Times New Roman" w:eastAsia="Times New Roman" w:hAnsi="Times New Roman" w:cs="Times New Roman"/>
          <w:sz w:val="28"/>
          <w:szCs w:val="28"/>
          <w:lang w:eastAsia="ru-RU"/>
        </w:rPr>
      </w:pPr>
      <w:r w:rsidRPr="00AC3975">
        <w:rPr>
          <w:rFonts w:ascii="Times New Roman" w:eastAsia="Times New Roman" w:hAnsi="Times New Roman" w:cs="Times New Roman"/>
          <w:sz w:val="28"/>
          <w:szCs w:val="28"/>
          <w:lang w:eastAsia="ru-RU"/>
        </w:rPr>
        <w:t xml:space="preserve">3.5. Внесение изменений в Правила в связи с обнаружением мест захоронений погибших при защите Отечества, расположенных в границах города Куйбышева, осуществляется в течение шести месяцев с даты обнаружения таких мест, при этом проведение общественных обсуждений или публичных слушаний не требуется. </w:t>
      </w:r>
    </w:p>
    <w:p w:rsidR="00AC3975" w:rsidRPr="00AC3975" w:rsidRDefault="00AC3975" w:rsidP="00AC3975">
      <w:pPr>
        <w:spacing w:after="0" w:line="240" w:lineRule="auto"/>
        <w:ind w:firstLine="393"/>
        <w:jc w:val="both"/>
        <w:rPr>
          <w:rFonts w:ascii="Times New Roman" w:eastAsia="Times New Roman" w:hAnsi="Times New Roman" w:cs="Times New Roman"/>
          <w:sz w:val="28"/>
          <w:szCs w:val="28"/>
          <w:lang w:eastAsia="ru-RU"/>
        </w:rPr>
      </w:pPr>
      <w:r w:rsidRPr="00AC3975">
        <w:rPr>
          <w:rFonts w:ascii="Times New Roman" w:eastAsia="Times New Roman" w:hAnsi="Times New Roman" w:cs="Times New Roman"/>
          <w:sz w:val="28"/>
          <w:szCs w:val="28"/>
          <w:lang w:eastAsia="ru-RU"/>
        </w:rPr>
        <w:t>4. Комиссия в течение двадцати пяти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города.</w:t>
      </w:r>
    </w:p>
    <w:p w:rsidR="00AC3975" w:rsidRPr="00AC3975" w:rsidRDefault="00AC3975" w:rsidP="00AC3975">
      <w:pPr>
        <w:spacing w:after="0" w:line="240" w:lineRule="auto"/>
        <w:ind w:firstLine="393"/>
        <w:jc w:val="both"/>
        <w:rPr>
          <w:rFonts w:ascii="Times New Roman" w:eastAsia="Times New Roman" w:hAnsi="Times New Roman" w:cs="Times New Roman"/>
          <w:sz w:val="28"/>
          <w:szCs w:val="28"/>
          <w:lang w:eastAsia="ru-RU"/>
        </w:rPr>
      </w:pPr>
      <w:r w:rsidRPr="00AC3975">
        <w:rPr>
          <w:rFonts w:ascii="Times New Roman" w:eastAsia="Times New Roman" w:hAnsi="Times New Roman" w:cs="Times New Roman"/>
          <w:sz w:val="28"/>
          <w:szCs w:val="28"/>
          <w:lang w:eastAsia="ru-RU"/>
        </w:rPr>
        <w:t xml:space="preserve">5. Проект о внесении изменений в Правила, предусматривающих приведение данных Правил в соответствие с ограничениями использования объектов недвижимости, установленными на </w:t>
      </w:r>
      <w:proofErr w:type="spellStart"/>
      <w:r w:rsidRPr="00AC3975">
        <w:rPr>
          <w:rFonts w:ascii="Times New Roman" w:eastAsia="Times New Roman" w:hAnsi="Times New Roman" w:cs="Times New Roman"/>
          <w:sz w:val="28"/>
          <w:szCs w:val="28"/>
          <w:lang w:eastAsia="ru-RU"/>
        </w:rPr>
        <w:t>приаэродромной</w:t>
      </w:r>
      <w:proofErr w:type="spellEnd"/>
      <w:r w:rsidRPr="00AC3975">
        <w:rPr>
          <w:rFonts w:ascii="Times New Roman" w:eastAsia="Times New Roman" w:hAnsi="Times New Roman" w:cs="Times New Roman"/>
          <w:sz w:val="28"/>
          <w:szCs w:val="28"/>
          <w:lang w:eastAsia="ru-RU"/>
        </w:rPr>
        <w:t xml:space="preserve"> территории, рассмотрению комиссией не подлежит. </w:t>
      </w:r>
    </w:p>
    <w:p w:rsidR="00AC3975" w:rsidRPr="00AC3975" w:rsidRDefault="00AC3975" w:rsidP="00AC3975">
      <w:pPr>
        <w:spacing w:after="0" w:line="240" w:lineRule="auto"/>
        <w:ind w:firstLine="393"/>
        <w:jc w:val="both"/>
        <w:rPr>
          <w:rFonts w:ascii="Times New Roman" w:eastAsia="Times New Roman" w:hAnsi="Times New Roman" w:cs="Times New Roman"/>
          <w:sz w:val="28"/>
          <w:szCs w:val="28"/>
          <w:lang w:eastAsia="ru-RU"/>
        </w:rPr>
      </w:pPr>
      <w:r w:rsidRPr="00AC3975">
        <w:rPr>
          <w:rFonts w:ascii="Times New Roman" w:eastAsia="Times New Roman" w:hAnsi="Times New Roman" w:cs="Times New Roman"/>
          <w:sz w:val="28"/>
          <w:szCs w:val="28"/>
          <w:lang w:eastAsia="ru-RU"/>
        </w:rPr>
        <w:t xml:space="preserve">6. Глава города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или об отклонении предложения о внесении изменения в данные правила с указанием причин отклонения и направляет копию такого решения заявителям. </w:t>
      </w:r>
    </w:p>
    <w:p w:rsidR="00AC3975" w:rsidRPr="00AC3975" w:rsidRDefault="00AC3975" w:rsidP="00AC3975">
      <w:pPr>
        <w:spacing w:after="0" w:line="240" w:lineRule="auto"/>
        <w:ind w:firstLine="393"/>
        <w:jc w:val="both"/>
        <w:rPr>
          <w:rFonts w:ascii="Times New Roman" w:eastAsia="Times New Roman" w:hAnsi="Times New Roman" w:cs="Times New Roman"/>
          <w:sz w:val="28"/>
          <w:szCs w:val="28"/>
          <w:lang w:eastAsia="ru-RU"/>
        </w:rPr>
      </w:pPr>
      <w:r w:rsidRPr="00AC3975">
        <w:rPr>
          <w:rFonts w:ascii="Times New Roman" w:eastAsia="Times New Roman" w:hAnsi="Times New Roman" w:cs="Times New Roman"/>
          <w:sz w:val="28"/>
          <w:szCs w:val="28"/>
          <w:lang w:eastAsia="ru-RU"/>
        </w:rPr>
        <w:t xml:space="preserve">7. В случае, если утверждение изменений в Правила осуществляется Советом депутатов города Куйбышева, проект о внесении изменений в Правила, направленный в Совет депутатов города Куйбышева, подлежит рассмотрению на заседании указанного органа не позднее дня проведения заседания, следующего за ближайшим заседанием. </w:t>
      </w:r>
    </w:p>
    <w:p w:rsidR="00AC3975" w:rsidRPr="00AC3975" w:rsidRDefault="007C7727" w:rsidP="00AC3975">
      <w:pPr>
        <w:spacing w:after="0" w:line="240" w:lineRule="auto"/>
        <w:ind w:firstLine="393"/>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00AC3975" w:rsidRPr="00AC3975">
        <w:rPr>
          <w:rFonts w:ascii="Times New Roman" w:eastAsia="Times New Roman" w:hAnsi="Times New Roman" w:cs="Times New Roman"/>
          <w:sz w:val="28"/>
          <w:szCs w:val="28"/>
          <w:lang w:eastAsia="ru-RU"/>
        </w:rPr>
        <w:t xml:space="preserve">. Глава города после поступления от уполномоченного Правительством Российской Федерации федерального органа исполнительной власти предписания, указанного в пункте 2 части 2 настоящей статьи, обязан принять решение о внесении изменений в Правила. Предписание, указанное в пункте 2 части 2 настоящей статьи, может быть обжаловано главой местной администрации в суд. </w:t>
      </w:r>
    </w:p>
    <w:p w:rsidR="00AC3975" w:rsidRPr="00AC3975" w:rsidRDefault="007C7727" w:rsidP="00AC3975">
      <w:pPr>
        <w:spacing w:after="0" w:line="240" w:lineRule="auto"/>
        <w:ind w:firstLine="393"/>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AC3975" w:rsidRPr="00AC3975">
        <w:rPr>
          <w:rFonts w:ascii="Times New Roman" w:eastAsia="Times New Roman" w:hAnsi="Times New Roman" w:cs="Times New Roman"/>
          <w:sz w:val="28"/>
          <w:szCs w:val="28"/>
          <w:lang w:eastAsia="ru-RU"/>
        </w:rPr>
        <w:t xml:space="preserve">. Со дня поступления в администрацию города Куйбышева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не допускается внесение в Правила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 </w:t>
      </w:r>
    </w:p>
    <w:p w:rsidR="00AC3975" w:rsidRPr="00AC3975" w:rsidRDefault="007C7727" w:rsidP="00AC3975">
      <w:pPr>
        <w:spacing w:after="0" w:line="240" w:lineRule="auto"/>
        <w:ind w:firstLine="393"/>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r w:rsidR="00AC3975" w:rsidRPr="00AC3975">
        <w:rPr>
          <w:rFonts w:ascii="Times New Roman" w:eastAsia="Times New Roman" w:hAnsi="Times New Roman" w:cs="Times New Roman"/>
          <w:sz w:val="28"/>
          <w:szCs w:val="28"/>
          <w:lang w:eastAsia="ru-RU"/>
        </w:rPr>
        <w:t xml:space="preserve">. В случаях, предусмотренных пунктами 4-6 части 2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города требование об отображении в Правилах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w:t>
      </w:r>
    </w:p>
    <w:p w:rsidR="00AC3975" w:rsidRPr="00AC3975" w:rsidRDefault="007C7727" w:rsidP="00AC3975">
      <w:pPr>
        <w:spacing w:after="0" w:line="240" w:lineRule="auto"/>
        <w:ind w:firstLine="393"/>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w:t>
      </w:r>
      <w:r w:rsidR="00AC3975" w:rsidRPr="00AC3975">
        <w:rPr>
          <w:rFonts w:ascii="Times New Roman" w:eastAsia="Times New Roman" w:hAnsi="Times New Roman" w:cs="Times New Roman"/>
          <w:sz w:val="28"/>
          <w:szCs w:val="28"/>
          <w:lang w:eastAsia="ru-RU"/>
        </w:rPr>
        <w:t xml:space="preserve">. В случае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4-6 части 2 настоящей статьи оснований для внесения изменений в Правила Глава города обязан обеспечить внесение изменений в Правила путем их уточнения в соответствии с таким требованием. При этом утверждение изменений в Правила в целях их уточнения в соответствии с требованием, предусмотренным частью 8 настоящей статьи, не требуется. </w:t>
      </w:r>
    </w:p>
    <w:p w:rsidR="00AC3975" w:rsidRPr="00AC3975" w:rsidRDefault="00AC3975" w:rsidP="00AC3975">
      <w:pPr>
        <w:spacing w:after="0" w:line="240" w:lineRule="auto"/>
        <w:ind w:firstLine="393"/>
        <w:jc w:val="both"/>
        <w:rPr>
          <w:rFonts w:ascii="Times New Roman" w:eastAsia="Times New Roman" w:hAnsi="Times New Roman" w:cs="Times New Roman"/>
          <w:sz w:val="28"/>
          <w:szCs w:val="28"/>
          <w:lang w:eastAsia="ru-RU"/>
        </w:rPr>
      </w:pPr>
      <w:r w:rsidRPr="00AC3975">
        <w:rPr>
          <w:rFonts w:ascii="Times New Roman" w:eastAsia="Times New Roman" w:hAnsi="Times New Roman" w:cs="Times New Roman"/>
          <w:sz w:val="28"/>
          <w:szCs w:val="28"/>
          <w:lang w:eastAsia="ru-RU"/>
        </w:rPr>
        <w:t>1</w:t>
      </w:r>
      <w:r w:rsidR="007C7727">
        <w:rPr>
          <w:rFonts w:ascii="Times New Roman" w:eastAsia="Times New Roman" w:hAnsi="Times New Roman" w:cs="Times New Roman"/>
          <w:sz w:val="28"/>
          <w:szCs w:val="28"/>
          <w:lang w:eastAsia="ru-RU"/>
        </w:rPr>
        <w:t>2</w:t>
      </w:r>
      <w:r w:rsidRPr="00AC3975">
        <w:rPr>
          <w:rFonts w:ascii="Times New Roman" w:eastAsia="Times New Roman" w:hAnsi="Times New Roman" w:cs="Times New Roman"/>
          <w:sz w:val="28"/>
          <w:szCs w:val="28"/>
          <w:lang w:eastAsia="ru-RU"/>
        </w:rPr>
        <w:t>. Срок уточнения Правил в соответствии с частью 9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3-6 части 2 настоящей статьи оснований для внесения изменений в Правила.».</w:t>
      </w:r>
    </w:p>
    <w:p w:rsidR="00AC3975" w:rsidRPr="00AC3975" w:rsidRDefault="00AC3975" w:rsidP="00AC3975">
      <w:pPr>
        <w:autoSpaceDE w:val="0"/>
        <w:autoSpaceDN w:val="0"/>
        <w:adjustRightInd w:val="0"/>
        <w:spacing w:after="0" w:line="240" w:lineRule="auto"/>
        <w:jc w:val="both"/>
        <w:rPr>
          <w:rFonts w:ascii="Times New Roman" w:eastAsia="Calibri" w:hAnsi="Times New Roman" w:cs="Times New Roman"/>
          <w:sz w:val="28"/>
          <w:szCs w:val="28"/>
        </w:rPr>
      </w:pPr>
      <w:r w:rsidRPr="00AC3975">
        <w:rPr>
          <w:rFonts w:ascii="Times New Roman" w:eastAsia="Calibri" w:hAnsi="Times New Roman" w:cs="Times New Roman"/>
          <w:sz w:val="28"/>
          <w:szCs w:val="28"/>
        </w:rPr>
        <w:t xml:space="preserve">     2. Настоящее решение вступает в силу со дня его официального опубликования.</w:t>
      </w:r>
    </w:p>
    <w:p w:rsidR="00AC3975" w:rsidRPr="00AC3975" w:rsidRDefault="00AC3975" w:rsidP="00AC3975">
      <w:pPr>
        <w:tabs>
          <w:tab w:val="left" w:pos="600"/>
          <w:tab w:val="left" w:pos="1005"/>
        </w:tabs>
        <w:spacing w:after="0" w:line="240" w:lineRule="auto"/>
        <w:ind w:right="-38"/>
        <w:jc w:val="both"/>
        <w:rPr>
          <w:rFonts w:ascii="Times New Roman" w:eastAsia="Times New Roman" w:hAnsi="Times New Roman" w:cs="Times New Roman"/>
          <w:b/>
          <w:color w:val="000000"/>
          <w:sz w:val="28"/>
          <w:szCs w:val="28"/>
          <w:lang w:eastAsia="ar-SA"/>
        </w:rPr>
      </w:pPr>
    </w:p>
    <w:p w:rsidR="00AC3975" w:rsidRPr="00AC3975" w:rsidRDefault="00AC3975" w:rsidP="00AC3975">
      <w:pPr>
        <w:tabs>
          <w:tab w:val="left" w:pos="600"/>
          <w:tab w:val="left" w:pos="1005"/>
        </w:tabs>
        <w:spacing w:after="0" w:line="240" w:lineRule="auto"/>
        <w:ind w:right="-38"/>
        <w:jc w:val="both"/>
        <w:rPr>
          <w:rFonts w:ascii="Times New Roman" w:eastAsia="Times New Roman" w:hAnsi="Times New Roman" w:cs="Times New Roman"/>
          <w:b/>
          <w:color w:val="000000"/>
          <w:sz w:val="28"/>
          <w:szCs w:val="28"/>
          <w:lang w:eastAsia="ar-SA"/>
        </w:rPr>
      </w:pPr>
    </w:p>
    <w:tbl>
      <w:tblPr>
        <w:tblW w:w="10308" w:type="dxa"/>
        <w:tblLook w:val="01E0" w:firstRow="1" w:lastRow="1" w:firstColumn="1" w:lastColumn="1" w:noHBand="0" w:noVBand="0"/>
      </w:tblPr>
      <w:tblGrid>
        <w:gridCol w:w="5245"/>
        <w:gridCol w:w="5063"/>
      </w:tblGrid>
      <w:tr w:rsidR="00AC3975" w:rsidRPr="00AC3975" w:rsidTr="00AC3975">
        <w:tc>
          <w:tcPr>
            <w:tcW w:w="5245" w:type="dxa"/>
          </w:tcPr>
          <w:p w:rsidR="00AC3975" w:rsidRPr="00AC3975" w:rsidRDefault="00AC3975" w:rsidP="00AC3975">
            <w:pPr>
              <w:spacing w:after="0" w:line="240" w:lineRule="auto"/>
              <w:rPr>
                <w:rFonts w:ascii="Times New Roman" w:eastAsia="Times New Roman" w:hAnsi="Times New Roman" w:cs="Times New Roman"/>
                <w:sz w:val="28"/>
                <w:szCs w:val="28"/>
                <w:lang w:eastAsia="ar-SA"/>
              </w:rPr>
            </w:pPr>
            <w:r w:rsidRPr="00AC3975">
              <w:rPr>
                <w:rFonts w:ascii="Times New Roman" w:eastAsia="Times New Roman" w:hAnsi="Times New Roman" w:cs="Times New Roman"/>
                <w:sz w:val="28"/>
                <w:szCs w:val="28"/>
                <w:lang w:eastAsia="ar-SA"/>
              </w:rPr>
              <w:t>Глава города Куйбышева</w:t>
            </w:r>
          </w:p>
          <w:p w:rsidR="00AC3975" w:rsidRPr="00AC3975" w:rsidRDefault="00AC3975" w:rsidP="00AC3975">
            <w:pPr>
              <w:spacing w:after="0" w:line="240" w:lineRule="auto"/>
              <w:rPr>
                <w:rFonts w:ascii="Times New Roman" w:eastAsia="Times New Roman" w:hAnsi="Times New Roman" w:cs="Times New Roman"/>
                <w:sz w:val="28"/>
                <w:szCs w:val="28"/>
                <w:lang w:eastAsia="ar-SA"/>
              </w:rPr>
            </w:pPr>
            <w:r w:rsidRPr="00AC3975">
              <w:rPr>
                <w:rFonts w:ascii="Times New Roman" w:eastAsia="Times New Roman" w:hAnsi="Times New Roman" w:cs="Times New Roman"/>
                <w:sz w:val="28"/>
                <w:szCs w:val="28"/>
                <w:lang w:eastAsia="ar-SA"/>
              </w:rPr>
              <w:t>Куйбышевского района</w:t>
            </w:r>
          </w:p>
          <w:p w:rsidR="00AC3975" w:rsidRPr="00AC3975" w:rsidRDefault="00AC3975" w:rsidP="00AC3975">
            <w:pPr>
              <w:spacing w:after="0" w:line="240" w:lineRule="auto"/>
              <w:rPr>
                <w:rFonts w:ascii="Times New Roman" w:eastAsia="Times New Roman" w:hAnsi="Times New Roman" w:cs="Times New Roman"/>
                <w:sz w:val="28"/>
                <w:szCs w:val="28"/>
                <w:lang w:eastAsia="ar-SA"/>
              </w:rPr>
            </w:pPr>
            <w:r w:rsidRPr="00AC3975">
              <w:rPr>
                <w:rFonts w:ascii="Times New Roman" w:eastAsia="Times New Roman" w:hAnsi="Times New Roman" w:cs="Times New Roman"/>
                <w:sz w:val="28"/>
                <w:szCs w:val="28"/>
                <w:lang w:eastAsia="ar-SA"/>
              </w:rPr>
              <w:t>Новосибирской области</w:t>
            </w:r>
          </w:p>
          <w:p w:rsidR="00AC3975" w:rsidRPr="00AC3975" w:rsidRDefault="00AC3975" w:rsidP="00AC3975">
            <w:pPr>
              <w:spacing w:after="0" w:line="240" w:lineRule="auto"/>
              <w:rPr>
                <w:rFonts w:ascii="Times New Roman" w:eastAsia="Times New Roman" w:hAnsi="Times New Roman" w:cs="Times New Roman"/>
                <w:sz w:val="28"/>
                <w:szCs w:val="28"/>
                <w:lang w:eastAsia="ar-SA"/>
              </w:rPr>
            </w:pPr>
            <w:r w:rsidRPr="00AC3975">
              <w:rPr>
                <w:rFonts w:ascii="Times New Roman" w:eastAsia="Times New Roman" w:hAnsi="Times New Roman" w:cs="Times New Roman"/>
                <w:sz w:val="28"/>
                <w:szCs w:val="28"/>
                <w:lang w:eastAsia="ar-SA"/>
              </w:rPr>
              <w:t>______________А.А. Андронов</w:t>
            </w:r>
          </w:p>
        </w:tc>
        <w:tc>
          <w:tcPr>
            <w:tcW w:w="5063" w:type="dxa"/>
          </w:tcPr>
          <w:p w:rsidR="00AC3975" w:rsidRDefault="00AC3975" w:rsidP="00AC3975">
            <w:pPr>
              <w:spacing w:after="0" w:line="240" w:lineRule="auto"/>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t>
            </w:r>
            <w:r w:rsidRPr="00AC3975">
              <w:rPr>
                <w:rFonts w:ascii="Times New Roman" w:eastAsia="Times New Roman" w:hAnsi="Times New Roman" w:cs="Times New Roman"/>
                <w:sz w:val="28"/>
                <w:szCs w:val="28"/>
                <w:lang w:eastAsia="ar-SA"/>
              </w:rPr>
              <w:t>Председатель Совета депутатов</w:t>
            </w:r>
          </w:p>
          <w:p w:rsidR="00AC3975" w:rsidRPr="00AC3975" w:rsidRDefault="00AC3975" w:rsidP="00AC3975">
            <w:pPr>
              <w:spacing w:after="0" w:line="240" w:lineRule="auto"/>
              <w:rPr>
                <w:rFonts w:ascii="Times New Roman" w:eastAsia="Times New Roman" w:hAnsi="Times New Roman" w:cs="Times New Roman"/>
                <w:sz w:val="28"/>
                <w:szCs w:val="28"/>
                <w:lang w:eastAsia="ar-SA"/>
              </w:rPr>
            </w:pPr>
            <w:r w:rsidRPr="00AC3975">
              <w:rPr>
                <w:rFonts w:ascii="Times New Roman" w:eastAsia="Times New Roman" w:hAnsi="Times New Roman" w:cs="Times New Roman"/>
                <w:sz w:val="28"/>
                <w:szCs w:val="28"/>
                <w:lang w:eastAsia="ar-SA"/>
              </w:rPr>
              <w:t xml:space="preserve"> </w:t>
            </w:r>
            <w:proofErr w:type="gramStart"/>
            <w:r>
              <w:rPr>
                <w:rFonts w:ascii="Times New Roman" w:eastAsia="Times New Roman" w:hAnsi="Times New Roman" w:cs="Times New Roman"/>
                <w:sz w:val="28"/>
                <w:szCs w:val="28"/>
                <w:lang w:eastAsia="ar-SA"/>
              </w:rPr>
              <w:t>г</w:t>
            </w:r>
            <w:r w:rsidRPr="00AC3975">
              <w:rPr>
                <w:rFonts w:ascii="Times New Roman" w:eastAsia="Times New Roman" w:hAnsi="Times New Roman" w:cs="Times New Roman"/>
                <w:sz w:val="28"/>
                <w:szCs w:val="28"/>
                <w:lang w:eastAsia="ar-SA"/>
              </w:rPr>
              <w:t>орода</w:t>
            </w:r>
            <w:proofErr w:type="gramEnd"/>
            <w:r>
              <w:rPr>
                <w:rFonts w:ascii="Times New Roman" w:eastAsia="Times New Roman" w:hAnsi="Times New Roman" w:cs="Times New Roman"/>
                <w:sz w:val="28"/>
                <w:szCs w:val="28"/>
                <w:lang w:eastAsia="ar-SA"/>
              </w:rPr>
              <w:t xml:space="preserve"> </w:t>
            </w:r>
            <w:r w:rsidRPr="00AC3975">
              <w:rPr>
                <w:rFonts w:ascii="Times New Roman" w:eastAsia="Times New Roman" w:hAnsi="Times New Roman" w:cs="Times New Roman"/>
                <w:sz w:val="28"/>
                <w:szCs w:val="28"/>
                <w:lang w:eastAsia="ar-SA"/>
              </w:rPr>
              <w:t>Куйбышева Куйбышевского</w:t>
            </w:r>
          </w:p>
          <w:p w:rsidR="00AC3975" w:rsidRPr="00AC3975" w:rsidRDefault="00AC3975" w:rsidP="00AC3975">
            <w:pPr>
              <w:spacing w:after="0" w:line="240" w:lineRule="auto"/>
              <w:ind w:left="304" w:hanging="304"/>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t>
            </w:r>
            <w:proofErr w:type="gramStart"/>
            <w:r w:rsidRPr="00AC3975">
              <w:rPr>
                <w:rFonts w:ascii="Times New Roman" w:eastAsia="Times New Roman" w:hAnsi="Times New Roman" w:cs="Times New Roman"/>
                <w:sz w:val="28"/>
                <w:szCs w:val="28"/>
                <w:lang w:eastAsia="ar-SA"/>
              </w:rPr>
              <w:t>района</w:t>
            </w:r>
            <w:proofErr w:type="gramEnd"/>
            <w:r w:rsidRPr="00AC3975">
              <w:rPr>
                <w:rFonts w:ascii="Times New Roman" w:eastAsia="Times New Roman" w:hAnsi="Times New Roman" w:cs="Times New Roman"/>
                <w:sz w:val="28"/>
                <w:szCs w:val="28"/>
                <w:lang w:eastAsia="ar-SA"/>
              </w:rPr>
              <w:t xml:space="preserve"> Новосибирской области</w:t>
            </w:r>
            <w:r>
              <w:rPr>
                <w:rFonts w:ascii="Times New Roman" w:eastAsia="Times New Roman" w:hAnsi="Times New Roman" w:cs="Times New Roman"/>
                <w:sz w:val="28"/>
                <w:szCs w:val="28"/>
                <w:lang w:eastAsia="ar-SA"/>
              </w:rPr>
              <w:t xml:space="preserve">     </w:t>
            </w:r>
            <w:r w:rsidRPr="00AC3975">
              <w:rPr>
                <w:rFonts w:ascii="Times New Roman" w:eastAsia="Times New Roman" w:hAnsi="Times New Roman" w:cs="Times New Roman"/>
                <w:sz w:val="28"/>
                <w:szCs w:val="28"/>
                <w:lang w:eastAsia="ar-SA"/>
              </w:rPr>
              <w:t>____________</w:t>
            </w:r>
            <w:r>
              <w:rPr>
                <w:rFonts w:ascii="Times New Roman" w:eastAsia="Times New Roman" w:hAnsi="Times New Roman" w:cs="Times New Roman"/>
                <w:sz w:val="28"/>
                <w:szCs w:val="28"/>
                <w:lang w:eastAsia="ar-SA"/>
              </w:rPr>
              <w:t xml:space="preserve">_ Е.А. </w:t>
            </w:r>
            <w:r w:rsidRPr="00AC3975">
              <w:rPr>
                <w:rFonts w:ascii="Times New Roman" w:eastAsia="Times New Roman" w:hAnsi="Times New Roman" w:cs="Times New Roman"/>
                <w:sz w:val="28"/>
                <w:szCs w:val="28"/>
                <w:lang w:eastAsia="ar-SA"/>
              </w:rPr>
              <w:t xml:space="preserve">Яблокова </w:t>
            </w:r>
          </w:p>
        </w:tc>
      </w:tr>
    </w:tbl>
    <w:p w:rsidR="00AC3975" w:rsidRPr="00AC3975" w:rsidRDefault="00AC3975" w:rsidP="00AC3975">
      <w:pPr>
        <w:tabs>
          <w:tab w:val="left" w:pos="6537"/>
        </w:tabs>
        <w:autoSpaceDE w:val="0"/>
        <w:autoSpaceDN w:val="0"/>
        <w:adjustRightInd w:val="0"/>
        <w:spacing w:after="0" w:line="240" w:lineRule="auto"/>
        <w:jc w:val="both"/>
        <w:rPr>
          <w:rFonts w:ascii="Times New Roman" w:eastAsia="Calibri" w:hAnsi="Times New Roman" w:cs="Times New Roman"/>
          <w:color w:val="000000"/>
          <w:sz w:val="28"/>
          <w:szCs w:val="28"/>
          <w:lang w:bidi="en-US"/>
        </w:rPr>
      </w:pPr>
    </w:p>
    <w:p w:rsidR="00AC3975" w:rsidRPr="00AC3975" w:rsidRDefault="00AC3975" w:rsidP="00AC3975">
      <w:pPr>
        <w:tabs>
          <w:tab w:val="left" w:pos="6537"/>
        </w:tabs>
        <w:autoSpaceDE w:val="0"/>
        <w:autoSpaceDN w:val="0"/>
        <w:adjustRightInd w:val="0"/>
        <w:spacing w:after="0" w:line="240" w:lineRule="auto"/>
        <w:jc w:val="both"/>
        <w:rPr>
          <w:rFonts w:ascii="Times New Roman" w:eastAsia="Calibri" w:hAnsi="Times New Roman" w:cs="Times New Roman"/>
          <w:color w:val="000000"/>
          <w:sz w:val="28"/>
          <w:szCs w:val="28"/>
          <w:lang w:bidi="en-US"/>
        </w:rPr>
      </w:pPr>
    </w:p>
    <w:p w:rsidR="00AC3975" w:rsidRPr="00AC3975" w:rsidRDefault="00AC3975" w:rsidP="00AC3975">
      <w:pPr>
        <w:tabs>
          <w:tab w:val="left" w:pos="6537"/>
        </w:tabs>
        <w:autoSpaceDE w:val="0"/>
        <w:autoSpaceDN w:val="0"/>
        <w:adjustRightInd w:val="0"/>
        <w:spacing w:after="0" w:line="240" w:lineRule="auto"/>
        <w:jc w:val="both"/>
        <w:rPr>
          <w:rFonts w:ascii="Times New Roman" w:eastAsia="Calibri" w:hAnsi="Times New Roman" w:cs="Times New Roman"/>
          <w:color w:val="000000"/>
          <w:sz w:val="28"/>
          <w:szCs w:val="28"/>
          <w:lang w:bidi="en-US"/>
        </w:rPr>
      </w:pPr>
    </w:p>
    <w:p w:rsidR="00AC3975" w:rsidRPr="00AC3975" w:rsidRDefault="00AC3975" w:rsidP="00AC3975">
      <w:pPr>
        <w:tabs>
          <w:tab w:val="left" w:pos="6537"/>
        </w:tabs>
        <w:autoSpaceDE w:val="0"/>
        <w:autoSpaceDN w:val="0"/>
        <w:adjustRightInd w:val="0"/>
        <w:spacing w:after="0" w:line="240" w:lineRule="auto"/>
        <w:jc w:val="both"/>
        <w:rPr>
          <w:rFonts w:ascii="Times New Roman" w:eastAsia="Calibri" w:hAnsi="Times New Roman" w:cs="Times New Roman"/>
          <w:color w:val="000000"/>
          <w:sz w:val="28"/>
          <w:szCs w:val="28"/>
          <w:lang w:bidi="en-US"/>
        </w:rPr>
      </w:pPr>
    </w:p>
    <w:p w:rsidR="00AC3975" w:rsidRPr="00AC3975" w:rsidRDefault="00AC3975" w:rsidP="00AC3975">
      <w:pPr>
        <w:tabs>
          <w:tab w:val="left" w:pos="6537"/>
        </w:tabs>
        <w:autoSpaceDE w:val="0"/>
        <w:autoSpaceDN w:val="0"/>
        <w:adjustRightInd w:val="0"/>
        <w:spacing w:after="0" w:line="240" w:lineRule="auto"/>
        <w:jc w:val="both"/>
        <w:rPr>
          <w:rFonts w:ascii="Times New Roman" w:eastAsia="Calibri" w:hAnsi="Times New Roman" w:cs="Times New Roman"/>
          <w:color w:val="000000"/>
          <w:lang w:bidi="en-US"/>
        </w:rPr>
      </w:pPr>
      <w:r w:rsidRPr="00AC3975">
        <w:rPr>
          <w:rFonts w:ascii="Times New Roman" w:eastAsia="Calibri" w:hAnsi="Times New Roman" w:cs="Times New Roman"/>
          <w:color w:val="000000"/>
          <w:lang w:bidi="en-US"/>
        </w:rPr>
        <w:t>г. Куйбышев</w:t>
      </w:r>
    </w:p>
    <w:p w:rsidR="00AC3975" w:rsidRPr="00AC3975" w:rsidRDefault="00AC3975" w:rsidP="00AC3975">
      <w:pPr>
        <w:tabs>
          <w:tab w:val="left" w:pos="6537"/>
        </w:tabs>
        <w:autoSpaceDE w:val="0"/>
        <w:autoSpaceDN w:val="0"/>
        <w:adjustRightInd w:val="0"/>
        <w:spacing w:after="0" w:line="240" w:lineRule="auto"/>
        <w:jc w:val="both"/>
        <w:rPr>
          <w:rFonts w:ascii="Times New Roman" w:eastAsia="Calibri" w:hAnsi="Times New Roman" w:cs="Times New Roman"/>
          <w:color w:val="000000"/>
          <w:lang w:bidi="en-US"/>
        </w:rPr>
      </w:pPr>
      <w:r w:rsidRPr="00AC3975">
        <w:rPr>
          <w:rFonts w:ascii="Times New Roman" w:eastAsia="Calibri" w:hAnsi="Times New Roman" w:cs="Times New Roman"/>
          <w:color w:val="000000"/>
          <w:lang w:bidi="en-US"/>
        </w:rPr>
        <w:t xml:space="preserve">ул. </w:t>
      </w:r>
      <w:proofErr w:type="spellStart"/>
      <w:r w:rsidRPr="00AC3975">
        <w:rPr>
          <w:rFonts w:ascii="Times New Roman" w:eastAsia="Calibri" w:hAnsi="Times New Roman" w:cs="Times New Roman"/>
          <w:color w:val="000000"/>
          <w:lang w:bidi="en-US"/>
        </w:rPr>
        <w:t>Краскома</w:t>
      </w:r>
      <w:proofErr w:type="spellEnd"/>
      <w:r w:rsidRPr="00AC3975">
        <w:rPr>
          <w:rFonts w:ascii="Times New Roman" w:eastAsia="Calibri" w:hAnsi="Times New Roman" w:cs="Times New Roman"/>
          <w:color w:val="000000"/>
          <w:lang w:bidi="en-US"/>
        </w:rPr>
        <w:t>, 37</w:t>
      </w:r>
    </w:p>
    <w:p w:rsidR="00AC3975" w:rsidRPr="00AC3975" w:rsidRDefault="00B2186C" w:rsidP="00AC3975">
      <w:pPr>
        <w:tabs>
          <w:tab w:val="left" w:pos="6537"/>
        </w:tabs>
        <w:autoSpaceDE w:val="0"/>
        <w:autoSpaceDN w:val="0"/>
        <w:adjustRightInd w:val="0"/>
        <w:spacing w:after="0" w:line="240" w:lineRule="auto"/>
        <w:jc w:val="both"/>
        <w:rPr>
          <w:rFonts w:ascii="Times New Roman" w:eastAsia="Calibri" w:hAnsi="Times New Roman" w:cs="Times New Roman"/>
          <w:color w:val="000000"/>
          <w:u w:val="single"/>
          <w:lang w:bidi="en-US"/>
        </w:rPr>
      </w:pPr>
      <w:proofErr w:type="gramStart"/>
      <w:r>
        <w:rPr>
          <w:rFonts w:ascii="Times New Roman" w:eastAsia="Calibri" w:hAnsi="Times New Roman" w:cs="Times New Roman"/>
          <w:color w:val="000000"/>
          <w:u w:val="single"/>
          <w:lang w:bidi="en-US"/>
        </w:rPr>
        <w:t>« 22</w:t>
      </w:r>
      <w:proofErr w:type="gramEnd"/>
      <w:r w:rsidR="00AC3975" w:rsidRPr="00AC3975">
        <w:rPr>
          <w:rFonts w:ascii="Times New Roman" w:eastAsia="Calibri" w:hAnsi="Times New Roman" w:cs="Times New Roman"/>
          <w:color w:val="000000"/>
          <w:u w:val="single"/>
          <w:lang w:bidi="en-US"/>
        </w:rPr>
        <w:t xml:space="preserve"> » декабря 2023г.</w:t>
      </w:r>
    </w:p>
    <w:p w:rsidR="00AC3975" w:rsidRPr="00AC3975" w:rsidRDefault="00B2186C" w:rsidP="00AC3975">
      <w:pPr>
        <w:tabs>
          <w:tab w:val="left" w:pos="6537"/>
        </w:tabs>
        <w:autoSpaceDE w:val="0"/>
        <w:autoSpaceDN w:val="0"/>
        <w:adjustRightInd w:val="0"/>
        <w:spacing w:after="0" w:line="240" w:lineRule="auto"/>
        <w:jc w:val="both"/>
        <w:rPr>
          <w:rFonts w:ascii="Times New Roman" w:eastAsia="Calibri" w:hAnsi="Times New Roman" w:cs="Times New Roman"/>
          <w:color w:val="000000"/>
          <w:lang w:bidi="en-US"/>
        </w:rPr>
      </w:pPr>
      <w:r>
        <w:rPr>
          <w:rFonts w:ascii="Times New Roman" w:eastAsia="Calibri" w:hAnsi="Times New Roman" w:cs="Times New Roman"/>
          <w:color w:val="000000"/>
          <w:lang w:bidi="en-US"/>
        </w:rPr>
        <w:t>№ 270</w:t>
      </w:r>
      <w:bookmarkStart w:id="0" w:name="_GoBack"/>
      <w:bookmarkEnd w:id="0"/>
      <w:r w:rsidR="00AC3975" w:rsidRPr="00AC3975">
        <w:rPr>
          <w:rFonts w:ascii="Times New Roman" w:eastAsia="Calibri" w:hAnsi="Times New Roman" w:cs="Times New Roman"/>
          <w:color w:val="000000"/>
          <w:lang w:bidi="en-US"/>
        </w:rPr>
        <w:t xml:space="preserve"> - НПА</w:t>
      </w:r>
    </w:p>
    <w:p w:rsidR="00AC3975" w:rsidRPr="00AC3975" w:rsidRDefault="00AC3975" w:rsidP="00AC3975">
      <w:pPr>
        <w:widowControl w:val="0"/>
        <w:autoSpaceDE w:val="0"/>
        <w:spacing w:after="0" w:line="240" w:lineRule="auto"/>
        <w:jc w:val="center"/>
        <w:rPr>
          <w:rFonts w:ascii="Times New Roman" w:eastAsia="Times New Roman" w:hAnsi="Times New Roman" w:cs="Times New Roman"/>
          <w:b/>
          <w:bCs/>
          <w:sz w:val="28"/>
          <w:szCs w:val="28"/>
          <w:lang w:eastAsia="ar-SA"/>
        </w:rPr>
      </w:pPr>
      <w:r w:rsidRPr="00AC3975">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0288" behindDoc="0" locked="0" layoutInCell="1" allowOverlap="1">
                <wp:simplePos x="0" y="0"/>
                <wp:positionH relativeFrom="column">
                  <wp:posOffset>3679825</wp:posOffset>
                </wp:positionH>
                <wp:positionV relativeFrom="paragraph">
                  <wp:posOffset>71755</wp:posOffset>
                </wp:positionV>
                <wp:extent cx="596900" cy="255270"/>
                <wp:effectExtent l="8255" t="6350" r="13970" b="508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900" cy="255270"/>
                        </a:xfrm>
                        <a:prstGeom prst="rect">
                          <a:avLst/>
                        </a:prstGeom>
                        <a:solidFill>
                          <a:srgbClr val="FFFFFF"/>
                        </a:solidFill>
                        <a:ln w="9525">
                          <a:solidFill>
                            <a:srgbClr val="FFFFFF"/>
                          </a:solidFill>
                          <a:miter lim="800000"/>
                          <a:headEnd/>
                          <a:tailEnd/>
                        </a:ln>
                      </wps:spPr>
                      <wps:txbx>
                        <w:txbxContent>
                          <w:p w:rsidR="00AC3975" w:rsidRDefault="00AC3975" w:rsidP="00AC39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2" o:spid="_x0000_s1027" type="#_x0000_t202" style="position:absolute;left:0;text-align:left;margin-left:289.75pt;margin-top:5.65pt;width:47pt;height:20.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" strokecolor="white">
                <v:textbox>
                  <w:txbxContent>
                    <w:p w:rsidR="00AC3975" w:rsidRDefault="00AC3975" w:rsidP="00AC3975"/>
                  </w:txbxContent>
                </v:textbox>
              </v:shape>
            </w:pict>
          </mc:Fallback>
        </mc:AlternateContent>
      </w:r>
      <w:r w:rsidRPr="00AC3975">
        <w:rPr>
          <w:rFonts w:ascii="Times New Roman" w:eastAsia="Times New Roman" w:hAnsi="Times New Roman" w:cs="Times New Roman"/>
          <w:b/>
          <w:noProof/>
          <w:sz w:val="28"/>
          <w:szCs w:val="28"/>
          <w:lang w:eastAsia="ar-SA"/>
        </w:rPr>
        <w:t xml:space="preserve"> </w:t>
      </w:r>
    </w:p>
    <w:p w:rsidR="00AC3975" w:rsidRPr="00AC3975" w:rsidRDefault="00AC3975" w:rsidP="00AC3975">
      <w:pPr>
        <w:spacing w:after="0" w:line="240" w:lineRule="auto"/>
        <w:rPr>
          <w:rFonts w:ascii="Times New Roman" w:eastAsia="Times New Roman" w:hAnsi="Times New Roman" w:cs="Times New Roman"/>
          <w:sz w:val="28"/>
          <w:szCs w:val="28"/>
          <w:lang w:eastAsia="ar-SA"/>
        </w:rPr>
      </w:pPr>
    </w:p>
    <w:p w:rsidR="0061251A" w:rsidRPr="00AC3975" w:rsidRDefault="0061251A">
      <w:pPr>
        <w:rPr>
          <w:rFonts w:ascii="Times New Roman" w:hAnsi="Times New Roman" w:cs="Times New Roman"/>
          <w:sz w:val="28"/>
          <w:szCs w:val="28"/>
        </w:rPr>
      </w:pPr>
    </w:p>
    <w:sectPr w:rsidR="0061251A" w:rsidRPr="00AC3975" w:rsidSect="00B2186C">
      <w:footerReference w:type="default" r:id="rId7"/>
      <w:pgSz w:w="11906" w:h="16838"/>
      <w:pgMar w:top="851" w:right="680"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186C" w:rsidRDefault="00B2186C" w:rsidP="00B2186C">
      <w:pPr>
        <w:spacing w:after="0" w:line="240" w:lineRule="auto"/>
      </w:pPr>
      <w:r>
        <w:separator/>
      </w:r>
    </w:p>
  </w:endnote>
  <w:endnote w:type="continuationSeparator" w:id="0">
    <w:p w:rsidR="00B2186C" w:rsidRDefault="00B2186C" w:rsidP="00B218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9345084"/>
      <w:docPartObj>
        <w:docPartGallery w:val="Page Numbers (Bottom of Page)"/>
        <w:docPartUnique/>
      </w:docPartObj>
    </w:sdtPr>
    <w:sdtContent>
      <w:p w:rsidR="00B2186C" w:rsidRDefault="00B2186C">
        <w:pPr>
          <w:pStyle w:val="a5"/>
          <w:jc w:val="center"/>
        </w:pPr>
        <w:r>
          <w:fldChar w:fldCharType="begin"/>
        </w:r>
        <w:r>
          <w:instrText>PAGE   \* MERGEFORMAT</w:instrText>
        </w:r>
        <w:r>
          <w:fldChar w:fldCharType="separate"/>
        </w:r>
        <w:r>
          <w:rPr>
            <w:noProof/>
          </w:rPr>
          <w:t>2</w:t>
        </w:r>
        <w:r>
          <w:fldChar w:fldCharType="end"/>
        </w:r>
      </w:p>
    </w:sdtContent>
  </w:sdt>
  <w:p w:rsidR="00B2186C" w:rsidRDefault="00B2186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186C" w:rsidRDefault="00B2186C" w:rsidP="00B2186C">
      <w:pPr>
        <w:spacing w:after="0" w:line="240" w:lineRule="auto"/>
      </w:pPr>
      <w:r>
        <w:separator/>
      </w:r>
    </w:p>
  </w:footnote>
  <w:footnote w:type="continuationSeparator" w:id="0">
    <w:p w:rsidR="00B2186C" w:rsidRDefault="00B2186C" w:rsidP="00B2186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3975"/>
    <w:rsid w:val="0061251A"/>
    <w:rsid w:val="006A4FD1"/>
    <w:rsid w:val="007C7727"/>
    <w:rsid w:val="00AC3975"/>
    <w:rsid w:val="00B218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28B1B9-EE42-4C25-994A-421718EE5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2186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2186C"/>
  </w:style>
  <w:style w:type="paragraph" w:styleId="a5">
    <w:name w:val="footer"/>
    <w:basedOn w:val="a"/>
    <w:link w:val="a6"/>
    <w:uiPriority w:val="99"/>
    <w:unhideWhenUsed/>
    <w:rsid w:val="00B2186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218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6</Pages>
  <Words>2173</Words>
  <Characters>12391</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Балакина Наталья Геннадьевна</dc:creator>
  <cp:keywords/>
  <dc:description/>
  <cp:lastModifiedBy>Балакина Наталья Геннадьевна</cp:lastModifiedBy>
  <cp:revision>3</cp:revision>
  <dcterms:created xsi:type="dcterms:W3CDTF">2023-12-12T08:04:00Z</dcterms:created>
  <dcterms:modified xsi:type="dcterms:W3CDTF">2023-12-25T01:50:00Z</dcterms:modified>
</cp:coreProperties>
</file>