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CE8" w:rsidRDefault="008C44AC" w:rsidP="008C44AC">
      <w:pPr>
        <w:tabs>
          <w:tab w:val="center" w:pos="-1843"/>
          <w:tab w:val="left" w:pos="-1418"/>
          <w:tab w:val="right" w:pos="11907"/>
        </w:tabs>
        <w:autoSpaceDE w:val="0"/>
        <w:autoSpaceDN w:val="0"/>
        <w:ind w:right="-1" w:hanging="567"/>
        <w:jc w:val="center"/>
        <w:rPr>
          <w:sz w:val="24"/>
          <w:szCs w:val="24"/>
        </w:rPr>
      </w:pPr>
      <w:r w:rsidRPr="006E0CE8">
        <w:rPr>
          <w:b/>
          <w:noProof/>
          <w:sz w:val="20"/>
          <w:szCs w:val="20"/>
        </w:rPr>
        <w:drawing>
          <wp:inline distT="0" distB="0" distL="0" distR="0">
            <wp:extent cx="457200" cy="571500"/>
            <wp:effectExtent l="19050" t="0" r="0" b="0"/>
            <wp:docPr id="1" name="Рисунок 2" descr="g_Kui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_Kuibyshev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44AC" w:rsidRPr="008C44AC" w:rsidRDefault="008C44AC" w:rsidP="008C44AC">
      <w:pPr>
        <w:tabs>
          <w:tab w:val="center" w:pos="-1843"/>
          <w:tab w:val="left" w:pos="-1418"/>
          <w:tab w:val="right" w:pos="11907"/>
        </w:tabs>
        <w:autoSpaceDE w:val="0"/>
        <w:autoSpaceDN w:val="0"/>
        <w:ind w:right="-1" w:hanging="567"/>
        <w:jc w:val="center"/>
        <w:rPr>
          <w:sz w:val="24"/>
          <w:szCs w:val="24"/>
        </w:rPr>
      </w:pPr>
    </w:p>
    <w:p w:rsidR="006E0CE8" w:rsidRPr="006E0CE8" w:rsidRDefault="006E0CE8" w:rsidP="006E0CE8">
      <w:pPr>
        <w:widowControl/>
        <w:snapToGrid/>
        <w:spacing w:line="240" w:lineRule="auto"/>
        <w:ind w:firstLine="0"/>
        <w:jc w:val="center"/>
        <w:rPr>
          <w:b/>
          <w:bCs/>
          <w:sz w:val="28"/>
          <w:szCs w:val="28"/>
        </w:rPr>
      </w:pPr>
      <w:r w:rsidRPr="006E0CE8">
        <w:rPr>
          <w:b/>
          <w:bCs/>
          <w:sz w:val="28"/>
          <w:szCs w:val="28"/>
        </w:rPr>
        <w:t>СОВЕТ ДЕПУТАТОВ ГОРОДА КУЙБЫШЕВА</w:t>
      </w:r>
    </w:p>
    <w:p w:rsidR="006E0CE8" w:rsidRPr="006E0CE8" w:rsidRDefault="006E0CE8" w:rsidP="006E0CE8">
      <w:pPr>
        <w:widowControl/>
        <w:snapToGrid/>
        <w:spacing w:line="240" w:lineRule="auto"/>
        <w:ind w:firstLine="0"/>
        <w:jc w:val="center"/>
        <w:rPr>
          <w:b/>
          <w:bCs/>
          <w:sz w:val="28"/>
          <w:szCs w:val="28"/>
        </w:rPr>
      </w:pPr>
      <w:r w:rsidRPr="006E0CE8">
        <w:rPr>
          <w:b/>
          <w:bCs/>
          <w:sz w:val="28"/>
          <w:szCs w:val="28"/>
        </w:rPr>
        <w:t>КУЙБЫШЕВСКОГО РАЙОНА НОВОСИБИРСКОЙ ОБЛАСТИ</w:t>
      </w:r>
    </w:p>
    <w:p w:rsidR="006E0CE8" w:rsidRPr="006E0CE8" w:rsidRDefault="006E0CE8" w:rsidP="006E0CE8">
      <w:pPr>
        <w:widowControl/>
        <w:snapToGrid/>
        <w:spacing w:line="240" w:lineRule="auto"/>
        <w:ind w:firstLine="0"/>
        <w:jc w:val="center"/>
        <w:rPr>
          <w:b/>
          <w:sz w:val="28"/>
          <w:szCs w:val="28"/>
        </w:rPr>
      </w:pPr>
      <w:r w:rsidRPr="006E0CE8">
        <w:rPr>
          <w:b/>
          <w:sz w:val="28"/>
          <w:szCs w:val="28"/>
        </w:rPr>
        <w:t>ПЯТОГО СОЗЫВА</w:t>
      </w:r>
    </w:p>
    <w:p w:rsidR="006E0CE8" w:rsidRPr="006E0CE8" w:rsidRDefault="006E0CE8" w:rsidP="006E0CE8">
      <w:pPr>
        <w:widowControl/>
        <w:snapToGrid/>
        <w:spacing w:line="240" w:lineRule="auto"/>
        <w:ind w:firstLine="0"/>
        <w:jc w:val="center"/>
        <w:rPr>
          <w:b/>
          <w:bCs/>
          <w:sz w:val="28"/>
          <w:szCs w:val="28"/>
        </w:rPr>
      </w:pPr>
    </w:p>
    <w:p w:rsidR="00D70C25" w:rsidRPr="00D70C25" w:rsidRDefault="00D70C25" w:rsidP="00D70C25">
      <w:pPr>
        <w:keepNext/>
        <w:widowControl/>
        <w:autoSpaceDE w:val="0"/>
        <w:autoSpaceDN w:val="0"/>
        <w:snapToGrid/>
        <w:spacing w:line="240" w:lineRule="auto"/>
        <w:ind w:firstLine="0"/>
        <w:jc w:val="center"/>
        <w:outlineLvl w:val="0"/>
        <w:rPr>
          <w:b/>
          <w:bCs/>
          <w:sz w:val="28"/>
          <w:szCs w:val="28"/>
        </w:rPr>
      </w:pPr>
      <w:r w:rsidRPr="00D70C25">
        <w:rPr>
          <w:b/>
          <w:bCs/>
          <w:sz w:val="28"/>
          <w:szCs w:val="28"/>
        </w:rPr>
        <w:t>РЕШЕНИЕ</w:t>
      </w:r>
    </w:p>
    <w:p w:rsidR="00D70C25" w:rsidRPr="00D70C25" w:rsidRDefault="00D70C25" w:rsidP="00D70C25">
      <w:pPr>
        <w:widowControl/>
        <w:snapToGrid/>
        <w:spacing w:line="240" w:lineRule="auto"/>
        <w:ind w:firstLine="0"/>
        <w:jc w:val="center"/>
        <w:rPr>
          <w:sz w:val="24"/>
          <w:szCs w:val="24"/>
        </w:rPr>
      </w:pPr>
    </w:p>
    <w:p w:rsidR="00D70C25" w:rsidRPr="00D70C25" w:rsidRDefault="00D70C25" w:rsidP="00D70C25">
      <w:pPr>
        <w:autoSpaceDE w:val="0"/>
        <w:autoSpaceDN w:val="0"/>
        <w:adjustRightInd w:val="0"/>
        <w:snapToGrid/>
        <w:spacing w:line="240" w:lineRule="auto"/>
        <w:ind w:firstLine="0"/>
        <w:jc w:val="center"/>
        <w:outlineLvl w:val="0"/>
        <w:rPr>
          <w:bCs/>
          <w:sz w:val="28"/>
          <w:szCs w:val="28"/>
        </w:rPr>
      </w:pPr>
      <w:r w:rsidRPr="00D70C25">
        <w:rPr>
          <w:bCs/>
          <w:sz w:val="28"/>
          <w:szCs w:val="28"/>
        </w:rPr>
        <w:t>(</w:t>
      </w:r>
      <w:proofErr w:type="gramStart"/>
      <w:r w:rsidRPr="00D70C25">
        <w:rPr>
          <w:bCs/>
          <w:sz w:val="28"/>
          <w:szCs w:val="28"/>
        </w:rPr>
        <w:t>тридцать</w:t>
      </w:r>
      <w:proofErr w:type="gramEnd"/>
      <w:r w:rsidRPr="00D70C25">
        <w:rPr>
          <w:bCs/>
          <w:sz w:val="28"/>
          <w:szCs w:val="28"/>
        </w:rPr>
        <w:t xml:space="preserve"> седьмая сессия)</w:t>
      </w:r>
    </w:p>
    <w:p w:rsidR="00D70C25" w:rsidRPr="00D70C25" w:rsidRDefault="00D70C25" w:rsidP="00D70C25">
      <w:pPr>
        <w:widowControl/>
        <w:autoSpaceDE w:val="0"/>
        <w:autoSpaceDN w:val="0"/>
        <w:adjustRightInd w:val="0"/>
        <w:snapToGrid/>
        <w:spacing w:line="240" w:lineRule="auto"/>
        <w:ind w:firstLine="0"/>
        <w:jc w:val="center"/>
        <w:rPr>
          <w:b/>
          <w:bCs/>
          <w:sz w:val="28"/>
          <w:szCs w:val="28"/>
        </w:rPr>
      </w:pPr>
    </w:p>
    <w:p w:rsidR="00D70C25" w:rsidRPr="00D70C25" w:rsidRDefault="00D70C25" w:rsidP="00D70C25">
      <w:pPr>
        <w:widowControl/>
        <w:autoSpaceDE w:val="0"/>
        <w:autoSpaceDN w:val="0"/>
        <w:adjustRightInd w:val="0"/>
        <w:snapToGrid/>
        <w:spacing w:line="240" w:lineRule="auto"/>
        <w:ind w:firstLine="0"/>
        <w:jc w:val="center"/>
        <w:rPr>
          <w:sz w:val="28"/>
          <w:szCs w:val="28"/>
        </w:rPr>
      </w:pPr>
      <w:r w:rsidRPr="00D70C25">
        <w:rPr>
          <w:sz w:val="28"/>
          <w:szCs w:val="28"/>
        </w:rPr>
        <w:t xml:space="preserve">16.05.2024 № </w:t>
      </w:r>
      <w:r>
        <w:rPr>
          <w:sz w:val="28"/>
          <w:szCs w:val="28"/>
        </w:rPr>
        <w:t>307</w:t>
      </w:r>
    </w:p>
    <w:p w:rsidR="008C44AC" w:rsidRDefault="008C44AC" w:rsidP="006E0CE8">
      <w:pPr>
        <w:spacing w:line="240" w:lineRule="auto"/>
        <w:ind w:firstLine="0"/>
        <w:jc w:val="center"/>
        <w:rPr>
          <w:sz w:val="28"/>
          <w:szCs w:val="28"/>
        </w:rPr>
      </w:pPr>
    </w:p>
    <w:p w:rsidR="008C44AC" w:rsidRPr="003646BC" w:rsidRDefault="008C44AC" w:rsidP="008C44AC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8"/>
          <w:szCs w:val="28"/>
        </w:rPr>
      </w:pPr>
      <w:r w:rsidRPr="003646BC">
        <w:rPr>
          <w:sz w:val="28"/>
          <w:szCs w:val="28"/>
        </w:rPr>
        <w:t xml:space="preserve">О внесении изменений в Устав городского поселения города Куйбышева </w:t>
      </w:r>
    </w:p>
    <w:p w:rsidR="008C44AC" w:rsidRPr="003646BC" w:rsidRDefault="008C44AC" w:rsidP="008C44AC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8"/>
          <w:szCs w:val="28"/>
        </w:rPr>
      </w:pPr>
      <w:r w:rsidRPr="003646BC">
        <w:rPr>
          <w:sz w:val="28"/>
          <w:szCs w:val="28"/>
        </w:rPr>
        <w:t>Куйбышевского муниципального района Новосибирской области</w:t>
      </w:r>
    </w:p>
    <w:p w:rsidR="008C44AC" w:rsidRPr="003646BC" w:rsidRDefault="008C44AC" w:rsidP="008C44AC">
      <w:pPr>
        <w:spacing w:line="240" w:lineRule="auto"/>
        <w:ind w:firstLine="0"/>
        <w:jc w:val="center"/>
        <w:rPr>
          <w:sz w:val="28"/>
          <w:szCs w:val="28"/>
        </w:rPr>
      </w:pPr>
    </w:p>
    <w:p w:rsidR="008C44AC" w:rsidRPr="003646BC" w:rsidRDefault="008C44AC" w:rsidP="008C44AC">
      <w:pPr>
        <w:spacing w:line="240" w:lineRule="auto"/>
        <w:ind w:firstLine="0"/>
        <w:jc w:val="center"/>
        <w:rPr>
          <w:sz w:val="28"/>
          <w:szCs w:val="28"/>
        </w:rPr>
      </w:pPr>
    </w:p>
    <w:p w:rsidR="008C44AC" w:rsidRPr="003646BC" w:rsidRDefault="008C44AC" w:rsidP="008C44AC">
      <w:pPr>
        <w:autoSpaceDE w:val="0"/>
        <w:autoSpaceDN w:val="0"/>
        <w:adjustRightInd w:val="0"/>
        <w:spacing w:line="240" w:lineRule="auto"/>
        <w:jc w:val="both"/>
        <w:rPr>
          <w:sz w:val="28"/>
          <w:szCs w:val="28"/>
        </w:rPr>
      </w:pPr>
      <w:r w:rsidRPr="003646BC">
        <w:rPr>
          <w:sz w:val="28"/>
          <w:szCs w:val="28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Совет депутатов города Куйбышева Куйбышевского района Новосибирской области</w:t>
      </w:r>
    </w:p>
    <w:p w:rsidR="008C44AC" w:rsidRPr="003646BC" w:rsidRDefault="008C44AC" w:rsidP="008C44AC">
      <w:pPr>
        <w:widowControl/>
        <w:autoSpaceDE w:val="0"/>
        <w:autoSpaceDN w:val="0"/>
        <w:adjustRightInd w:val="0"/>
        <w:snapToGrid/>
        <w:spacing w:line="240" w:lineRule="auto"/>
        <w:ind w:firstLine="0"/>
        <w:jc w:val="both"/>
        <w:rPr>
          <w:b/>
          <w:sz w:val="28"/>
          <w:szCs w:val="28"/>
        </w:rPr>
      </w:pPr>
      <w:r w:rsidRPr="003646BC">
        <w:rPr>
          <w:b/>
          <w:sz w:val="28"/>
          <w:szCs w:val="28"/>
        </w:rPr>
        <w:t>РЕШИЛ:</w:t>
      </w:r>
    </w:p>
    <w:p w:rsidR="008C44AC" w:rsidRPr="003646BC" w:rsidRDefault="008C44AC" w:rsidP="008C44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6BC">
        <w:rPr>
          <w:rFonts w:ascii="Times New Roman" w:hAnsi="Times New Roman" w:cs="Times New Roman"/>
          <w:sz w:val="28"/>
          <w:szCs w:val="28"/>
        </w:rPr>
        <w:t>1.  Внести в Устав городского поселения города Куйбышева Куйбышевского муниципального района Новосибирской области следующие изменения:</w:t>
      </w:r>
    </w:p>
    <w:p w:rsidR="004D3831" w:rsidRPr="00A46013" w:rsidRDefault="004D3831" w:rsidP="004D3831">
      <w:pPr>
        <w:widowControl/>
        <w:numPr>
          <w:ilvl w:val="1"/>
          <w:numId w:val="1"/>
        </w:numPr>
        <w:snapToGrid/>
        <w:spacing w:line="240" w:lineRule="auto"/>
        <w:jc w:val="both"/>
        <w:rPr>
          <w:b/>
          <w:sz w:val="28"/>
          <w:szCs w:val="28"/>
        </w:rPr>
      </w:pPr>
      <w:r w:rsidRPr="00A46013">
        <w:rPr>
          <w:b/>
          <w:sz w:val="28"/>
          <w:szCs w:val="28"/>
        </w:rPr>
        <w:t xml:space="preserve">Статья 5. Вопросы местного значения </w:t>
      </w:r>
    </w:p>
    <w:p w:rsidR="004D3831" w:rsidRPr="00A46013" w:rsidRDefault="004D3831" w:rsidP="004D38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1.1.1. пункт 30</w:t>
      </w:r>
      <w:r w:rsidRPr="00A46013">
        <w:rPr>
          <w:sz w:val="28"/>
          <w:szCs w:val="28"/>
        </w:rPr>
        <w:t xml:space="preserve"> части 1 статьи 5 изложить в следующей редакции:</w:t>
      </w:r>
    </w:p>
    <w:p w:rsidR="004D3831" w:rsidRDefault="004D3831" w:rsidP="004D3831">
      <w:pPr>
        <w:ind w:firstLine="709"/>
        <w:jc w:val="both"/>
        <w:rPr>
          <w:color w:val="000000"/>
          <w:sz w:val="28"/>
          <w:szCs w:val="28"/>
        </w:rPr>
      </w:pPr>
      <w:r w:rsidRPr="00A46013">
        <w:rPr>
          <w:sz w:val="28"/>
          <w:szCs w:val="28"/>
        </w:rPr>
        <w:t>«</w:t>
      </w:r>
      <w:r>
        <w:rPr>
          <w:sz w:val="28"/>
          <w:szCs w:val="28"/>
        </w:rPr>
        <w:t>30</w:t>
      </w:r>
      <w:r w:rsidRPr="00A46013">
        <w:rPr>
          <w:sz w:val="28"/>
          <w:szCs w:val="28"/>
        </w:rPr>
        <w:t>)</w:t>
      </w:r>
      <w:r w:rsidRPr="00A46013">
        <w:rPr>
          <w:b/>
          <w:sz w:val="28"/>
          <w:szCs w:val="28"/>
        </w:rPr>
        <w:t xml:space="preserve"> </w:t>
      </w:r>
      <w:r w:rsidRPr="00A46013">
        <w:rPr>
          <w:color w:val="000000"/>
          <w:sz w:val="28"/>
          <w:szCs w:val="28"/>
        </w:rPr>
        <w:t xml:space="preserve">организация и осуществление мероприятий по работе с детьми и молодежью, участие в реализации молодежной политики, разработка и </w:t>
      </w:r>
      <w:proofErr w:type="gramStart"/>
      <w:r w:rsidRPr="00A46013">
        <w:rPr>
          <w:color w:val="000000"/>
          <w:sz w:val="28"/>
          <w:szCs w:val="28"/>
        </w:rPr>
        <w:t>реализация</w:t>
      </w:r>
      <w:proofErr w:type="gramEnd"/>
      <w:r w:rsidRPr="00A46013">
        <w:rPr>
          <w:color w:val="000000"/>
          <w:sz w:val="28"/>
          <w:szCs w:val="28"/>
        </w:rPr>
        <w:t xml:space="preserve">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поселении;»;</w:t>
      </w:r>
    </w:p>
    <w:p w:rsidR="004D3831" w:rsidRDefault="004D3831" w:rsidP="004D3831">
      <w:pPr>
        <w:ind w:firstLine="709"/>
        <w:jc w:val="both"/>
        <w:rPr>
          <w:color w:val="000000"/>
          <w:sz w:val="28"/>
          <w:szCs w:val="28"/>
        </w:rPr>
      </w:pPr>
    </w:p>
    <w:p w:rsidR="004D3831" w:rsidRPr="00B02757" w:rsidRDefault="004D3831" w:rsidP="004D3831">
      <w:pPr>
        <w:ind w:firstLine="709"/>
        <w:jc w:val="both"/>
        <w:rPr>
          <w:b/>
          <w:sz w:val="28"/>
          <w:szCs w:val="28"/>
        </w:rPr>
      </w:pPr>
      <w:r w:rsidRPr="00B02757">
        <w:rPr>
          <w:b/>
          <w:color w:val="000000"/>
          <w:sz w:val="28"/>
          <w:szCs w:val="28"/>
        </w:rPr>
        <w:t>1.2.Статья 15. Полномочия Совета депутатов</w:t>
      </w:r>
    </w:p>
    <w:p w:rsidR="004D3831" w:rsidRDefault="004D3831" w:rsidP="004D3831">
      <w:pPr>
        <w:ind w:firstLine="71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1.2.1. пункт 29 исключить;</w:t>
      </w:r>
    </w:p>
    <w:p w:rsidR="004D3831" w:rsidRPr="00A46013" w:rsidRDefault="004D3831" w:rsidP="004D3831">
      <w:pPr>
        <w:ind w:firstLine="710"/>
        <w:jc w:val="both"/>
        <w:rPr>
          <w:rFonts w:eastAsia="Calibri"/>
          <w:sz w:val="28"/>
          <w:szCs w:val="28"/>
          <w:lang w:eastAsia="en-US"/>
        </w:rPr>
      </w:pPr>
    </w:p>
    <w:p w:rsidR="004D3831" w:rsidRPr="00A46013" w:rsidRDefault="004D3831" w:rsidP="004D3831">
      <w:pPr>
        <w:ind w:firstLine="710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1.3. Статья 17</w:t>
      </w:r>
      <w:r w:rsidRPr="00A46013">
        <w:rPr>
          <w:rFonts w:eastAsia="Calibri"/>
          <w:b/>
          <w:sz w:val="28"/>
          <w:szCs w:val="28"/>
          <w:lang w:eastAsia="en-US"/>
        </w:rPr>
        <w:t>. Депутат Совета депутатов</w:t>
      </w:r>
    </w:p>
    <w:p w:rsidR="004D3831" w:rsidRPr="00A46013" w:rsidRDefault="004D3831" w:rsidP="004D3831">
      <w:pPr>
        <w:ind w:firstLine="710"/>
        <w:jc w:val="both"/>
        <w:rPr>
          <w:rFonts w:eastAsia="Calibri"/>
          <w:sz w:val="28"/>
          <w:szCs w:val="28"/>
          <w:lang w:eastAsia="en-US"/>
        </w:rPr>
      </w:pPr>
      <w:r w:rsidRPr="00A46013">
        <w:rPr>
          <w:rFonts w:eastAsia="Calibri"/>
          <w:sz w:val="28"/>
          <w:szCs w:val="28"/>
          <w:lang w:eastAsia="en-US"/>
        </w:rPr>
        <w:t>1.</w:t>
      </w:r>
      <w:r>
        <w:rPr>
          <w:rFonts w:eastAsia="Calibri"/>
          <w:sz w:val="28"/>
          <w:szCs w:val="28"/>
          <w:lang w:eastAsia="en-US"/>
        </w:rPr>
        <w:t>3</w:t>
      </w:r>
      <w:r w:rsidRPr="00A46013">
        <w:rPr>
          <w:rFonts w:eastAsia="Calibri"/>
          <w:sz w:val="28"/>
          <w:szCs w:val="28"/>
          <w:lang w:eastAsia="en-US"/>
        </w:rPr>
        <w:t>.1 допол</w:t>
      </w:r>
      <w:r>
        <w:rPr>
          <w:rFonts w:eastAsia="Calibri"/>
          <w:sz w:val="28"/>
          <w:szCs w:val="28"/>
          <w:lang w:eastAsia="en-US"/>
        </w:rPr>
        <w:t>нить частью 8</w:t>
      </w:r>
      <w:r w:rsidRPr="00A46013">
        <w:rPr>
          <w:rFonts w:eastAsia="Calibri"/>
          <w:sz w:val="28"/>
          <w:szCs w:val="28"/>
          <w:lang w:eastAsia="en-US"/>
        </w:rPr>
        <w:t xml:space="preserve"> следующего содержания:</w:t>
      </w:r>
    </w:p>
    <w:p w:rsidR="004D3831" w:rsidRPr="00A46013" w:rsidRDefault="004D3831" w:rsidP="004D3831">
      <w:pPr>
        <w:ind w:firstLine="710"/>
        <w:jc w:val="both"/>
        <w:rPr>
          <w:rFonts w:eastAsia="Calibri"/>
          <w:sz w:val="28"/>
          <w:szCs w:val="28"/>
          <w:lang w:eastAsia="en-US"/>
        </w:rPr>
      </w:pPr>
      <w:r w:rsidRPr="00A46013">
        <w:rPr>
          <w:rFonts w:eastAsia="Calibri"/>
          <w:sz w:val="28"/>
          <w:szCs w:val="28"/>
          <w:lang w:eastAsia="en-US"/>
        </w:rPr>
        <w:t>«</w:t>
      </w:r>
      <w:r>
        <w:rPr>
          <w:rFonts w:eastAsia="Calibri"/>
          <w:sz w:val="28"/>
          <w:szCs w:val="28"/>
          <w:lang w:eastAsia="en-US"/>
        </w:rPr>
        <w:t xml:space="preserve">8. </w:t>
      </w:r>
      <w:r w:rsidRPr="00A46013">
        <w:rPr>
          <w:rFonts w:eastAsia="Calibri"/>
          <w:sz w:val="28"/>
          <w:szCs w:val="28"/>
          <w:lang w:eastAsia="en-US"/>
        </w:rPr>
        <w:t xml:space="preserve">Депутат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06.10.2003 № 131-ФЗ «Об общих </w:t>
      </w:r>
      <w:r w:rsidRPr="00A46013">
        <w:rPr>
          <w:rFonts w:eastAsia="Calibri"/>
          <w:sz w:val="28"/>
          <w:szCs w:val="28"/>
          <w:lang w:eastAsia="en-US"/>
        </w:rPr>
        <w:lastRenderedPageBreak/>
        <w:t>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ограничений, запретов и требований, а также неисполнение таких обязанностей признается следствием не зависящих от указанных лиц обстоятельств в порядке, предусмотренном частями 3-6 статьи 13 Федерального закона от 25.12.2008 № 273-ФЗ «О противодействии коррупции».»</w:t>
      </w:r>
      <w:r>
        <w:rPr>
          <w:rFonts w:eastAsia="Calibri"/>
          <w:sz w:val="28"/>
          <w:szCs w:val="28"/>
          <w:lang w:eastAsia="en-US"/>
        </w:rPr>
        <w:t>;</w:t>
      </w:r>
    </w:p>
    <w:p w:rsidR="004D3831" w:rsidRPr="00A46013" w:rsidRDefault="004D3831" w:rsidP="004D3831">
      <w:pPr>
        <w:ind w:firstLine="710"/>
        <w:jc w:val="both"/>
        <w:rPr>
          <w:rFonts w:eastAsia="Calibri"/>
          <w:sz w:val="28"/>
          <w:szCs w:val="28"/>
          <w:lang w:eastAsia="en-US"/>
        </w:rPr>
      </w:pPr>
    </w:p>
    <w:p w:rsidR="004D3831" w:rsidRPr="004D3831" w:rsidRDefault="004D3831" w:rsidP="004D3831">
      <w:pPr>
        <w:ind w:firstLine="710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1.4.</w:t>
      </w:r>
      <w:r w:rsidRPr="00A46013">
        <w:rPr>
          <w:rFonts w:eastAsia="Calibri"/>
          <w:b/>
          <w:sz w:val="28"/>
          <w:szCs w:val="28"/>
          <w:lang w:eastAsia="en-US"/>
        </w:rPr>
        <w:t xml:space="preserve"> Статья 2</w:t>
      </w:r>
      <w:r>
        <w:rPr>
          <w:rFonts w:eastAsia="Calibri"/>
          <w:b/>
          <w:sz w:val="28"/>
          <w:szCs w:val="28"/>
          <w:lang w:eastAsia="en-US"/>
        </w:rPr>
        <w:t>1.</w:t>
      </w:r>
      <w:r w:rsidRPr="00A46013">
        <w:rPr>
          <w:rFonts w:eastAsia="Calibri"/>
          <w:b/>
          <w:sz w:val="28"/>
          <w:szCs w:val="28"/>
          <w:lang w:eastAsia="en-US"/>
        </w:rPr>
        <w:t xml:space="preserve"> Глава </w:t>
      </w:r>
      <w:r>
        <w:rPr>
          <w:rFonts w:eastAsia="Calibri"/>
          <w:b/>
          <w:sz w:val="28"/>
          <w:szCs w:val="28"/>
          <w:lang w:eastAsia="en-US"/>
        </w:rPr>
        <w:t>муниципального образования</w:t>
      </w:r>
    </w:p>
    <w:p w:rsidR="004D3831" w:rsidRPr="00A46013" w:rsidRDefault="004D3831" w:rsidP="004D3831">
      <w:pPr>
        <w:ind w:firstLine="710"/>
        <w:jc w:val="both"/>
        <w:rPr>
          <w:rFonts w:eastAsia="Calibri"/>
          <w:sz w:val="28"/>
          <w:szCs w:val="28"/>
          <w:lang w:eastAsia="en-US"/>
        </w:rPr>
      </w:pPr>
      <w:r w:rsidRPr="00A46013">
        <w:rPr>
          <w:rFonts w:eastAsia="Calibri"/>
          <w:sz w:val="28"/>
          <w:szCs w:val="28"/>
          <w:lang w:eastAsia="en-US"/>
        </w:rPr>
        <w:t>1.</w:t>
      </w:r>
      <w:r>
        <w:rPr>
          <w:rFonts w:eastAsia="Calibri"/>
          <w:sz w:val="28"/>
          <w:szCs w:val="28"/>
          <w:lang w:eastAsia="en-US"/>
        </w:rPr>
        <w:t>4</w:t>
      </w:r>
      <w:r w:rsidRPr="00A46013">
        <w:rPr>
          <w:rFonts w:eastAsia="Calibri"/>
          <w:sz w:val="28"/>
          <w:szCs w:val="28"/>
          <w:lang w:eastAsia="en-US"/>
        </w:rPr>
        <w:t>.1</w:t>
      </w:r>
      <w:r>
        <w:rPr>
          <w:rFonts w:eastAsia="Calibri"/>
          <w:sz w:val="28"/>
          <w:szCs w:val="28"/>
          <w:lang w:eastAsia="en-US"/>
        </w:rPr>
        <w:t>.</w:t>
      </w:r>
      <w:r w:rsidRPr="00A46013">
        <w:rPr>
          <w:rFonts w:eastAsia="Calibri"/>
          <w:sz w:val="28"/>
          <w:szCs w:val="28"/>
          <w:lang w:eastAsia="en-US"/>
        </w:rPr>
        <w:t xml:space="preserve"> дополнит</w:t>
      </w:r>
      <w:r>
        <w:rPr>
          <w:rFonts w:eastAsia="Calibri"/>
          <w:sz w:val="28"/>
          <w:szCs w:val="28"/>
          <w:lang w:eastAsia="en-US"/>
        </w:rPr>
        <w:t>ь частью 12</w:t>
      </w:r>
      <w:r w:rsidRPr="00A46013">
        <w:rPr>
          <w:rFonts w:eastAsia="Calibri"/>
          <w:sz w:val="28"/>
          <w:szCs w:val="28"/>
          <w:lang w:eastAsia="en-US"/>
        </w:rPr>
        <w:t xml:space="preserve"> следующего содержания:</w:t>
      </w:r>
    </w:p>
    <w:p w:rsidR="004D3831" w:rsidRDefault="004D3831" w:rsidP="004D3831">
      <w:pPr>
        <w:ind w:firstLine="710"/>
        <w:jc w:val="both"/>
        <w:rPr>
          <w:rFonts w:eastAsia="Calibri"/>
          <w:sz w:val="28"/>
          <w:szCs w:val="28"/>
          <w:lang w:eastAsia="en-US"/>
        </w:rPr>
      </w:pPr>
      <w:r w:rsidRPr="00A46013">
        <w:rPr>
          <w:rFonts w:eastAsia="Calibri"/>
          <w:sz w:val="28"/>
          <w:szCs w:val="28"/>
          <w:lang w:eastAsia="en-US"/>
        </w:rPr>
        <w:t>«</w:t>
      </w:r>
      <w:r>
        <w:rPr>
          <w:rFonts w:eastAsia="Calibri"/>
          <w:sz w:val="28"/>
          <w:szCs w:val="28"/>
          <w:lang w:eastAsia="en-US"/>
        </w:rPr>
        <w:t>1</w:t>
      </w:r>
      <w:r w:rsidRPr="00A46013">
        <w:rPr>
          <w:rFonts w:eastAsia="Calibri"/>
          <w:sz w:val="28"/>
          <w:szCs w:val="28"/>
          <w:lang w:eastAsia="en-US"/>
        </w:rPr>
        <w:t>2.</w:t>
      </w:r>
      <w:r>
        <w:rPr>
          <w:rFonts w:eastAsia="Calibri"/>
          <w:sz w:val="28"/>
          <w:szCs w:val="28"/>
          <w:lang w:eastAsia="en-US"/>
        </w:rPr>
        <w:t xml:space="preserve"> Глава муниципального образования </w:t>
      </w:r>
      <w:r w:rsidRPr="00A46013">
        <w:rPr>
          <w:rFonts w:eastAsia="Calibri"/>
          <w:sz w:val="28"/>
          <w:szCs w:val="28"/>
          <w:lang w:eastAsia="en-US"/>
        </w:rPr>
        <w:t>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06.10.2003 № 131-ФЗ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ограничений, запретов и требований, а также неисполнение таких обязанностей признается следствием не зависящих от указанных лиц обстоятельств в порядке, предусмотренном частями 3-6 статьи 13 Федерального закона от 25.12.2008 № 273-ФЗ «О противодействии коррупции».»;</w:t>
      </w:r>
    </w:p>
    <w:p w:rsidR="004D3831" w:rsidRPr="00A46013" w:rsidRDefault="004D3831" w:rsidP="004D3831">
      <w:pPr>
        <w:ind w:firstLine="710"/>
        <w:jc w:val="both"/>
        <w:rPr>
          <w:rFonts w:eastAsia="Calibri"/>
          <w:sz w:val="28"/>
          <w:szCs w:val="28"/>
          <w:lang w:eastAsia="en-US"/>
        </w:rPr>
      </w:pPr>
    </w:p>
    <w:p w:rsidR="004D3831" w:rsidRDefault="004D3831" w:rsidP="004D3831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1.4.2. </w:t>
      </w:r>
      <w:r w:rsidRPr="00C726B1">
        <w:rPr>
          <w:sz w:val="28"/>
          <w:szCs w:val="28"/>
        </w:rPr>
        <w:t>пункт 8 изложить в следующей редакции</w:t>
      </w:r>
      <w:r>
        <w:rPr>
          <w:sz w:val="28"/>
          <w:szCs w:val="28"/>
        </w:rPr>
        <w:t>:</w:t>
      </w:r>
    </w:p>
    <w:p w:rsidR="004D3831" w:rsidRPr="00C726B1" w:rsidRDefault="004D3831" w:rsidP="004D3831">
      <w:pPr>
        <w:tabs>
          <w:tab w:val="left" w:pos="7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«8. </w:t>
      </w:r>
      <w:r w:rsidRPr="00C726B1">
        <w:rPr>
          <w:sz w:val="28"/>
          <w:szCs w:val="28"/>
        </w:rPr>
        <w:t>Постановление главы муниципального образования, являющееся нормативным правовым актом, после его подписания главой муниципального образования направляется в течение 5 дней для опубликования (обнародования)</w:t>
      </w:r>
      <w:r>
        <w:rPr>
          <w:sz w:val="28"/>
          <w:szCs w:val="28"/>
        </w:rPr>
        <w:t xml:space="preserve">, </w:t>
      </w:r>
      <w:r>
        <w:rPr>
          <w:color w:val="000000"/>
          <w:sz w:val="29"/>
          <w:szCs w:val="29"/>
          <w:shd w:val="clear" w:color="auto" w:fill="FFFFFF"/>
        </w:rPr>
        <w:t>за исключением муниципальных правовых актов или их отдельных положений, содержащих сведения, распространение которых ограничено федеральным </w:t>
      </w:r>
      <w:hyperlink r:id="rId8" w:history="1">
        <w:r w:rsidRPr="00746075">
          <w:rPr>
            <w:rStyle w:val="a7"/>
            <w:sz w:val="29"/>
            <w:szCs w:val="29"/>
            <w:shd w:val="clear" w:color="auto" w:fill="FFFFFF"/>
          </w:rPr>
          <w:t>законом</w:t>
        </w:r>
      </w:hyperlink>
      <w:r w:rsidRPr="00746075">
        <w:rPr>
          <w:sz w:val="29"/>
          <w:szCs w:val="29"/>
          <w:shd w:val="clear" w:color="auto" w:fill="FFFFFF"/>
        </w:rPr>
        <w:t>.</w:t>
      </w:r>
    </w:p>
    <w:p w:rsidR="004D3831" w:rsidRDefault="004D3831" w:rsidP="004D3831">
      <w:pPr>
        <w:ind w:firstLine="709"/>
        <w:jc w:val="both"/>
        <w:rPr>
          <w:sz w:val="28"/>
          <w:szCs w:val="28"/>
        </w:rPr>
      </w:pPr>
      <w:r w:rsidRPr="00C726B1">
        <w:rPr>
          <w:sz w:val="28"/>
          <w:szCs w:val="28"/>
        </w:rPr>
        <w:t>Постановление главы муниципального образования, не являющееся нормативным правовым актом, а также распоряжение главы муниципального образования вступают в силу с момента их подписания главой муниципального образования, если иной порядок вступления их в силу не установлен в самих актах.</w:t>
      </w:r>
    </w:p>
    <w:p w:rsidR="004D3831" w:rsidRPr="00C726B1" w:rsidRDefault="004D3831" w:rsidP="004D3831">
      <w:pPr>
        <w:ind w:firstLine="709"/>
        <w:jc w:val="both"/>
        <w:rPr>
          <w:b/>
          <w:sz w:val="28"/>
          <w:szCs w:val="28"/>
        </w:rPr>
      </w:pPr>
    </w:p>
    <w:p w:rsidR="004D3831" w:rsidRPr="00A46013" w:rsidRDefault="004D3831" w:rsidP="004D3831">
      <w:pPr>
        <w:ind w:firstLine="709"/>
        <w:jc w:val="both"/>
        <w:rPr>
          <w:b/>
          <w:sz w:val="28"/>
          <w:szCs w:val="28"/>
        </w:rPr>
      </w:pPr>
      <w:r w:rsidRPr="00A46013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.5.</w:t>
      </w:r>
      <w:r w:rsidRPr="00A46013">
        <w:rPr>
          <w:b/>
          <w:sz w:val="28"/>
          <w:szCs w:val="28"/>
        </w:rPr>
        <w:t xml:space="preserve"> Статья </w:t>
      </w:r>
      <w:r>
        <w:rPr>
          <w:b/>
          <w:sz w:val="28"/>
          <w:szCs w:val="28"/>
        </w:rPr>
        <w:t>24</w:t>
      </w:r>
      <w:r w:rsidRPr="00A46013">
        <w:rPr>
          <w:b/>
          <w:sz w:val="28"/>
          <w:szCs w:val="28"/>
        </w:rPr>
        <w:t>. Полномочия администрации</w:t>
      </w:r>
    </w:p>
    <w:p w:rsidR="004D3831" w:rsidRPr="00A46013" w:rsidRDefault="004D3831" w:rsidP="004D3831">
      <w:pPr>
        <w:ind w:firstLine="710"/>
        <w:jc w:val="both"/>
        <w:rPr>
          <w:sz w:val="28"/>
          <w:szCs w:val="28"/>
        </w:rPr>
      </w:pPr>
      <w:r w:rsidRPr="00A46013">
        <w:rPr>
          <w:sz w:val="28"/>
          <w:szCs w:val="28"/>
        </w:rPr>
        <w:t>1.</w:t>
      </w:r>
      <w:r>
        <w:rPr>
          <w:sz w:val="28"/>
          <w:szCs w:val="28"/>
        </w:rPr>
        <w:t>5</w:t>
      </w:r>
      <w:r w:rsidRPr="00A46013">
        <w:rPr>
          <w:sz w:val="28"/>
          <w:szCs w:val="28"/>
        </w:rPr>
        <w:t>.1</w:t>
      </w:r>
      <w:r>
        <w:rPr>
          <w:sz w:val="28"/>
          <w:szCs w:val="28"/>
        </w:rPr>
        <w:t>.</w:t>
      </w:r>
      <w:r w:rsidRPr="00A46013">
        <w:rPr>
          <w:sz w:val="28"/>
          <w:szCs w:val="28"/>
        </w:rPr>
        <w:t xml:space="preserve">  пункт </w:t>
      </w:r>
      <w:r>
        <w:rPr>
          <w:sz w:val="28"/>
          <w:szCs w:val="28"/>
        </w:rPr>
        <w:t>37.3</w:t>
      </w:r>
      <w:r w:rsidRPr="00A46013">
        <w:rPr>
          <w:sz w:val="28"/>
          <w:szCs w:val="28"/>
        </w:rPr>
        <w:t xml:space="preserve"> части 1 изложить в следующей редакции:</w:t>
      </w:r>
    </w:p>
    <w:p w:rsidR="004D3831" w:rsidRPr="00A46013" w:rsidRDefault="004D3831" w:rsidP="004D3831">
      <w:pPr>
        <w:ind w:firstLine="710"/>
        <w:jc w:val="both"/>
        <w:rPr>
          <w:sz w:val="28"/>
          <w:szCs w:val="28"/>
        </w:rPr>
      </w:pPr>
      <w:r w:rsidRPr="00A46013">
        <w:rPr>
          <w:sz w:val="28"/>
          <w:szCs w:val="28"/>
        </w:rPr>
        <w:t>«3</w:t>
      </w:r>
      <w:r>
        <w:rPr>
          <w:sz w:val="28"/>
          <w:szCs w:val="28"/>
        </w:rPr>
        <w:t>7.3</w:t>
      </w:r>
      <w:r w:rsidRPr="00A46013">
        <w:rPr>
          <w:sz w:val="28"/>
          <w:szCs w:val="28"/>
        </w:rPr>
        <w:t xml:space="preserve">) </w:t>
      </w:r>
      <w:r w:rsidRPr="00A46013">
        <w:rPr>
          <w:color w:val="000000"/>
          <w:sz w:val="28"/>
          <w:szCs w:val="28"/>
        </w:rPr>
        <w:t xml:space="preserve">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</w:t>
      </w:r>
      <w:r w:rsidRPr="00A46013">
        <w:rPr>
          <w:color w:val="000000"/>
          <w:sz w:val="28"/>
          <w:szCs w:val="28"/>
        </w:rPr>
        <w:lastRenderedPageBreak/>
        <w:t>осуществление мониторинга реализации молодежной политики в поселении</w:t>
      </w:r>
      <w:r w:rsidRPr="00A46013">
        <w:rPr>
          <w:sz w:val="28"/>
          <w:szCs w:val="28"/>
        </w:rPr>
        <w:t>;</w:t>
      </w:r>
      <w:r>
        <w:rPr>
          <w:sz w:val="28"/>
          <w:szCs w:val="28"/>
        </w:rPr>
        <w:t>»;</w:t>
      </w:r>
    </w:p>
    <w:p w:rsidR="004D3831" w:rsidRDefault="004D3831" w:rsidP="004D3831">
      <w:pPr>
        <w:ind w:firstLine="710"/>
        <w:jc w:val="both"/>
        <w:rPr>
          <w:sz w:val="28"/>
          <w:szCs w:val="28"/>
        </w:rPr>
      </w:pPr>
    </w:p>
    <w:p w:rsidR="004D3831" w:rsidRPr="00A46013" w:rsidRDefault="004D3831" w:rsidP="004D3831">
      <w:pPr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1.5.2.</w:t>
      </w:r>
      <w:r w:rsidRPr="00B02757">
        <w:rPr>
          <w:rFonts w:eastAsia="Calibri"/>
          <w:sz w:val="28"/>
          <w:szCs w:val="28"/>
          <w:lang w:eastAsia="en-US"/>
        </w:rPr>
        <w:t xml:space="preserve"> </w:t>
      </w:r>
      <w:r w:rsidRPr="00A46013">
        <w:rPr>
          <w:rFonts w:eastAsia="Calibri"/>
          <w:sz w:val="28"/>
          <w:szCs w:val="28"/>
          <w:lang w:eastAsia="en-US"/>
        </w:rPr>
        <w:t>дополнит</w:t>
      </w:r>
      <w:r>
        <w:rPr>
          <w:rFonts w:eastAsia="Calibri"/>
          <w:sz w:val="28"/>
          <w:szCs w:val="28"/>
          <w:lang w:eastAsia="en-US"/>
        </w:rPr>
        <w:t>ь частью 57</w:t>
      </w:r>
      <w:r w:rsidRPr="00A46013">
        <w:rPr>
          <w:rFonts w:eastAsia="Calibri"/>
          <w:sz w:val="28"/>
          <w:szCs w:val="28"/>
          <w:lang w:eastAsia="en-US"/>
        </w:rPr>
        <w:t xml:space="preserve"> следующего содержания</w:t>
      </w:r>
      <w:r w:rsidRPr="00A46013">
        <w:rPr>
          <w:sz w:val="28"/>
          <w:szCs w:val="28"/>
        </w:rPr>
        <w:t>:</w:t>
      </w:r>
    </w:p>
    <w:p w:rsidR="004D3831" w:rsidRDefault="004D3831" w:rsidP="004D3831">
      <w:pPr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«57</w:t>
      </w:r>
      <w:r w:rsidRPr="00A46013">
        <w:rPr>
          <w:sz w:val="28"/>
          <w:szCs w:val="28"/>
        </w:rPr>
        <w:t xml:space="preserve">) </w:t>
      </w:r>
      <w:r w:rsidRPr="00A46013">
        <w:rPr>
          <w:color w:val="000000"/>
          <w:sz w:val="28"/>
          <w:szCs w:val="28"/>
        </w:rPr>
        <w:t xml:space="preserve">учреждение </w:t>
      </w:r>
      <w:r w:rsidRPr="00A46013">
        <w:rPr>
          <w:rStyle w:val="highlightsearch4"/>
          <w:color w:val="000000"/>
          <w:sz w:val="28"/>
          <w:szCs w:val="28"/>
        </w:rPr>
        <w:t>печатного</w:t>
      </w:r>
      <w:r w:rsidRPr="00A46013">
        <w:rPr>
          <w:color w:val="000000"/>
          <w:sz w:val="28"/>
          <w:szCs w:val="28"/>
        </w:rPr>
        <w:t xml:space="preserve"> </w:t>
      </w:r>
      <w:r w:rsidRPr="00A46013">
        <w:rPr>
          <w:rStyle w:val="highlightsearch4"/>
          <w:color w:val="000000"/>
          <w:sz w:val="28"/>
          <w:szCs w:val="28"/>
        </w:rPr>
        <w:t>средства</w:t>
      </w:r>
      <w:r w:rsidRPr="00A46013">
        <w:rPr>
          <w:color w:val="000000"/>
          <w:sz w:val="28"/>
          <w:szCs w:val="28"/>
        </w:rPr>
        <w:t xml:space="preserve"> </w:t>
      </w:r>
      <w:r w:rsidRPr="00A46013">
        <w:rPr>
          <w:rStyle w:val="highlightsearch4"/>
          <w:color w:val="000000"/>
          <w:sz w:val="28"/>
          <w:szCs w:val="28"/>
        </w:rPr>
        <w:t>массовой</w:t>
      </w:r>
      <w:r w:rsidRPr="00A46013">
        <w:rPr>
          <w:color w:val="000000"/>
          <w:sz w:val="28"/>
          <w:szCs w:val="28"/>
        </w:rPr>
        <w:t xml:space="preserve"> </w:t>
      </w:r>
      <w:r w:rsidRPr="00A46013">
        <w:rPr>
          <w:rStyle w:val="highlightsearch4"/>
          <w:color w:val="000000"/>
          <w:sz w:val="28"/>
          <w:szCs w:val="28"/>
        </w:rPr>
        <w:t>информации</w:t>
      </w:r>
      <w:r w:rsidRPr="00A46013">
        <w:rPr>
          <w:color w:val="000000"/>
          <w:sz w:val="28"/>
          <w:szCs w:val="28"/>
        </w:rPr>
        <w:t xml:space="preserve"> и (или) сетевого издания для обнародования муниципальных правовых актов, доведения до сведения жителей муниципального образования официальной информации</w:t>
      </w:r>
      <w:r>
        <w:rPr>
          <w:sz w:val="28"/>
          <w:szCs w:val="28"/>
        </w:rPr>
        <w:t>;».</w:t>
      </w:r>
    </w:p>
    <w:p w:rsidR="008C44AC" w:rsidRPr="003646BC" w:rsidRDefault="008C44AC" w:rsidP="008C44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6BC">
        <w:rPr>
          <w:rFonts w:ascii="Times New Roman" w:hAnsi="Times New Roman" w:cs="Times New Roman"/>
          <w:sz w:val="28"/>
          <w:szCs w:val="28"/>
        </w:rPr>
        <w:t>2. Представить настоящее решение в Главное управление Министерства юстиции Российской Федерации по Новосибирской области для государственной регистрации в порядке, установленном Федеральным законом от 21.07.2005 № 97-ФЗ «О государственной регистрации уставов муниципальных образований».</w:t>
      </w:r>
    </w:p>
    <w:p w:rsidR="008C44AC" w:rsidRPr="003646BC" w:rsidRDefault="008C44AC" w:rsidP="008C44AC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</w:rPr>
      </w:pPr>
      <w:r w:rsidRPr="003646BC">
        <w:rPr>
          <w:sz w:val="28"/>
          <w:szCs w:val="28"/>
        </w:rPr>
        <w:t>3. Опубликовать настоящее решение в периодическом печатном издании «Бюллетень органов местного самоуправления города Куйбышева Куйбышевского района Новосибирской области» после государственной регистрации в течение 7 дней.</w:t>
      </w:r>
    </w:p>
    <w:p w:rsidR="008C44AC" w:rsidRPr="003646BC" w:rsidRDefault="008C44AC" w:rsidP="008C44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6BC">
        <w:rPr>
          <w:rFonts w:ascii="Times New Roman" w:hAnsi="Times New Roman" w:cs="Times New Roman"/>
          <w:sz w:val="28"/>
          <w:szCs w:val="28"/>
        </w:rPr>
        <w:t>4. Главе города Куйбышева Куйбышевского района Новосибирской области в течение 10 дней со дня официального опубликования настоящего решения направить в Главное управление Министерства юстиции Российской Федерации по Новосибирской области сведения об источнике и дате официального опубликования решения, прошедшего государственную регистрацию, для включения указанных сведений в государственный реестр уставов муниципальных образований Новосибирской области.</w:t>
      </w:r>
    </w:p>
    <w:p w:rsidR="008C44AC" w:rsidRPr="003646BC" w:rsidRDefault="008C44AC" w:rsidP="008C44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6BC">
        <w:rPr>
          <w:rFonts w:ascii="Times New Roman" w:hAnsi="Times New Roman" w:cs="Times New Roman"/>
          <w:sz w:val="28"/>
          <w:szCs w:val="28"/>
        </w:rPr>
        <w:t>5. Настоящее решение вступает в силу после государственной регистрации и официального опубликования.</w:t>
      </w:r>
    </w:p>
    <w:p w:rsidR="008C44AC" w:rsidRPr="00147F97" w:rsidRDefault="008C44AC" w:rsidP="008C44A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C44AC" w:rsidRPr="00147F97" w:rsidRDefault="008C44AC" w:rsidP="008C44A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22" w:type="dxa"/>
        <w:tblLook w:val="01E0" w:firstRow="1" w:lastRow="1" w:firstColumn="1" w:lastColumn="1" w:noHBand="0" w:noVBand="0"/>
      </w:tblPr>
      <w:tblGrid>
        <w:gridCol w:w="4885"/>
        <w:gridCol w:w="4637"/>
      </w:tblGrid>
      <w:tr w:rsidR="008C44AC" w:rsidRPr="00147F97" w:rsidTr="005F191F">
        <w:trPr>
          <w:trHeight w:val="1732"/>
        </w:trPr>
        <w:tc>
          <w:tcPr>
            <w:tcW w:w="4885" w:type="dxa"/>
          </w:tcPr>
          <w:p w:rsidR="008C44AC" w:rsidRPr="003646BC" w:rsidRDefault="008C44AC" w:rsidP="005F191F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3646BC">
              <w:rPr>
                <w:sz w:val="28"/>
                <w:szCs w:val="28"/>
              </w:rPr>
              <w:t xml:space="preserve">Глава города Куйбышева                                              </w:t>
            </w:r>
          </w:p>
          <w:p w:rsidR="008C44AC" w:rsidRPr="003646BC" w:rsidRDefault="008C44AC" w:rsidP="005F191F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3646BC">
              <w:rPr>
                <w:sz w:val="28"/>
                <w:szCs w:val="28"/>
              </w:rPr>
              <w:t xml:space="preserve">Куйбышевского района </w:t>
            </w:r>
          </w:p>
          <w:p w:rsidR="008C44AC" w:rsidRPr="003646BC" w:rsidRDefault="008C44AC" w:rsidP="005F191F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3646BC">
              <w:rPr>
                <w:sz w:val="28"/>
                <w:szCs w:val="28"/>
              </w:rPr>
              <w:t>Новосибирской области</w:t>
            </w:r>
          </w:p>
          <w:p w:rsidR="008C44AC" w:rsidRDefault="008C44AC" w:rsidP="005F191F">
            <w:pPr>
              <w:spacing w:line="240" w:lineRule="auto"/>
              <w:ind w:firstLine="0"/>
              <w:rPr>
                <w:sz w:val="28"/>
                <w:szCs w:val="28"/>
              </w:rPr>
            </w:pPr>
          </w:p>
          <w:p w:rsidR="008C44AC" w:rsidRPr="00147F97" w:rsidRDefault="008C44AC" w:rsidP="005F191F">
            <w:pPr>
              <w:spacing w:line="240" w:lineRule="auto"/>
              <w:ind w:firstLine="0"/>
              <w:rPr>
                <w:color w:val="0070C0"/>
                <w:sz w:val="24"/>
                <w:szCs w:val="24"/>
              </w:rPr>
            </w:pPr>
            <w:r w:rsidRPr="003646BC">
              <w:rPr>
                <w:sz w:val="28"/>
                <w:szCs w:val="28"/>
              </w:rPr>
              <w:t>______________</w:t>
            </w:r>
            <w:proofErr w:type="spellStart"/>
            <w:r w:rsidRPr="003646BC">
              <w:rPr>
                <w:sz w:val="28"/>
                <w:szCs w:val="28"/>
              </w:rPr>
              <w:t>А.А.Андронов</w:t>
            </w:r>
            <w:proofErr w:type="spellEnd"/>
          </w:p>
        </w:tc>
        <w:tc>
          <w:tcPr>
            <w:tcW w:w="4637" w:type="dxa"/>
          </w:tcPr>
          <w:p w:rsidR="008C44AC" w:rsidRPr="003646BC" w:rsidRDefault="008C44AC" w:rsidP="005F191F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3646BC">
              <w:rPr>
                <w:sz w:val="28"/>
                <w:szCs w:val="28"/>
              </w:rPr>
              <w:t>Председатель Совета депутатов</w:t>
            </w:r>
          </w:p>
          <w:p w:rsidR="008C44AC" w:rsidRPr="003646BC" w:rsidRDefault="008C44AC" w:rsidP="005F191F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3646BC">
              <w:rPr>
                <w:sz w:val="28"/>
                <w:szCs w:val="28"/>
              </w:rPr>
              <w:t xml:space="preserve">города Куйбышева Куйбышевского </w:t>
            </w:r>
          </w:p>
          <w:p w:rsidR="008C44AC" w:rsidRPr="003646BC" w:rsidRDefault="008C44AC" w:rsidP="005F191F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3646BC">
              <w:rPr>
                <w:sz w:val="28"/>
                <w:szCs w:val="28"/>
              </w:rPr>
              <w:t>района Новосибирской области</w:t>
            </w:r>
          </w:p>
          <w:p w:rsidR="008200DE" w:rsidRPr="003646BC" w:rsidRDefault="008200DE" w:rsidP="005F191F">
            <w:pPr>
              <w:spacing w:line="240" w:lineRule="auto"/>
              <w:ind w:firstLine="0"/>
              <w:rPr>
                <w:sz w:val="28"/>
                <w:szCs w:val="28"/>
              </w:rPr>
            </w:pPr>
          </w:p>
          <w:p w:rsidR="008C44AC" w:rsidRPr="003646BC" w:rsidRDefault="008C44AC" w:rsidP="005F191F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3646BC">
              <w:rPr>
                <w:sz w:val="28"/>
                <w:szCs w:val="28"/>
              </w:rPr>
              <w:t>______________</w:t>
            </w:r>
            <w:proofErr w:type="spellStart"/>
            <w:r w:rsidRPr="003646BC">
              <w:rPr>
                <w:sz w:val="28"/>
                <w:szCs w:val="28"/>
              </w:rPr>
              <w:t>Е.А.Яблокова</w:t>
            </w:r>
            <w:proofErr w:type="spellEnd"/>
          </w:p>
          <w:p w:rsidR="008C44AC" w:rsidRPr="003646BC" w:rsidRDefault="008C44AC" w:rsidP="005F191F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3646BC">
              <w:rPr>
                <w:sz w:val="28"/>
                <w:szCs w:val="28"/>
              </w:rPr>
              <w:t xml:space="preserve">  </w:t>
            </w:r>
          </w:p>
        </w:tc>
      </w:tr>
    </w:tbl>
    <w:p w:rsidR="006E0CE8" w:rsidRDefault="006E0CE8" w:rsidP="00CC05CC">
      <w:pPr>
        <w:spacing w:line="240" w:lineRule="auto"/>
        <w:ind w:firstLine="0"/>
        <w:rPr>
          <w:sz w:val="28"/>
          <w:szCs w:val="28"/>
        </w:rPr>
      </w:pPr>
    </w:p>
    <w:p w:rsidR="00CC05CC" w:rsidRDefault="00CC05CC" w:rsidP="00CC05CC">
      <w:pPr>
        <w:spacing w:line="240" w:lineRule="auto"/>
        <w:ind w:firstLine="0"/>
        <w:rPr>
          <w:sz w:val="28"/>
          <w:szCs w:val="28"/>
        </w:rPr>
      </w:pPr>
    </w:p>
    <w:p w:rsidR="00CC05CC" w:rsidRDefault="00CC05CC" w:rsidP="00CC05CC">
      <w:pPr>
        <w:spacing w:line="240" w:lineRule="auto"/>
        <w:ind w:firstLine="0"/>
        <w:rPr>
          <w:sz w:val="28"/>
          <w:szCs w:val="28"/>
        </w:rPr>
      </w:pPr>
    </w:p>
    <w:p w:rsidR="00CC05CC" w:rsidRDefault="00CC05CC" w:rsidP="00CC05CC">
      <w:pPr>
        <w:spacing w:line="240" w:lineRule="auto"/>
        <w:ind w:firstLine="0"/>
        <w:rPr>
          <w:sz w:val="28"/>
          <w:szCs w:val="28"/>
        </w:rPr>
      </w:pPr>
    </w:p>
    <w:p w:rsidR="00CC05CC" w:rsidRDefault="00CC05CC" w:rsidP="00CC05CC">
      <w:pPr>
        <w:spacing w:line="240" w:lineRule="auto"/>
        <w:ind w:firstLine="0"/>
        <w:rPr>
          <w:sz w:val="28"/>
          <w:szCs w:val="28"/>
        </w:rPr>
      </w:pPr>
    </w:p>
    <w:p w:rsidR="00CC05CC" w:rsidRDefault="00CC05CC" w:rsidP="00CC05CC">
      <w:pPr>
        <w:spacing w:line="240" w:lineRule="auto"/>
        <w:ind w:firstLine="0"/>
        <w:rPr>
          <w:sz w:val="28"/>
          <w:szCs w:val="28"/>
        </w:rPr>
      </w:pPr>
    </w:p>
    <w:p w:rsidR="00CC05CC" w:rsidRPr="00CC05CC" w:rsidRDefault="00CC05CC" w:rsidP="00CC05CC">
      <w:pPr>
        <w:spacing w:line="240" w:lineRule="auto"/>
        <w:ind w:firstLine="0"/>
        <w:rPr>
          <w:sz w:val="22"/>
          <w:szCs w:val="22"/>
        </w:rPr>
      </w:pPr>
      <w:r w:rsidRPr="00CC05CC">
        <w:rPr>
          <w:sz w:val="22"/>
          <w:szCs w:val="22"/>
        </w:rPr>
        <w:t>г. Куйбышев,</w:t>
      </w:r>
    </w:p>
    <w:p w:rsidR="00CC05CC" w:rsidRPr="00CC05CC" w:rsidRDefault="00CC05CC" w:rsidP="00CC05CC">
      <w:pPr>
        <w:spacing w:line="240" w:lineRule="auto"/>
        <w:ind w:firstLine="0"/>
        <w:rPr>
          <w:sz w:val="22"/>
          <w:szCs w:val="22"/>
        </w:rPr>
      </w:pPr>
      <w:r w:rsidRPr="00CC05CC">
        <w:rPr>
          <w:sz w:val="22"/>
          <w:szCs w:val="22"/>
        </w:rPr>
        <w:t xml:space="preserve">ул. </w:t>
      </w:r>
      <w:proofErr w:type="spellStart"/>
      <w:r w:rsidRPr="00CC05CC">
        <w:rPr>
          <w:sz w:val="22"/>
          <w:szCs w:val="22"/>
        </w:rPr>
        <w:t>Краскома</w:t>
      </w:r>
      <w:proofErr w:type="spellEnd"/>
      <w:r w:rsidRPr="00CC05CC">
        <w:rPr>
          <w:sz w:val="22"/>
          <w:szCs w:val="22"/>
        </w:rPr>
        <w:t xml:space="preserve">, 37 </w:t>
      </w:r>
    </w:p>
    <w:p w:rsidR="00CC05CC" w:rsidRPr="00CC05CC" w:rsidRDefault="00D70C25" w:rsidP="00CC05CC">
      <w:pPr>
        <w:tabs>
          <w:tab w:val="left" w:pos="3613"/>
        </w:tabs>
        <w:spacing w:line="240" w:lineRule="auto"/>
        <w:ind w:firstLine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«16</w:t>
      </w:r>
      <w:r w:rsidR="00CC05CC" w:rsidRPr="00CC05CC">
        <w:rPr>
          <w:sz w:val="22"/>
          <w:szCs w:val="22"/>
          <w:u w:val="single"/>
        </w:rPr>
        <w:t xml:space="preserve">» </w:t>
      </w:r>
      <w:r w:rsidR="00CC05CC">
        <w:rPr>
          <w:sz w:val="22"/>
          <w:szCs w:val="22"/>
          <w:u w:val="single"/>
        </w:rPr>
        <w:t>мая</w:t>
      </w:r>
      <w:r w:rsidR="00CC05CC" w:rsidRPr="00CC05CC">
        <w:rPr>
          <w:sz w:val="22"/>
          <w:szCs w:val="22"/>
          <w:u w:val="single"/>
        </w:rPr>
        <w:t xml:space="preserve"> 2024г.</w:t>
      </w:r>
    </w:p>
    <w:p w:rsidR="00CC05CC" w:rsidRPr="00CC05CC" w:rsidRDefault="00D70C25" w:rsidP="00CC05CC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№ 307</w:t>
      </w:r>
      <w:bookmarkStart w:id="0" w:name="_GoBack"/>
      <w:bookmarkEnd w:id="0"/>
      <w:r w:rsidR="00CC05CC" w:rsidRPr="00CC05CC">
        <w:rPr>
          <w:sz w:val="22"/>
          <w:szCs w:val="22"/>
        </w:rPr>
        <w:t xml:space="preserve"> - НПА</w:t>
      </w:r>
    </w:p>
    <w:p w:rsidR="00CC05CC" w:rsidRPr="00CC05CC" w:rsidRDefault="00CC05CC" w:rsidP="00CC05CC">
      <w:pPr>
        <w:spacing w:line="254" w:lineRule="auto"/>
      </w:pPr>
    </w:p>
    <w:p w:rsidR="00CC05CC" w:rsidRDefault="00CC05CC" w:rsidP="00CC05CC">
      <w:pPr>
        <w:spacing w:line="240" w:lineRule="auto"/>
        <w:ind w:firstLine="0"/>
        <w:rPr>
          <w:sz w:val="28"/>
          <w:szCs w:val="28"/>
        </w:rPr>
      </w:pPr>
    </w:p>
    <w:sectPr w:rsidR="00CC05CC" w:rsidSect="00AB56BB">
      <w:footerReference w:type="default" r:id="rId9"/>
      <w:pgSz w:w="11906" w:h="16838"/>
      <w:pgMar w:top="851" w:right="850" w:bottom="1134" w:left="1701" w:header="708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56BB" w:rsidRDefault="00AB56BB" w:rsidP="00AB56BB">
      <w:pPr>
        <w:spacing w:line="240" w:lineRule="auto"/>
      </w:pPr>
      <w:r>
        <w:separator/>
      </w:r>
    </w:p>
  </w:endnote>
  <w:endnote w:type="continuationSeparator" w:id="0">
    <w:p w:rsidR="00AB56BB" w:rsidRDefault="00AB56BB" w:rsidP="00AB56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4294708"/>
      <w:docPartObj>
        <w:docPartGallery w:val="Page Numbers (Bottom of Page)"/>
        <w:docPartUnique/>
      </w:docPartObj>
    </w:sdtPr>
    <w:sdtContent>
      <w:p w:rsidR="00AB56BB" w:rsidRDefault="00AB56BB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AB56BB" w:rsidRDefault="00AB56B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56BB" w:rsidRDefault="00AB56BB" w:rsidP="00AB56BB">
      <w:pPr>
        <w:spacing w:line="240" w:lineRule="auto"/>
      </w:pPr>
      <w:r>
        <w:separator/>
      </w:r>
    </w:p>
  </w:footnote>
  <w:footnote w:type="continuationSeparator" w:id="0">
    <w:p w:rsidR="00AB56BB" w:rsidRDefault="00AB56BB" w:rsidP="00AB56B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AC0033"/>
    <w:multiLevelType w:val="multilevel"/>
    <w:tmpl w:val="801407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0CE8"/>
    <w:rsid w:val="001D0F52"/>
    <w:rsid w:val="0049417D"/>
    <w:rsid w:val="004C47A2"/>
    <w:rsid w:val="004D3831"/>
    <w:rsid w:val="00567951"/>
    <w:rsid w:val="006C4D5D"/>
    <w:rsid w:val="006E0CE8"/>
    <w:rsid w:val="008200DE"/>
    <w:rsid w:val="008C44AC"/>
    <w:rsid w:val="008F7E36"/>
    <w:rsid w:val="00AB56BB"/>
    <w:rsid w:val="00B447CF"/>
    <w:rsid w:val="00C3424B"/>
    <w:rsid w:val="00CC05CC"/>
    <w:rsid w:val="00CD2006"/>
    <w:rsid w:val="00D70C25"/>
    <w:rsid w:val="00E5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661442-0B7B-4E95-A7E4-13D3A505A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0CE8"/>
    <w:pPr>
      <w:widowControl w:val="0"/>
      <w:snapToGrid w:val="0"/>
      <w:spacing w:after="0" w:line="256" w:lineRule="auto"/>
      <w:ind w:firstLine="60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0CE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F7E3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7E3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1D0F5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6">
    <w:name w:val="О чем"/>
    <w:basedOn w:val="a"/>
    <w:rsid w:val="008C44AC"/>
    <w:pPr>
      <w:widowControl/>
      <w:snapToGrid/>
      <w:spacing w:line="240" w:lineRule="auto"/>
      <w:ind w:left="709" w:firstLine="0"/>
    </w:pPr>
    <w:rPr>
      <w:sz w:val="22"/>
      <w:szCs w:val="20"/>
    </w:rPr>
  </w:style>
  <w:style w:type="character" w:styleId="a7">
    <w:name w:val="Hyperlink"/>
    <w:basedOn w:val="a0"/>
    <w:rsid w:val="004D3831"/>
    <w:rPr>
      <w:color w:val="0000FF"/>
      <w:u w:val="single"/>
    </w:rPr>
  </w:style>
  <w:style w:type="character" w:customStyle="1" w:styleId="highlightsearch4">
    <w:name w:val="highlightsearch4"/>
    <w:basedOn w:val="a0"/>
    <w:rsid w:val="004D3831"/>
  </w:style>
  <w:style w:type="paragraph" w:styleId="a8">
    <w:name w:val="header"/>
    <w:basedOn w:val="a"/>
    <w:link w:val="a9"/>
    <w:uiPriority w:val="99"/>
    <w:unhideWhenUsed/>
    <w:rsid w:val="00AB56B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B56BB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a">
    <w:name w:val="footer"/>
    <w:basedOn w:val="a"/>
    <w:link w:val="ab"/>
    <w:uiPriority w:val="99"/>
    <w:unhideWhenUsed/>
    <w:rsid w:val="00AB56BB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B56BB"/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092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93980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852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Балакина Наталья Геннадьевна</dc:creator>
  <cp:keywords/>
  <dc:description/>
  <cp:lastModifiedBy>Балакина Наталья Геннадьевна</cp:lastModifiedBy>
  <cp:revision>10</cp:revision>
  <dcterms:created xsi:type="dcterms:W3CDTF">2023-12-04T09:06:00Z</dcterms:created>
  <dcterms:modified xsi:type="dcterms:W3CDTF">2024-05-17T01:15:00Z</dcterms:modified>
</cp:coreProperties>
</file>