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2C4" w:rsidRPr="00D532C4" w:rsidRDefault="00D532C4" w:rsidP="00D532C4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D532C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12065" r="13970" b="889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32C4" w:rsidRDefault="00D532C4" w:rsidP="00D532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" strokecolor="white">
                <v:textbox>
                  <w:txbxContent>
                    <w:p w:rsidR="00D532C4" w:rsidRDefault="00D532C4" w:rsidP="00D532C4"/>
                  </w:txbxContent>
                </v:textbox>
              </v:shape>
            </w:pict>
          </mc:Fallback>
        </mc:AlternateContent>
      </w:r>
      <w:r w:rsidRPr="00D532C4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173CC9A4" wp14:editId="12104936">
            <wp:extent cx="444500" cy="553720"/>
            <wp:effectExtent l="19050" t="0" r="0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2C4" w:rsidRPr="005B594D" w:rsidRDefault="00D532C4" w:rsidP="00D532C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B594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D532C4" w:rsidRPr="005B594D" w:rsidRDefault="00D532C4" w:rsidP="00D532C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B594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D532C4" w:rsidRPr="005B594D" w:rsidRDefault="00D532C4" w:rsidP="00D532C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B59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ПЯТОГО СОЗЫВА</w:t>
      </w:r>
    </w:p>
    <w:p w:rsidR="00D532C4" w:rsidRPr="005B594D" w:rsidRDefault="00D532C4" w:rsidP="00D532C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532C4" w:rsidRPr="005B594D" w:rsidRDefault="00D532C4" w:rsidP="00D532C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59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 </w:t>
      </w:r>
    </w:p>
    <w:p w:rsidR="00D532C4" w:rsidRPr="005B594D" w:rsidRDefault="00D532C4" w:rsidP="00D532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532C4" w:rsidRPr="005B594D" w:rsidRDefault="00A63FD6" w:rsidP="00D53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94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5B59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сороковая</w:t>
      </w:r>
      <w:proofErr w:type="gramEnd"/>
      <w:r w:rsidR="00D532C4" w:rsidRPr="005B5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сессия) </w:t>
      </w:r>
    </w:p>
    <w:p w:rsidR="00D532C4" w:rsidRPr="005B594D" w:rsidRDefault="00D532C4" w:rsidP="00D53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32C4" w:rsidRPr="005B594D" w:rsidRDefault="00A63FD6" w:rsidP="00D53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94D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D532C4" w:rsidRPr="005B5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.08.2024  № </w:t>
      </w:r>
      <w:r w:rsidRPr="005B594D">
        <w:rPr>
          <w:rFonts w:ascii="Times New Roman" w:eastAsia="Times New Roman" w:hAnsi="Times New Roman" w:cs="Times New Roman"/>
          <w:sz w:val="28"/>
          <w:szCs w:val="28"/>
          <w:lang w:eastAsia="ru-RU"/>
        </w:rPr>
        <w:t>339</w:t>
      </w:r>
    </w:p>
    <w:p w:rsidR="00D532C4" w:rsidRPr="005B594D" w:rsidRDefault="00D532C4" w:rsidP="00D532C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532C4" w:rsidRPr="005B594D" w:rsidRDefault="00D532C4" w:rsidP="00D532C4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B594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</w:t>
      </w:r>
      <w:proofErr w:type="gramStart"/>
      <w:r w:rsidRPr="005B594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внесении  изменения</w:t>
      </w:r>
      <w:proofErr w:type="gramEnd"/>
      <w:r w:rsidRPr="005B594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решение </w:t>
      </w:r>
      <w:r w:rsidRPr="005B594D">
        <w:rPr>
          <w:rFonts w:ascii="Times New Roman" w:eastAsia="Times New Roman" w:hAnsi="Times New Roman" w:cs="Times New Roman"/>
          <w:sz w:val="28"/>
          <w:szCs w:val="28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D532C4" w:rsidRPr="00D532C4" w:rsidRDefault="00D532C4" w:rsidP="00D532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D532C4" w:rsidRDefault="00D532C4" w:rsidP="00D532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532C4">
        <w:rPr>
          <w:rFonts w:ascii="Times New Roman" w:eastAsia="Times New Roman" w:hAnsi="Times New Roman" w:cs="Times New Roman"/>
          <w:sz w:val="26"/>
          <w:szCs w:val="26"/>
          <w:lang w:eastAsia="ar-SA"/>
        </w:rPr>
        <w:t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26.06.2024 года по 25.07.2024 года по вопросу внесения изменения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</w:t>
      </w:r>
    </w:p>
    <w:p w:rsidR="00D532C4" w:rsidRPr="00D532C4" w:rsidRDefault="00D532C4" w:rsidP="00D532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532C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D532C4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D532C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D532C4" w:rsidRPr="00D532C4" w:rsidRDefault="00D532C4" w:rsidP="00D532C4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532C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</w:t>
      </w:r>
      <w:r w:rsidRPr="00D532C4"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 w:rsidRPr="00D532C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D532C4">
        <w:rPr>
          <w:rFonts w:ascii="Times New Roman" w:eastAsia="Times New Roman" w:hAnsi="Times New Roman" w:cs="Times New Roman"/>
          <w:sz w:val="26"/>
          <w:szCs w:val="26"/>
          <w:lang w:eastAsia="ar-SA"/>
        </w:rPr>
        <w:t>Утвердить рассмотренные на общественных обсуждениях, проходивших с 26.06.2024 года по 25.07.2024 года,  материалы и предложения по внесению изменения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 в</w:t>
      </w:r>
      <w:r w:rsidRPr="00D532C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proofErr w:type="spellStart"/>
      <w:r w:rsidRPr="00D532C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п.п</w:t>
      </w:r>
      <w:proofErr w:type="spellEnd"/>
      <w:r w:rsidRPr="00D532C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 2.5 «Зона общеобразовательных организаций (</w:t>
      </w:r>
      <w:proofErr w:type="spellStart"/>
      <w:r w:rsidRPr="00D532C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ОсШк</w:t>
      </w:r>
      <w:proofErr w:type="spellEnd"/>
      <w:r w:rsidRPr="00D532C4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) пункта 2 «Общественно-деловые зоны» таблицы 1</w:t>
      </w:r>
      <w:r w:rsidRPr="00D532C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«Виды разрешенного использования земельных участков и объектов капитального строительства для территориальных зон»:</w:t>
      </w:r>
    </w:p>
    <w:p w:rsidR="00D532C4" w:rsidRPr="00D532C4" w:rsidRDefault="00D532C4" w:rsidP="00D53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532C4">
        <w:rPr>
          <w:rFonts w:ascii="Times New Roman" w:eastAsia="Calibri" w:hAnsi="Times New Roman" w:cs="Times New Roman"/>
          <w:sz w:val="26"/>
          <w:szCs w:val="26"/>
        </w:rPr>
        <w:t xml:space="preserve">      1) в перечень условно разрешенных видов разрешенного использования земельных участков включить наименование вида разрешенного использования земельного участка:</w:t>
      </w:r>
    </w:p>
    <w:p w:rsidR="00D532C4" w:rsidRPr="00D532C4" w:rsidRDefault="00D532C4" w:rsidP="00D53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532C4">
        <w:rPr>
          <w:rFonts w:ascii="Times New Roman" w:eastAsia="Calibri" w:hAnsi="Times New Roman" w:cs="Times New Roman"/>
          <w:sz w:val="26"/>
          <w:szCs w:val="26"/>
        </w:rPr>
        <w:t>- размещение гаражей для собственных нужд (2.7.2).</w:t>
      </w:r>
    </w:p>
    <w:p w:rsidR="00D532C4" w:rsidRPr="00787B2C" w:rsidRDefault="00D532C4" w:rsidP="00D532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7487D">
        <w:rPr>
          <w:rFonts w:ascii="Times New Roman" w:eastAsia="Calibri" w:hAnsi="Times New Roman" w:cs="Times New Roman"/>
          <w:sz w:val="26"/>
          <w:szCs w:val="26"/>
        </w:rPr>
        <w:t>2. Настоящее решение вступает в силу со дня его официального опубликования.</w:t>
      </w:r>
    </w:p>
    <w:p w:rsidR="00D532C4" w:rsidRDefault="00D532C4" w:rsidP="00D532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5508"/>
        <w:gridCol w:w="4273"/>
      </w:tblGrid>
      <w:tr w:rsidR="00D532C4" w:rsidRPr="00787B2C" w:rsidTr="007D2D7B">
        <w:tc>
          <w:tcPr>
            <w:tcW w:w="5508" w:type="dxa"/>
            <w:hideMark/>
          </w:tcPr>
          <w:p w:rsidR="00D532C4" w:rsidRPr="00787B2C" w:rsidRDefault="00D532C4" w:rsidP="007C3F3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Глава города Куйбышева</w:t>
            </w:r>
          </w:p>
          <w:p w:rsidR="00D532C4" w:rsidRPr="00787B2C" w:rsidRDefault="00D532C4" w:rsidP="007C3F3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Куйбышевского района</w:t>
            </w:r>
          </w:p>
          <w:p w:rsidR="00D532C4" w:rsidRPr="00787B2C" w:rsidRDefault="00D532C4" w:rsidP="007C3F3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Новосибирской области</w:t>
            </w:r>
          </w:p>
          <w:p w:rsidR="00D532C4" w:rsidRPr="00787B2C" w:rsidRDefault="00D532C4" w:rsidP="007C3F3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______________А.А. Андронов</w:t>
            </w:r>
          </w:p>
        </w:tc>
        <w:tc>
          <w:tcPr>
            <w:tcW w:w="4273" w:type="dxa"/>
            <w:hideMark/>
          </w:tcPr>
          <w:p w:rsidR="00D532C4" w:rsidRDefault="00D532C4" w:rsidP="007C3F3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Председатель Совета депутатов </w:t>
            </w:r>
          </w:p>
          <w:p w:rsidR="00D532C4" w:rsidRPr="00787B2C" w:rsidRDefault="00D532C4" w:rsidP="007C3F3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</w:t>
            </w: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орода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Куйбышева Куйбышевского</w:t>
            </w:r>
          </w:p>
          <w:p w:rsidR="00D532C4" w:rsidRDefault="00D532C4" w:rsidP="007C3F3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</w:t>
            </w:r>
            <w:proofErr w:type="gramEnd"/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Новосибирской области       </w:t>
            </w:r>
          </w:p>
          <w:p w:rsidR="00D532C4" w:rsidRPr="00787B2C" w:rsidRDefault="00D532C4" w:rsidP="007C3F3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_____________ Е.А. </w:t>
            </w: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Яблокова </w:t>
            </w:r>
          </w:p>
        </w:tc>
      </w:tr>
    </w:tbl>
    <w:p w:rsidR="00D532C4" w:rsidRDefault="00D532C4" w:rsidP="00D532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D532C4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Pr="00D532C4">
        <w:rPr>
          <w:rFonts w:ascii="Arial" w:eastAsia="Calibri" w:hAnsi="Arial" w:cs="Arial"/>
          <w:color w:val="000000"/>
          <w:sz w:val="26"/>
          <w:szCs w:val="26"/>
        </w:rPr>
        <w:t xml:space="preserve"> </w:t>
      </w:r>
      <w:r w:rsidRPr="00D532C4">
        <w:rPr>
          <w:rFonts w:ascii="Arial" w:eastAsia="Calibri" w:hAnsi="Arial" w:cs="Arial"/>
          <w:color w:val="000000"/>
        </w:rPr>
        <w:t xml:space="preserve">  </w:t>
      </w:r>
    </w:p>
    <w:p w:rsidR="005B594D" w:rsidRDefault="005B594D" w:rsidP="00D532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bookmarkStart w:id="0" w:name="_GoBack"/>
      <w:bookmarkEnd w:id="0"/>
    </w:p>
    <w:p w:rsidR="00D532C4" w:rsidRPr="00D532C4" w:rsidRDefault="00D532C4" w:rsidP="005B59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D532C4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D532C4" w:rsidRPr="00D532C4" w:rsidRDefault="00D532C4" w:rsidP="00D532C4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D532C4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ул. </w:t>
      </w:r>
      <w:proofErr w:type="spellStart"/>
      <w:r w:rsidRPr="00D532C4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Краскома</w:t>
      </w:r>
      <w:proofErr w:type="spellEnd"/>
      <w:r w:rsidRPr="00D532C4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, 37</w:t>
      </w:r>
    </w:p>
    <w:p w:rsidR="00D532C4" w:rsidRPr="00D532C4" w:rsidRDefault="00A63FD6" w:rsidP="00D532C4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>« 14</w:t>
      </w:r>
      <w:proofErr w:type="gramEnd"/>
      <w:r w:rsidR="00D532C4" w:rsidRPr="00D532C4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»  август</w:t>
      </w:r>
      <w:r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>а</w:t>
      </w:r>
      <w:r w:rsidR="00D532C4" w:rsidRPr="00D532C4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2024г.</w:t>
      </w:r>
    </w:p>
    <w:p w:rsidR="00D532C4" w:rsidRPr="00D532C4" w:rsidRDefault="00A63FD6" w:rsidP="00D532C4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№ 339</w:t>
      </w:r>
      <w:r w:rsidR="00D532C4" w:rsidRPr="00D532C4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 - НПА</w:t>
      </w:r>
    </w:p>
    <w:sectPr w:rsidR="00D532C4" w:rsidRPr="00D532C4" w:rsidSect="005B594D">
      <w:pgSz w:w="11906" w:h="16838"/>
      <w:pgMar w:top="851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2C4"/>
    <w:rsid w:val="003E0031"/>
    <w:rsid w:val="005B594D"/>
    <w:rsid w:val="007D2D7B"/>
    <w:rsid w:val="00A63FD6"/>
    <w:rsid w:val="00AE3CCE"/>
    <w:rsid w:val="00D532C4"/>
    <w:rsid w:val="00E4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4F497D-EDF2-4BAC-93DF-4A8A1B43F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5</cp:revision>
  <dcterms:created xsi:type="dcterms:W3CDTF">2024-08-05T01:40:00Z</dcterms:created>
  <dcterms:modified xsi:type="dcterms:W3CDTF">2024-08-14T07:21:00Z</dcterms:modified>
</cp:coreProperties>
</file>