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ACA" w:rsidRPr="00A10ACA" w:rsidRDefault="00A10ACA" w:rsidP="00A10ACA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A10AC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362939" wp14:editId="3239D0BD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12700" t="5080" r="9525" b="635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ACA" w:rsidRDefault="00A10ACA" w:rsidP="00A10A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36293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" strokecolor="white">
                <v:textbox>
                  <w:txbxContent>
                    <w:p w:rsidR="00A10ACA" w:rsidRDefault="00A10ACA" w:rsidP="00A10ACA"/>
                  </w:txbxContent>
                </v:textbox>
              </v:shape>
            </w:pict>
          </mc:Fallback>
        </mc:AlternateContent>
      </w:r>
      <w:r w:rsidRPr="00A10ACA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77D8505D" wp14:editId="6460315B">
            <wp:extent cx="447675" cy="552450"/>
            <wp:effectExtent l="0" t="0" r="9525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ACA" w:rsidRPr="00A10ACA" w:rsidRDefault="00A10ACA" w:rsidP="00A10AC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10A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A10ACA" w:rsidRPr="00A10ACA" w:rsidRDefault="00A10ACA" w:rsidP="00A10AC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10A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A10ACA" w:rsidRPr="00A10ACA" w:rsidRDefault="00A10ACA" w:rsidP="00A10AC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10A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ПЯТОГО СОЗЫВА</w:t>
      </w:r>
    </w:p>
    <w:p w:rsidR="00A10ACA" w:rsidRPr="00A10ACA" w:rsidRDefault="00A10ACA" w:rsidP="00A10ACA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0ACA" w:rsidRPr="00A10ACA" w:rsidRDefault="00A10ACA" w:rsidP="00A10ACA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A10A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  (</w:t>
      </w:r>
      <w:proofErr w:type="gramEnd"/>
      <w:r w:rsidRPr="00A10A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ПРОЕКТ)</w:t>
      </w:r>
    </w:p>
    <w:p w:rsidR="00A10ACA" w:rsidRPr="00A10ACA" w:rsidRDefault="00A10ACA" w:rsidP="00A10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10ACA" w:rsidRPr="00A10ACA" w:rsidRDefault="00A10ACA" w:rsidP="00A10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A10A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  </w:t>
      </w:r>
      <w:proofErr w:type="gramEnd"/>
      <w:r w:rsidRPr="00A10A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сессия) </w:t>
      </w:r>
    </w:p>
    <w:p w:rsidR="00A10ACA" w:rsidRPr="00A10ACA" w:rsidRDefault="00A10ACA" w:rsidP="00A10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0ACA" w:rsidRPr="00A10ACA" w:rsidRDefault="00FD067F" w:rsidP="00A10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="00A10ACA" w:rsidRPr="00A10A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.11.2024  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</w:p>
    <w:p w:rsidR="00A10ACA" w:rsidRPr="00A10ACA" w:rsidRDefault="00A10ACA" w:rsidP="00A10AC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A10ACA" w:rsidRPr="00A10ACA" w:rsidRDefault="00A10ACA" w:rsidP="00A10ACA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</w:pPr>
      <w:r w:rsidRPr="00A10ACA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 xml:space="preserve">О </w:t>
      </w:r>
      <w:proofErr w:type="gramStart"/>
      <w:r w:rsidRPr="00A10ACA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>внесении  изменения</w:t>
      </w:r>
      <w:proofErr w:type="gramEnd"/>
      <w:r w:rsidRPr="00A10ACA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 xml:space="preserve"> в решение </w:t>
      </w:r>
      <w:r w:rsidRPr="00A10ACA">
        <w:rPr>
          <w:rFonts w:ascii="Times New Roman" w:eastAsia="Times New Roman" w:hAnsi="Times New Roman" w:cs="Times New Roman"/>
          <w:sz w:val="27"/>
          <w:szCs w:val="27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A10ACA" w:rsidRPr="00A10ACA" w:rsidRDefault="00A10ACA" w:rsidP="00A10A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A10ACA" w:rsidRDefault="00A10ACA" w:rsidP="00A10A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10AC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07.10.2024 года по 06.11.2024 года по вопросу внесения изменения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 </w:t>
      </w:r>
    </w:p>
    <w:p w:rsidR="00A10ACA" w:rsidRPr="00A10ACA" w:rsidRDefault="00A10ACA" w:rsidP="00A10A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</w:t>
      </w:r>
      <w:r w:rsidRPr="00A10ACA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A10AC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A10ACA" w:rsidRPr="00A10ACA" w:rsidRDefault="00A10ACA" w:rsidP="00A10ACA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A10AC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</w:t>
      </w:r>
      <w:r w:rsidRPr="00A10ACA">
        <w:rPr>
          <w:rFonts w:ascii="Times New Roman" w:eastAsia="Times New Roman" w:hAnsi="Times New Roman" w:cs="Times New Roman"/>
          <w:sz w:val="26"/>
          <w:szCs w:val="26"/>
          <w:lang w:eastAsia="ar-SA"/>
        </w:rPr>
        <w:t>1.</w:t>
      </w:r>
      <w:r w:rsidRPr="00A10AC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A10AC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Утвердить рассмотренные на общественных обсуждениях, проходивших с 07.10.2024 года по 06.11.2024 </w:t>
      </w:r>
      <w:proofErr w:type="gramStart"/>
      <w:r w:rsidRPr="00A10ACA">
        <w:rPr>
          <w:rFonts w:ascii="Times New Roman" w:eastAsia="Times New Roman" w:hAnsi="Times New Roman" w:cs="Times New Roman"/>
          <w:sz w:val="26"/>
          <w:szCs w:val="26"/>
          <w:lang w:eastAsia="ar-SA"/>
        </w:rPr>
        <w:t>года,  материалы</w:t>
      </w:r>
      <w:proofErr w:type="gramEnd"/>
      <w:r w:rsidRPr="00A10AC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предложения по внесению изменения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A10ACA" w:rsidRPr="00A10ACA" w:rsidRDefault="00A10ACA" w:rsidP="00A10ACA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A10AC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</w:t>
      </w:r>
      <w:r w:rsidRPr="00A10ACA">
        <w:rPr>
          <w:rFonts w:ascii="Times New Roman" w:eastAsia="Times New Roman" w:hAnsi="Times New Roman" w:cs="Times New Roman"/>
          <w:color w:val="FF0000"/>
          <w:sz w:val="26"/>
          <w:szCs w:val="26"/>
          <w:lang w:eastAsia="ar-SA"/>
        </w:rPr>
        <w:t xml:space="preserve"> </w:t>
      </w:r>
      <w:r w:rsidRPr="00A10ACA">
        <w:rPr>
          <w:rFonts w:ascii="Times New Roman" w:eastAsia="Times New Roman" w:hAnsi="Times New Roman" w:cs="Times New Roman"/>
          <w:sz w:val="26"/>
          <w:szCs w:val="26"/>
          <w:lang w:eastAsia="ar-SA"/>
        </w:rPr>
        <w:t>1.1.</w:t>
      </w:r>
      <w:r w:rsidRPr="00A10ACA">
        <w:rPr>
          <w:rFonts w:ascii="Times New Roman" w:eastAsia="Times New Roman" w:hAnsi="Times New Roman" w:cs="Times New Roman"/>
          <w:color w:val="FF0000"/>
          <w:sz w:val="26"/>
          <w:szCs w:val="26"/>
          <w:lang w:eastAsia="ar-SA"/>
        </w:rPr>
        <w:t> </w:t>
      </w:r>
      <w:r w:rsidRPr="00A10AC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в п. 6 «Малоэтажная многоквартирная жилая застройка (2.1.1)» табл. 3 </w:t>
      </w:r>
      <w:r w:rsidRPr="00A10AC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устанавливаемые вне зависимости от принадлежности к территориальной зоне для видов разрешенного использования, применяемых в качестве основных и условно разрешенных видов использования в единственном числе без дополнительных видов разрешенного использования»: </w:t>
      </w:r>
      <w:r w:rsidRPr="00A10AC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в столбце «Процент застройки </w:t>
      </w:r>
      <w:r w:rsidRPr="00A10ACA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ar-SA"/>
        </w:rPr>
        <w:t>max</w:t>
      </w:r>
      <w:r w:rsidRPr="00A10AC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, (процент)» вместо «40</w:t>
      </w:r>
      <w:r w:rsidRPr="00A10AC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ar-SA"/>
        </w:rPr>
        <w:t xml:space="preserve"> </w:t>
      </w:r>
      <w:r w:rsidRPr="00A10AC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» читать «65</w:t>
      </w:r>
      <w:r w:rsidRPr="00A10AC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ar-SA"/>
        </w:rPr>
        <w:t xml:space="preserve"> </w:t>
      </w:r>
      <w:r w:rsidRPr="00A10AC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».</w:t>
      </w:r>
      <w:r w:rsidRPr="00A10AC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</w:t>
      </w:r>
      <w:r w:rsidRPr="00A10AC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</w:t>
      </w:r>
    </w:p>
    <w:p w:rsidR="00A10ACA" w:rsidRPr="00A10ACA" w:rsidRDefault="00A10ACA" w:rsidP="00A10A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10AC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2.  Настоящее решение вступает в силу со дня его официального опубликования.</w:t>
      </w:r>
    </w:p>
    <w:p w:rsidR="00A10ACA" w:rsidRPr="00A10ACA" w:rsidRDefault="00A10ACA" w:rsidP="00A10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5103"/>
        <w:gridCol w:w="4678"/>
      </w:tblGrid>
      <w:tr w:rsidR="00A10ACA" w:rsidRPr="00A10ACA" w:rsidTr="00A10ACA">
        <w:tc>
          <w:tcPr>
            <w:tcW w:w="5103" w:type="dxa"/>
            <w:hideMark/>
          </w:tcPr>
          <w:p w:rsidR="00A10ACA" w:rsidRPr="00A10ACA" w:rsidRDefault="00A10ACA" w:rsidP="00A10ACA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A10AC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Глава города Куйбышева</w:t>
            </w:r>
          </w:p>
          <w:p w:rsidR="00A10ACA" w:rsidRPr="00A10ACA" w:rsidRDefault="00A10ACA" w:rsidP="00A10ACA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A10AC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Куйбышевского района</w:t>
            </w:r>
          </w:p>
          <w:p w:rsidR="00A10ACA" w:rsidRPr="00A10ACA" w:rsidRDefault="00A10ACA" w:rsidP="00A10ACA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A10AC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Новосибирской области</w:t>
            </w:r>
          </w:p>
          <w:p w:rsidR="00A10ACA" w:rsidRPr="00A10ACA" w:rsidRDefault="00A10ACA" w:rsidP="00A10ACA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A10AC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______________А.А. Андронов</w:t>
            </w:r>
          </w:p>
        </w:tc>
        <w:tc>
          <w:tcPr>
            <w:tcW w:w="4678" w:type="dxa"/>
            <w:hideMark/>
          </w:tcPr>
          <w:p w:rsidR="003541CE" w:rsidRDefault="00A10ACA" w:rsidP="00A10ACA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A10AC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Председатель Совета депутатов </w:t>
            </w:r>
          </w:p>
          <w:p w:rsidR="00A10ACA" w:rsidRPr="00A10ACA" w:rsidRDefault="003541CE" w:rsidP="00A10ACA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</w:t>
            </w:r>
            <w:r w:rsidR="00A10ACA" w:rsidRPr="00A10AC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орода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="00A10ACA" w:rsidRPr="00A10AC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Куйбышева Куйбышевского</w:t>
            </w:r>
          </w:p>
          <w:p w:rsidR="00A10ACA" w:rsidRPr="00A10ACA" w:rsidRDefault="00A10ACA" w:rsidP="00A10ACA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A10AC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 Новосибирской обл</w:t>
            </w:r>
            <w:r w:rsidR="009578A5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асти       ____________ Е.А. </w:t>
            </w:r>
            <w:r w:rsidRPr="00A10AC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Яблокова </w:t>
            </w:r>
          </w:p>
        </w:tc>
      </w:tr>
    </w:tbl>
    <w:p w:rsidR="00A10ACA" w:rsidRPr="00A10ACA" w:rsidRDefault="00A10ACA" w:rsidP="00A10ACA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</w:p>
    <w:p w:rsidR="00A10ACA" w:rsidRPr="00A10ACA" w:rsidRDefault="00A10ACA" w:rsidP="00A10ACA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A10ACA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A10ACA" w:rsidRPr="00A10ACA" w:rsidRDefault="00A10ACA" w:rsidP="00A10ACA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A10ACA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 xml:space="preserve">ул. </w:t>
      </w:r>
      <w:proofErr w:type="spellStart"/>
      <w:r w:rsidRPr="00A10ACA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Краскома</w:t>
      </w:r>
      <w:proofErr w:type="spellEnd"/>
      <w:r w:rsidRPr="00A10ACA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, 37</w:t>
      </w:r>
    </w:p>
    <w:p w:rsidR="00A10ACA" w:rsidRPr="00A10ACA" w:rsidRDefault="003541CE" w:rsidP="00A10ACA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  <w:t xml:space="preserve">«     »  </w:t>
      </w:r>
      <w:bookmarkStart w:id="0" w:name="_GoBack"/>
      <w:bookmarkEnd w:id="0"/>
      <w:r w:rsidR="00A10ACA"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  <w:t>ноября</w:t>
      </w:r>
      <w:r w:rsidR="00A10ACA" w:rsidRPr="00A10ACA"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  <w:t xml:space="preserve"> 2024г.</w:t>
      </w:r>
    </w:p>
    <w:p w:rsidR="00A10ACA" w:rsidRPr="00A10ACA" w:rsidRDefault="003541CE" w:rsidP="00A10ACA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 xml:space="preserve">№    </w:t>
      </w:r>
      <w:r w:rsidR="00A10ACA" w:rsidRPr="00A10ACA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 xml:space="preserve"> - НПА</w:t>
      </w:r>
    </w:p>
    <w:sectPr w:rsidR="00A10ACA" w:rsidRPr="00A10ACA" w:rsidSect="00A10ACA">
      <w:pgSz w:w="11906" w:h="16838"/>
      <w:pgMar w:top="567" w:right="567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ACA"/>
    <w:rsid w:val="003541CE"/>
    <w:rsid w:val="009578A5"/>
    <w:rsid w:val="00A10ACA"/>
    <w:rsid w:val="00EB022B"/>
    <w:rsid w:val="00FD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20BDC-630E-4C41-A755-9253799E3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9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354</Words>
  <Characters>2022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4</cp:revision>
  <dcterms:created xsi:type="dcterms:W3CDTF">2024-11-15T02:27:00Z</dcterms:created>
  <dcterms:modified xsi:type="dcterms:W3CDTF">2024-11-26T07:36:00Z</dcterms:modified>
</cp:coreProperties>
</file>