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C3A" w:rsidRDefault="00F952C9" w:rsidP="00C41C3A">
      <w:pPr>
        <w:pStyle w:val="a3"/>
        <w:jc w:val="center"/>
        <w:rPr>
          <w:b/>
          <w:noProof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C41C3A" w:rsidRDefault="00C41C3A" w:rsidP="00C41C3A"/>
              </w:txbxContent>
            </v:textbox>
          </v:shape>
        </w:pict>
      </w:r>
      <w:r w:rsidR="00C41C3A">
        <w:rPr>
          <w:b/>
          <w:noProof/>
          <w:lang w:eastAsia="ru-RU"/>
        </w:rPr>
        <w:drawing>
          <wp:inline distT="0" distB="0" distL="0" distR="0">
            <wp:extent cx="444500" cy="553720"/>
            <wp:effectExtent l="19050" t="0" r="0" b="0"/>
            <wp:docPr id="9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bCs/>
          <w:sz w:val="28"/>
          <w:szCs w:val="28"/>
        </w:rPr>
        <w:t>СОВЕТ ДЕПУТАТОВ ГОРОДА КУЙБЫШЕВА</w:t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bCs/>
          <w:sz w:val="28"/>
          <w:szCs w:val="28"/>
        </w:rPr>
        <w:t>КУЙБЫШЕВСКОГО РАЙОНА НОВОСИБИРСКОЙ ОБЛАСТИ</w:t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sz w:val="28"/>
          <w:szCs w:val="28"/>
        </w:rPr>
        <w:t>ПЯТОГО СОЗЫВА</w:t>
      </w:r>
    </w:p>
    <w:p w:rsidR="00CC30C4" w:rsidRDefault="00CC30C4" w:rsidP="00C41C3A">
      <w:pPr>
        <w:pStyle w:val="10"/>
      </w:pPr>
    </w:p>
    <w:p w:rsidR="00C41C3A" w:rsidRPr="00CC30C4" w:rsidRDefault="00C41C3A" w:rsidP="00C41C3A">
      <w:pPr>
        <w:pStyle w:val="10"/>
      </w:pPr>
      <w:r w:rsidRPr="00CC30C4">
        <w:t>РЕШЕНИЕ  (ПРОЕКТ)</w:t>
      </w:r>
    </w:p>
    <w:p w:rsidR="00C41C3A" w:rsidRPr="00CC30C4" w:rsidRDefault="00C41C3A" w:rsidP="00C41C3A">
      <w:pPr>
        <w:jc w:val="center"/>
        <w:rPr>
          <w:sz w:val="28"/>
          <w:szCs w:val="28"/>
        </w:rPr>
      </w:pPr>
    </w:p>
    <w:p w:rsidR="00C41C3A" w:rsidRPr="00CC30C4" w:rsidRDefault="00C41C3A" w:rsidP="00C41C3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30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      сессия) </w:t>
      </w:r>
    </w:p>
    <w:p w:rsidR="00C41C3A" w:rsidRPr="00CC30C4" w:rsidRDefault="00C41C3A" w:rsidP="00C41C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1C3A" w:rsidRPr="00CC30C4" w:rsidRDefault="00CC30C4" w:rsidP="00C41C3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C41C3A" w:rsidRPr="00CC30C4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8.</w:t>
      </w:r>
      <w:r w:rsidR="00C41C3A" w:rsidRPr="00CC30C4">
        <w:rPr>
          <w:rFonts w:ascii="Times New Roman" w:hAnsi="Times New Roman" w:cs="Times New Roman"/>
          <w:b w:val="0"/>
          <w:bCs w:val="0"/>
          <w:sz w:val="28"/>
          <w:szCs w:val="28"/>
        </w:rPr>
        <w:t>2023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C41C3A" w:rsidRPr="00CC30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41C3A" w:rsidRPr="00CC30C4" w:rsidRDefault="00C41C3A" w:rsidP="00C41C3A">
      <w:pPr>
        <w:ind w:firstLine="567"/>
        <w:rPr>
          <w:sz w:val="26"/>
          <w:szCs w:val="26"/>
        </w:rPr>
      </w:pPr>
    </w:p>
    <w:p w:rsidR="00C41C3A" w:rsidRPr="00CC30C4" w:rsidRDefault="00C41C3A" w:rsidP="00C41C3A">
      <w:pPr>
        <w:pStyle w:val="a3"/>
        <w:jc w:val="center"/>
        <w:rPr>
          <w:bCs/>
          <w:sz w:val="28"/>
          <w:szCs w:val="28"/>
        </w:rPr>
      </w:pPr>
      <w:r w:rsidRPr="00CC30C4">
        <w:rPr>
          <w:bCs/>
          <w:sz w:val="28"/>
          <w:szCs w:val="28"/>
        </w:rPr>
        <w:t xml:space="preserve">О внесении изменений в решение </w:t>
      </w:r>
      <w:r w:rsidRPr="00CC30C4">
        <w:rPr>
          <w:sz w:val="28"/>
          <w:szCs w:val="28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C41C3A" w:rsidRPr="00CC30C4" w:rsidRDefault="00C41C3A" w:rsidP="00C41C3A">
      <w:pPr>
        <w:rPr>
          <w:sz w:val="26"/>
          <w:szCs w:val="26"/>
        </w:rPr>
      </w:pPr>
    </w:p>
    <w:p w:rsidR="00CC30C4" w:rsidRDefault="00C41C3A" w:rsidP="00C41C3A">
      <w:pPr>
        <w:ind w:firstLine="567"/>
        <w:jc w:val="both"/>
        <w:rPr>
          <w:sz w:val="26"/>
          <w:szCs w:val="26"/>
        </w:rPr>
      </w:pPr>
      <w:r w:rsidRPr="00CC30C4">
        <w:rPr>
          <w:sz w:val="26"/>
          <w:szCs w:val="26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19.06.2023 года по 18.07.2023 года, с 20.06.2023 года по 19.07.2023года и с 04.07.2023 года по 01.08.2023 года, по вопросам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C41C3A" w:rsidRPr="00CC30C4" w:rsidRDefault="00CC30C4" w:rsidP="00CC30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41C3A" w:rsidRPr="00CC30C4">
        <w:rPr>
          <w:sz w:val="26"/>
          <w:szCs w:val="26"/>
        </w:rPr>
        <w:t xml:space="preserve"> </w:t>
      </w:r>
      <w:r w:rsidR="00C41C3A" w:rsidRPr="00CC30C4">
        <w:rPr>
          <w:b/>
          <w:bCs/>
          <w:sz w:val="26"/>
          <w:szCs w:val="26"/>
        </w:rPr>
        <w:t>РЕШИЛ</w:t>
      </w:r>
      <w:r w:rsidR="00C41C3A" w:rsidRPr="00CC30C4">
        <w:rPr>
          <w:sz w:val="26"/>
          <w:szCs w:val="26"/>
        </w:rPr>
        <w:t xml:space="preserve">:  </w:t>
      </w:r>
    </w:p>
    <w:p w:rsidR="00C41C3A" w:rsidRDefault="00C41C3A" w:rsidP="00C41C3A">
      <w:pPr>
        <w:jc w:val="both"/>
        <w:rPr>
          <w:sz w:val="26"/>
          <w:szCs w:val="26"/>
        </w:rPr>
      </w:pPr>
      <w:r w:rsidRPr="00CC30C4">
        <w:rPr>
          <w:b/>
          <w:sz w:val="26"/>
          <w:szCs w:val="26"/>
        </w:rPr>
        <w:t xml:space="preserve">       </w:t>
      </w:r>
      <w:r w:rsidRPr="00CC30C4">
        <w:rPr>
          <w:sz w:val="26"/>
          <w:szCs w:val="26"/>
        </w:rPr>
        <w:t>1.</w:t>
      </w:r>
      <w:r w:rsidRPr="00CC30C4">
        <w:rPr>
          <w:b/>
          <w:sz w:val="26"/>
          <w:szCs w:val="26"/>
        </w:rPr>
        <w:t> </w:t>
      </w:r>
      <w:r w:rsidRPr="00CC30C4">
        <w:rPr>
          <w:sz w:val="26"/>
          <w:szCs w:val="26"/>
        </w:rPr>
        <w:t>Утвердить рассмотренные на общественных обсуждениях, проходивших с 19.06.2023 года по 18.07.2023 года, с 20.06.2023 года по 19.07.2023года и с 04.07.2023 года по 01.08.2023 года, 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F952C9" w:rsidRP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Pr="00F952C9">
        <w:rPr>
          <w:sz w:val="26"/>
          <w:szCs w:val="26"/>
        </w:rPr>
        <w:t>. в п.п. 5.1 «Зона озелененных территорий общего пользования в границах земель населенных пунктов (нРтоп)» пункта 5 «Зоны рекреационного назначения» таблицы 1 «Виды разрешенного использования земельных участков и объектов капитального строительства для территориальных зон»:</w:t>
      </w:r>
    </w:p>
    <w:p w:rsidR="00F952C9" w:rsidRP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 xml:space="preserve">      1) 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- железнодорожные пути(7.1.1)</w:t>
      </w:r>
    </w:p>
    <w:p w:rsid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952C9">
        <w:rPr>
          <w:sz w:val="26"/>
          <w:szCs w:val="26"/>
        </w:rPr>
        <w:t>. Изменить территориальную зону градостроительного зонирования ОсДО - зону организаций дополнительного образования на территориальную зону нОм – многофункциональную общественно-деловую зону в границах земель населенных пунктов в границах земельного участка с кадастровым номером 54:34:012404:2, площадью 1423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улица Коммунистическая, здание 53.</w:t>
      </w:r>
    </w:p>
    <w:p w:rsidR="00F952C9" w:rsidRPr="00F952C9" w:rsidRDefault="00F952C9" w:rsidP="00F952C9">
      <w:pPr>
        <w:ind w:firstLine="284"/>
        <w:jc w:val="both"/>
        <w:rPr>
          <w:sz w:val="26"/>
          <w:szCs w:val="26"/>
        </w:rPr>
      </w:pPr>
      <w:r w:rsidRPr="00F952C9">
        <w:rPr>
          <w:sz w:val="26"/>
          <w:szCs w:val="26"/>
        </w:rPr>
        <w:t xml:space="preserve">     1.</w:t>
      </w:r>
      <w:r>
        <w:rPr>
          <w:sz w:val="26"/>
          <w:szCs w:val="26"/>
        </w:rPr>
        <w:t>3</w:t>
      </w:r>
      <w:r w:rsidRPr="00F952C9">
        <w:rPr>
          <w:sz w:val="26"/>
          <w:szCs w:val="26"/>
        </w:rPr>
        <w:t>. в п.п. 2.9 «Зона объектов здравоохранения (ОсЗ)» пункта 2 «Общественно-деловые зоны» 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F952C9" w:rsidRDefault="00F952C9" w:rsidP="00F952C9">
      <w:pPr>
        <w:ind w:firstLine="709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- размещение гаражей для собственных нужд (2.7.2)</w:t>
      </w:r>
    </w:p>
    <w:p w:rsidR="00C41C3A" w:rsidRPr="00CC30C4" w:rsidRDefault="00C41C3A" w:rsidP="00F952C9">
      <w:pPr>
        <w:tabs>
          <w:tab w:val="left" w:pos="426"/>
        </w:tabs>
        <w:ind w:firstLine="142"/>
        <w:jc w:val="both"/>
        <w:rPr>
          <w:sz w:val="26"/>
          <w:szCs w:val="26"/>
        </w:rPr>
      </w:pPr>
      <w:r w:rsidRPr="00CC30C4">
        <w:rPr>
          <w:color w:val="000000"/>
          <w:sz w:val="26"/>
          <w:szCs w:val="26"/>
        </w:rPr>
        <w:t xml:space="preserve">      1.</w:t>
      </w:r>
      <w:r w:rsidR="00F952C9">
        <w:rPr>
          <w:color w:val="000000"/>
          <w:sz w:val="26"/>
          <w:szCs w:val="26"/>
        </w:rPr>
        <w:t>4</w:t>
      </w:r>
      <w:r w:rsidRPr="00CC30C4">
        <w:rPr>
          <w:color w:val="000000"/>
          <w:sz w:val="26"/>
          <w:szCs w:val="26"/>
        </w:rPr>
        <w:t>. в п.п. 4.5 «Производственная зона сельскохозяйственных предприятий в границах земель населенных пунктов (нСиПп)» пункта 4 «Зоны сельскохозяйственного использования»</w:t>
      </w:r>
      <w:r w:rsidRPr="00CC30C4">
        <w:rPr>
          <w:sz w:val="26"/>
          <w:szCs w:val="26"/>
        </w:rPr>
        <w:t xml:space="preserve"> 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C41C3A" w:rsidRPr="00CC30C4" w:rsidRDefault="00C41C3A" w:rsidP="00C41C3A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C30C4">
        <w:rPr>
          <w:rFonts w:ascii="Times New Roman" w:hAnsi="Times New Roman" w:cs="Times New Roman"/>
          <w:sz w:val="26"/>
          <w:szCs w:val="26"/>
        </w:rPr>
        <w:t>- размещение гаражей для собственных нужд (2.7.2)</w:t>
      </w:r>
    </w:p>
    <w:p w:rsidR="00C41C3A" w:rsidRPr="00CC30C4" w:rsidRDefault="00F952C9" w:rsidP="00F952C9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</w:t>
      </w:r>
      <w:bookmarkStart w:id="0" w:name="_GoBack"/>
      <w:bookmarkEnd w:id="0"/>
      <w:r w:rsidR="00C41C3A" w:rsidRPr="00CC30C4">
        <w:rPr>
          <w:color w:val="000000"/>
          <w:sz w:val="26"/>
          <w:szCs w:val="26"/>
        </w:rPr>
        <w:t xml:space="preserve">  </w:t>
      </w:r>
      <w:r w:rsidR="00C41C3A" w:rsidRPr="00CC30C4">
        <w:rPr>
          <w:sz w:val="26"/>
          <w:szCs w:val="26"/>
        </w:rPr>
        <w:t>2. Настоящее решение вступает в силу со дня его официального опубликования.</w:t>
      </w:r>
    </w:p>
    <w:p w:rsidR="00C41C3A" w:rsidRPr="00CC30C4" w:rsidRDefault="00C41C3A" w:rsidP="00C41C3A">
      <w:pPr>
        <w:tabs>
          <w:tab w:val="left" w:pos="600"/>
          <w:tab w:val="left" w:pos="1005"/>
        </w:tabs>
        <w:ind w:right="-38"/>
        <w:jc w:val="both"/>
        <w:rPr>
          <w:color w:val="000000"/>
          <w:sz w:val="26"/>
          <w:szCs w:val="26"/>
        </w:rPr>
      </w:pPr>
    </w:p>
    <w:p w:rsidR="00C41C3A" w:rsidRPr="00CC30C4" w:rsidRDefault="00C41C3A" w:rsidP="00C41C3A">
      <w:pPr>
        <w:jc w:val="both"/>
        <w:rPr>
          <w:color w:val="000000"/>
          <w:sz w:val="26"/>
          <w:szCs w:val="26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C41C3A" w:rsidRPr="00CC30C4" w:rsidTr="004740DB">
        <w:tc>
          <w:tcPr>
            <w:tcW w:w="5508" w:type="dxa"/>
          </w:tcPr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Глава города Куйбышева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Куйбышевского района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Новосибирской области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800" w:type="dxa"/>
          </w:tcPr>
          <w:p w:rsid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C41C3A" w:rsidRPr="00CC30C4" w:rsidRDefault="00CC30C4" w:rsidP="004740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C41C3A" w:rsidRPr="00CC30C4">
              <w:rPr>
                <w:sz w:val="26"/>
                <w:szCs w:val="26"/>
              </w:rPr>
              <w:t>орода</w:t>
            </w:r>
            <w:r>
              <w:rPr>
                <w:sz w:val="26"/>
                <w:szCs w:val="26"/>
              </w:rPr>
              <w:t xml:space="preserve"> </w:t>
            </w:r>
            <w:r w:rsidR="00C41C3A" w:rsidRPr="00CC30C4">
              <w:rPr>
                <w:sz w:val="26"/>
                <w:szCs w:val="26"/>
              </w:rPr>
              <w:t>Куйбышева Куйбышевского</w:t>
            </w:r>
          </w:p>
          <w:p w:rsidR="00C41C3A" w:rsidRPr="00CC30C4" w:rsidRDefault="00C41C3A" w:rsidP="00CC30C4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района Новосибирской области       ____________</w:t>
            </w:r>
            <w:r w:rsidR="00CC30C4">
              <w:rPr>
                <w:sz w:val="26"/>
                <w:szCs w:val="26"/>
              </w:rPr>
              <w:t>__</w:t>
            </w:r>
            <w:r w:rsidRPr="00CC30C4">
              <w:rPr>
                <w:sz w:val="26"/>
                <w:szCs w:val="26"/>
              </w:rPr>
              <w:t xml:space="preserve"> Е.А.  Яблокова </w:t>
            </w:r>
          </w:p>
        </w:tc>
      </w:tr>
    </w:tbl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lang w:bidi="en-US"/>
        </w:rPr>
      </w:pP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>ул. Краскома, 37</w:t>
      </w:r>
    </w:p>
    <w:p w:rsidR="00C41C3A" w:rsidRPr="00CC30C4" w:rsidRDefault="00CC30C4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«</w:t>
      </w:r>
      <w:r w:rsidR="00C41C3A" w:rsidRPr="00CC30C4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   »  август 2023г.</w:t>
      </w:r>
    </w:p>
    <w:p w:rsidR="00C41C3A" w:rsidRPr="00CC30C4" w:rsidRDefault="00CC30C4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bidi="en-US"/>
        </w:rPr>
        <w:t>№</w:t>
      </w:r>
      <w:r w:rsidR="00C41C3A"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  - НПА</w:t>
      </w:r>
    </w:p>
    <w:p w:rsidR="00C41C3A" w:rsidRPr="00CC30C4" w:rsidRDefault="00C41C3A" w:rsidP="00C41C3A">
      <w:pPr>
        <w:rPr>
          <w:sz w:val="26"/>
          <w:szCs w:val="26"/>
        </w:rPr>
      </w:pPr>
    </w:p>
    <w:p w:rsidR="00C41C3A" w:rsidRPr="00CC30C4" w:rsidRDefault="00F952C9" w:rsidP="00C41C3A">
      <w:pPr>
        <w:pStyle w:val="a3"/>
        <w:spacing w:after="0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pict>
          <v:shape id="_x0000_s1026" type="#_x0000_t202" style="position:absolute;left:0;text-align:left;margin-left:289.75pt;margin-top:5.65pt;width:47pt;height:20.1pt;z-index:251660288" strokecolor="white">
            <v:textbox style="mso-next-textbox:#_x0000_s1026">
              <w:txbxContent>
                <w:p w:rsidR="00C41C3A" w:rsidRDefault="00C41C3A" w:rsidP="00C41C3A"/>
              </w:txbxContent>
            </v:textbox>
          </v:shape>
        </w:pict>
      </w:r>
      <w:r w:rsidR="00C41C3A" w:rsidRPr="00CC30C4">
        <w:rPr>
          <w:b/>
          <w:noProof/>
          <w:sz w:val="26"/>
          <w:szCs w:val="26"/>
        </w:rPr>
        <w:t xml:space="preserve"> </w:t>
      </w: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lang w:bidi="en-US"/>
        </w:rPr>
      </w:pPr>
    </w:p>
    <w:p w:rsidR="00C41C3A" w:rsidRPr="00CC30C4" w:rsidRDefault="00C41C3A" w:rsidP="00C41C3A">
      <w:pPr>
        <w:rPr>
          <w:sz w:val="26"/>
          <w:szCs w:val="26"/>
        </w:rPr>
      </w:pPr>
    </w:p>
    <w:p w:rsidR="00ED2156" w:rsidRPr="00CC30C4" w:rsidRDefault="00ED2156" w:rsidP="00C41C3A">
      <w:pPr>
        <w:rPr>
          <w:sz w:val="26"/>
          <w:szCs w:val="26"/>
        </w:rPr>
      </w:pPr>
    </w:p>
    <w:sectPr w:rsidR="00ED2156" w:rsidRPr="00CC30C4" w:rsidSect="00A90A6F">
      <w:footerReference w:type="default" r:id="rId7"/>
      <w:pgSz w:w="11906" w:h="16838"/>
      <w:pgMar w:top="907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6F" w:rsidRDefault="00A90A6F" w:rsidP="00A90A6F">
      <w:r>
        <w:separator/>
      </w:r>
    </w:p>
  </w:endnote>
  <w:endnote w:type="continuationSeparator" w:id="0">
    <w:p w:rsidR="00A90A6F" w:rsidRDefault="00A90A6F" w:rsidP="00A9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0684405"/>
      <w:docPartObj>
        <w:docPartGallery w:val="Page Numbers (Bottom of Page)"/>
        <w:docPartUnique/>
      </w:docPartObj>
    </w:sdtPr>
    <w:sdtEndPr/>
    <w:sdtContent>
      <w:p w:rsidR="00A90A6F" w:rsidRDefault="00A90A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2C9">
          <w:rPr>
            <w:noProof/>
          </w:rPr>
          <w:t>2</w:t>
        </w:r>
        <w:r>
          <w:fldChar w:fldCharType="end"/>
        </w:r>
      </w:p>
    </w:sdtContent>
  </w:sdt>
  <w:p w:rsidR="00A90A6F" w:rsidRDefault="00A90A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6F" w:rsidRDefault="00A90A6F" w:rsidP="00A90A6F">
      <w:r>
        <w:separator/>
      </w:r>
    </w:p>
  </w:footnote>
  <w:footnote w:type="continuationSeparator" w:id="0">
    <w:p w:rsidR="00A90A6F" w:rsidRDefault="00A90A6F" w:rsidP="00A9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C3A"/>
    <w:rsid w:val="005F2FE7"/>
    <w:rsid w:val="00A90A6F"/>
    <w:rsid w:val="00C41C3A"/>
    <w:rsid w:val="00CC30C4"/>
    <w:rsid w:val="00ED2156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A8A97E6-2837-4099-A70E-0E8FD306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C41C3A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41C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C41C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C41C3A"/>
    <w:rPr>
      <w:rFonts w:ascii="Arial" w:hAnsi="Arial" w:cs="Arial"/>
    </w:rPr>
  </w:style>
  <w:style w:type="paragraph" w:customStyle="1" w:styleId="ConsPlusNormal0">
    <w:name w:val="ConsPlusNormal"/>
    <w:link w:val="ConsPlusNormal"/>
    <w:rsid w:val="00C41C3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0">
    <w:name w:val="заголовок 1"/>
    <w:basedOn w:val="a"/>
    <w:next w:val="a"/>
    <w:rsid w:val="00C41C3A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C41C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1C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C3A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A90A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0A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90A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0A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F95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6</cp:revision>
  <dcterms:created xsi:type="dcterms:W3CDTF">2023-08-07T06:50:00Z</dcterms:created>
  <dcterms:modified xsi:type="dcterms:W3CDTF">2023-08-16T06:14:00Z</dcterms:modified>
</cp:coreProperties>
</file>