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8B" w:rsidRDefault="00AC798B" w:rsidP="00AC798B">
      <w:pPr>
        <w:pStyle w:val="50"/>
        <w:shd w:val="clear" w:color="auto" w:fill="auto"/>
        <w:tabs>
          <w:tab w:val="left" w:pos="8496"/>
        </w:tabs>
        <w:ind w:left="5670"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AC798B">
        <w:rPr>
          <w:rFonts w:ascii="Times New Roman" w:hAnsi="Times New Roman" w:cs="Times New Roman"/>
          <w:spacing w:val="0"/>
          <w:sz w:val="28"/>
          <w:szCs w:val="28"/>
        </w:rPr>
        <w:t xml:space="preserve">«УТВЕРЖДЕН» </w:t>
      </w:r>
    </w:p>
    <w:p w:rsidR="00AC798B" w:rsidRDefault="00AC798B" w:rsidP="00AC798B">
      <w:pPr>
        <w:pStyle w:val="50"/>
        <w:shd w:val="clear" w:color="auto" w:fill="auto"/>
        <w:tabs>
          <w:tab w:val="left" w:pos="8496"/>
        </w:tabs>
        <w:ind w:left="5670"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AC798B">
        <w:rPr>
          <w:rFonts w:ascii="Times New Roman" w:hAnsi="Times New Roman" w:cs="Times New Roman"/>
          <w:spacing w:val="0"/>
          <w:sz w:val="28"/>
          <w:szCs w:val="28"/>
        </w:rPr>
        <w:t xml:space="preserve">постановлением Главы </w:t>
      </w:r>
    </w:p>
    <w:p w:rsidR="0016649C" w:rsidRDefault="00AC798B" w:rsidP="00AC798B">
      <w:pPr>
        <w:pStyle w:val="50"/>
        <w:shd w:val="clear" w:color="auto" w:fill="auto"/>
        <w:tabs>
          <w:tab w:val="left" w:pos="8496"/>
        </w:tabs>
        <w:ind w:left="5670"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AC798B">
        <w:rPr>
          <w:rFonts w:ascii="Times New Roman" w:hAnsi="Times New Roman" w:cs="Times New Roman"/>
          <w:spacing w:val="0"/>
          <w:sz w:val="28"/>
          <w:szCs w:val="28"/>
        </w:rPr>
        <w:t xml:space="preserve">муниципального образования города Куйбышева </w:t>
      </w:r>
    </w:p>
    <w:p w:rsidR="00AC798B" w:rsidRPr="00AC798B" w:rsidRDefault="00AC798B" w:rsidP="00AC798B">
      <w:pPr>
        <w:pStyle w:val="50"/>
        <w:shd w:val="clear" w:color="auto" w:fill="auto"/>
        <w:tabs>
          <w:tab w:val="left" w:pos="8496"/>
        </w:tabs>
        <w:ind w:left="5670"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AC798B">
        <w:rPr>
          <w:rFonts w:ascii="Times New Roman" w:hAnsi="Times New Roman" w:cs="Times New Roman"/>
          <w:spacing w:val="0"/>
          <w:sz w:val="28"/>
          <w:szCs w:val="28"/>
        </w:rPr>
        <w:t>от</w:t>
      </w:r>
      <w:r w:rsidR="0016649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C798B">
        <w:rPr>
          <w:rStyle w:val="511pt0pt"/>
          <w:rFonts w:ascii="Times New Roman" w:hAnsi="Times New Roman" w:cs="Times New Roman"/>
          <w:b w:val="0"/>
          <w:i w:val="0"/>
          <w:spacing w:val="0"/>
          <w:sz w:val="28"/>
          <w:szCs w:val="28"/>
          <w:lang w:val="ru-RU"/>
        </w:rPr>
        <w:t>16.05.2006 № 228</w:t>
      </w:r>
    </w:p>
    <w:p w:rsidR="00AC798B" w:rsidRDefault="00AC798B" w:rsidP="00AC79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0F756B" w:rsidRDefault="000F756B" w:rsidP="00AC798B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внесены </w:t>
      </w:r>
    </w:p>
    <w:p w:rsidR="000F756B" w:rsidRDefault="000F756B" w:rsidP="00AC798B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города Куйбышева </w:t>
      </w:r>
    </w:p>
    <w:p w:rsidR="000F756B" w:rsidRPr="00344E02" w:rsidRDefault="000F756B" w:rsidP="00AC798B">
      <w:pPr>
        <w:ind w:left="5670"/>
        <w:rPr>
          <w:rFonts w:ascii="Times New Roman" w:hAnsi="Times New Roman" w:cs="Times New Roman"/>
          <w:sz w:val="28"/>
          <w:szCs w:val="28"/>
        </w:rPr>
      </w:pPr>
      <w:r w:rsidRPr="00344E02">
        <w:rPr>
          <w:rFonts w:ascii="Times New Roman" w:hAnsi="Times New Roman" w:cs="Times New Roman"/>
          <w:sz w:val="28"/>
          <w:szCs w:val="28"/>
        </w:rPr>
        <w:t>от 03.09.2013 № 1035</w:t>
      </w:r>
    </w:p>
    <w:p w:rsidR="00AC798B" w:rsidRDefault="000F756B" w:rsidP="00AC798B">
      <w:pPr>
        <w:ind w:left="5670"/>
        <w:rPr>
          <w:rFonts w:ascii="Times New Roman" w:hAnsi="Times New Roman" w:cs="Times New Roman"/>
          <w:sz w:val="28"/>
          <w:szCs w:val="28"/>
        </w:rPr>
      </w:pPr>
      <w:r w:rsidRPr="00344E02">
        <w:rPr>
          <w:rFonts w:ascii="Times New Roman" w:hAnsi="Times New Roman" w:cs="Times New Roman"/>
          <w:sz w:val="28"/>
          <w:szCs w:val="28"/>
        </w:rPr>
        <w:t>от 06.11.2013 № 1385</w:t>
      </w:r>
    </w:p>
    <w:p w:rsidR="00930B95" w:rsidRPr="00344E02" w:rsidRDefault="00930B95" w:rsidP="00AC798B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01.02.2024 № 123</w:t>
      </w:r>
    </w:p>
    <w:p w:rsidR="00AC798B" w:rsidRPr="00344E02" w:rsidRDefault="00AC798B" w:rsidP="00AC79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8B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AC798B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8B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</w:t>
      </w:r>
    </w:p>
    <w:p w:rsidR="0016649C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8B">
        <w:rPr>
          <w:rFonts w:ascii="Times New Roman" w:hAnsi="Times New Roman" w:cs="Times New Roman"/>
          <w:b/>
          <w:sz w:val="28"/>
          <w:szCs w:val="28"/>
        </w:rPr>
        <w:t xml:space="preserve"> «ГЕОСТРОЙ» МУНИЦИПАЛЬНОГО ОБРАЗОВАНИЯ </w:t>
      </w: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8B">
        <w:rPr>
          <w:rFonts w:ascii="Times New Roman" w:hAnsi="Times New Roman" w:cs="Times New Roman"/>
          <w:b/>
          <w:sz w:val="28"/>
          <w:szCs w:val="28"/>
        </w:rPr>
        <w:t>ГОРОДА КУЙБЫШЕВА</w:t>
      </w: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Default="00192F14" w:rsidP="00AC7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4207</w:t>
      </w:r>
      <w:bookmarkStart w:id="0" w:name="_GoBack"/>
      <w:bookmarkEnd w:id="0"/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2C8" w:rsidRDefault="00ED62C8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г. Куйбышев, 2006 г.</w:t>
      </w:r>
    </w:p>
    <w:p w:rsidR="00AC798B" w:rsidRDefault="00AC798B" w:rsidP="00AC798B">
      <w:pPr>
        <w:jc w:val="center"/>
        <w:rPr>
          <w:rFonts w:ascii="Times New Roman" w:hAnsi="Times New Roman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8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pStyle w:val="70"/>
        <w:shd w:val="clear" w:color="auto" w:fill="auto"/>
        <w:tabs>
          <w:tab w:val="left" w:pos="546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1.1. Муниципальное унитарное предприятие «Геострой» муниципального образования города Куйбышева, в дальнейшем именуемое «Предприятие», создано в соответствии с Гражданским кодексом Российской Федерации, Федеральным законом РФ «О государственных и муниципальных унитарных предприятиях».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546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1.2. Фирменное наименование Предприятия: полное – Муниципальное Унитарное предприятие «Геострой» муниципального образования города Куйбышева, сокращенное - МУП «Геострой».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567"/>
        </w:tabs>
        <w:spacing w:before="0" w:line="30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1.3. Предприятие является коммерческой организацией.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567"/>
        </w:tabs>
        <w:spacing w:before="0" w:line="30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1.4. Учредителем предприятия является муниципальное образование города Куйбышева в лице администрации города Куйбышева Новосибирской области.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589"/>
        </w:tabs>
        <w:spacing w:before="0" w:line="32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1.5. Предприятие является юридическим лицом, имеет самостоятельный баланс, расчетный и иные счета в банках, круглую печать со своим наименованием, штамп, бланки, фирменное наименование, товарный знак.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594"/>
        </w:tabs>
        <w:spacing w:before="0" w:line="32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1.6. Предприятие отвечает по своим обязательствам всем принадлежащим ему имуществом. Предприятие не несёт ответственности по обязательствам муниципального образования города Куйбышева, а муниципальное образование города Куйбышева не несёт ответственности по обязательствам Предприятия, за исключением случаев, предусмотренных законодательством Российской Федерации.</w:t>
      </w:r>
      <w:r w:rsidRPr="00AC798B">
        <w:rPr>
          <w:rFonts w:ascii="Times New Roman" w:hAnsi="Times New Roman" w:cs="Times New Roman"/>
        </w:rPr>
        <w:tab/>
      </w:r>
    </w:p>
    <w:p w:rsidR="0000759F" w:rsidRDefault="00AC798B" w:rsidP="0000759F">
      <w:pPr>
        <w:pStyle w:val="70"/>
        <w:shd w:val="clear" w:color="auto" w:fill="auto"/>
        <w:tabs>
          <w:tab w:val="left" w:pos="594"/>
        </w:tabs>
        <w:spacing w:before="0" w:line="32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1.7. Предприятие от своего имени приобретает имущественные и личные неимущественные права и несет обязанности, выступает истцом и ответчиком в суде и арбитражном суде в соответствии с действующим законодательством Российской Федерации.</w:t>
      </w:r>
    </w:p>
    <w:p w:rsidR="00930B95" w:rsidRPr="00930B95" w:rsidRDefault="00AC798B" w:rsidP="00930B95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930B95" w:rsidRPr="00930B95">
        <w:rPr>
          <w:rFonts w:ascii="Times New Roman" w:hAnsi="Times New Roman" w:cs="Times New Roman"/>
          <w:b/>
          <w:sz w:val="28"/>
          <w:szCs w:val="28"/>
        </w:rPr>
        <w:t>1.8. Место нахождения Предприятия: Российская Федерация, Новосибирская область, город Куйбышев, квартал 12, дом 6.</w:t>
      </w:r>
    </w:p>
    <w:p w:rsidR="00930B95" w:rsidRPr="00930B95" w:rsidRDefault="00930B95" w:rsidP="00930B95">
      <w:pPr>
        <w:pStyle w:val="70"/>
        <w:shd w:val="clear" w:color="auto" w:fill="auto"/>
        <w:tabs>
          <w:tab w:val="left" w:pos="594"/>
        </w:tabs>
        <w:spacing w:before="0" w:line="322" w:lineRule="exact"/>
        <w:ind w:firstLine="0"/>
        <w:rPr>
          <w:rFonts w:ascii="Times New Roman" w:hAnsi="Times New Roman" w:cs="Times New Roman"/>
          <w:b/>
        </w:rPr>
      </w:pPr>
      <w:r w:rsidRPr="00930B95">
        <w:rPr>
          <w:rFonts w:ascii="Times New Roman" w:hAnsi="Times New Roman" w:cs="Times New Roman"/>
          <w:b/>
        </w:rPr>
        <w:tab/>
        <w:t xml:space="preserve">Почтовый адрес: (индекс 632387), Новосибирская область, город Куйбышев, квартал 12, дом 6. </w:t>
      </w:r>
    </w:p>
    <w:p w:rsidR="000F756B" w:rsidRPr="00930B95" w:rsidRDefault="000F756B" w:rsidP="00930B95">
      <w:pPr>
        <w:pStyle w:val="70"/>
        <w:shd w:val="clear" w:color="auto" w:fill="auto"/>
        <w:tabs>
          <w:tab w:val="left" w:pos="594"/>
        </w:tabs>
        <w:spacing w:before="0" w:line="322" w:lineRule="exact"/>
        <w:ind w:firstLine="0"/>
        <w:rPr>
          <w:rFonts w:ascii="Times New Roman" w:hAnsi="Times New Roman" w:cs="Times New Roman"/>
          <w:b/>
        </w:rPr>
      </w:pPr>
      <w:r w:rsidRPr="00930B95">
        <w:rPr>
          <w:rFonts w:ascii="Times New Roman" w:hAnsi="Times New Roman" w:cs="Times New Roman"/>
          <w:b/>
        </w:rPr>
        <w:t>(в редакции постановлени</w:t>
      </w:r>
      <w:r w:rsidR="0000759F" w:rsidRPr="00930B95">
        <w:rPr>
          <w:rFonts w:ascii="Times New Roman" w:hAnsi="Times New Roman" w:cs="Times New Roman"/>
          <w:b/>
        </w:rPr>
        <w:t>й</w:t>
      </w:r>
      <w:r w:rsidRPr="00930B95">
        <w:rPr>
          <w:rFonts w:ascii="Times New Roman" w:hAnsi="Times New Roman" w:cs="Times New Roman"/>
          <w:b/>
        </w:rPr>
        <w:t xml:space="preserve"> от 03.09.2013 № 1035</w:t>
      </w:r>
      <w:r w:rsidR="0000759F" w:rsidRPr="00930B95">
        <w:rPr>
          <w:rFonts w:ascii="Times New Roman" w:hAnsi="Times New Roman" w:cs="Times New Roman"/>
          <w:b/>
        </w:rPr>
        <w:t>, от 06.11.2013 № 1385</w:t>
      </w:r>
      <w:r w:rsidR="00930B95">
        <w:rPr>
          <w:rFonts w:ascii="Times New Roman" w:hAnsi="Times New Roman" w:cs="Times New Roman"/>
          <w:b/>
        </w:rPr>
        <w:t>, от 01.02.2024 №123</w:t>
      </w:r>
      <w:r w:rsidRPr="00930B95">
        <w:rPr>
          <w:rFonts w:ascii="Times New Roman" w:hAnsi="Times New Roman" w:cs="Times New Roman"/>
          <w:b/>
        </w:rPr>
        <w:t>)</w:t>
      </w:r>
    </w:p>
    <w:p w:rsidR="00AC798B" w:rsidRPr="00AC798B" w:rsidRDefault="000F756B" w:rsidP="000F756B">
      <w:pPr>
        <w:pStyle w:val="70"/>
        <w:shd w:val="clear" w:color="auto" w:fill="auto"/>
        <w:tabs>
          <w:tab w:val="left" w:pos="594"/>
        </w:tabs>
        <w:spacing w:before="0" w:line="32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798B" w:rsidRPr="00AC798B">
        <w:rPr>
          <w:rFonts w:ascii="Times New Roman" w:hAnsi="Times New Roman" w:cs="Times New Roman"/>
        </w:rPr>
        <w:t xml:space="preserve">1.9. Предприятие считается созданным как юридическое лицо со дня внесения </w:t>
      </w:r>
      <w:r w:rsidR="00AC798B" w:rsidRPr="00AC798B">
        <w:rPr>
          <w:rFonts w:ascii="Times New Roman" w:hAnsi="Times New Roman" w:cs="Times New Roman"/>
          <w:lang w:eastAsia="en-US" w:bidi="en-US"/>
        </w:rPr>
        <w:t>соответствующей</w:t>
      </w:r>
      <w:r w:rsidR="00AC798B" w:rsidRPr="00AC798B">
        <w:rPr>
          <w:rFonts w:ascii="Times New Roman" w:hAnsi="Times New Roman" w:cs="Times New Roman"/>
        </w:rPr>
        <w:t xml:space="preserve"> записи в единый государственный реестр юридических лиц.</w:t>
      </w:r>
    </w:p>
    <w:p w:rsidR="00AC798B" w:rsidRPr="00AC798B" w:rsidRDefault="00AC798B" w:rsidP="00AC798B">
      <w:pPr>
        <w:pStyle w:val="70"/>
        <w:shd w:val="clear" w:color="auto" w:fill="auto"/>
        <w:spacing w:before="0" w:line="32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10. Предприятие находится в ведомственном подчинении Управления архитектуры, строительства и ЖКХ.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8B">
        <w:rPr>
          <w:rFonts w:ascii="Times New Roman" w:hAnsi="Times New Roman" w:cs="Times New Roman"/>
          <w:b/>
          <w:sz w:val="28"/>
          <w:szCs w:val="28"/>
        </w:rPr>
        <w:t>2. Цели и предмет деятельности Предприятия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pStyle w:val="70"/>
        <w:shd w:val="clear" w:color="auto" w:fill="auto"/>
        <w:tabs>
          <w:tab w:val="left" w:pos="4450"/>
        </w:tabs>
        <w:spacing w:before="0" w:line="317" w:lineRule="exact"/>
        <w:ind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2.1. Предприятие создано в целях создания благоприятных условий для осуществления работ по межеванию земельных участков, геодезических работ.</w:t>
      </w:r>
      <w:r w:rsidRPr="00AC798B">
        <w:rPr>
          <w:rFonts w:ascii="Times New Roman" w:hAnsi="Times New Roman" w:cs="Times New Roman"/>
        </w:rPr>
        <w:tab/>
      </w:r>
    </w:p>
    <w:p w:rsidR="00AC798B" w:rsidRPr="00AC798B" w:rsidRDefault="00AC798B" w:rsidP="00AC798B">
      <w:pPr>
        <w:pStyle w:val="70"/>
        <w:shd w:val="clear" w:color="auto" w:fill="auto"/>
        <w:spacing w:before="0" w:line="30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Для ускорения и упрощения процедуры оформления документов на зе</w:t>
      </w:r>
      <w:r w:rsidRPr="00AC798B">
        <w:rPr>
          <w:rFonts w:ascii="Times New Roman" w:hAnsi="Times New Roman" w:cs="Times New Roman"/>
        </w:rPr>
        <w:lastRenderedPageBreak/>
        <w:t>мельные участки гражданам и юридическим лицам.</w:t>
      </w:r>
    </w:p>
    <w:p w:rsidR="0000759F" w:rsidRPr="0000759F" w:rsidRDefault="00AC798B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ab/>
      </w:r>
      <w:r w:rsidR="0000759F" w:rsidRPr="0000759F">
        <w:rPr>
          <w:rFonts w:ascii="Times New Roman" w:hAnsi="Times New Roman" w:cs="Times New Roman"/>
          <w:b/>
          <w:sz w:val="28"/>
          <w:szCs w:val="28"/>
        </w:rPr>
        <w:t>2.2. Для достижения целей, указанных в пункте 2.1 настоящего Устава, Предприятие осуществляет в установленном законодательством РФ порядке следующие виды деятельности (предмет деятельности предприятия):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картографическо-геодезическая;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работа со сведениями, составляющими государственную тайну;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осуществление функций заказчика в строительстве;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выполнение проектных работ;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оценочная деятельность;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 деятельность по учёту и технической инвентаризации недвижимого имущества;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предоставление посреднических услуг при покупке, продаже и аренде недвижимого имущества;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сбор, очистка и распределение воды;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разборка и снос зданий, расчистка строительных участков;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производство земляных работ;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 производство общестроительных работ по прокладке магистральных трубопроводов, линий связи и линий электропередачи;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 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 производство общестроительных работ по строительству прочих зданий и сооружений, не включенных в другие группировки;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строительство фундаментов и бурение водяных скважин;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производство санитарно-технических работ;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 xml:space="preserve">- деятельность автомобильного грузового </w:t>
      </w:r>
      <w:r w:rsidR="0039143E" w:rsidRPr="0000759F">
        <w:rPr>
          <w:rFonts w:ascii="Times New Roman" w:hAnsi="Times New Roman" w:cs="Times New Roman"/>
          <w:b/>
          <w:sz w:val="28"/>
          <w:szCs w:val="28"/>
        </w:rPr>
        <w:t>специализированного</w:t>
      </w:r>
      <w:r w:rsidRPr="0000759F">
        <w:rPr>
          <w:rFonts w:ascii="Times New Roman" w:hAnsi="Times New Roman" w:cs="Times New Roman"/>
          <w:b/>
          <w:sz w:val="28"/>
          <w:szCs w:val="28"/>
        </w:rPr>
        <w:t xml:space="preserve"> транспорта;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деятельность в области гидрометеорологии и смежных с ней областях;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удаление и обработка сточных вод;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удаление и обработка твердых отходов;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управление недвижимым имуществом, в том числе деятельность по обслуживанию зданий и сооружений;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управление эксплуатацией жилого фонда;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управление эксплуатацией нежилого фонда;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уборка территории и аналогичная деятельность;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деятельность коммерческих и предпринимательских организаций;</w:t>
      </w:r>
    </w:p>
    <w:p w:rsid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9F">
        <w:rPr>
          <w:rFonts w:ascii="Times New Roman" w:hAnsi="Times New Roman" w:cs="Times New Roman"/>
          <w:b/>
          <w:sz w:val="28"/>
          <w:szCs w:val="28"/>
        </w:rPr>
        <w:t>- предоставление прочих персональных услуг.</w:t>
      </w:r>
    </w:p>
    <w:p w:rsidR="0000759F" w:rsidRPr="0000759F" w:rsidRDefault="0000759F" w:rsidP="003914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от 06.11.2013 № 1385)</w:t>
      </w:r>
    </w:p>
    <w:p w:rsidR="00AC798B" w:rsidRPr="00AC798B" w:rsidRDefault="00AC798B" w:rsidP="0000759F">
      <w:pPr>
        <w:pStyle w:val="70"/>
        <w:shd w:val="clear" w:color="auto" w:fill="auto"/>
        <w:tabs>
          <w:tab w:val="left" w:pos="651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2.3. Право Предприятия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Предприятия с момента её получения или в указанный в ней срок и прекращается со дня истечения срока её дей</w:t>
      </w:r>
      <w:r w:rsidRPr="00AC798B">
        <w:rPr>
          <w:rFonts w:ascii="Times New Roman" w:hAnsi="Times New Roman" w:cs="Times New Roman"/>
        </w:rPr>
        <w:lastRenderedPageBreak/>
        <w:t>ствия, если иное не установлено законодательством Российской Федерации.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8B">
        <w:rPr>
          <w:rFonts w:ascii="Times New Roman" w:hAnsi="Times New Roman" w:cs="Times New Roman"/>
          <w:b/>
          <w:sz w:val="28"/>
          <w:szCs w:val="28"/>
        </w:rPr>
        <w:t>3. Имущество Предприятия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pStyle w:val="70"/>
        <w:shd w:val="clear" w:color="auto" w:fill="auto"/>
        <w:tabs>
          <w:tab w:val="left" w:pos="589"/>
        </w:tabs>
        <w:spacing w:before="0" w:line="322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3.1. Имущество Предприятия находится в собственности муниципального образования города Куйбышева, является  неделимым и не может быть распределено по вкладам (долям, паям) в том числе между работниками предприятия, закреплено за Предприятием на праве хозяйственного ведения и отражается на его самостоятельном балансе.</w:t>
      </w:r>
    </w:p>
    <w:p w:rsidR="00AC798B" w:rsidRPr="00AC798B" w:rsidRDefault="00AC798B" w:rsidP="00AC798B">
      <w:pPr>
        <w:pStyle w:val="70"/>
        <w:shd w:val="clear" w:color="auto" w:fill="auto"/>
        <w:spacing w:before="0" w:line="298" w:lineRule="exact"/>
        <w:ind w:firstLine="0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В состав имущества Предприятия не может включаться имущество иной формы собственности.</w:t>
      </w:r>
    </w:p>
    <w:p w:rsidR="00AC798B" w:rsidRPr="00AC798B" w:rsidRDefault="00AC798B" w:rsidP="00AC798B">
      <w:pPr>
        <w:pStyle w:val="70"/>
        <w:shd w:val="clear" w:color="auto" w:fill="auto"/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ab/>
      </w:r>
      <w:r w:rsidRPr="00AC798B">
        <w:rPr>
          <w:rFonts w:ascii="Times New Roman" w:hAnsi="Times New Roman" w:cs="Times New Roman"/>
          <w:lang w:eastAsia="en-US" w:bidi="en-US"/>
        </w:rPr>
        <w:t>3.2. Предприятие не вправе</w:t>
      </w:r>
      <w:r w:rsidRPr="00AC798B">
        <w:rPr>
          <w:rFonts w:ascii="Times New Roman" w:hAnsi="Times New Roman" w:cs="Times New Roman"/>
        </w:rPr>
        <w:t xml:space="preserve"> продавать принадлежащее ему на праве хозяйственного ведения недвижимое имущество, сдавать в аренду, отдавать в</w:t>
      </w:r>
      <w:r w:rsidRPr="00AC798B">
        <w:rPr>
          <w:rFonts w:ascii="Times New Roman" w:hAnsi="Times New Roman" w:cs="Times New Roman"/>
        </w:rPr>
        <w:br/>
        <w:t>залог, вносить в качестве вклада в уставной (складочный) капитал хозяйственных обществ и товариществ или иным способом распоряжаться</w:t>
      </w:r>
      <w:r w:rsidRPr="00AC798B">
        <w:rPr>
          <w:rFonts w:ascii="Times New Roman" w:hAnsi="Times New Roman" w:cs="Times New Roman"/>
        </w:rPr>
        <w:br/>
        <w:t>этим имуществом без согласия собственника.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4689"/>
        </w:tabs>
        <w:spacing w:before="0" w:line="317" w:lineRule="exact"/>
        <w:ind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Остальным имуществом, принадлежащим предприятию, оно распоряжается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самостоятельно, за исключением случаев, установленных законом или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иными правовыми актами.</w:t>
      </w:r>
      <w:r w:rsidRPr="00AC798B">
        <w:rPr>
          <w:rFonts w:ascii="Times New Roman" w:hAnsi="Times New Roman" w:cs="Times New Roman"/>
        </w:rPr>
        <w:tab/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57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3.3. Право хозяйственного ведения в отношении муниципального имущества,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принадлежащего предприятию, возникает у Предприятия с момента</w:t>
      </w:r>
      <w:r w:rsidRPr="00AC798B">
        <w:rPr>
          <w:rFonts w:ascii="Times New Roman" w:hAnsi="Times New Roman" w:cs="Times New Roman"/>
        </w:rPr>
        <w:br/>
        <w:t>передачи имущества, если иное не установлено законом и иными правовыми</w:t>
      </w:r>
      <w:r w:rsidRPr="00AC798B">
        <w:rPr>
          <w:rFonts w:ascii="Times New Roman" w:hAnsi="Times New Roman" w:cs="Times New Roman"/>
        </w:rPr>
        <w:br/>
        <w:t>актами или решением собственника.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12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3.4. Плоды, продукция и доходы от использования имущества, находящегося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в хозяйственном  ведении Предприятия, а также имущество, приобретенное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им за счет получаемой прибыли, является муниципальной собственностью и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поступают в хозяйственное ведение предприятия.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12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3.5. Размер уставного фонда Предприятия определяет минимальный размер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 xml:space="preserve">его имущества, </w:t>
      </w:r>
      <w:r w:rsidRPr="00AC798B">
        <w:rPr>
          <w:rFonts w:ascii="Times New Roman" w:hAnsi="Times New Roman" w:cs="Times New Roman"/>
          <w:lang w:eastAsia="en-US" w:bidi="en-US"/>
        </w:rPr>
        <w:t>гарантирующий интересы</w:t>
      </w:r>
      <w:r w:rsidRPr="00AC798B">
        <w:rPr>
          <w:rFonts w:ascii="Times New Roman" w:hAnsi="Times New Roman" w:cs="Times New Roman"/>
        </w:rPr>
        <w:t xml:space="preserve"> кредиторов и составляет 100000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руб. (сто тысяч рублей).</w:t>
      </w:r>
      <w:r w:rsidRPr="00AC798B">
        <w:rPr>
          <w:rFonts w:ascii="Times New Roman" w:hAnsi="Times New Roman" w:cs="Times New Roman"/>
        </w:rPr>
        <w:tab/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16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3.6. Если по окончании финансового года стоимость чистых активов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Предприятия окажется меньше размерив его уставного фонда, собственник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имущества Предприятия обязан принять решение об уменьшении уставного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фонда Предприятия до размера, не превышающего стоимости его чистых активов, и зарегистрировать эти изменения в установленном настоявшим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 xml:space="preserve">Федеральным законом порядке. 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16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3.7. Увеличение уставного фонда Предприятия может быть произведено</w:t>
      </w:r>
      <w:r w:rsidRPr="00AC798B">
        <w:rPr>
          <w:rFonts w:ascii="Times New Roman" w:hAnsi="Times New Roman" w:cs="Times New Roman"/>
        </w:rPr>
        <w:br/>
        <w:t>только после его формирования в полном объеме как за счет дополнительной</w:t>
      </w:r>
      <w:r w:rsidRPr="00AC798B">
        <w:rPr>
          <w:rFonts w:ascii="Times New Roman" w:hAnsi="Times New Roman" w:cs="Times New Roman"/>
        </w:rPr>
        <w:br/>
        <w:t>передачи ему имущества, так за счет уходов, полученных в результате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хозяйственной деятельности Предприятия.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555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3.8. В случае принятия решения об уменьшении уставного фонда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Предприятие обязано письменно уведомить об этом всех известных ему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 xml:space="preserve">кредиторов об уменьшении своего </w:t>
      </w:r>
      <w:r w:rsidRPr="00AC798B">
        <w:rPr>
          <w:rFonts w:ascii="Times New Roman" w:hAnsi="Times New Roman" w:cs="Times New Roman"/>
          <w:lang w:eastAsia="en-US" w:bidi="en-US"/>
        </w:rPr>
        <w:t xml:space="preserve">уставного </w:t>
      </w:r>
      <w:r w:rsidRPr="00AC798B">
        <w:rPr>
          <w:rFonts w:ascii="Times New Roman" w:hAnsi="Times New Roman" w:cs="Times New Roman"/>
        </w:rPr>
        <w:t>фонда и о его новом размере, а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также опубликовать в органе печати, в котором публикуют данные о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государственной регистрации юридических лиц. Сообщение о принятом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решении.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555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3.9. источниками формирования имущества Предприятия являются:</w:t>
      </w:r>
    </w:p>
    <w:p w:rsidR="00AC798B" w:rsidRPr="00AC798B" w:rsidRDefault="00AC798B" w:rsidP="00AC798B">
      <w:pPr>
        <w:pStyle w:val="7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22" w:lineRule="exact"/>
        <w:ind w:right="86" w:firstLine="567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lastRenderedPageBreak/>
        <w:t>имущество, закрепленное за Предприятием на праве хозяйственного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0"/>
          <w:tab w:val="left" w:pos="4387"/>
        </w:tabs>
        <w:spacing w:before="0" w:line="322" w:lineRule="exact"/>
        <w:ind w:right="86" w:firstLine="0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ведения собственником;</w:t>
      </w:r>
      <w:r w:rsidRPr="00AC798B">
        <w:rPr>
          <w:rFonts w:ascii="Times New Roman" w:hAnsi="Times New Roman" w:cs="Times New Roman"/>
        </w:rPr>
        <w:tab/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0"/>
          <w:tab w:val="left" w:pos="4387"/>
        </w:tabs>
        <w:spacing w:before="0" w:line="322" w:lineRule="exact"/>
        <w:ind w:right="86" w:firstLine="567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- доходы, полученные в результате хозяйственной деятельности;</w:t>
      </w:r>
    </w:p>
    <w:p w:rsidR="00AC798B" w:rsidRPr="00AC798B" w:rsidRDefault="00AC798B" w:rsidP="00AC798B">
      <w:pPr>
        <w:pStyle w:val="7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02" w:lineRule="exact"/>
        <w:ind w:right="86" w:firstLine="567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иные источники, не противоречащие законодательству Российской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0"/>
          <w:tab w:val="left" w:pos="4632"/>
        </w:tabs>
        <w:spacing w:before="0" w:line="302" w:lineRule="exact"/>
        <w:ind w:right="86" w:firstLine="0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Федерации.</w:t>
      </w:r>
      <w:r w:rsidRPr="00AC798B">
        <w:rPr>
          <w:rFonts w:ascii="Times New Roman" w:hAnsi="Times New Roman" w:cs="Times New Roman"/>
        </w:rPr>
        <w:tab/>
        <w:t>|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94"/>
        </w:tabs>
        <w:spacing w:before="0" w:line="302" w:lineRule="exact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3.10. Права Предприятия па объекты интеллектуальной собственности, созданные в процессе осуществления  хозяйственной деятельности, регулируются законодательством Российской Федерации.</w:t>
      </w:r>
    </w:p>
    <w:p w:rsidR="00AC798B" w:rsidRPr="00AC798B" w:rsidRDefault="00AC798B" w:rsidP="00AC798B">
      <w:pPr>
        <w:pStyle w:val="70"/>
        <w:shd w:val="clear" w:color="auto" w:fill="auto"/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ab/>
      </w:r>
      <w:r w:rsidRPr="00AC798B">
        <w:rPr>
          <w:rFonts w:ascii="Times New Roman" w:hAnsi="Times New Roman" w:cs="Times New Roman"/>
          <w:lang w:eastAsia="en-US" w:bidi="en-US"/>
        </w:rPr>
        <w:t xml:space="preserve">3.11. Собственник </w:t>
      </w:r>
      <w:r w:rsidRPr="00AC798B">
        <w:rPr>
          <w:rFonts w:ascii="Times New Roman" w:hAnsi="Times New Roman" w:cs="Times New Roman"/>
        </w:rPr>
        <w:t xml:space="preserve">имущества Предприятия имеет право на получение части </w:t>
      </w:r>
      <w:r w:rsidRPr="00AC798B">
        <w:rPr>
          <w:rStyle w:val="712pt1pt"/>
          <w:rFonts w:ascii="Times New Roman" w:hAnsi="Times New Roman" w:cs="Times New Roman"/>
          <w:sz w:val="28"/>
          <w:szCs w:val="28"/>
        </w:rPr>
        <w:t xml:space="preserve">прибыли от </w:t>
      </w:r>
      <w:r w:rsidRPr="00AC798B">
        <w:rPr>
          <w:rFonts w:ascii="Times New Roman" w:hAnsi="Times New Roman" w:cs="Times New Roman"/>
        </w:rPr>
        <w:t>использования имущества, находящегося в хозяйственном ведении Предприятия.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63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3.12.  Предприятие ежегодно перечисляет в бюджет муниципального образования города Куйбышева часть прибыли, остающейся в распоряжении после уплаты налогов и иных обязательных платежей, в порядке, в размерах и в сроки, которые определяются Правительством Российской Федерации, уполномоченными органами государственной власти субъектов Российской Федерации или органами местного самоуправления.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68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3.13.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действующими правовыми актами.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58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3.14. Движимым и недвижимым имуществом предприятия распоряжается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только в пределах, не лишающих его возможности осуществлять деятельность, цели, предмет, виды которой определены настоящим Уставом. Сделки. Совершенные Предприятием с нарушением этого требования, являются ничтожными.</w:t>
      </w:r>
      <w:r w:rsidRPr="00AC798B">
        <w:rPr>
          <w:rFonts w:ascii="Times New Roman" w:hAnsi="Times New Roman" w:cs="Times New Roman"/>
        </w:rPr>
        <w:tab/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63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3.15. Предприятие не вправе без согласия собственника совершать сделки, связанные с предоставлением займов, поручительств.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58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3.16. Размер отчислений от прибыли предприятия в доход бюджета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4216"/>
        </w:tabs>
        <w:spacing w:before="0" w:line="317" w:lineRule="exact"/>
        <w:ind w:firstLine="0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муниципального образования города Куйбышева ежегодно утверждается главой администрации города Куйбышева на основании предложений балансовых комиссий.</w:t>
      </w:r>
      <w:r w:rsidRPr="00AC798B">
        <w:rPr>
          <w:rFonts w:ascii="Times New Roman" w:hAnsi="Times New Roman" w:cs="Times New Roman"/>
        </w:rPr>
        <w:tab/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63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3.17. Часть чистой прибыли, остающаяся в распоряжении Предприятия, может быть направлена на увеличение уставного фонда Предприятия.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63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3.18. Предприятие за счет остающееся в его распоряжении чистой прибыли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 xml:space="preserve">создает резервный фонд в размере  </w:t>
      </w:r>
      <w:r>
        <w:rPr>
          <w:rFonts w:ascii="Times New Roman" w:hAnsi="Times New Roman" w:cs="Times New Roman"/>
        </w:rPr>
        <w:t xml:space="preserve">100 </w:t>
      </w:r>
      <w:r w:rsidRPr="00AC798B">
        <w:rPr>
          <w:rFonts w:ascii="Times New Roman" w:hAnsi="Times New Roman" w:cs="Times New Roman"/>
        </w:rPr>
        <w:t>% (процентов) уставного фонда, средства которого используются исключительно на покрытие убытков Предприятия.</w:t>
      </w:r>
      <w:r w:rsidRPr="00AC798B">
        <w:rPr>
          <w:rFonts w:ascii="Times New Roman" w:hAnsi="Times New Roman" w:cs="Times New Roman"/>
        </w:rPr>
        <w:tab/>
      </w:r>
    </w:p>
    <w:p w:rsidR="00AC798B" w:rsidRPr="00AC798B" w:rsidRDefault="00AC798B" w:rsidP="00AC798B">
      <w:pPr>
        <w:pStyle w:val="70"/>
        <w:shd w:val="clear" w:color="auto" w:fill="auto"/>
        <w:spacing w:before="0" w:line="317" w:lineRule="exact"/>
        <w:ind w:firstLin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Резервный фонд предприятия формируется путем ежегодных отчислений в размере 5% (процентов) чистой прибыли, если иное не установлено законодательством Российской Федерации, Новосибирской области, от доли чистой прибыли, остающейся в распоряжении Предприятия. До достижения размера, предусмотренного настоящим пунктом Устава.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678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 xml:space="preserve">3.19. Предприятие за счет чистой прибыли создает также иные фонды в соответствии с их перечнем и в порядке, которые предусмотрены настоящим </w:t>
      </w:r>
      <w:r w:rsidRPr="00AC798B">
        <w:rPr>
          <w:rFonts w:ascii="Times New Roman" w:hAnsi="Times New Roman" w:cs="Times New Roman"/>
        </w:rPr>
        <w:lastRenderedPageBreak/>
        <w:t xml:space="preserve">Уставом, средства которых могут быть использованы Предприятием только на цели, определенные </w:t>
      </w:r>
      <w:r w:rsidR="006406F7">
        <w:rPr>
          <w:rFonts w:ascii="Times New Roman" w:hAnsi="Times New Roman" w:cs="Times New Roman"/>
        </w:rPr>
        <w:t>федеральными</w:t>
      </w:r>
      <w:r w:rsidRPr="00AC798B">
        <w:rPr>
          <w:rFonts w:ascii="Times New Roman" w:hAnsi="Times New Roman" w:cs="Times New Roman"/>
        </w:rPr>
        <w:t xml:space="preserve"> законами, иными нормативными правовыми актами и уставом.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8B">
        <w:rPr>
          <w:rFonts w:ascii="Times New Roman" w:hAnsi="Times New Roman" w:cs="Times New Roman"/>
          <w:b/>
          <w:sz w:val="28"/>
          <w:szCs w:val="28"/>
        </w:rPr>
        <w:t>4. Права и обязанности предприятия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4.1. Предприятие строит свои отношения с другими организациями и гражданами во всех сферах хозяйственной деятельности на основе договоров, соглашений, контрактов. Предприятие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настоящему Уставу.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4.2.</w:t>
      </w:r>
      <w:r w:rsidRPr="00AC798B">
        <w:rPr>
          <w:rFonts w:ascii="Times New Roman" w:hAnsi="Times New Roman" w:cs="Times New Roman"/>
          <w:sz w:val="28"/>
          <w:szCs w:val="28"/>
        </w:rPr>
        <w:tab/>
        <w:t>Предприятие устанавливает цены и тарифы на все виды производимых работ, услуг, выпускаемую и реализуемую продукцию в соответствии с нормативными правовыми актами Российской Федерации.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4.3.</w:t>
      </w:r>
      <w:r w:rsidRPr="00AC798B">
        <w:rPr>
          <w:rFonts w:ascii="Times New Roman" w:hAnsi="Times New Roman" w:cs="Times New Roman"/>
          <w:sz w:val="28"/>
          <w:szCs w:val="28"/>
        </w:rPr>
        <w:tab/>
        <w:t>Для выполнения уставных целей Предприятие имеет право в порядке, установленном действующим законодательством Российской Федерации, по согласованию: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создавать филиалы, представительства;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заключать все виды договоров с юридическими и физическими лицами, касающиеся предмета деятельности, не противоречащие законодательству Российской Федерации;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 только по согласованию с собственником;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осуществлять внешнеэкономическую деятельность;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осуществлять материально-техническое обеспечение производства и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определять перспективы развития исходя  из основных экономических показателей, наличия спроса на выполняемые работы, оказываемые на услуги, производимую продукцию;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определят и устанавливать формы и системы оплаты труда, численность работников, структуру и штатное расписание по согласованию с собственником;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определять размер средств, направляемых на оплату труда работников</w:t>
      </w:r>
    </w:p>
    <w:p w:rsidR="00AC798B" w:rsidRPr="00AC798B" w:rsidRDefault="00AC798B" w:rsidP="00AC7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Предприятия, на техническое и социальное развитие;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4.4. Предприятие имеет право привлекать граждан для выполнения работ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8B">
        <w:rPr>
          <w:rFonts w:ascii="Times New Roman" w:hAnsi="Times New Roman" w:cs="Times New Roman"/>
          <w:sz w:val="28"/>
          <w:szCs w:val="28"/>
        </w:rPr>
        <w:t>основе трудовых и гражданско-правовых договоров.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4.5. Предприятие осуществляет другие права, не противоречащие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8B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Новосибирской области, целям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8B">
        <w:rPr>
          <w:rFonts w:ascii="Times New Roman" w:hAnsi="Times New Roman" w:cs="Times New Roman"/>
          <w:sz w:val="28"/>
          <w:szCs w:val="28"/>
        </w:rPr>
        <w:t>предмету деятельности Предприятия, несёт обязанности,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8B">
        <w:rPr>
          <w:rFonts w:ascii="Times New Roman" w:hAnsi="Times New Roman" w:cs="Times New Roman"/>
          <w:sz w:val="28"/>
          <w:szCs w:val="28"/>
        </w:rPr>
        <w:t>при</w:t>
      </w:r>
      <w:r w:rsidRPr="00AC798B">
        <w:rPr>
          <w:rFonts w:ascii="Times New Roman" w:hAnsi="Times New Roman" w:cs="Times New Roman"/>
          <w:sz w:val="28"/>
          <w:szCs w:val="28"/>
        </w:rPr>
        <w:lastRenderedPageBreak/>
        <w:t>влечено к ответственности по основаниям 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8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Новосибирской области.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709"/>
        </w:tabs>
        <w:spacing w:before="0" w:line="298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ab/>
      </w:r>
      <w:r w:rsidRPr="00AC798B">
        <w:rPr>
          <w:rFonts w:ascii="Times New Roman" w:hAnsi="Times New Roman" w:cs="Times New Roman"/>
          <w:lang w:eastAsia="en-US" w:bidi="en-US"/>
        </w:rPr>
        <w:t xml:space="preserve">4.6. Предприятие </w:t>
      </w:r>
      <w:r w:rsidRPr="00AC798B">
        <w:rPr>
          <w:rFonts w:ascii="Times New Roman" w:hAnsi="Times New Roman" w:cs="Times New Roman"/>
        </w:rPr>
        <w:t>осуществляет мероприятия по гражданской обороне и</w:t>
      </w:r>
      <w:r w:rsidRPr="00AC798B">
        <w:rPr>
          <w:rFonts w:ascii="Times New Roman" w:hAnsi="Times New Roman" w:cs="Times New Roman"/>
        </w:rPr>
        <w:br/>
        <w:t xml:space="preserve">мобилизационной подготовке в </w:t>
      </w:r>
      <w:r w:rsidRPr="00AC798B">
        <w:rPr>
          <w:rStyle w:val="711pt"/>
          <w:rFonts w:ascii="Times New Roman" w:hAnsi="Times New Roman" w:cs="Times New Roman"/>
          <w:sz w:val="28"/>
          <w:szCs w:val="28"/>
          <w:lang w:val="ru-RU"/>
        </w:rPr>
        <w:t xml:space="preserve">соответствии </w:t>
      </w:r>
      <w:r w:rsidRPr="00AC798B">
        <w:rPr>
          <w:rFonts w:ascii="Times New Roman" w:hAnsi="Times New Roman" w:cs="Times New Roman"/>
        </w:rPr>
        <w:t>с законодательством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Российской Федерации, Новосибирской области.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709"/>
        </w:tabs>
        <w:spacing w:before="0" w:line="298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4.7. Предприятие обязано:</w:t>
      </w:r>
    </w:p>
    <w:p w:rsidR="00AC798B" w:rsidRPr="00AC798B" w:rsidRDefault="00AC798B" w:rsidP="00206B1C">
      <w:pPr>
        <w:pStyle w:val="70"/>
        <w:numPr>
          <w:ilvl w:val="0"/>
          <w:numId w:val="3"/>
        </w:numPr>
        <w:shd w:val="clear" w:color="auto" w:fill="auto"/>
        <w:tabs>
          <w:tab w:val="left" w:pos="383"/>
          <w:tab w:val="left" w:pos="851"/>
        </w:tabs>
        <w:spacing w:before="0" w:line="336" w:lineRule="exact"/>
        <w:ind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выполнять утвержденные в установленном порядке основные финансово -</w:t>
      </w:r>
      <w:r w:rsidRPr="00AC798B">
        <w:rPr>
          <w:rFonts w:ascii="Times New Roman" w:hAnsi="Times New Roman" w:cs="Times New Roman"/>
        </w:rPr>
        <w:br/>
        <w:t>экономические показатели деятельности Предприятия;</w:t>
      </w:r>
    </w:p>
    <w:p w:rsidR="00AC798B" w:rsidRPr="00AC798B" w:rsidRDefault="00AC798B" w:rsidP="00206B1C">
      <w:pPr>
        <w:pStyle w:val="70"/>
        <w:numPr>
          <w:ilvl w:val="0"/>
          <w:numId w:val="3"/>
        </w:numPr>
        <w:shd w:val="clear" w:color="auto" w:fill="auto"/>
        <w:tabs>
          <w:tab w:val="left" w:pos="392"/>
          <w:tab w:val="left" w:pos="851"/>
        </w:tabs>
        <w:spacing w:before="0" w:line="307" w:lineRule="exact"/>
        <w:ind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осуществлять перечисление в бюджет муниципального образования города</w:t>
      </w:r>
      <w:r w:rsidRPr="00AC798B">
        <w:rPr>
          <w:rFonts w:ascii="Times New Roman" w:hAnsi="Times New Roman" w:cs="Times New Roman"/>
        </w:rPr>
        <w:br/>
        <w:t>Куйбышева части чистой прибыли от использования имущества предприятия, в соответствии с распоряжением главы муниципального образования города Куйбышева;</w:t>
      </w:r>
    </w:p>
    <w:p w:rsidR="00AC798B" w:rsidRPr="00AC798B" w:rsidRDefault="00AC798B" w:rsidP="00206B1C">
      <w:pPr>
        <w:pStyle w:val="70"/>
        <w:shd w:val="clear" w:color="auto" w:fill="auto"/>
        <w:tabs>
          <w:tab w:val="left" w:pos="392"/>
          <w:tab w:val="left" w:pos="851"/>
        </w:tabs>
        <w:spacing w:before="0" w:line="307" w:lineRule="exact"/>
        <w:ind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ab/>
        <w:t>- возмещать ущерб, причиненный рациональным использованием земли и</w:t>
      </w:r>
    </w:p>
    <w:p w:rsidR="00AC798B" w:rsidRPr="00AC798B" w:rsidRDefault="00AC798B" w:rsidP="00206B1C">
      <w:pPr>
        <w:pStyle w:val="70"/>
        <w:shd w:val="clear" w:color="auto" w:fill="auto"/>
        <w:tabs>
          <w:tab w:val="left" w:pos="851"/>
        </w:tabs>
        <w:spacing w:before="0" w:line="307" w:lineRule="exact"/>
        <w:ind w:right="180"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других природных ресурсов, загрязнением окружающей среды, нарушением</w:t>
      </w:r>
    </w:p>
    <w:p w:rsidR="00AC798B" w:rsidRPr="00AC798B" w:rsidRDefault="00AC798B" w:rsidP="00206B1C">
      <w:pPr>
        <w:pStyle w:val="70"/>
        <w:shd w:val="clear" w:color="auto" w:fill="auto"/>
        <w:tabs>
          <w:tab w:val="left" w:pos="851"/>
        </w:tabs>
        <w:spacing w:before="0" w:line="307" w:lineRule="exact"/>
        <w:ind w:right="-1"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 xml:space="preserve">правил безопасности производства, </w:t>
      </w:r>
      <w:r w:rsidRPr="00206B1C">
        <w:rPr>
          <w:rStyle w:val="7Cambria11pt"/>
          <w:rFonts w:ascii="Times New Roman" w:hAnsi="Times New Roman" w:cs="Times New Roman"/>
          <w:b w:val="0"/>
          <w:sz w:val="28"/>
          <w:szCs w:val="28"/>
        </w:rPr>
        <w:t>санитарно - гигиенических</w:t>
      </w:r>
      <w:r w:rsidRPr="00AC798B">
        <w:rPr>
          <w:rFonts w:ascii="Times New Roman" w:hAnsi="Times New Roman" w:cs="Times New Roman"/>
        </w:rPr>
        <w:t xml:space="preserve"> норм и требований по защите здоровья работников, населения и потребителей продукции и др.;</w:t>
      </w:r>
    </w:p>
    <w:p w:rsidR="00AC798B" w:rsidRPr="00AC798B" w:rsidRDefault="00AC798B" w:rsidP="00206B1C">
      <w:pPr>
        <w:pStyle w:val="70"/>
        <w:shd w:val="clear" w:color="auto" w:fill="auto"/>
        <w:tabs>
          <w:tab w:val="left" w:pos="851"/>
        </w:tabs>
        <w:spacing w:before="0" w:line="307" w:lineRule="exact"/>
        <w:ind w:right="-1"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- обеспечивать своевременно и в полном объёме выплату работникам заработной платы и иных выплат, проводить индексацию заработной платы в соответствии с действующим законодательством Российской Федерации;</w:t>
      </w:r>
    </w:p>
    <w:p w:rsidR="00AC798B" w:rsidRPr="00AC798B" w:rsidRDefault="00AC798B" w:rsidP="00206B1C">
      <w:pPr>
        <w:pStyle w:val="70"/>
        <w:shd w:val="clear" w:color="auto" w:fill="auto"/>
        <w:tabs>
          <w:tab w:val="left" w:pos="851"/>
        </w:tabs>
        <w:spacing w:before="0" w:line="307" w:lineRule="exact"/>
        <w:ind w:right="-1"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- обеспечивать своим работникам безопасные условия труда;</w:t>
      </w:r>
    </w:p>
    <w:p w:rsidR="00AC798B" w:rsidRPr="00AC798B" w:rsidRDefault="00AC798B" w:rsidP="00206B1C">
      <w:pPr>
        <w:pStyle w:val="70"/>
        <w:shd w:val="clear" w:color="auto" w:fill="auto"/>
        <w:tabs>
          <w:tab w:val="left" w:pos="851"/>
        </w:tabs>
        <w:spacing w:before="0" w:line="307" w:lineRule="exact"/>
        <w:ind w:right="-1"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- обеспечивать гарантированные условия труда и меры социальной защиты своих работников;</w:t>
      </w:r>
    </w:p>
    <w:p w:rsidR="00AC798B" w:rsidRPr="00AC798B" w:rsidRDefault="00AC798B" w:rsidP="00206B1C">
      <w:pPr>
        <w:pStyle w:val="70"/>
        <w:shd w:val="clear" w:color="auto" w:fill="auto"/>
        <w:tabs>
          <w:tab w:val="left" w:pos="851"/>
        </w:tabs>
        <w:spacing w:before="0" w:line="307" w:lineRule="exact"/>
        <w:ind w:right="-1"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- осуществлять оперативный и бухгалтерский учёт результатов  финансово – хозяйственной и иной деятельности, вести статистическую отчетность;</w:t>
      </w:r>
    </w:p>
    <w:p w:rsidR="00AC798B" w:rsidRPr="00AC798B" w:rsidRDefault="00AC798B" w:rsidP="00206B1C">
      <w:pPr>
        <w:pStyle w:val="70"/>
        <w:shd w:val="clear" w:color="auto" w:fill="auto"/>
        <w:tabs>
          <w:tab w:val="left" w:pos="851"/>
        </w:tabs>
        <w:spacing w:before="0" w:line="307" w:lineRule="exact"/>
        <w:ind w:right="-1" w:firstLine="709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- предоставлять государственным органам информацию в случаях и порядке, предусмотренных законодательством Российской Федерации и Новосибирской области.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8B">
        <w:rPr>
          <w:rFonts w:ascii="Times New Roman" w:hAnsi="Times New Roman" w:cs="Times New Roman"/>
          <w:b/>
          <w:sz w:val="28"/>
          <w:szCs w:val="28"/>
        </w:rPr>
        <w:t>5. Компетенция учредителя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5.0. Учредитель: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5.1. принимает решение о создании Предприятия;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5.2.</w:t>
      </w:r>
      <w:r w:rsidRPr="00AC798B">
        <w:rPr>
          <w:rFonts w:ascii="Times New Roman" w:hAnsi="Times New Roman" w:cs="Times New Roman"/>
          <w:sz w:val="28"/>
          <w:szCs w:val="28"/>
        </w:rPr>
        <w:tab/>
        <w:t>определяет цели, предмет, виды деятельности Предприятия, а также дает согласие па участие Предприятия в ассоциациях и других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8B">
        <w:rPr>
          <w:rFonts w:ascii="Times New Roman" w:hAnsi="Times New Roman" w:cs="Times New Roman"/>
          <w:sz w:val="28"/>
          <w:szCs w:val="28"/>
        </w:rPr>
        <w:t>коммерческих организаций;</w:t>
      </w:r>
      <w:r w:rsidRPr="00AC798B">
        <w:rPr>
          <w:rFonts w:ascii="Times New Roman" w:hAnsi="Times New Roman" w:cs="Times New Roman"/>
          <w:sz w:val="28"/>
          <w:szCs w:val="28"/>
        </w:rPr>
        <w:tab/>
        <w:t>|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5.3</w:t>
      </w:r>
      <w:r w:rsidRPr="00AC798B">
        <w:rPr>
          <w:rFonts w:ascii="Times New Roman" w:hAnsi="Times New Roman" w:cs="Times New Roman"/>
          <w:sz w:val="28"/>
          <w:szCs w:val="28"/>
        </w:rPr>
        <w:tab/>
        <w:t>определяет порядок составлений, утверждения 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8B">
        <w:rPr>
          <w:rFonts w:ascii="Times New Roman" w:hAnsi="Times New Roman" w:cs="Times New Roman"/>
          <w:sz w:val="28"/>
          <w:szCs w:val="28"/>
        </w:rPr>
        <w:t>показателей планов (программы)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8B">
        <w:rPr>
          <w:rFonts w:ascii="Times New Roman" w:hAnsi="Times New Roman" w:cs="Times New Roman"/>
          <w:sz w:val="28"/>
          <w:szCs w:val="28"/>
        </w:rPr>
        <w:t>Предприятия;</w:t>
      </w:r>
      <w:r w:rsidRPr="00AC798B">
        <w:rPr>
          <w:rFonts w:ascii="Times New Roman" w:hAnsi="Times New Roman" w:cs="Times New Roman"/>
          <w:sz w:val="28"/>
          <w:szCs w:val="28"/>
        </w:rPr>
        <w:tab/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5.4.</w:t>
      </w:r>
      <w:r w:rsidRPr="00AC798B">
        <w:rPr>
          <w:rFonts w:ascii="Times New Roman" w:hAnsi="Times New Roman" w:cs="Times New Roman"/>
          <w:sz w:val="28"/>
          <w:szCs w:val="28"/>
        </w:rPr>
        <w:tab/>
        <w:t>утверждает Устав Предприятия, вносит в него изменения,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8B">
        <w:rPr>
          <w:rFonts w:ascii="Times New Roman" w:hAnsi="Times New Roman" w:cs="Times New Roman"/>
          <w:sz w:val="28"/>
          <w:szCs w:val="28"/>
        </w:rPr>
        <w:t>утверждает Устав предприятия в новой редакции;</w:t>
      </w:r>
    </w:p>
    <w:p w:rsidR="00AC798B" w:rsidRPr="00AC798B" w:rsidRDefault="00AC798B" w:rsidP="00AC798B">
      <w:pPr>
        <w:pStyle w:val="70"/>
        <w:shd w:val="clear" w:color="auto" w:fill="auto"/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AC798B">
        <w:rPr>
          <w:rFonts w:ascii="Times New Roman" w:hAnsi="Times New Roman" w:cs="Times New Roman"/>
        </w:rPr>
        <w:t>5.5. принимает решение о реорганизации или ликвидации Предприятия в порядке, установленном законодательством, назначает ликвидационную</w:t>
      </w:r>
      <w:r>
        <w:rPr>
          <w:rFonts w:ascii="Times New Roman" w:hAnsi="Times New Roman" w:cs="Times New Roman"/>
        </w:rPr>
        <w:t xml:space="preserve"> </w:t>
      </w:r>
      <w:r w:rsidRPr="00AC798B">
        <w:rPr>
          <w:rFonts w:ascii="Times New Roman" w:hAnsi="Times New Roman" w:cs="Times New Roman"/>
        </w:rPr>
        <w:t>комиссию и утверждает ликвидационные  балансы предприятия;</w:t>
      </w:r>
    </w:p>
    <w:p w:rsidR="00AC798B" w:rsidRPr="00AC798B" w:rsidRDefault="00AC798B" w:rsidP="00AC798B">
      <w:pPr>
        <w:pStyle w:val="70"/>
        <w:shd w:val="clear" w:color="auto" w:fill="auto"/>
        <w:spacing w:before="0" w:line="317" w:lineRule="exact"/>
        <w:ind w:right="66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5.6. формирует уставный фонд Предприятия;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5.7.</w:t>
      </w:r>
      <w:r w:rsidRPr="00AC798B">
        <w:rPr>
          <w:rFonts w:ascii="Times New Roman" w:hAnsi="Times New Roman" w:cs="Times New Roman"/>
          <w:sz w:val="28"/>
          <w:szCs w:val="28"/>
        </w:rPr>
        <w:tab/>
        <w:t>назначает должность директора Предприятия,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5.8.</w:t>
      </w:r>
      <w:r w:rsidRPr="00AC798B">
        <w:rPr>
          <w:rFonts w:ascii="Times New Roman" w:hAnsi="Times New Roman" w:cs="Times New Roman"/>
          <w:sz w:val="28"/>
          <w:szCs w:val="28"/>
        </w:rPr>
        <w:tab/>
        <w:t>согласовывает прием на работу главного бухгалтера Предприятия, заключение с ним, изменение и прекращение трудового договора;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5.9.</w:t>
      </w:r>
      <w:r w:rsidRPr="00AC798B">
        <w:rPr>
          <w:rFonts w:ascii="Times New Roman" w:hAnsi="Times New Roman" w:cs="Times New Roman"/>
          <w:sz w:val="28"/>
          <w:szCs w:val="28"/>
        </w:rPr>
        <w:tab/>
        <w:t>утверждает бухгалтерскую отчетность и отчеты предприятия;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5.10.</w:t>
      </w:r>
      <w:r w:rsidRPr="00AC798B">
        <w:rPr>
          <w:rFonts w:ascii="Times New Roman" w:hAnsi="Times New Roman" w:cs="Times New Roman"/>
          <w:sz w:val="28"/>
          <w:szCs w:val="28"/>
        </w:rPr>
        <w:tab/>
        <w:t>даёт согласие на распоряжение недвижимым имуществом, а в случаях, установленных федеральными законами, иными нормативными правовыми актами или настоящим Уставом, на совершение иных сделок;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5.11.</w:t>
      </w:r>
      <w:r w:rsidRPr="00AC798B">
        <w:rPr>
          <w:rFonts w:ascii="Times New Roman" w:hAnsi="Times New Roman" w:cs="Times New Roman"/>
          <w:sz w:val="28"/>
          <w:szCs w:val="28"/>
        </w:rPr>
        <w:tab/>
        <w:t>осуществляет контроль за использованием по назначению и сохранностью принадлежащего Предприятию имущества;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5.12.</w:t>
      </w:r>
      <w:r w:rsidRPr="00AC798B">
        <w:rPr>
          <w:rFonts w:ascii="Times New Roman" w:hAnsi="Times New Roman" w:cs="Times New Roman"/>
          <w:sz w:val="28"/>
          <w:szCs w:val="28"/>
        </w:rPr>
        <w:tab/>
        <w:t>утверждает показатели экономической эффективности деятельности предприятия и контролирует их выполнение;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5.13. даёт согласие на создание филиалов и открытие представительств Предприятия;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5.14.</w:t>
      </w:r>
      <w:r w:rsidRPr="00AC798B">
        <w:rPr>
          <w:rFonts w:ascii="Times New Roman" w:hAnsi="Times New Roman" w:cs="Times New Roman"/>
          <w:sz w:val="28"/>
          <w:szCs w:val="28"/>
        </w:rPr>
        <w:tab/>
        <w:t>дает согласие на участие Предприятия в иных юридических лицах;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5.15.</w:t>
      </w:r>
      <w:r w:rsidRPr="00AC798B">
        <w:rPr>
          <w:rFonts w:ascii="Times New Roman" w:hAnsi="Times New Roman" w:cs="Times New Roman"/>
          <w:sz w:val="28"/>
          <w:szCs w:val="28"/>
        </w:rPr>
        <w:tab/>
        <w:t>дает согласие в случаях, предусмотренных законодательством, на совершение крупных сделок, сделок, в совершении которых имеется заинтересованность и иных сделок;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5.16.  принимает решения о проведении аудиторских проверок, утверждает аудитора и определяет размер оплаты его услуг;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5.17. вправе обращаться в суд  с исками о признании оспоримой сделки с имуществом Предприятия  недействительной, а также с требованием о применении последствий недействительности ничтожной сделки в случаях, установленных законодательством;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5.18. вправе истребовать имущество Предприятия из чужого незаконного  владения;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5.19. имеет другие права и несёт другие обязанности, определённые законодательством Российской Федерации;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5.20. утверждает структуру и штатной расписание Предприятия.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8B">
        <w:rPr>
          <w:rFonts w:ascii="Times New Roman" w:hAnsi="Times New Roman" w:cs="Times New Roman"/>
          <w:b/>
          <w:sz w:val="28"/>
          <w:szCs w:val="28"/>
        </w:rPr>
        <w:t>6. Управление Предприятием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>6.1.</w:t>
      </w:r>
      <w:r w:rsidRPr="00AC798B">
        <w:rPr>
          <w:rFonts w:ascii="Times New Roman" w:hAnsi="Times New Roman" w:cs="Times New Roman"/>
          <w:sz w:val="28"/>
          <w:szCs w:val="28"/>
        </w:rPr>
        <w:tab/>
        <w:t>Предприятие возглавляет Директор, назначаемый на эту должность Учредителем.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ab/>
        <w:t>Права и обязанности Директора, а также основания для распоряжения трудовых отношений с ним регламентируется трудовым договором.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798B">
        <w:rPr>
          <w:rFonts w:ascii="Times New Roman" w:hAnsi="Times New Roman" w:cs="Times New Roman"/>
          <w:sz w:val="28"/>
          <w:szCs w:val="28"/>
        </w:rPr>
        <w:t xml:space="preserve">6.2. Директор является единоличным органом Предприятия и подотчетен собственнику имущества Предприятия. Директор Предприятия действует </w:t>
      </w:r>
      <w:r w:rsidRPr="00AC798B">
        <w:rPr>
          <w:rFonts w:ascii="Times New Roman" w:hAnsi="Times New Roman" w:cs="Times New Roman"/>
          <w:sz w:val="28"/>
          <w:szCs w:val="28"/>
        </w:rPr>
        <w:lastRenderedPageBreak/>
        <w:t>на основе единоначалия и несёт ответственность за свои действия в соответвии с действующим законодательством, настоящим Уставом и заключённым с ним трудовым договором.</w:t>
      </w:r>
    </w:p>
    <w:p w:rsidR="00AC798B" w:rsidRPr="00AC798B" w:rsidRDefault="00AC798B" w:rsidP="00AC798B">
      <w:pPr>
        <w:pStyle w:val="70"/>
        <w:shd w:val="clear" w:color="auto" w:fill="auto"/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798B">
        <w:rPr>
          <w:rFonts w:ascii="Times New Roman" w:hAnsi="Times New Roman" w:cs="Times New Roman"/>
        </w:rPr>
        <w:t>6.3. Директор Предприятия  подлежит аттестации в порядке, установленном собственником Предприятия.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709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6.4. </w:t>
      </w:r>
      <w:r w:rsidRPr="00AC798B">
        <w:rPr>
          <w:rFonts w:ascii="Times New Roman" w:hAnsi="Times New Roman" w:cs="Times New Roman"/>
        </w:rPr>
        <w:t xml:space="preserve">Директор действует от имени Предприятия без доверенности, в том числе представляет интересы, совершает в установленном порядке сделки от имени Предприятия. Разрабатывает структуру и штаты Предприятия, осуществляет прием на работу работников Предприятия, заключает с ним, изменяет и прекращает трудовые договоры, издает приказы, выдает доверенности в порядке установленном законодательством, осуществляет </w:t>
      </w:r>
      <w:r w:rsidRPr="00AC798B">
        <w:rPr>
          <w:rFonts w:ascii="Times New Roman" w:hAnsi="Times New Roman" w:cs="Times New Roman"/>
          <w:lang w:eastAsia="en-US" w:bidi="en-US"/>
        </w:rPr>
        <w:t xml:space="preserve"> </w:t>
      </w:r>
      <w:r w:rsidRPr="00AC798B">
        <w:rPr>
          <w:rFonts w:ascii="Times New Roman" w:hAnsi="Times New Roman" w:cs="Times New Roman"/>
        </w:rPr>
        <w:t>работу со сведениями, составляющими государственную тайну.</w:t>
      </w:r>
    </w:p>
    <w:p w:rsidR="00AC798B" w:rsidRPr="00AC798B" w:rsidRDefault="00D618D3" w:rsidP="00D618D3">
      <w:pPr>
        <w:pStyle w:val="70"/>
        <w:shd w:val="clear" w:color="auto" w:fill="auto"/>
        <w:tabs>
          <w:tab w:val="left" w:pos="529"/>
        </w:tabs>
        <w:spacing w:before="0" w:line="317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</w:t>
      </w:r>
      <w:r w:rsidR="00AC798B">
        <w:rPr>
          <w:rFonts w:ascii="Times New Roman" w:hAnsi="Times New Roman" w:cs="Times New Roman"/>
        </w:rPr>
        <w:t xml:space="preserve"> </w:t>
      </w:r>
      <w:r w:rsidR="00AC798B" w:rsidRPr="00AC798B">
        <w:rPr>
          <w:rFonts w:ascii="Times New Roman" w:hAnsi="Times New Roman" w:cs="Times New Roman"/>
        </w:rPr>
        <w:t>Директор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научной, преподавательской и иной творческой деятельностью,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 а также принимать участие в забастовках.</w:t>
      </w:r>
    </w:p>
    <w:p w:rsidR="00AC798B" w:rsidRPr="00AC798B" w:rsidRDefault="00D618D3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98B" w:rsidRPr="00AC798B">
        <w:rPr>
          <w:rFonts w:ascii="Times New Roman" w:hAnsi="Times New Roman" w:cs="Times New Roman"/>
          <w:sz w:val="28"/>
          <w:szCs w:val="28"/>
        </w:rPr>
        <w:t>6.6. Директор Предприятия отчитывается о деятельности Предприятия Учредителю ежеквартально в срок до 15 числа месяца следующего за отчётным.</w:t>
      </w:r>
    </w:p>
    <w:p w:rsidR="00AC798B" w:rsidRPr="00AC798B" w:rsidRDefault="00D618D3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98B" w:rsidRPr="00AC798B">
        <w:rPr>
          <w:rFonts w:ascii="Times New Roman" w:hAnsi="Times New Roman" w:cs="Times New Roman"/>
          <w:sz w:val="28"/>
          <w:szCs w:val="28"/>
        </w:rPr>
        <w:t>6.7. Компетенция заместителей директора Предприятия устанавливается  директором Предприятия. Заместители Директора действуют от имени Предприятия, представляют его интересы, совершают сделки 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98B" w:rsidRPr="00AC798B">
        <w:rPr>
          <w:rFonts w:ascii="Times New Roman" w:hAnsi="Times New Roman" w:cs="Times New Roman"/>
          <w:sz w:val="28"/>
          <w:szCs w:val="28"/>
        </w:rPr>
        <w:t>юридические действия в пределах полномочий, предусмотренных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98B" w:rsidRPr="00AC798B">
        <w:rPr>
          <w:rFonts w:ascii="Times New Roman" w:hAnsi="Times New Roman" w:cs="Times New Roman"/>
          <w:sz w:val="28"/>
          <w:szCs w:val="28"/>
        </w:rPr>
        <w:t>доверенностях, выдаваемых руководителем Предприятия.</w:t>
      </w:r>
    </w:p>
    <w:p w:rsidR="00AC798B" w:rsidRPr="00AC798B" w:rsidRDefault="00D618D3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98B" w:rsidRPr="00AC798B">
        <w:rPr>
          <w:rFonts w:ascii="Times New Roman" w:hAnsi="Times New Roman" w:cs="Times New Roman"/>
          <w:sz w:val="28"/>
          <w:szCs w:val="28"/>
        </w:rPr>
        <w:t>6.8. Взаимоотношения работников и директора Предприятия, 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98B" w:rsidRPr="00AC798B">
        <w:rPr>
          <w:rFonts w:ascii="Times New Roman" w:hAnsi="Times New Roman" w:cs="Times New Roman"/>
          <w:sz w:val="28"/>
          <w:szCs w:val="28"/>
        </w:rPr>
        <w:t>на основе трудового договора, регулируются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98B" w:rsidRPr="00AC798B">
        <w:rPr>
          <w:rFonts w:ascii="Times New Roman" w:hAnsi="Times New Roman" w:cs="Times New Roman"/>
          <w:sz w:val="28"/>
          <w:szCs w:val="28"/>
        </w:rPr>
        <w:t>Федерации о труде и коллективным договором.</w:t>
      </w:r>
    </w:p>
    <w:p w:rsidR="00AC798B" w:rsidRPr="00AC798B" w:rsidRDefault="00D618D3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98B" w:rsidRPr="00AC798B">
        <w:rPr>
          <w:rFonts w:ascii="Times New Roman" w:hAnsi="Times New Roman" w:cs="Times New Roman"/>
          <w:sz w:val="28"/>
          <w:szCs w:val="28"/>
        </w:rPr>
        <w:t>6.9. Состав и объём сведений, составляющих служебную и ли иную коммерческую тайну, а также порядок их защиты определяется директором предприятия в соответствии с действующим законодательством.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D618D3" w:rsidRDefault="00AC798B" w:rsidP="00D61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D3">
        <w:rPr>
          <w:rFonts w:ascii="Times New Roman" w:hAnsi="Times New Roman" w:cs="Times New Roman"/>
          <w:b/>
          <w:sz w:val="28"/>
          <w:szCs w:val="28"/>
        </w:rPr>
        <w:t>7. Филиалы и представительства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D618D3" w:rsidP="00AC7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98B" w:rsidRPr="00AC798B">
        <w:rPr>
          <w:rFonts w:ascii="Times New Roman" w:hAnsi="Times New Roman" w:cs="Times New Roman"/>
          <w:sz w:val="28"/>
          <w:szCs w:val="28"/>
        </w:rPr>
        <w:t xml:space="preserve">7.1. Предприятие по согласованию с собственником имущества может создавать филиалы и открывать представительства на территории Российской Федерации и за её пределами с соблюдением требований законодательства Российской Федерации, законодательства иностранных государств по месту нахождения филиалов и представительств, международных договоров Российской Федерации. </w:t>
      </w:r>
    </w:p>
    <w:p w:rsidR="00AC798B" w:rsidRPr="00AC798B" w:rsidRDefault="00D618D3" w:rsidP="00AC798B">
      <w:pPr>
        <w:pStyle w:val="70"/>
        <w:shd w:val="clear" w:color="auto" w:fill="auto"/>
        <w:spacing w:before="0" w:line="350" w:lineRule="exact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AC798B" w:rsidRPr="00AC798B">
        <w:rPr>
          <w:rFonts w:ascii="Times New Roman" w:hAnsi="Times New Roman" w:cs="Times New Roman"/>
        </w:rPr>
        <w:t>Филиалы и представительства осуществляют свою деятельность от имени Предприятия, которое несет ответственность за их деятельность.</w:t>
      </w:r>
    </w:p>
    <w:p w:rsidR="00AC798B" w:rsidRPr="00AC798B" w:rsidRDefault="00D618D3" w:rsidP="00AC798B">
      <w:pPr>
        <w:pStyle w:val="70"/>
        <w:shd w:val="clear" w:color="auto" w:fill="auto"/>
        <w:tabs>
          <w:tab w:val="left" w:pos="565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en-US"/>
        </w:rPr>
        <w:tab/>
      </w:r>
      <w:r w:rsidR="00AC798B" w:rsidRPr="00AC798B">
        <w:rPr>
          <w:rFonts w:ascii="Times New Roman" w:hAnsi="Times New Roman" w:cs="Times New Roman"/>
          <w:lang w:eastAsia="en-US" w:bidi="en-US"/>
        </w:rPr>
        <w:t xml:space="preserve">7.2. Филиалы и </w:t>
      </w:r>
      <w:r w:rsidR="00AC798B" w:rsidRPr="00AC798B">
        <w:rPr>
          <w:rFonts w:ascii="Times New Roman" w:hAnsi="Times New Roman" w:cs="Times New Roman"/>
        </w:rPr>
        <w:t>представительства не являются юридическими лицами,</w:t>
      </w:r>
    </w:p>
    <w:p w:rsidR="00AC798B" w:rsidRPr="00AC798B" w:rsidRDefault="00AC798B" w:rsidP="00AC798B">
      <w:pPr>
        <w:pStyle w:val="70"/>
        <w:shd w:val="clear" w:color="auto" w:fill="auto"/>
        <w:tabs>
          <w:tab w:val="left" w:pos="5621"/>
        </w:tabs>
        <w:spacing w:before="0" w:line="317" w:lineRule="exact"/>
        <w:ind w:firstLine="0"/>
        <w:rPr>
          <w:rFonts w:ascii="Times New Roman" w:hAnsi="Times New Roman" w:cs="Times New Roman"/>
        </w:rPr>
      </w:pPr>
      <w:r w:rsidRPr="00AC798B">
        <w:rPr>
          <w:rFonts w:ascii="Times New Roman" w:hAnsi="Times New Roman" w:cs="Times New Roman"/>
        </w:rPr>
        <w:t>наделяются Предприятием имуществом и действуют в соответствии с положениями о них.</w:t>
      </w:r>
      <w:r w:rsidRPr="00AC798B">
        <w:rPr>
          <w:rFonts w:ascii="Times New Roman" w:hAnsi="Times New Roman" w:cs="Times New Roman"/>
        </w:rPr>
        <w:tab/>
      </w:r>
    </w:p>
    <w:p w:rsidR="00AC798B" w:rsidRPr="003279CF" w:rsidRDefault="00D618D3" w:rsidP="00AC798B">
      <w:pPr>
        <w:pStyle w:val="70"/>
        <w:shd w:val="clear" w:color="auto" w:fill="auto"/>
        <w:tabs>
          <w:tab w:val="left" w:pos="579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798B" w:rsidRPr="00AC798B">
        <w:rPr>
          <w:rFonts w:ascii="Times New Roman" w:hAnsi="Times New Roman" w:cs="Times New Roman"/>
        </w:rPr>
        <w:t xml:space="preserve">7.3. </w:t>
      </w:r>
      <w:r w:rsidR="00AC798B" w:rsidRPr="003279CF">
        <w:rPr>
          <w:rFonts w:ascii="Times New Roman" w:hAnsi="Times New Roman" w:cs="Times New Roman"/>
        </w:rPr>
        <w:t>Имущес</w:t>
      </w:r>
      <w:r w:rsidR="00AC798B" w:rsidRPr="00D618D3">
        <w:rPr>
          <w:rStyle w:val="713pt1pt"/>
          <w:rFonts w:ascii="Times New Roman" w:hAnsi="Times New Roman" w:cs="Times New Roman"/>
          <w:b w:val="0"/>
          <w:sz w:val="28"/>
          <w:szCs w:val="28"/>
        </w:rPr>
        <w:t xml:space="preserve">тво </w:t>
      </w:r>
      <w:r w:rsidR="00AC798B" w:rsidRPr="00D618D3">
        <w:rPr>
          <w:rStyle w:val="713pt1pt"/>
          <w:rFonts w:ascii="Times New Roman" w:hAnsi="Times New Roman" w:cs="Times New Roman"/>
          <w:b w:val="0"/>
          <w:sz w:val="28"/>
          <w:szCs w:val="28"/>
          <w:lang w:eastAsia="en-US" w:bidi="en-US"/>
        </w:rPr>
        <w:t xml:space="preserve">филиалов </w:t>
      </w:r>
      <w:r w:rsidR="00AC798B" w:rsidRPr="00D618D3">
        <w:rPr>
          <w:rStyle w:val="713pt1pt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AC798B" w:rsidRPr="003279CF">
        <w:rPr>
          <w:rFonts w:ascii="Times New Roman" w:hAnsi="Times New Roman" w:cs="Times New Roman"/>
        </w:rPr>
        <w:t>представительств учитывается на их отдельном</w:t>
      </w:r>
      <w:r w:rsidR="00AC798B" w:rsidRPr="00D618D3">
        <w:rPr>
          <w:rFonts w:ascii="Times New Roman" w:hAnsi="Times New Roman" w:cs="Times New Roman"/>
          <w:b/>
        </w:rPr>
        <w:t xml:space="preserve"> </w:t>
      </w:r>
      <w:r w:rsidR="00AC798B" w:rsidRPr="00D618D3">
        <w:rPr>
          <w:rStyle w:val="713pt1pt"/>
          <w:rFonts w:ascii="Times New Roman" w:hAnsi="Times New Roman" w:cs="Times New Roman"/>
          <w:b w:val="0"/>
          <w:sz w:val="28"/>
          <w:szCs w:val="28"/>
        </w:rPr>
        <w:t xml:space="preserve">балансе, являющемся частью баланса </w:t>
      </w:r>
      <w:r w:rsidR="00547080">
        <w:rPr>
          <w:rFonts w:ascii="Times New Roman" w:hAnsi="Times New Roman" w:cs="Times New Roman"/>
        </w:rPr>
        <w:t xml:space="preserve"> </w:t>
      </w:r>
    </w:p>
    <w:p w:rsidR="00AC798B" w:rsidRPr="00AC798B" w:rsidRDefault="0016649C" w:rsidP="00AC798B">
      <w:pPr>
        <w:pStyle w:val="70"/>
        <w:shd w:val="clear" w:color="auto" w:fill="auto"/>
        <w:tabs>
          <w:tab w:val="left" w:pos="589"/>
        </w:tabs>
        <w:spacing w:before="0" w:line="317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798B" w:rsidRPr="00AC798B">
        <w:rPr>
          <w:rFonts w:ascii="Times New Roman" w:hAnsi="Times New Roman" w:cs="Times New Roman"/>
        </w:rPr>
        <w:t>7.4. Руководители филиалов и представительств назначаются на должность и освобождаются от должности директором Предприятия, наделяются полномочиями и действуют на основании доверенности выданной им директором Предприятия.</w:t>
      </w:r>
    </w:p>
    <w:p w:rsidR="00AC798B" w:rsidRPr="00AC798B" w:rsidRDefault="00AC798B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AC798B" w:rsidP="0016649C">
      <w:pPr>
        <w:pStyle w:val="90"/>
        <w:shd w:val="clear" w:color="auto" w:fill="auto"/>
        <w:spacing w:after="0" w:line="340" w:lineRule="exact"/>
        <w:ind w:left="640"/>
        <w:rPr>
          <w:rFonts w:ascii="Times New Roman" w:hAnsi="Times New Roman" w:cs="Times New Roman"/>
          <w:sz w:val="28"/>
          <w:szCs w:val="28"/>
        </w:rPr>
      </w:pPr>
      <w:r w:rsidRPr="00AC798B">
        <w:rPr>
          <w:rFonts w:ascii="Times New Roman" w:hAnsi="Times New Roman" w:cs="Times New Roman"/>
          <w:sz w:val="28"/>
          <w:szCs w:val="28"/>
        </w:rPr>
        <w:t>8. Реорганизация и ликвидация Предприятия</w:t>
      </w:r>
    </w:p>
    <w:p w:rsidR="00AC798B" w:rsidRPr="00AC798B" w:rsidRDefault="00AC798B" w:rsidP="00AC798B">
      <w:pPr>
        <w:pStyle w:val="90"/>
        <w:shd w:val="clear" w:color="auto" w:fill="auto"/>
        <w:spacing w:after="0" w:line="340" w:lineRule="exact"/>
        <w:ind w:left="640"/>
        <w:jc w:val="both"/>
        <w:rPr>
          <w:rFonts w:ascii="Times New Roman" w:hAnsi="Times New Roman" w:cs="Times New Roman"/>
          <w:sz w:val="28"/>
          <w:szCs w:val="28"/>
        </w:rPr>
      </w:pPr>
    </w:p>
    <w:p w:rsidR="00AC798B" w:rsidRPr="00AC798B" w:rsidRDefault="0016649C" w:rsidP="0016649C">
      <w:pPr>
        <w:pStyle w:val="70"/>
        <w:shd w:val="clear" w:color="auto" w:fill="auto"/>
        <w:spacing w:before="0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798B" w:rsidRPr="00AC798B">
        <w:rPr>
          <w:rFonts w:ascii="Times New Roman" w:hAnsi="Times New Roman" w:cs="Times New Roman"/>
        </w:rPr>
        <w:t>8.1. Предприятие может быть реорганизовано и ликвидировано в порядке, предусмотренном Гражданским кодексом Российской Федерации и иными федеральными законами.</w:t>
      </w:r>
    </w:p>
    <w:p w:rsidR="00AC798B" w:rsidRPr="00AC798B" w:rsidRDefault="0016649C" w:rsidP="0016649C">
      <w:pPr>
        <w:pStyle w:val="70"/>
        <w:shd w:val="clear" w:color="auto" w:fill="auto"/>
        <w:tabs>
          <w:tab w:val="left" w:pos="584"/>
        </w:tabs>
        <w:spacing w:before="0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798B" w:rsidRPr="00AC798B">
        <w:rPr>
          <w:rFonts w:ascii="Times New Roman" w:hAnsi="Times New Roman" w:cs="Times New Roman"/>
        </w:rPr>
        <w:t>8.2. Решение о реорганизации и ликвидации Предприятия принимает глава администрации города Куйбышева на основании заключения балансовой комиссии по представлению Управления экономического развития, имущества и земельных отношений администрации города Куйбышева.</w:t>
      </w:r>
    </w:p>
    <w:p w:rsidR="00AC798B" w:rsidRPr="00AC798B" w:rsidRDefault="0016649C" w:rsidP="0016649C">
      <w:pPr>
        <w:pStyle w:val="70"/>
        <w:shd w:val="clear" w:color="auto" w:fill="auto"/>
        <w:tabs>
          <w:tab w:val="left" w:pos="584"/>
        </w:tabs>
        <w:spacing w:before="0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798B" w:rsidRPr="00AC798B">
        <w:rPr>
          <w:rFonts w:ascii="Times New Roman" w:hAnsi="Times New Roman" w:cs="Times New Roman"/>
        </w:rPr>
        <w:t>8.3. Ликвидация Предприятия осуществляется ликвидационной комиссией в соответствии с действующим законодательством.</w:t>
      </w:r>
    </w:p>
    <w:p w:rsidR="00AC798B" w:rsidRPr="00AC798B" w:rsidRDefault="0016649C" w:rsidP="0016649C">
      <w:pPr>
        <w:pStyle w:val="70"/>
        <w:shd w:val="clear" w:color="auto" w:fill="auto"/>
        <w:tabs>
          <w:tab w:val="left" w:pos="594"/>
        </w:tabs>
        <w:spacing w:before="0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8.4. </w:t>
      </w:r>
      <w:r w:rsidR="00AC798B" w:rsidRPr="00AC798B">
        <w:rPr>
          <w:rFonts w:ascii="Times New Roman" w:hAnsi="Times New Roman" w:cs="Times New Roman"/>
        </w:rPr>
        <w:t>Имущество ликвидируемого Предприятия, оставшегося после удовлетворения требований кредиторов, передается Учредителю.</w:t>
      </w:r>
    </w:p>
    <w:p w:rsidR="00327088" w:rsidRPr="00AC798B" w:rsidRDefault="00327088" w:rsidP="00AC79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7088" w:rsidRPr="00AC798B" w:rsidSect="00AC798B">
      <w:foot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54" w:rsidRDefault="007A2754">
      <w:r>
        <w:separator/>
      </w:r>
    </w:p>
  </w:endnote>
  <w:endnote w:type="continuationSeparator" w:id="0">
    <w:p w:rsidR="007A2754" w:rsidRDefault="007A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14660313"/>
      <w:docPartObj>
        <w:docPartGallery w:val="Page Numbers (Bottom of Page)"/>
        <w:docPartUnique/>
      </w:docPartObj>
    </w:sdtPr>
    <w:sdtEndPr/>
    <w:sdtContent>
      <w:p w:rsidR="00AC798B" w:rsidRDefault="00930B9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98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C798B" w:rsidRDefault="00AC79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54" w:rsidRDefault="007A2754"/>
  </w:footnote>
  <w:footnote w:type="continuationSeparator" w:id="0">
    <w:p w:rsidR="007A2754" w:rsidRDefault="007A27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62D"/>
    <w:multiLevelType w:val="multilevel"/>
    <w:tmpl w:val="E9168894"/>
    <w:lvl w:ilvl="0">
      <w:start w:val="12"/>
      <w:numFmt w:val="decimal"/>
      <w:lvlText w:val="3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44B6C"/>
    <w:multiLevelType w:val="multilevel"/>
    <w:tmpl w:val="5638020A"/>
    <w:lvl w:ilvl="0">
      <w:start w:val="1"/>
      <w:numFmt w:val="decimal"/>
      <w:lvlText w:val="6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54A37"/>
    <w:multiLevelType w:val="multilevel"/>
    <w:tmpl w:val="C82CDA58"/>
    <w:lvl w:ilvl="0">
      <w:start w:val="3"/>
      <w:numFmt w:val="decimal"/>
      <w:lvlText w:val="3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45F51"/>
    <w:multiLevelType w:val="multilevel"/>
    <w:tmpl w:val="E4008AD2"/>
    <w:lvl w:ilvl="0">
      <w:start w:val="7"/>
      <w:numFmt w:val="decimal"/>
      <w:lvlText w:val="5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346369"/>
    <w:multiLevelType w:val="multilevel"/>
    <w:tmpl w:val="16B463B0"/>
    <w:lvl w:ilvl="0">
      <w:start w:val="2"/>
      <w:numFmt w:val="decimal"/>
      <w:lvlText w:val="4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242C5"/>
    <w:multiLevelType w:val="multilevel"/>
    <w:tmpl w:val="7BAC1B64"/>
    <w:lvl w:ilvl="0">
      <w:start w:val="2"/>
      <w:numFmt w:val="decimal"/>
      <w:lvlText w:val="8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C06FDC"/>
    <w:multiLevelType w:val="multilevel"/>
    <w:tmpl w:val="557280CE"/>
    <w:lvl w:ilvl="0">
      <w:start w:val="4"/>
      <w:numFmt w:val="decimal"/>
      <w:lvlText w:val="6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1338A9"/>
    <w:multiLevelType w:val="multilevel"/>
    <w:tmpl w:val="F314EAC2"/>
    <w:lvl w:ilvl="0">
      <w:numFmt w:val="decimal"/>
      <w:lvlText w:val="5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6674F4"/>
    <w:multiLevelType w:val="multilevel"/>
    <w:tmpl w:val="086A3D4C"/>
    <w:lvl w:ilvl="0">
      <w:start w:val="2"/>
      <w:numFmt w:val="decimal"/>
      <w:lvlText w:val="2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934232"/>
    <w:multiLevelType w:val="multilevel"/>
    <w:tmpl w:val="8B92EF02"/>
    <w:lvl w:ilvl="0">
      <w:start w:val="1"/>
      <w:numFmt w:val="decimal"/>
      <w:lvlText w:val="1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7C24C5"/>
    <w:multiLevelType w:val="multilevel"/>
    <w:tmpl w:val="8AE4CE8A"/>
    <w:lvl w:ilvl="0">
      <w:start w:val="3"/>
      <w:numFmt w:val="decimal"/>
      <w:lvlText w:val="5.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7D6A93"/>
    <w:multiLevelType w:val="multilevel"/>
    <w:tmpl w:val="925E8C78"/>
    <w:lvl w:ilvl="0">
      <w:start w:val="1"/>
      <w:numFmt w:val="decimal"/>
      <w:lvlText w:val="7.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612D7B"/>
    <w:multiLevelType w:val="multilevel"/>
    <w:tmpl w:val="FCEA2108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117B0A"/>
    <w:multiLevelType w:val="multilevel"/>
    <w:tmpl w:val="E884B9B0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7088"/>
    <w:rsid w:val="0000759F"/>
    <w:rsid w:val="0005696D"/>
    <w:rsid w:val="000F756B"/>
    <w:rsid w:val="0016649C"/>
    <w:rsid w:val="00192F14"/>
    <w:rsid w:val="001C516B"/>
    <w:rsid w:val="00206B1C"/>
    <w:rsid w:val="002A1242"/>
    <w:rsid w:val="002A1A8F"/>
    <w:rsid w:val="00327088"/>
    <w:rsid w:val="003279CF"/>
    <w:rsid w:val="00344E02"/>
    <w:rsid w:val="0039143E"/>
    <w:rsid w:val="00516A63"/>
    <w:rsid w:val="00547080"/>
    <w:rsid w:val="00567009"/>
    <w:rsid w:val="006127F1"/>
    <w:rsid w:val="006406F7"/>
    <w:rsid w:val="007520EC"/>
    <w:rsid w:val="007A2754"/>
    <w:rsid w:val="007C30C5"/>
    <w:rsid w:val="00930B95"/>
    <w:rsid w:val="00A75D47"/>
    <w:rsid w:val="00AC798B"/>
    <w:rsid w:val="00BD63C5"/>
    <w:rsid w:val="00C17D9F"/>
    <w:rsid w:val="00D37775"/>
    <w:rsid w:val="00D618D3"/>
    <w:rsid w:val="00ED62C8"/>
    <w:rsid w:val="00F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6E85"/>
  <w15:docId w15:val="{9B9E9F41-4FFF-46AA-987E-30845C5D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63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63C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D63C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D63C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D63C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BD63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85pt">
    <w:name w:val="Основной текст (2) + 8;5 pt;Полужирный"/>
    <w:basedOn w:val="2"/>
    <w:rsid w:val="00BD63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D63C5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BD6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BD63C5"/>
    <w:rPr>
      <w:rFonts w:ascii="Garamond" w:eastAsia="Garamond" w:hAnsi="Garamond" w:cs="Garamond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ambria4pt">
    <w:name w:val="Колонтитул + Cambria;4 pt;Не курсив"/>
    <w:basedOn w:val="a6"/>
    <w:rsid w:val="00BD63C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D63C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511pt0pt">
    <w:name w:val="Основной текст (5) + 11 pt;Полужирный;Курсив;Интервал 0 pt"/>
    <w:basedOn w:val="5"/>
    <w:rsid w:val="00BD63C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6">
    <w:name w:val="Основной текст (6)_"/>
    <w:basedOn w:val="a0"/>
    <w:link w:val="60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6Candara19pt">
    <w:name w:val="Основной текст (6) + Candara;19 pt"/>
    <w:basedOn w:val="6"/>
    <w:rsid w:val="00BD63C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BD63C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55pt">
    <w:name w:val="Колонтитул (2) + 5;5 pt"/>
    <w:basedOn w:val="23"/>
    <w:rsid w:val="00BD63C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sid w:val="00BD63C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Candara11pt70">
    <w:name w:val="Основной текст (7) + Candara;11 pt;Масштаб 70%"/>
    <w:basedOn w:val="7"/>
    <w:rsid w:val="00BD63C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2"/>
      <w:szCs w:val="22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BD63C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2">
    <w:name w:val="Колонтитул (3)_"/>
    <w:basedOn w:val="a0"/>
    <w:link w:val="33"/>
    <w:rsid w:val="00BD63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CenturyGothic33pt">
    <w:name w:val="Колонтитул (3) + Century Gothic;33 pt"/>
    <w:basedOn w:val="32"/>
    <w:rsid w:val="00BD63C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BD63C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17pt">
    <w:name w:val="Основной текст (7) + 17 pt;Полужирный"/>
    <w:basedOn w:val="7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Колонтитул (4)_"/>
    <w:basedOn w:val="a0"/>
    <w:link w:val="43"/>
    <w:rsid w:val="00BD63C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w w:val="150"/>
      <w:sz w:val="8"/>
      <w:szCs w:val="8"/>
      <w:u w:val="none"/>
      <w:lang w:val="en-US" w:eastAsia="en-US" w:bidi="en-US"/>
    </w:rPr>
  </w:style>
  <w:style w:type="character" w:customStyle="1" w:styleId="713pt10">
    <w:name w:val="Основной текст (7) + 13 pt;Масштаб 10%"/>
    <w:basedOn w:val="7"/>
    <w:rsid w:val="00BD63C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26"/>
      <w:szCs w:val="26"/>
      <w:u w:val="none"/>
      <w:lang w:val="ru-RU" w:eastAsia="ru-RU" w:bidi="ru-RU"/>
    </w:rPr>
  </w:style>
  <w:style w:type="character" w:customStyle="1" w:styleId="712pt1pt">
    <w:name w:val="Основной текст (7) + 12 pt;Интервал 1 pt"/>
    <w:basedOn w:val="7"/>
    <w:rsid w:val="00BD63C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-2pt">
    <w:name w:val="Основной текст (7) + Интервал -2 pt"/>
    <w:basedOn w:val="7"/>
    <w:rsid w:val="00BD63C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Arial7pt0pt">
    <w:name w:val="Основной текст (7) + Arial;7 pt;Курсив;Интервал 0 pt"/>
    <w:basedOn w:val="7"/>
    <w:rsid w:val="00BD63C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Cambria10pt">
    <w:name w:val="Основной текст (7) + Cambria;10 pt;Полужирный"/>
    <w:basedOn w:val="7"/>
    <w:rsid w:val="00BD63C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Cambria11pt">
    <w:name w:val="Основной текст (7) + Cambria;11 pt;Полужирный"/>
    <w:basedOn w:val="7"/>
    <w:rsid w:val="00BD63C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"/>
    <w:basedOn w:val="7"/>
    <w:rsid w:val="00BD63C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4">
    <w:name w:val="Заголовок №3_"/>
    <w:basedOn w:val="a0"/>
    <w:link w:val="35"/>
    <w:rsid w:val="00BD63C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u w:val="none"/>
      <w:lang w:val="en-US" w:eastAsia="en-US" w:bidi="en-US"/>
    </w:rPr>
  </w:style>
  <w:style w:type="character" w:customStyle="1" w:styleId="Garamond">
    <w:name w:val="Другое + Garamond;Курсив"/>
    <w:basedOn w:val="a4"/>
    <w:rsid w:val="00BD63C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BD63C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Cambria12pt">
    <w:name w:val="Основной текст (7) + Cambria;12 pt"/>
    <w:basedOn w:val="7"/>
    <w:rsid w:val="00BD63C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D63C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44">
    <w:name w:val="Заголовок №4_"/>
    <w:basedOn w:val="a0"/>
    <w:link w:val="45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7Arial9pt">
    <w:name w:val="Основной текст (7) + Arial;9 pt;Полужирный;Малые прописные"/>
    <w:basedOn w:val="7"/>
    <w:rsid w:val="00BD63C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Arial7pt1pt">
    <w:name w:val="Основной текст (7) + Arial;7 pt;Курсив;Интервал 1 pt"/>
    <w:basedOn w:val="7"/>
    <w:rsid w:val="00BD63C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rial12pt-1pt">
    <w:name w:val="Другое + Arial;12 pt;Интервал -1 pt"/>
    <w:basedOn w:val="a4"/>
    <w:rsid w:val="00BD63C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mbria20pt">
    <w:name w:val="Другое + Cambria;20 pt;Полужирный"/>
    <w:basedOn w:val="a4"/>
    <w:rsid w:val="00BD63C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D63C5"/>
    <w:rPr>
      <w:rFonts w:ascii="Cambria" w:eastAsia="Cambria" w:hAnsi="Cambria" w:cs="Cambria"/>
      <w:b/>
      <w:bCs/>
      <w:i w:val="0"/>
      <w:iCs w:val="0"/>
      <w:smallCaps w:val="0"/>
      <w:strike w:val="0"/>
      <w:w w:val="100"/>
      <w:sz w:val="38"/>
      <w:szCs w:val="38"/>
      <w:u w:val="none"/>
    </w:rPr>
  </w:style>
  <w:style w:type="character" w:customStyle="1" w:styleId="10Garamond10pt">
    <w:name w:val="Основной текст (10) + Garamond;10 pt;Не полужирный"/>
    <w:basedOn w:val="100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13pt1pt">
    <w:name w:val="Основной текст (7) + 13 pt;Полужирный;Интервал 1 pt"/>
    <w:basedOn w:val="7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D63C5"/>
    <w:rPr>
      <w:rFonts w:ascii="Garamond" w:eastAsia="Garamond" w:hAnsi="Garamond" w:cs="Garamond"/>
      <w:b/>
      <w:bCs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121">
    <w:name w:val="Основной текст (12)_"/>
    <w:basedOn w:val="a0"/>
    <w:link w:val="122"/>
    <w:rsid w:val="00BD63C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BD63C5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D63C5"/>
    <w:pPr>
      <w:shd w:val="clear" w:color="auto" w:fill="FFFFFF"/>
      <w:spacing w:before="120" w:after="240" w:line="0" w:lineRule="atLeast"/>
      <w:jc w:val="center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BD63C5"/>
    <w:pPr>
      <w:shd w:val="clear" w:color="auto" w:fill="FFFFFF"/>
      <w:spacing w:before="420" w:line="23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BD63C5"/>
    <w:pPr>
      <w:shd w:val="clear" w:color="auto" w:fill="FFFFFF"/>
      <w:spacing w:after="780" w:line="274" w:lineRule="exact"/>
      <w:jc w:val="right"/>
    </w:pPr>
    <w:rPr>
      <w:rFonts w:ascii="Arial" w:eastAsia="Arial" w:hAnsi="Arial" w:cs="Arial"/>
      <w:b/>
      <w:bCs/>
      <w:i/>
      <w:iCs/>
    </w:rPr>
  </w:style>
  <w:style w:type="paragraph" w:customStyle="1" w:styleId="a5">
    <w:name w:val="Другое"/>
    <w:basedOn w:val="a"/>
    <w:link w:val="a4"/>
    <w:rsid w:val="00BD63C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BD63C5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i/>
      <w:iCs/>
      <w:sz w:val="9"/>
      <w:szCs w:val="9"/>
    </w:rPr>
  </w:style>
  <w:style w:type="paragraph" w:customStyle="1" w:styleId="50">
    <w:name w:val="Основной текст (5)"/>
    <w:basedOn w:val="a"/>
    <w:link w:val="5"/>
    <w:rsid w:val="00BD63C5"/>
    <w:pPr>
      <w:shd w:val="clear" w:color="auto" w:fill="FFFFFF"/>
      <w:spacing w:line="274" w:lineRule="exact"/>
      <w:ind w:firstLine="1900"/>
    </w:pPr>
    <w:rPr>
      <w:rFonts w:ascii="Garamond" w:eastAsia="Garamond" w:hAnsi="Garamond" w:cs="Garamond"/>
      <w:spacing w:val="20"/>
    </w:rPr>
  </w:style>
  <w:style w:type="paragraph" w:customStyle="1" w:styleId="22">
    <w:name w:val="Заголовок №2"/>
    <w:basedOn w:val="a"/>
    <w:link w:val="21"/>
    <w:rsid w:val="00BD63C5"/>
    <w:pPr>
      <w:shd w:val="clear" w:color="auto" w:fill="FFFFFF"/>
      <w:spacing w:after="900" w:line="0" w:lineRule="atLeast"/>
      <w:jc w:val="center"/>
      <w:outlineLvl w:val="1"/>
    </w:pPr>
    <w:rPr>
      <w:rFonts w:ascii="Garamond" w:eastAsia="Garamond" w:hAnsi="Garamond" w:cs="Garamond"/>
      <w:b/>
      <w:bCs/>
      <w:sz w:val="50"/>
      <w:szCs w:val="50"/>
    </w:rPr>
  </w:style>
  <w:style w:type="paragraph" w:customStyle="1" w:styleId="60">
    <w:name w:val="Основной текст (6)"/>
    <w:basedOn w:val="a"/>
    <w:link w:val="6"/>
    <w:rsid w:val="00BD63C5"/>
    <w:pPr>
      <w:shd w:val="clear" w:color="auto" w:fill="FFFFFF"/>
      <w:spacing w:before="900" w:after="600" w:line="0" w:lineRule="atLeast"/>
      <w:jc w:val="center"/>
    </w:pPr>
    <w:rPr>
      <w:rFonts w:ascii="Garamond" w:eastAsia="Garamond" w:hAnsi="Garamond" w:cs="Garamond"/>
      <w:b/>
      <w:bCs/>
      <w:sz w:val="40"/>
      <w:szCs w:val="40"/>
    </w:rPr>
  </w:style>
  <w:style w:type="paragraph" w:customStyle="1" w:styleId="24">
    <w:name w:val="Колонтитул (2)"/>
    <w:basedOn w:val="a"/>
    <w:link w:val="23"/>
    <w:rsid w:val="00BD63C5"/>
    <w:pPr>
      <w:shd w:val="clear" w:color="auto" w:fill="FFFFFF"/>
      <w:spacing w:line="0" w:lineRule="atLeast"/>
    </w:pPr>
    <w:rPr>
      <w:rFonts w:ascii="Cambria" w:eastAsia="Cambria" w:hAnsi="Cambria" w:cs="Cambria"/>
      <w:sz w:val="8"/>
      <w:szCs w:val="8"/>
    </w:rPr>
  </w:style>
  <w:style w:type="paragraph" w:customStyle="1" w:styleId="420">
    <w:name w:val="Заголовок №4 (2)"/>
    <w:basedOn w:val="a"/>
    <w:link w:val="42"/>
    <w:rsid w:val="00BD63C5"/>
    <w:pPr>
      <w:shd w:val="clear" w:color="auto" w:fill="FFFFFF"/>
      <w:spacing w:after="1020" w:line="0" w:lineRule="atLeast"/>
      <w:jc w:val="center"/>
      <w:outlineLvl w:val="3"/>
    </w:pPr>
    <w:rPr>
      <w:rFonts w:ascii="Garamond" w:eastAsia="Garamond" w:hAnsi="Garamond" w:cs="Garamond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rsid w:val="00BD63C5"/>
    <w:pPr>
      <w:shd w:val="clear" w:color="auto" w:fill="FFFFFF"/>
      <w:spacing w:before="1020" w:line="312" w:lineRule="exact"/>
      <w:ind w:hanging="280"/>
      <w:jc w:val="both"/>
    </w:pPr>
    <w:rPr>
      <w:rFonts w:ascii="Garamond" w:eastAsia="Garamond" w:hAnsi="Garamond" w:cs="Garamond"/>
      <w:sz w:val="28"/>
      <w:szCs w:val="28"/>
    </w:rPr>
  </w:style>
  <w:style w:type="paragraph" w:customStyle="1" w:styleId="33">
    <w:name w:val="Колонтитул (3)"/>
    <w:basedOn w:val="a"/>
    <w:link w:val="32"/>
    <w:rsid w:val="00BD63C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4"/>
      <w:szCs w:val="34"/>
    </w:rPr>
  </w:style>
  <w:style w:type="paragraph" w:customStyle="1" w:styleId="321">
    <w:name w:val="Заголовок №3 (2)"/>
    <w:basedOn w:val="a"/>
    <w:link w:val="320"/>
    <w:rsid w:val="00BD63C5"/>
    <w:pPr>
      <w:shd w:val="clear" w:color="auto" w:fill="FFFFFF"/>
      <w:spacing w:before="252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BD63C5"/>
    <w:pPr>
      <w:shd w:val="clear" w:color="auto" w:fill="FFFFFF"/>
      <w:spacing w:after="660" w:line="0" w:lineRule="atLeast"/>
      <w:jc w:val="center"/>
    </w:pPr>
    <w:rPr>
      <w:rFonts w:ascii="Garamond" w:eastAsia="Garamond" w:hAnsi="Garamond" w:cs="Garamond"/>
      <w:b/>
      <w:bCs/>
      <w:sz w:val="36"/>
      <w:szCs w:val="36"/>
    </w:rPr>
  </w:style>
  <w:style w:type="paragraph" w:customStyle="1" w:styleId="a9">
    <w:name w:val="Подпись к картинке"/>
    <w:basedOn w:val="a"/>
    <w:link w:val="a8"/>
    <w:rsid w:val="00BD63C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34"/>
      <w:szCs w:val="34"/>
    </w:rPr>
  </w:style>
  <w:style w:type="paragraph" w:customStyle="1" w:styleId="43">
    <w:name w:val="Колонтитул (4)"/>
    <w:basedOn w:val="a"/>
    <w:link w:val="41"/>
    <w:rsid w:val="00BD63C5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w w:val="150"/>
      <w:sz w:val="8"/>
      <w:szCs w:val="8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BD63C5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b/>
      <w:bCs/>
      <w:sz w:val="34"/>
      <w:szCs w:val="34"/>
    </w:rPr>
  </w:style>
  <w:style w:type="paragraph" w:customStyle="1" w:styleId="35">
    <w:name w:val="Заголовок №3"/>
    <w:basedOn w:val="a"/>
    <w:link w:val="34"/>
    <w:rsid w:val="00BD63C5"/>
    <w:pPr>
      <w:shd w:val="clear" w:color="auto" w:fill="FFFFFF"/>
      <w:spacing w:line="0" w:lineRule="atLeast"/>
      <w:outlineLvl w:val="2"/>
    </w:pPr>
    <w:rPr>
      <w:rFonts w:ascii="Arial" w:eastAsia="Arial" w:hAnsi="Arial" w:cs="Arial"/>
      <w:spacing w:val="-20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BD63C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45">
    <w:name w:val="Заголовок №4"/>
    <w:basedOn w:val="a"/>
    <w:link w:val="44"/>
    <w:rsid w:val="00BD63C5"/>
    <w:pPr>
      <w:shd w:val="clear" w:color="auto" w:fill="FFFFFF"/>
      <w:spacing w:before="660" w:after="540" w:line="0" w:lineRule="atLeast"/>
      <w:jc w:val="center"/>
      <w:outlineLvl w:val="3"/>
    </w:pPr>
    <w:rPr>
      <w:rFonts w:ascii="Garamond" w:eastAsia="Garamond" w:hAnsi="Garamond" w:cs="Garamond"/>
      <w:b/>
      <w:bCs/>
      <w:sz w:val="40"/>
      <w:szCs w:val="40"/>
    </w:rPr>
  </w:style>
  <w:style w:type="paragraph" w:customStyle="1" w:styleId="110">
    <w:name w:val="Основной текст (11)"/>
    <w:basedOn w:val="a"/>
    <w:link w:val="11"/>
    <w:rsid w:val="00BD63C5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38"/>
      <w:szCs w:val="38"/>
    </w:rPr>
  </w:style>
  <w:style w:type="paragraph" w:customStyle="1" w:styleId="120">
    <w:name w:val="Заголовок №1 (2)"/>
    <w:basedOn w:val="a"/>
    <w:link w:val="12"/>
    <w:rsid w:val="00BD63C5"/>
    <w:pPr>
      <w:shd w:val="clear" w:color="auto" w:fill="FFFFFF"/>
      <w:spacing w:after="180" w:line="0" w:lineRule="atLeast"/>
      <w:outlineLvl w:val="0"/>
    </w:pPr>
    <w:rPr>
      <w:rFonts w:ascii="Garamond" w:eastAsia="Garamond" w:hAnsi="Garamond" w:cs="Garamond"/>
      <w:b/>
      <w:bCs/>
      <w:sz w:val="50"/>
      <w:szCs w:val="50"/>
      <w:lang w:val="en-US" w:eastAsia="en-US" w:bidi="en-US"/>
    </w:rPr>
  </w:style>
  <w:style w:type="paragraph" w:customStyle="1" w:styleId="122">
    <w:name w:val="Основной текст (12)"/>
    <w:basedOn w:val="a"/>
    <w:link w:val="121"/>
    <w:rsid w:val="00BD63C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C798B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98B"/>
    <w:rPr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AC79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C798B"/>
    <w:rPr>
      <w:color w:val="000000"/>
    </w:rPr>
  </w:style>
  <w:style w:type="paragraph" w:styleId="ae">
    <w:name w:val="footer"/>
    <w:basedOn w:val="a"/>
    <w:link w:val="af"/>
    <w:uiPriority w:val="99"/>
    <w:unhideWhenUsed/>
    <w:rsid w:val="00AC79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79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 Дмитрий Анатольевич - adm</dc:creator>
  <cp:lastModifiedBy>Гормидонова Олеся Николаевна</cp:lastModifiedBy>
  <cp:revision>14</cp:revision>
  <cp:lastPrinted>2024-02-01T06:21:00Z</cp:lastPrinted>
  <dcterms:created xsi:type="dcterms:W3CDTF">2018-04-13T01:53:00Z</dcterms:created>
  <dcterms:modified xsi:type="dcterms:W3CDTF">2024-02-01T06:23:00Z</dcterms:modified>
</cp:coreProperties>
</file>