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05" w:rsidRPr="00995415" w:rsidRDefault="007F0105" w:rsidP="007F0105">
      <w:pPr>
        <w:spacing w:after="0" w:line="240" w:lineRule="auto"/>
        <w:jc w:val="center"/>
        <w:rPr>
          <w:rFonts w:ascii="Times New Roman" w:hAnsi="Times New Roman" w:cs="Times New Roman"/>
          <w:b/>
          <w:sz w:val="28"/>
          <w:szCs w:val="28"/>
        </w:rPr>
      </w:pPr>
      <w:r w:rsidRPr="00995415">
        <w:rPr>
          <w:rFonts w:ascii="Times New Roman" w:hAnsi="Times New Roman" w:cs="Times New Roman"/>
          <w:b/>
          <w:sz w:val="28"/>
          <w:szCs w:val="28"/>
        </w:rPr>
        <w:t>Организация проведения независимой антикоррупционной</w:t>
      </w:r>
    </w:p>
    <w:p w:rsidR="007F0105" w:rsidRPr="00995415" w:rsidRDefault="007F0105" w:rsidP="007F0105">
      <w:pPr>
        <w:spacing w:after="0" w:line="240" w:lineRule="auto"/>
        <w:jc w:val="center"/>
        <w:rPr>
          <w:rFonts w:ascii="Times New Roman" w:hAnsi="Times New Roman" w:cs="Times New Roman"/>
          <w:b/>
          <w:sz w:val="28"/>
          <w:szCs w:val="28"/>
        </w:rPr>
      </w:pPr>
      <w:r w:rsidRPr="00995415">
        <w:rPr>
          <w:rFonts w:ascii="Times New Roman" w:hAnsi="Times New Roman" w:cs="Times New Roman"/>
          <w:b/>
          <w:sz w:val="28"/>
          <w:szCs w:val="28"/>
        </w:rPr>
        <w:t>экспертизы проекта муниципального нормативного правового акта:</w:t>
      </w:r>
    </w:p>
    <w:p w:rsidR="007F0105" w:rsidRPr="00995415" w:rsidRDefault="007F0105" w:rsidP="007F0105">
      <w:pPr>
        <w:spacing w:after="0" w:line="240" w:lineRule="auto"/>
        <w:jc w:val="both"/>
        <w:rPr>
          <w:rFonts w:ascii="Times New Roman" w:hAnsi="Times New Roman" w:cs="Times New Roman"/>
          <w:sz w:val="28"/>
          <w:szCs w:val="28"/>
        </w:rPr>
      </w:pPr>
    </w:p>
    <w:p w:rsidR="002A32D6" w:rsidRPr="002A32D6" w:rsidRDefault="007F0105" w:rsidP="002A32D6">
      <w:pPr>
        <w:jc w:val="both"/>
        <w:rPr>
          <w:rFonts w:ascii="Times New Roman" w:hAnsi="Times New Roman" w:cs="Times New Roman"/>
          <w:b/>
          <w:bCs/>
          <w:sz w:val="28"/>
          <w:szCs w:val="28"/>
        </w:rPr>
      </w:pPr>
      <w:r w:rsidRPr="00995415">
        <w:rPr>
          <w:rFonts w:ascii="Times New Roman" w:hAnsi="Times New Roman" w:cs="Times New Roman"/>
          <w:sz w:val="28"/>
          <w:szCs w:val="28"/>
        </w:rPr>
        <w:t xml:space="preserve">постановления администрации города Куйбышева Куйбышевского района Новосибирской области </w:t>
      </w:r>
      <w:r w:rsidR="002A32D6" w:rsidRPr="002A32D6">
        <w:rPr>
          <w:rFonts w:ascii="Times New Roman" w:hAnsi="Times New Roman" w:cs="Times New Roman"/>
          <w:b/>
          <w:bCs/>
          <w:sz w:val="28"/>
          <w:szCs w:val="28"/>
        </w:rPr>
        <w:t>«</w:t>
      </w:r>
      <w:r w:rsidR="002A32D6" w:rsidRPr="002A32D6">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2A32D6" w:rsidRPr="002A32D6">
        <w:rPr>
          <w:rFonts w:ascii="Times New Roman" w:hAnsi="Times New Roman" w:cs="Times New Roman"/>
          <w:b/>
          <w:bCs/>
          <w:sz w:val="28"/>
          <w:szCs w:val="28"/>
          <w:bdr w:val="none" w:sz="0" w:space="0" w:color="auto" w:frame="1"/>
          <w:shd w:val="clear" w:color="auto" w:fill="FFFFFF"/>
        </w:rPr>
        <w:t>Согласование создания места (площадки) накопления твердых коммунальных отходов</w:t>
      </w:r>
      <w:r w:rsidR="009A529E">
        <w:rPr>
          <w:rFonts w:ascii="Times New Roman" w:hAnsi="Times New Roman" w:cs="Times New Roman"/>
          <w:b/>
          <w:bCs/>
          <w:sz w:val="28"/>
          <w:szCs w:val="28"/>
        </w:rPr>
        <w:t>»»</w:t>
      </w:r>
    </w:p>
    <w:p w:rsidR="007F0105" w:rsidRPr="00995415" w:rsidRDefault="007F0105" w:rsidP="007F0105">
      <w:pPr>
        <w:spacing w:after="0" w:line="240" w:lineRule="auto"/>
        <w:jc w:val="both"/>
        <w:rPr>
          <w:rFonts w:ascii="Times New Roman" w:hAnsi="Times New Roman" w:cs="Times New Roman"/>
          <w:sz w:val="28"/>
          <w:szCs w:val="28"/>
        </w:rPr>
      </w:pPr>
    </w:p>
    <w:p w:rsidR="007F0105" w:rsidRPr="007F0105" w:rsidRDefault="007F0105" w:rsidP="007F0105">
      <w:pPr>
        <w:spacing w:after="0" w:line="240" w:lineRule="auto"/>
        <w:jc w:val="both"/>
        <w:rPr>
          <w:rFonts w:ascii="Times New Roman" w:hAnsi="Times New Roman" w:cs="Times New Roman"/>
          <w:b/>
          <w:sz w:val="28"/>
          <w:szCs w:val="28"/>
        </w:rPr>
      </w:pPr>
      <w:r w:rsidRPr="00995415">
        <w:rPr>
          <w:rFonts w:ascii="Times New Roman" w:hAnsi="Times New Roman" w:cs="Times New Roman"/>
          <w:sz w:val="28"/>
          <w:szCs w:val="28"/>
        </w:rPr>
        <w:t xml:space="preserve">Дата начала приема заключений по результатам независимой антикоррупционной экспертизы: </w:t>
      </w:r>
      <w:r w:rsidR="00E5147F">
        <w:rPr>
          <w:rFonts w:ascii="Times New Roman" w:hAnsi="Times New Roman" w:cs="Times New Roman"/>
          <w:b/>
          <w:sz w:val="28"/>
          <w:szCs w:val="28"/>
        </w:rPr>
        <w:t>20</w:t>
      </w:r>
      <w:r w:rsidRPr="007F0105">
        <w:rPr>
          <w:rFonts w:ascii="Times New Roman" w:hAnsi="Times New Roman" w:cs="Times New Roman"/>
          <w:b/>
          <w:sz w:val="28"/>
          <w:szCs w:val="28"/>
        </w:rPr>
        <w:t xml:space="preserve"> </w:t>
      </w:r>
      <w:r w:rsidR="002A32D6">
        <w:rPr>
          <w:rFonts w:ascii="Times New Roman" w:hAnsi="Times New Roman" w:cs="Times New Roman"/>
          <w:b/>
          <w:sz w:val="28"/>
          <w:szCs w:val="28"/>
        </w:rPr>
        <w:t>сентября 2023</w:t>
      </w:r>
      <w:r w:rsidRPr="007F0105">
        <w:rPr>
          <w:rFonts w:ascii="Times New Roman" w:hAnsi="Times New Roman" w:cs="Times New Roman"/>
          <w:b/>
          <w:sz w:val="28"/>
          <w:szCs w:val="28"/>
        </w:rPr>
        <w:t xml:space="preserve"> года</w:t>
      </w:r>
    </w:p>
    <w:p w:rsidR="007F0105" w:rsidRPr="00995415" w:rsidRDefault="007F0105" w:rsidP="007F0105">
      <w:pPr>
        <w:spacing w:after="0" w:line="240" w:lineRule="auto"/>
        <w:jc w:val="both"/>
        <w:rPr>
          <w:rFonts w:ascii="Times New Roman" w:hAnsi="Times New Roman" w:cs="Times New Roman"/>
          <w:sz w:val="28"/>
          <w:szCs w:val="28"/>
        </w:rPr>
      </w:pPr>
    </w:p>
    <w:p w:rsidR="007F0105" w:rsidRPr="007F0105" w:rsidRDefault="007F0105" w:rsidP="007F0105">
      <w:pPr>
        <w:spacing w:after="0" w:line="240" w:lineRule="auto"/>
        <w:jc w:val="both"/>
        <w:rPr>
          <w:rFonts w:ascii="Times New Roman" w:hAnsi="Times New Roman" w:cs="Times New Roman"/>
          <w:b/>
          <w:sz w:val="28"/>
          <w:szCs w:val="28"/>
        </w:rPr>
      </w:pPr>
      <w:r w:rsidRPr="00995415">
        <w:rPr>
          <w:rFonts w:ascii="Times New Roman" w:hAnsi="Times New Roman" w:cs="Times New Roman"/>
          <w:sz w:val="28"/>
          <w:szCs w:val="28"/>
        </w:rPr>
        <w:t xml:space="preserve">Дата окончания приема заключений по результатам независимой антикоррупционной экспертизы: </w:t>
      </w:r>
      <w:r w:rsidR="00E5147F">
        <w:rPr>
          <w:rFonts w:ascii="Times New Roman" w:hAnsi="Times New Roman" w:cs="Times New Roman"/>
          <w:b/>
          <w:sz w:val="28"/>
          <w:szCs w:val="28"/>
        </w:rPr>
        <w:t>28</w:t>
      </w:r>
      <w:r w:rsidRPr="007F0105">
        <w:rPr>
          <w:rFonts w:ascii="Times New Roman" w:hAnsi="Times New Roman" w:cs="Times New Roman"/>
          <w:b/>
          <w:sz w:val="28"/>
          <w:szCs w:val="28"/>
        </w:rPr>
        <w:t xml:space="preserve"> </w:t>
      </w:r>
      <w:r w:rsidR="002A32D6">
        <w:rPr>
          <w:rFonts w:ascii="Times New Roman" w:hAnsi="Times New Roman" w:cs="Times New Roman"/>
          <w:b/>
          <w:sz w:val="28"/>
          <w:szCs w:val="28"/>
        </w:rPr>
        <w:t>сентября 2023</w:t>
      </w:r>
      <w:r w:rsidRPr="007F0105">
        <w:rPr>
          <w:rFonts w:ascii="Times New Roman" w:hAnsi="Times New Roman" w:cs="Times New Roman"/>
          <w:b/>
          <w:sz w:val="28"/>
          <w:szCs w:val="28"/>
        </w:rPr>
        <w:t xml:space="preserve"> года</w:t>
      </w:r>
    </w:p>
    <w:p w:rsidR="007F0105" w:rsidRPr="00995415" w:rsidRDefault="007F0105" w:rsidP="007F0105">
      <w:pPr>
        <w:spacing w:after="0" w:line="240" w:lineRule="auto"/>
        <w:jc w:val="both"/>
        <w:rPr>
          <w:rFonts w:ascii="Times New Roman" w:hAnsi="Times New Roman" w:cs="Times New Roman"/>
          <w:sz w:val="28"/>
          <w:szCs w:val="28"/>
        </w:rPr>
      </w:pPr>
    </w:p>
    <w:p w:rsidR="007F0105" w:rsidRPr="00995415" w:rsidRDefault="007F0105" w:rsidP="007F0105">
      <w:pPr>
        <w:spacing w:after="0" w:line="240" w:lineRule="auto"/>
        <w:jc w:val="both"/>
        <w:rPr>
          <w:rFonts w:ascii="Times New Roman" w:hAnsi="Times New Roman" w:cs="Times New Roman"/>
          <w:sz w:val="28"/>
          <w:szCs w:val="28"/>
        </w:rPr>
      </w:pPr>
      <w:r w:rsidRPr="00995415">
        <w:rPr>
          <w:rFonts w:ascii="Times New Roman" w:hAnsi="Times New Roman" w:cs="Times New Roman"/>
          <w:b/>
          <w:sz w:val="28"/>
          <w:szCs w:val="28"/>
        </w:rPr>
        <w:t>Заключения по результатам независимой антикоррупционной экспертизы направлять по адресу:</w:t>
      </w:r>
      <w:r w:rsidRPr="00995415">
        <w:rPr>
          <w:rFonts w:ascii="Times New Roman" w:hAnsi="Times New Roman" w:cs="Times New Roman"/>
          <w:sz w:val="28"/>
          <w:szCs w:val="28"/>
        </w:rPr>
        <w:t xml:space="preserve"> ул. Краскома, 37, город Куйбышев, Куйбышевский район, Новосибирская область, 632387 (Администрация города Куйбышева) по элек</w:t>
      </w:r>
      <w:r w:rsidR="002A32D6">
        <w:rPr>
          <w:rFonts w:ascii="Times New Roman" w:hAnsi="Times New Roman" w:cs="Times New Roman"/>
          <w:sz w:val="28"/>
          <w:szCs w:val="28"/>
        </w:rPr>
        <w:t>тронной почте: kainsk-today@</w:t>
      </w:r>
      <w:r w:rsidR="002A32D6">
        <w:rPr>
          <w:rFonts w:ascii="Times New Roman" w:hAnsi="Times New Roman" w:cs="Times New Roman"/>
          <w:sz w:val="28"/>
          <w:szCs w:val="28"/>
          <w:lang w:val="en-US"/>
        </w:rPr>
        <w:t>nso</w:t>
      </w:r>
      <w:r w:rsidRPr="00995415">
        <w:rPr>
          <w:rFonts w:ascii="Times New Roman" w:hAnsi="Times New Roman" w:cs="Times New Roman"/>
          <w:sz w:val="28"/>
          <w:szCs w:val="28"/>
        </w:rPr>
        <w:t>.ru</w:t>
      </w:r>
    </w:p>
    <w:p w:rsidR="00BE2675" w:rsidRDefault="00BE2675" w:rsidP="007F0105">
      <w:pPr>
        <w:rPr>
          <w:rStyle w:val="a3"/>
          <w:b w:val="0"/>
          <w:bCs w:val="0"/>
          <w:szCs w:val="28"/>
          <w:shd w:val="clear" w:color="auto" w:fill="F5F5F5"/>
        </w:rPr>
      </w:pPr>
    </w:p>
    <w:p w:rsidR="00ED66B3" w:rsidRPr="00ED66B3" w:rsidRDefault="00ED66B3" w:rsidP="00ED66B3">
      <w:pPr>
        <w:tabs>
          <w:tab w:val="left" w:pos="708"/>
          <w:tab w:val="center" w:pos="4677"/>
          <w:tab w:val="right" w:pos="9355"/>
        </w:tabs>
        <w:spacing w:after="0" w:line="240" w:lineRule="auto"/>
        <w:jc w:val="center"/>
        <w:rPr>
          <w:rFonts w:ascii="Times New Roman" w:eastAsia="Times New Roman" w:hAnsi="Times New Roman" w:cs="Times New Roman"/>
          <w:color w:val="000000"/>
          <w:sz w:val="26"/>
          <w:szCs w:val="26"/>
          <w:lang w:eastAsia="ru-RU"/>
        </w:rPr>
      </w:pPr>
      <w:r w:rsidRPr="00ED66B3">
        <w:rPr>
          <w:rFonts w:ascii="Times New Roman" w:eastAsia="Times New Roman" w:hAnsi="Times New Roman" w:cs="Times New Roman"/>
          <w:noProof/>
          <w:color w:val="000000"/>
          <w:sz w:val="26"/>
          <w:szCs w:val="26"/>
          <w:lang w:eastAsia="ru-RU"/>
        </w:rPr>
        <w:drawing>
          <wp:inline distT="0" distB="0" distL="0" distR="0" wp14:anchorId="6CCE21B5" wp14:editId="3AF014CA">
            <wp:extent cx="447675" cy="552450"/>
            <wp:effectExtent l="19050" t="0" r="9525" b="0"/>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_Kuibyshev.jpg"/>
                    <pic:cNvPicPr>
                      <a:picLocks noChangeAspect="1" noChangeArrowheads="1"/>
                    </pic:cNvPicPr>
                  </pic:nvPicPr>
                  <pic:blipFill>
                    <a:blip r:embed="rId5" cstate="print">
                      <a:grayscl/>
                    </a:blip>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rsidR="00ED66B3" w:rsidRPr="00ED66B3" w:rsidRDefault="00ED66B3" w:rsidP="00ED66B3">
      <w:pPr>
        <w:spacing w:after="0" w:line="240" w:lineRule="auto"/>
        <w:jc w:val="center"/>
        <w:rPr>
          <w:rFonts w:ascii="Times New Roman" w:eastAsia="Times New Roman" w:hAnsi="Times New Roman" w:cs="Times New Roman"/>
          <w:b/>
          <w:sz w:val="26"/>
          <w:szCs w:val="26"/>
          <w:lang w:eastAsia="ar-SA"/>
        </w:rPr>
      </w:pPr>
    </w:p>
    <w:p w:rsidR="00ED66B3" w:rsidRPr="00ED66B3" w:rsidRDefault="00ED66B3" w:rsidP="00ED66B3">
      <w:pPr>
        <w:spacing w:after="0" w:line="240" w:lineRule="auto"/>
        <w:jc w:val="center"/>
        <w:rPr>
          <w:rFonts w:ascii="Times New Roman" w:eastAsia="Times New Roman" w:hAnsi="Times New Roman" w:cs="Times New Roman"/>
          <w:b/>
          <w:sz w:val="26"/>
          <w:szCs w:val="26"/>
          <w:lang w:eastAsia="ar-SA"/>
        </w:rPr>
      </w:pPr>
      <w:r w:rsidRPr="00ED66B3">
        <w:rPr>
          <w:rFonts w:ascii="Times New Roman" w:eastAsia="Times New Roman" w:hAnsi="Times New Roman" w:cs="Times New Roman"/>
          <w:b/>
          <w:sz w:val="26"/>
          <w:szCs w:val="26"/>
          <w:lang w:eastAsia="ar-SA"/>
        </w:rPr>
        <w:t>АДМИНИСТРАЦИЯ ГОРОДА КУЙБЫШЕВА КУЙБЫШЕВСКОГО РАЙОНА НОВОСИБИРСКОЙ ОБЛАСТИ</w:t>
      </w:r>
    </w:p>
    <w:p w:rsidR="00ED66B3" w:rsidRPr="00ED66B3" w:rsidRDefault="00ED66B3" w:rsidP="00ED66B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color w:val="000000"/>
          <w:sz w:val="26"/>
          <w:szCs w:val="26"/>
          <w:lang w:eastAsia="ru-RU"/>
        </w:rPr>
      </w:pPr>
    </w:p>
    <w:p w:rsidR="00ED66B3" w:rsidRPr="00ED66B3" w:rsidRDefault="00ED66B3" w:rsidP="00ED66B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color w:val="000000"/>
          <w:sz w:val="26"/>
          <w:szCs w:val="26"/>
          <w:lang w:eastAsia="ru-RU"/>
        </w:rPr>
      </w:pPr>
      <w:r w:rsidRPr="00ED66B3">
        <w:rPr>
          <w:rFonts w:ascii="Times New Roman" w:eastAsia="Times New Roman" w:hAnsi="Times New Roman" w:cs="Times New Roman"/>
          <w:b/>
          <w:color w:val="000000"/>
          <w:sz w:val="26"/>
          <w:szCs w:val="26"/>
          <w:lang w:eastAsia="ru-RU"/>
        </w:rPr>
        <w:t>ПОСТАНОВЛЕНИЕ (ПРОЕКТ)</w:t>
      </w:r>
    </w:p>
    <w:p w:rsidR="00ED66B3" w:rsidRPr="00ED66B3" w:rsidRDefault="00ED66B3" w:rsidP="00ED66B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color w:val="000000"/>
          <w:sz w:val="26"/>
          <w:szCs w:val="26"/>
          <w:lang w:eastAsia="ru-RU"/>
        </w:rPr>
      </w:pPr>
    </w:p>
    <w:p w:rsidR="00ED66B3" w:rsidRPr="00ED66B3" w:rsidRDefault="00ED66B3" w:rsidP="00ED66B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color w:val="000000"/>
          <w:sz w:val="26"/>
          <w:szCs w:val="26"/>
          <w:lang w:eastAsia="ru-RU"/>
        </w:rPr>
      </w:pPr>
      <w:r w:rsidRPr="00ED66B3">
        <w:rPr>
          <w:rFonts w:ascii="Times New Roman" w:eastAsia="Times New Roman" w:hAnsi="Times New Roman" w:cs="Times New Roman"/>
          <w:color w:val="000000"/>
          <w:sz w:val="26"/>
          <w:szCs w:val="26"/>
          <w:lang w:eastAsia="ru-RU"/>
        </w:rPr>
        <w:t>__________.2023 №  ___</w:t>
      </w:r>
    </w:p>
    <w:p w:rsidR="00ED66B3" w:rsidRPr="00ED66B3" w:rsidRDefault="00ED66B3" w:rsidP="00ED66B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color w:val="000000"/>
          <w:sz w:val="26"/>
          <w:szCs w:val="26"/>
          <w:lang w:eastAsia="ru-RU"/>
        </w:rPr>
      </w:pPr>
    </w:p>
    <w:p w:rsidR="00ED66B3" w:rsidRPr="00ED66B3" w:rsidRDefault="00ED66B3" w:rsidP="00ED66B3">
      <w:pPr>
        <w:spacing w:after="0" w:line="240" w:lineRule="auto"/>
        <w:jc w:val="center"/>
        <w:rPr>
          <w:rFonts w:ascii="Times New Roman" w:eastAsia="Times New Roman" w:hAnsi="Times New Roman" w:cs="Times New Roman"/>
          <w:sz w:val="26"/>
          <w:szCs w:val="26"/>
          <w:lang w:eastAsia="ru-RU"/>
        </w:rPr>
      </w:pPr>
      <w:r w:rsidRPr="00ED66B3">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Pr="00ED66B3">
        <w:rPr>
          <w:rFonts w:ascii="Times New Roman" w:eastAsia="Times New Roman" w:hAnsi="Times New Roman" w:cs="Times New Roman"/>
          <w:bCs/>
          <w:sz w:val="26"/>
          <w:szCs w:val="26"/>
          <w:bdr w:val="none" w:sz="0" w:space="0" w:color="auto" w:frame="1"/>
          <w:shd w:val="clear" w:color="auto" w:fill="FFFFFF"/>
          <w:lang w:eastAsia="ru-RU"/>
        </w:rPr>
        <w:t>Согласование создания места (площадки) накопления твердых коммунальных отходов</w:t>
      </w:r>
      <w:r w:rsidRPr="00ED66B3">
        <w:rPr>
          <w:rFonts w:ascii="Times New Roman" w:eastAsia="Times New Roman" w:hAnsi="Times New Roman" w:cs="Times New Roman"/>
          <w:bCs/>
          <w:sz w:val="26"/>
          <w:szCs w:val="26"/>
          <w:lang w:eastAsia="ru-RU"/>
        </w:rPr>
        <w:t>»</w:t>
      </w:r>
    </w:p>
    <w:p w:rsidR="00ED66B3" w:rsidRPr="00ED66B3" w:rsidRDefault="00ED66B3" w:rsidP="00ED66B3">
      <w:pPr>
        <w:spacing w:after="0" w:line="240" w:lineRule="auto"/>
        <w:ind w:firstLine="709"/>
        <w:jc w:val="center"/>
        <w:rPr>
          <w:rFonts w:ascii="Times New Roman" w:eastAsia="Calibri" w:hAnsi="Times New Roman" w:cs="Times New Roman"/>
          <w:sz w:val="26"/>
          <w:szCs w:val="26"/>
        </w:rPr>
      </w:pPr>
    </w:p>
    <w:p w:rsidR="00ED66B3" w:rsidRPr="00ED66B3" w:rsidRDefault="00ED66B3" w:rsidP="00ED66B3">
      <w:pPr>
        <w:spacing w:after="0" w:line="240" w:lineRule="auto"/>
        <w:ind w:firstLine="709"/>
        <w:jc w:val="both"/>
        <w:rPr>
          <w:rFonts w:ascii="Times New Roman" w:eastAsia="Times New Roman" w:hAnsi="Times New Roman" w:cs="Times New Roman"/>
          <w:sz w:val="26"/>
          <w:szCs w:val="26"/>
          <w:lang w:eastAsia="ru-RU"/>
        </w:rPr>
      </w:pPr>
      <w:r w:rsidRPr="00ED66B3">
        <w:rPr>
          <w:rFonts w:ascii="Times New Roman" w:eastAsia="Times New Roman" w:hAnsi="Times New Roman" w:cs="Times New Roman"/>
          <w:color w:val="000000"/>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D66B3">
        <w:rPr>
          <w:rFonts w:ascii="Times New Roman" w:eastAsia="Times New Roman" w:hAnsi="Times New Roman" w:cs="Times New Roman"/>
          <w:sz w:val="26"/>
          <w:szCs w:val="26"/>
          <w:lang w:eastAsia="ru-RU"/>
        </w:rPr>
        <w:t xml:space="preserve">Федеральным законом от 27.07.2010 № 210-ФЗ «Об организации предоставления государственных и муниципальных услуг», </w:t>
      </w:r>
      <w:r w:rsidRPr="00ED66B3">
        <w:rPr>
          <w:rFonts w:ascii="Times New Roman" w:eastAsia="Times New Roman" w:hAnsi="Times New Roman" w:cs="Times New Roman"/>
          <w:color w:val="000000"/>
          <w:sz w:val="26"/>
          <w:szCs w:val="26"/>
          <w:lang w:eastAsia="ru-RU"/>
        </w:rPr>
        <w:t>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городского поселения города Куйбышева Куйбышевского муниципального района Новосибирской области</w:t>
      </w:r>
      <w:r w:rsidRPr="00ED66B3">
        <w:rPr>
          <w:rFonts w:ascii="Times New Roman" w:eastAsia="Times New Roman" w:hAnsi="Times New Roman" w:cs="Times New Roman"/>
          <w:sz w:val="26"/>
          <w:szCs w:val="26"/>
          <w:lang w:eastAsia="ru-RU"/>
        </w:rPr>
        <w:t xml:space="preserve"> </w:t>
      </w:r>
    </w:p>
    <w:p w:rsidR="00ED66B3" w:rsidRPr="00ED66B3" w:rsidRDefault="00ED66B3" w:rsidP="00ED66B3">
      <w:pPr>
        <w:spacing w:after="0" w:line="240" w:lineRule="auto"/>
        <w:ind w:firstLine="709"/>
        <w:jc w:val="both"/>
        <w:rPr>
          <w:rFonts w:ascii="Times New Roman" w:eastAsia="Times New Roman" w:hAnsi="Times New Roman" w:cs="Times New Roman"/>
          <w:sz w:val="26"/>
          <w:szCs w:val="26"/>
          <w:lang w:eastAsia="ru-RU"/>
        </w:rPr>
      </w:pPr>
      <w:r w:rsidRPr="00ED66B3">
        <w:rPr>
          <w:rFonts w:ascii="Times New Roman" w:eastAsia="Times New Roman" w:hAnsi="Times New Roman" w:cs="Times New Roman"/>
          <w:sz w:val="26"/>
          <w:szCs w:val="26"/>
          <w:lang w:eastAsia="ru-RU"/>
        </w:rPr>
        <w:t>ПОСТАНОВЛЯЕТ:</w:t>
      </w:r>
    </w:p>
    <w:p w:rsidR="00ED66B3" w:rsidRPr="00ED66B3" w:rsidRDefault="00ED66B3" w:rsidP="00ED66B3">
      <w:pPr>
        <w:spacing w:after="0" w:line="240" w:lineRule="auto"/>
        <w:ind w:firstLine="709"/>
        <w:jc w:val="both"/>
        <w:rPr>
          <w:rFonts w:ascii="Times New Roman" w:eastAsia="Times New Roman" w:hAnsi="Times New Roman" w:cs="Times New Roman"/>
          <w:bCs/>
          <w:sz w:val="26"/>
          <w:szCs w:val="26"/>
          <w:lang w:eastAsia="ru-RU"/>
        </w:rPr>
      </w:pPr>
      <w:r w:rsidRPr="00ED66B3">
        <w:rPr>
          <w:rFonts w:ascii="Times New Roman" w:eastAsia="Times New Roman" w:hAnsi="Times New Roman" w:cs="Times New Roman"/>
          <w:sz w:val="26"/>
          <w:szCs w:val="26"/>
          <w:lang w:eastAsia="ru-RU"/>
        </w:rPr>
        <w:lastRenderedPageBreak/>
        <w:t>1. Утвердить прилагаемый Административный регламент предоставления муниципальной услуги</w:t>
      </w:r>
      <w:r w:rsidRPr="00ED66B3">
        <w:rPr>
          <w:rFonts w:ascii="Times New Roman" w:eastAsia="Times New Roman" w:hAnsi="Times New Roman" w:cs="Times New Roman"/>
          <w:bCs/>
          <w:sz w:val="26"/>
          <w:szCs w:val="26"/>
          <w:lang w:eastAsia="ru-RU"/>
        </w:rPr>
        <w:t xml:space="preserve"> «</w:t>
      </w:r>
      <w:r w:rsidRPr="00ED66B3">
        <w:rPr>
          <w:rFonts w:ascii="Times New Roman" w:eastAsia="Times New Roman" w:hAnsi="Times New Roman" w:cs="Times New Roman"/>
          <w:bCs/>
          <w:sz w:val="26"/>
          <w:szCs w:val="26"/>
          <w:bdr w:val="none" w:sz="0" w:space="0" w:color="auto" w:frame="1"/>
          <w:shd w:val="clear" w:color="auto" w:fill="FFFFFF"/>
          <w:lang w:eastAsia="ru-RU"/>
        </w:rPr>
        <w:t>Согласование создания места (площадки) накопления твердых коммунальных отходов</w:t>
      </w:r>
      <w:r w:rsidRPr="00ED66B3">
        <w:rPr>
          <w:rFonts w:ascii="Times New Roman" w:eastAsia="Times New Roman" w:hAnsi="Times New Roman" w:cs="Times New Roman"/>
          <w:bCs/>
          <w:sz w:val="26"/>
          <w:szCs w:val="26"/>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6"/>
          <w:szCs w:val="26"/>
          <w:lang w:eastAsia="ru-RU"/>
        </w:rPr>
      </w:pPr>
      <w:r w:rsidRPr="00ED66B3">
        <w:rPr>
          <w:rFonts w:ascii="Times New Roman" w:eastAsia="Times New Roman" w:hAnsi="Times New Roman" w:cs="Times New Roman"/>
          <w:sz w:val="26"/>
          <w:szCs w:val="26"/>
          <w:lang w:eastAsia="ru-RU"/>
        </w:rPr>
        <w:t>2. Управлению строительства, жилищно-коммунального и дорожного хозяйства администрации города Куйбышева Куйбышевского района Новосибирской области (Васильев А.П.)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ED66B3" w:rsidRPr="00ED66B3" w:rsidRDefault="00ED66B3" w:rsidP="00ED66B3">
      <w:pPr>
        <w:tabs>
          <w:tab w:val="left" w:pos="540"/>
          <w:tab w:val="left" w:pos="720"/>
          <w:tab w:val="left" w:pos="1080"/>
        </w:tabs>
        <w:spacing w:after="0" w:line="240" w:lineRule="auto"/>
        <w:jc w:val="both"/>
        <w:rPr>
          <w:rFonts w:ascii="Times New Roman" w:eastAsia="Times New Roman" w:hAnsi="Times New Roman" w:cs="Times New Roman"/>
          <w:sz w:val="26"/>
          <w:szCs w:val="26"/>
          <w:lang w:eastAsia="ru-RU"/>
        </w:rPr>
      </w:pPr>
      <w:r w:rsidRPr="00ED66B3">
        <w:rPr>
          <w:rFonts w:ascii="Times New Roman" w:eastAsia="Times New Roman" w:hAnsi="Times New Roman" w:cs="Times New Roman"/>
          <w:sz w:val="26"/>
          <w:szCs w:val="26"/>
          <w:lang w:eastAsia="ru-RU"/>
        </w:rPr>
        <w:t xml:space="preserve">             3. Управлению делами администрации города Куйбышева опубликовать настоящее постановление в официальном печатном издании «Бюллетень органов местного самоуправления города Куйбышева Куйбышевского района Новосибирской области» и разместить на официальном сайте администрации города Куйбышева в сети «Интернет» (</w:t>
      </w:r>
      <w:hyperlink r:id="rId6" w:history="1">
        <w:r w:rsidRPr="00ED66B3">
          <w:rPr>
            <w:rFonts w:ascii="Times New Roman" w:eastAsia="Times New Roman" w:hAnsi="Times New Roman" w:cs="Times New Roman"/>
            <w:color w:val="0000FF"/>
            <w:sz w:val="26"/>
            <w:szCs w:val="26"/>
            <w:u w:val="single"/>
            <w:lang w:val="en-US" w:eastAsia="ru-RU"/>
          </w:rPr>
          <w:t>www</w:t>
        </w:r>
        <w:r w:rsidRPr="00ED66B3">
          <w:rPr>
            <w:rFonts w:ascii="Times New Roman" w:eastAsia="Times New Roman" w:hAnsi="Times New Roman" w:cs="Times New Roman"/>
            <w:color w:val="0000FF"/>
            <w:sz w:val="26"/>
            <w:szCs w:val="26"/>
            <w:u w:val="single"/>
            <w:lang w:eastAsia="ru-RU"/>
          </w:rPr>
          <w:t>.kainsk-</w:t>
        </w:r>
        <w:r w:rsidRPr="00ED66B3">
          <w:rPr>
            <w:rFonts w:ascii="Times New Roman" w:eastAsia="Times New Roman" w:hAnsi="Times New Roman" w:cs="Times New Roman"/>
            <w:color w:val="0000FF"/>
            <w:sz w:val="26"/>
            <w:szCs w:val="26"/>
            <w:u w:val="single"/>
            <w:lang w:val="en-US" w:eastAsia="ru-RU"/>
          </w:rPr>
          <w:t>nso</w:t>
        </w:r>
        <w:r w:rsidRPr="00ED66B3">
          <w:rPr>
            <w:rFonts w:ascii="Times New Roman" w:eastAsia="Times New Roman" w:hAnsi="Times New Roman" w:cs="Times New Roman"/>
            <w:color w:val="0000FF"/>
            <w:sz w:val="26"/>
            <w:szCs w:val="26"/>
            <w:u w:val="single"/>
            <w:lang w:eastAsia="ru-RU"/>
          </w:rPr>
          <w:t>.ru</w:t>
        </w:r>
      </w:hyperlink>
      <w:r w:rsidRPr="00ED66B3">
        <w:rPr>
          <w:rFonts w:ascii="Times New Roman" w:eastAsia="Times New Roman" w:hAnsi="Times New Roman" w:cs="Times New Roman"/>
          <w:sz w:val="26"/>
          <w:szCs w:val="26"/>
          <w:lang w:eastAsia="ru-RU"/>
        </w:rPr>
        <w:t>).</w:t>
      </w:r>
    </w:p>
    <w:p w:rsidR="00ED66B3" w:rsidRPr="00ED66B3" w:rsidRDefault="00ED66B3" w:rsidP="00ED66B3">
      <w:pPr>
        <w:tabs>
          <w:tab w:val="left" w:pos="540"/>
          <w:tab w:val="left" w:pos="720"/>
        </w:tabs>
        <w:spacing w:after="0" w:line="240" w:lineRule="auto"/>
        <w:ind w:firstLine="540"/>
        <w:jc w:val="both"/>
        <w:rPr>
          <w:rFonts w:ascii="Times New Roman" w:eastAsia="Times New Roman" w:hAnsi="Times New Roman" w:cs="Times New Roman"/>
          <w:color w:val="000000"/>
          <w:sz w:val="26"/>
          <w:szCs w:val="26"/>
          <w:lang w:eastAsia="ru-RU"/>
        </w:rPr>
      </w:pPr>
      <w:r w:rsidRPr="00ED66B3">
        <w:rPr>
          <w:rFonts w:ascii="Times New Roman" w:eastAsia="Times New Roman" w:hAnsi="Times New Roman" w:cs="Times New Roman"/>
          <w:sz w:val="26"/>
          <w:szCs w:val="26"/>
          <w:lang w:eastAsia="ru-RU"/>
        </w:rPr>
        <w:t>5. </w:t>
      </w:r>
      <w:r w:rsidRPr="00ED66B3">
        <w:rPr>
          <w:rFonts w:ascii="Times New Roman" w:eastAsia="Times New Roman" w:hAnsi="Times New Roman" w:cs="Times New Roman"/>
          <w:color w:val="000000"/>
          <w:sz w:val="26"/>
          <w:szCs w:val="26"/>
          <w:lang w:eastAsia="ru-RU"/>
        </w:rPr>
        <w:t>Контроль исполнения постановления возложить на первого заместителя главы администрации города Куйбышева Бирюкова А.Г.</w:t>
      </w:r>
    </w:p>
    <w:p w:rsidR="00ED66B3" w:rsidRPr="00ED66B3" w:rsidRDefault="00ED66B3" w:rsidP="00ED66B3">
      <w:pPr>
        <w:keepNext/>
        <w:spacing w:after="0" w:line="240" w:lineRule="auto"/>
        <w:jc w:val="both"/>
        <w:outlineLvl w:val="0"/>
        <w:rPr>
          <w:rFonts w:ascii="Times New Roman" w:eastAsia="Times New Roman" w:hAnsi="Times New Roman" w:cs="Times New Roman"/>
          <w:sz w:val="26"/>
          <w:szCs w:val="26"/>
          <w:lang w:eastAsia="ru-RU"/>
        </w:rPr>
      </w:pPr>
    </w:p>
    <w:p w:rsidR="00ED66B3" w:rsidRPr="00ED66B3" w:rsidRDefault="00ED66B3" w:rsidP="00ED66B3">
      <w:pPr>
        <w:keepNext/>
        <w:spacing w:after="0" w:line="240" w:lineRule="auto"/>
        <w:jc w:val="both"/>
        <w:outlineLvl w:val="0"/>
        <w:rPr>
          <w:rFonts w:ascii="Times New Roman" w:eastAsia="Times New Roman" w:hAnsi="Times New Roman" w:cs="Times New Roman"/>
          <w:sz w:val="26"/>
          <w:szCs w:val="26"/>
          <w:lang w:eastAsia="ru-RU"/>
        </w:rPr>
      </w:pPr>
    </w:p>
    <w:p w:rsidR="00ED66B3" w:rsidRPr="00ED66B3" w:rsidRDefault="00ED66B3" w:rsidP="00ED66B3">
      <w:pPr>
        <w:keepNext/>
        <w:spacing w:after="0" w:line="240" w:lineRule="auto"/>
        <w:jc w:val="both"/>
        <w:outlineLvl w:val="0"/>
        <w:rPr>
          <w:rFonts w:ascii="Times New Roman" w:eastAsia="Times New Roman" w:hAnsi="Times New Roman" w:cs="Times New Roman"/>
          <w:sz w:val="26"/>
          <w:szCs w:val="26"/>
          <w:lang w:eastAsia="ru-RU"/>
        </w:rPr>
      </w:pPr>
      <w:r w:rsidRPr="00ED66B3">
        <w:rPr>
          <w:rFonts w:ascii="Times New Roman" w:eastAsia="Times New Roman" w:hAnsi="Times New Roman" w:cs="Times New Roman"/>
          <w:sz w:val="26"/>
          <w:szCs w:val="26"/>
          <w:lang w:eastAsia="ru-RU"/>
        </w:rPr>
        <w:t xml:space="preserve">Глава города Куйбышева Куйбышевского </w:t>
      </w:r>
    </w:p>
    <w:p w:rsidR="00ED66B3" w:rsidRPr="00ED66B3" w:rsidRDefault="00ED66B3" w:rsidP="00ED66B3">
      <w:pPr>
        <w:spacing w:after="0" w:line="240" w:lineRule="auto"/>
        <w:jc w:val="both"/>
        <w:rPr>
          <w:rFonts w:ascii="Times New Roman" w:eastAsia="Times New Roman" w:hAnsi="Times New Roman" w:cs="Times New Roman"/>
          <w:sz w:val="26"/>
          <w:szCs w:val="26"/>
          <w:lang w:eastAsia="ru-RU"/>
        </w:rPr>
      </w:pPr>
      <w:proofErr w:type="gramStart"/>
      <w:r w:rsidRPr="00ED66B3">
        <w:rPr>
          <w:rFonts w:ascii="Times New Roman" w:eastAsia="Times New Roman" w:hAnsi="Times New Roman" w:cs="Times New Roman"/>
          <w:sz w:val="26"/>
          <w:szCs w:val="26"/>
          <w:lang w:eastAsia="ru-RU"/>
        </w:rPr>
        <w:t>района</w:t>
      </w:r>
      <w:proofErr w:type="gramEnd"/>
      <w:r w:rsidRPr="00ED66B3">
        <w:rPr>
          <w:rFonts w:ascii="Times New Roman" w:eastAsia="Times New Roman" w:hAnsi="Times New Roman" w:cs="Times New Roman"/>
          <w:sz w:val="26"/>
          <w:szCs w:val="26"/>
          <w:lang w:eastAsia="ru-RU"/>
        </w:rPr>
        <w:t xml:space="preserve"> Новосибирской области</w:t>
      </w:r>
      <w:r w:rsidRPr="00ED66B3">
        <w:rPr>
          <w:rFonts w:ascii="Times New Roman" w:eastAsia="Times New Roman" w:hAnsi="Times New Roman" w:cs="Times New Roman"/>
          <w:sz w:val="26"/>
          <w:szCs w:val="26"/>
          <w:lang w:eastAsia="ru-RU"/>
        </w:rPr>
        <w:tab/>
      </w:r>
      <w:r w:rsidRPr="00ED66B3">
        <w:rPr>
          <w:rFonts w:ascii="Times New Roman" w:eastAsia="Times New Roman" w:hAnsi="Times New Roman" w:cs="Times New Roman"/>
          <w:sz w:val="26"/>
          <w:szCs w:val="26"/>
          <w:lang w:eastAsia="ru-RU"/>
        </w:rPr>
        <w:tab/>
      </w:r>
      <w:r w:rsidRPr="00ED66B3">
        <w:rPr>
          <w:rFonts w:ascii="Times New Roman" w:eastAsia="Times New Roman" w:hAnsi="Times New Roman" w:cs="Times New Roman"/>
          <w:sz w:val="26"/>
          <w:szCs w:val="26"/>
          <w:lang w:eastAsia="ru-RU"/>
        </w:rPr>
        <w:tab/>
        <w:t xml:space="preserve">                                       А.А. Андронов</w:t>
      </w:r>
    </w:p>
    <w:p w:rsidR="00ED66B3" w:rsidRPr="00ED66B3" w:rsidRDefault="00ED66B3" w:rsidP="00ED66B3">
      <w:pPr>
        <w:spacing w:after="0" w:line="240" w:lineRule="auto"/>
        <w:jc w:val="both"/>
        <w:rPr>
          <w:rFonts w:ascii="Times New Roman" w:eastAsia="Times New Roman" w:hAnsi="Times New Roman" w:cs="Times New Roman"/>
          <w:sz w:val="20"/>
          <w:szCs w:val="20"/>
          <w:lang w:eastAsia="ru-RU"/>
        </w:rPr>
      </w:pPr>
    </w:p>
    <w:p w:rsidR="00ED66B3" w:rsidRPr="00ED66B3" w:rsidRDefault="00ED66B3" w:rsidP="00ED66B3">
      <w:pPr>
        <w:spacing w:after="0" w:line="240" w:lineRule="auto"/>
        <w:jc w:val="both"/>
        <w:rPr>
          <w:rFonts w:ascii="Times New Roman" w:eastAsia="Times New Roman" w:hAnsi="Times New Roman" w:cs="Times New Roman"/>
          <w:sz w:val="20"/>
          <w:szCs w:val="20"/>
          <w:lang w:eastAsia="ru-RU"/>
        </w:rPr>
      </w:pPr>
    </w:p>
    <w:p w:rsidR="00ED66B3" w:rsidRPr="00ED66B3" w:rsidRDefault="00ED66B3" w:rsidP="00ED66B3">
      <w:pPr>
        <w:spacing w:after="0" w:line="240" w:lineRule="auto"/>
        <w:jc w:val="both"/>
        <w:rPr>
          <w:rFonts w:ascii="Times New Roman" w:eastAsia="Times New Roman" w:hAnsi="Times New Roman" w:cs="Times New Roman"/>
          <w:sz w:val="20"/>
          <w:szCs w:val="20"/>
          <w:lang w:eastAsia="ru-RU"/>
        </w:rPr>
      </w:pPr>
    </w:p>
    <w:p w:rsidR="00ED66B3" w:rsidRPr="00ED66B3" w:rsidRDefault="00ED66B3" w:rsidP="00ED66B3">
      <w:pPr>
        <w:spacing w:after="0" w:line="240" w:lineRule="auto"/>
        <w:jc w:val="both"/>
        <w:rPr>
          <w:rFonts w:ascii="Times New Roman" w:eastAsia="Times New Roman" w:hAnsi="Times New Roman" w:cs="Times New Roman"/>
          <w:sz w:val="20"/>
          <w:szCs w:val="20"/>
          <w:lang w:eastAsia="ru-RU"/>
        </w:rPr>
      </w:pPr>
      <w:r w:rsidRPr="00ED66B3">
        <w:rPr>
          <w:rFonts w:ascii="Times New Roman" w:eastAsia="Times New Roman" w:hAnsi="Times New Roman" w:cs="Times New Roman"/>
          <w:sz w:val="20"/>
          <w:szCs w:val="20"/>
          <w:lang w:eastAsia="ru-RU"/>
        </w:rPr>
        <w:t>Ю.А. Батлук</w:t>
      </w:r>
    </w:p>
    <w:p w:rsidR="00ED66B3" w:rsidRPr="00ED66B3" w:rsidRDefault="00ED66B3" w:rsidP="00ED66B3">
      <w:pPr>
        <w:spacing w:after="0" w:line="240" w:lineRule="auto"/>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sz w:val="20"/>
          <w:szCs w:val="20"/>
          <w:lang w:eastAsia="ru-RU"/>
        </w:rPr>
        <w:t>53-247</w:t>
      </w:r>
    </w:p>
    <w:p w:rsidR="00ED66B3" w:rsidRPr="00ED66B3" w:rsidRDefault="00ED66B3" w:rsidP="00ED66B3">
      <w:pPr>
        <w:spacing w:after="0" w:line="240" w:lineRule="auto"/>
        <w:jc w:val="right"/>
        <w:outlineLvl w:val="0"/>
        <w:rPr>
          <w:rFonts w:ascii="Times New Roman" w:eastAsia="Arial" w:hAnsi="Times New Roman" w:cs="Times New Roman"/>
          <w:b/>
          <w:bCs/>
          <w:sz w:val="32"/>
          <w:szCs w:val="32"/>
          <w:lang w:eastAsia="ru-RU"/>
        </w:rPr>
      </w:pPr>
    </w:p>
    <w:p w:rsidR="00ED66B3" w:rsidRPr="00ED66B3" w:rsidRDefault="00ED66B3" w:rsidP="00ED66B3">
      <w:pPr>
        <w:spacing w:after="0" w:line="240" w:lineRule="auto"/>
        <w:ind w:firstLine="709"/>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УТВЕРЖДЕН</w:t>
      </w:r>
    </w:p>
    <w:p w:rsidR="00ED66B3" w:rsidRPr="00ED66B3" w:rsidRDefault="00ED66B3" w:rsidP="00ED66B3">
      <w:pPr>
        <w:spacing w:after="0" w:line="240" w:lineRule="auto"/>
        <w:ind w:firstLine="709"/>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постановлением</w:t>
      </w:r>
      <w:proofErr w:type="gramEnd"/>
      <w:r w:rsidRPr="00ED66B3">
        <w:rPr>
          <w:rFonts w:ascii="Times New Roman" w:eastAsia="Times New Roman" w:hAnsi="Times New Roman" w:cs="Times New Roman"/>
          <w:sz w:val="24"/>
          <w:szCs w:val="24"/>
          <w:lang w:eastAsia="ru-RU"/>
        </w:rPr>
        <w:t xml:space="preserve"> администрации</w:t>
      </w:r>
    </w:p>
    <w:p w:rsidR="00ED66B3" w:rsidRPr="00ED66B3" w:rsidRDefault="00ED66B3" w:rsidP="00ED66B3">
      <w:pPr>
        <w:spacing w:after="0" w:line="240" w:lineRule="auto"/>
        <w:ind w:firstLine="709"/>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города</w:t>
      </w:r>
      <w:proofErr w:type="gramEnd"/>
      <w:r w:rsidRPr="00ED66B3">
        <w:rPr>
          <w:rFonts w:ascii="Times New Roman" w:eastAsia="Times New Roman" w:hAnsi="Times New Roman" w:cs="Times New Roman"/>
          <w:sz w:val="24"/>
          <w:szCs w:val="24"/>
          <w:lang w:eastAsia="ru-RU"/>
        </w:rPr>
        <w:t xml:space="preserve"> Куйбышева Куйбышевского района</w:t>
      </w:r>
    </w:p>
    <w:p w:rsidR="00ED66B3" w:rsidRPr="00ED66B3" w:rsidRDefault="00ED66B3" w:rsidP="00ED66B3">
      <w:pPr>
        <w:spacing w:after="0" w:line="240" w:lineRule="auto"/>
        <w:ind w:firstLine="709"/>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Новосибирской области</w:t>
      </w:r>
    </w:p>
    <w:p w:rsidR="00ED66B3" w:rsidRPr="00ED66B3" w:rsidRDefault="00ED66B3" w:rsidP="00ED66B3">
      <w:pPr>
        <w:spacing w:after="0" w:line="240" w:lineRule="auto"/>
        <w:ind w:right="707" w:firstLine="709"/>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 xml:space="preserve">                              </w:t>
      </w:r>
      <w:proofErr w:type="gramStart"/>
      <w:r w:rsidRPr="00ED66B3">
        <w:rPr>
          <w:rFonts w:ascii="Times New Roman" w:eastAsia="Times New Roman" w:hAnsi="Times New Roman" w:cs="Times New Roman"/>
          <w:sz w:val="24"/>
          <w:szCs w:val="24"/>
          <w:lang w:eastAsia="ru-RU"/>
        </w:rPr>
        <w:t>от</w:t>
      </w:r>
      <w:proofErr w:type="gramEnd"/>
      <w:r w:rsidRPr="00ED66B3">
        <w:rPr>
          <w:rFonts w:ascii="Times New Roman" w:eastAsia="Times New Roman" w:hAnsi="Times New Roman" w:cs="Times New Roman"/>
          <w:sz w:val="24"/>
          <w:szCs w:val="24"/>
          <w:lang w:eastAsia="ru-RU"/>
        </w:rPr>
        <w:t xml:space="preserve">   __________ № _____  </w:t>
      </w:r>
    </w:p>
    <w:p w:rsidR="00ED66B3" w:rsidRPr="00ED66B3" w:rsidRDefault="00ED66B3" w:rsidP="00ED66B3">
      <w:pPr>
        <w:spacing w:after="0" w:line="240" w:lineRule="auto"/>
        <w:ind w:firstLine="709"/>
        <w:jc w:val="both"/>
        <w:rPr>
          <w:rFonts w:ascii="Times New Roman" w:eastAsia="Times New Roman" w:hAnsi="Times New Roman" w:cs="Times New Roman"/>
          <w:sz w:val="24"/>
          <w:szCs w:val="24"/>
          <w:lang w:eastAsia="ru-RU"/>
        </w:rPr>
      </w:pPr>
    </w:p>
    <w:p w:rsidR="00ED66B3" w:rsidRPr="00ED66B3" w:rsidRDefault="00ED66B3" w:rsidP="00ED66B3">
      <w:pPr>
        <w:spacing w:after="0" w:line="240" w:lineRule="auto"/>
        <w:ind w:firstLine="709"/>
        <w:jc w:val="both"/>
        <w:rPr>
          <w:rFonts w:ascii="Times New Roman" w:eastAsia="Times New Roman" w:hAnsi="Times New Roman" w:cs="Times New Roman"/>
          <w:b/>
          <w:bCs/>
          <w:sz w:val="24"/>
          <w:szCs w:val="24"/>
          <w:lang w:eastAsia="ru-RU"/>
        </w:rPr>
      </w:pPr>
    </w:p>
    <w:p w:rsidR="00ED66B3" w:rsidRPr="00ED66B3" w:rsidRDefault="00ED66B3" w:rsidP="00ED66B3">
      <w:pPr>
        <w:spacing w:after="0" w:line="240" w:lineRule="auto"/>
        <w:ind w:firstLine="709"/>
        <w:jc w:val="center"/>
        <w:rPr>
          <w:rFonts w:ascii="Times New Roman" w:eastAsia="Times New Roman" w:hAnsi="Times New Roman" w:cs="Times New Roman"/>
          <w:b/>
          <w:bCs/>
          <w:sz w:val="28"/>
          <w:szCs w:val="28"/>
          <w:lang w:eastAsia="ru-RU"/>
        </w:rPr>
      </w:pPr>
    </w:p>
    <w:p w:rsidR="00ED66B3" w:rsidRPr="00ED66B3" w:rsidRDefault="00ED66B3" w:rsidP="00ED66B3">
      <w:pPr>
        <w:spacing w:after="0" w:line="240" w:lineRule="auto"/>
        <w:ind w:firstLine="709"/>
        <w:jc w:val="center"/>
        <w:rPr>
          <w:rFonts w:ascii="Times New Roman" w:eastAsia="Times New Roman" w:hAnsi="Times New Roman" w:cs="Times New Roman"/>
          <w:b/>
          <w:bCs/>
          <w:sz w:val="28"/>
          <w:szCs w:val="28"/>
          <w:lang w:eastAsia="ru-RU"/>
        </w:rPr>
      </w:pPr>
      <w:r w:rsidRPr="00ED66B3">
        <w:rPr>
          <w:rFonts w:ascii="Times New Roman" w:eastAsia="Times New Roman" w:hAnsi="Times New Roman" w:cs="Times New Roman"/>
          <w:b/>
          <w:bCs/>
          <w:sz w:val="28"/>
          <w:szCs w:val="28"/>
          <w:lang w:eastAsia="ru-RU"/>
        </w:rPr>
        <w:t>АДМИНИСТРАТИВНЫЙ</w:t>
      </w:r>
      <w:r w:rsidRPr="00ED66B3">
        <w:rPr>
          <w:rFonts w:ascii="Times New Roman" w:eastAsia="Times New Roman" w:hAnsi="Times New Roman" w:cs="Times New Roman"/>
          <w:sz w:val="28"/>
          <w:szCs w:val="28"/>
          <w:lang w:eastAsia="ru-RU"/>
        </w:rPr>
        <w:t xml:space="preserve"> </w:t>
      </w:r>
      <w:r w:rsidRPr="00ED66B3">
        <w:rPr>
          <w:rFonts w:ascii="Times New Roman" w:eastAsia="Times New Roman" w:hAnsi="Times New Roman" w:cs="Times New Roman"/>
          <w:b/>
          <w:bCs/>
          <w:sz w:val="28"/>
          <w:szCs w:val="28"/>
          <w:lang w:eastAsia="ru-RU"/>
        </w:rPr>
        <w:t>РЕГЛАМЕНТ</w:t>
      </w:r>
    </w:p>
    <w:p w:rsidR="00ED66B3" w:rsidRPr="00ED66B3" w:rsidRDefault="00ED66B3" w:rsidP="00ED66B3">
      <w:pPr>
        <w:suppressAutoHyphens/>
        <w:autoSpaceDE w:val="0"/>
        <w:spacing w:after="0" w:line="240" w:lineRule="auto"/>
        <w:ind w:firstLine="709"/>
        <w:jc w:val="center"/>
        <w:rPr>
          <w:rFonts w:ascii="Times New Roman" w:eastAsia="Arial" w:hAnsi="Times New Roman" w:cs="Times New Roman"/>
          <w:b/>
          <w:sz w:val="28"/>
          <w:szCs w:val="28"/>
          <w:lang w:eastAsia="ar-SA"/>
        </w:rPr>
      </w:pPr>
      <w:proofErr w:type="gramStart"/>
      <w:r w:rsidRPr="00ED66B3">
        <w:rPr>
          <w:rFonts w:ascii="Times New Roman" w:eastAsia="Arial" w:hAnsi="Times New Roman" w:cs="Times New Roman"/>
          <w:b/>
          <w:sz w:val="28"/>
          <w:szCs w:val="28"/>
          <w:lang w:eastAsia="ar-SA"/>
        </w:rPr>
        <w:t>предоставления</w:t>
      </w:r>
      <w:proofErr w:type="gramEnd"/>
      <w:r w:rsidRPr="00ED66B3">
        <w:rPr>
          <w:rFonts w:ascii="Times New Roman" w:eastAsia="Arial" w:hAnsi="Times New Roman" w:cs="Times New Roman"/>
          <w:b/>
          <w:sz w:val="28"/>
          <w:szCs w:val="28"/>
          <w:lang w:eastAsia="ar-SA"/>
        </w:rPr>
        <w:t xml:space="preserve"> муниципальной услуги </w:t>
      </w:r>
    </w:p>
    <w:p w:rsidR="00ED66B3" w:rsidRPr="00ED66B3" w:rsidRDefault="00ED66B3" w:rsidP="00ED66B3">
      <w:pPr>
        <w:suppressAutoHyphens/>
        <w:autoSpaceDE w:val="0"/>
        <w:spacing w:after="0" w:line="240" w:lineRule="auto"/>
        <w:ind w:firstLine="709"/>
        <w:jc w:val="center"/>
        <w:rPr>
          <w:rFonts w:ascii="Arial" w:eastAsia="Arial" w:hAnsi="Arial" w:cs="Arial"/>
          <w:sz w:val="20"/>
          <w:szCs w:val="20"/>
          <w:lang w:eastAsia="ar-SA"/>
        </w:rPr>
      </w:pPr>
      <w:proofErr w:type="gramStart"/>
      <w:r w:rsidRPr="00ED66B3">
        <w:rPr>
          <w:rFonts w:ascii="Times New Roman" w:eastAsia="Arial" w:hAnsi="Times New Roman" w:cs="Times New Roman"/>
          <w:b/>
          <w:sz w:val="28"/>
          <w:szCs w:val="28"/>
          <w:lang w:eastAsia="ar-SA"/>
        </w:rPr>
        <w:t>по</w:t>
      </w:r>
      <w:proofErr w:type="gramEnd"/>
      <w:r w:rsidRPr="00ED66B3">
        <w:rPr>
          <w:rFonts w:ascii="Times New Roman" w:eastAsia="Arial" w:hAnsi="Times New Roman" w:cs="Times New Roman"/>
          <w:b/>
          <w:sz w:val="28"/>
          <w:szCs w:val="28"/>
          <w:lang w:eastAsia="ar-SA"/>
        </w:rPr>
        <w:t xml:space="preserve"> «С</w:t>
      </w:r>
      <w:r w:rsidRPr="00ED66B3">
        <w:rPr>
          <w:rFonts w:ascii="Times New Roman" w:eastAsia="Arial" w:hAnsi="Times New Roman" w:cs="Times New Roman"/>
          <w:b/>
          <w:sz w:val="28"/>
          <w:szCs w:val="28"/>
          <w:bdr w:val="none" w:sz="0" w:space="0" w:color="auto" w:frame="1"/>
          <w:shd w:val="clear" w:color="auto" w:fill="FFFFFF"/>
          <w:lang w:eastAsia="ar-SA"/>
        </w:rPr>
        <w:t>огласованию создания места (площадки) накопления твердых коммунальных отходов»</w:t>
      </w:r>
    </w:p>
    <w:p w:rsidR="00ED66B3" w:rsidRPr="00ED66B3" w:rsidRDefault="00ED66B3" w:rsidP="00ED66B3">
      <w:pPr>
        <w:suppressAutoHyphens/>
        <w:autoSpaceDE w:val="0"/>
        <w:spacing w:after="0" w:line="240" w:lineRule="auto"/>
        <w:ind w:firstLine="709"/>
        <w:jc w:val="center"/>
        <w:rPr>
          <w:rFonts w:ascii="Arial" w:eastAsia="Arial" w:hAnsi="Arial" w:cs="Arial"/>
          <w:sz w:val="20"/>
          <w:szCs w:val="20"/>
          <w:lang w:eastAsia="ar-SA"/>
        </w:rPr>
      </w:pPr>
    </w:p>
    <w:p w:rsidR="00ED66B3" w:rsidRPr="00ED66B3" w:rsidRDefault="00ED66B3" w:rsidP="00ED66B3">
      <w:pPr>
        <w:spacing w:after="0" w:line="240" w:lineRule="auto"/>
        <w:ind w:left="709"/>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val="en-US" w:eastAsia="ru-RU"/>
        </w:rPr>
        <w:t>I</w:t>
      </w:r>
      <w:r w:rsidRPr="00ED66B3">
        <w:rPr>
          <w:rFonts w:ascii="Times New Roman" w:eastAsia="Times New Roman" w:hAnsi="Times New Roman" w:cs="Times New Roman"/>
          <w:sz w:val="28"/>
          <w:szCs w:val="28"/>
          <w:lang w:eastAsia="ru-RU"/>
        </w:rPr>
        <w:t>. Общие положения</w:t>
      </w:r>
    </w:p>
    <w:p w:rsidR="00ED66B3" w:rsidRPr="00ED66B3" w:rsidRDefault="00ED66B3" w:rsidP="00ED66B3">
      <w:pPr>
        <w:spacing w:after="0" w:line="240" w:lineRule="auto"/>
        <w:ind w:left="709"/>
        <w:jc w:val="center"/>
        <w:rPr>
          <w:rFonts w:ascii="Times New Roman" w:eastAsia="Times New Roman" w:hAnsi="Times New Roman" w:cs="Times New Roman"/>
          <w:sz w:val="28"/>
          <w:szCs w:val="28"/>
          <w:lang w:eastAsia="ru-RU"/>
        </w:rPr>
      </w:pPr>
    </w:p>
    <w:p w:rsidR="00ED66B3" w:rsidRPr="00ED66B3" w:rsidRDefault="00ED66B3" w:rsidP="00ED66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 по «С</w:t>
      </w:r>
      <w:r w:rsidRPr="00ED66B3">
        <w:rPr>
          <w:rFonts w:ascii="Times New Roman" w:eastAsia="Times New Roman" w:hAnsi="Times New Roman" w:cs="Times New Roman"/>
          <w:bCs/>
          <w:sz w:val="28"/>
          <w:szCs w:val="28"/>
          <w:bdr w:val="none" w:sz="0" w:space="0" w:color="auto" w:frame="1"/>
          <w:shd w:val="clear" w:color="auto" w:fill="FFFFFF"/>
          <w:lang w:eastAsia="ru-RU"/>
        </w:rPr>
        <w:t>огласованию создания места (площадки) накопления твердых коммунальных отходов</w:t>
      </w:r>
      <w:r w:rsidRPr="00ED66B3">
        <w:rPr>
          <w:rFonts w:ascii="Times New Roman" w:eastAsia="Times New Roman" w:hAnsi="Times New Roman" w:cs="Times New Roman"/>
          <w:sz w:val="28"/>
          <w:szCs w:val="28"/>
          <w:lang w:eastAsia="ru-RU"/>
        </w:rPr>
        <w:t xml:space="preserve">» (далее – муниципальная услуга), </w:t>
      </w:r>
      <w:r w:rsidRPr="00ED66B3">
        <w:rPr>
          <w:rFonts w:ascii="Times New Roman" w:eastAsia="Times New Roman" w:hAnsi="Times New Roman" w:cs="Times New Roman"/>
          <w:color w:val="000000"/>
          <w:sz w:val="28"/>
          <w:szCs w:val="28"/>
          <w:lang w:eastAsia="ru-RU"/>
        </w:rPr>
        <w:t xml:space="preserve">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w:t>
      </w:r>
      <w:r w:rsidRPr="00ED66B3">
        <w:rPr>
          <w:rFonts w:ascii="Times New Roman" w:eastAsia="Times New Roman" w:hAnsi="Times New Roman" w:cs="Times New Roman"/>
          <w:color w:val="000000"/>
          <w:sz w:val="28"/>
          <w:szCs w:val="28"/>
          <w:lang w:eastAsia="ru-RU"/>
        </w:rPr>
        <w:lastRenderedPageBreak/>
        <w:t xml:space="preserve">(бездействия) администрации города Куйбышева Куйбышевского </w:t>
      </w:r>
      <w:r w:rsidRPr="00ED66B3">
        <w:rPr>
          <w:rFonts w:ascii="Times New Roman" w:eastAsia="Times New Roman" w:hAnsi="Times New Roman" w:cs="Times New Roman"/>
          <w:sz w:val="28"/>
          <w:szCs w:val="28"/>
          <w:lang w:eastAsia="ru-RU"/>
        </w:rPr>
        <w:t xml:space="preserve">района Новосибирской области </w:t>
      </w:r>
      <w:r w:rsidRPr="00ED66B3">
        <w:rPr>
          <w:rFonts w:ascii="Times New Roman" w:eastAsia="Times New Roman" w:hAnsi="Times New Roman" w:cs="Times New Roman"/>
          <w:color w:val="000000"/>
          <w:sz w:val="28"/>
          <w:szCs w:val="28"/>
          <w:lang w:eastAsia="ru-RU"/>
        </w:rPr>
        <w:t>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D66B3" w:rsidRPr="00ED66B3" w:rsidRDefault="00ED66B3" w:rsidP="00ED66B3">
      <w:pPr>
        <w:spacing w:after="0" w:line="240" w:lineRule="auto"/>
        <w:ind w:firstLine="708"/>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1.2. Муниципальная услуга предоставляется физическим и юридическим лицам, на которых в соответствии с законодательством Российской Федерации возложена обязанность по созданию места (площадки) накопления твердых коммунальных отходов.</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1.2.1. От имени юридических лиц документы, необходимые для предоставления муниципальной услуги, могут подавать:</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1.2.2. От имени физических лиц документы, необходимые для предоставления муниципальной услуги, могут подавать:</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rsidR="00ED66B3" w:rsidRPr="00ED66B3" w:rsidRDefault="00ED66B3" w:rsidP="00ED66B3">
      <w:pPr>
        <w:spacing w:after="0" w:line="240" w:lineRule="auto"/>
        <w:ind w:firstLine="708"/>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1.3.1. Справочная информация о предоставлении муниципальной услуги размещается </w:t>
      </w:r>
      <w:bookmarkStart w:id="0" w:name="_Hlk9866354"/>
      <w:r w:rsidRPr="00ED66B3">
        <w:rPr>
          <w:rFonts w:ascii="Times New Roman" w:eastAsia="Times New Roman" w:hAnsi="Times New Roman" w:cs="Times New Roman"/>
          <w:sz w:val="28"/>
          <w:szCs w:val="28"/>
          <w:lang w:eastAsia="ru-RU"/>
        </w:rPr>
        <w:t xml:space="preserve">на официальном сайте города Куйбышева Куйбышевского района Новосибирской области в сети «Интернет» </w:t>
      </w:r>
      <w:bookmarkEnd w:id="0"/>
      <w:r w:rsidRPr="00ED66B3">
        <w:rPr>
          <w:rFonts w:ascii="Times New Roman" w:eastAsia="Times New Roman" w:hAnsi="Times New Roman" w:cs="Times New Roman"/>
          <w:sz w:val="28"/>
          <w:szCs w:val="28"/>
          <w:lang w:eastAsia="ru-RU"/>
        </w:rPr>
        <w:t>(далее - сайт администрации города Куйбышева),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1.3.2. К справочной информации относится следующая информация: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1) место нахождения и графики работы администрации города Куйбышева,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Pr="00ED66B3">
        <w:rPr>
          <w:rFonts w:ascii="Times New Roman" w:eastAsia="Times New Roman" w:hAnsi="Times New Roman" w:cs="Times New Roman"/>
          <w:sz w:val="28"/>
          <w:szCs w:val="28"/>
          <w:lang w:eastAsia="ru-RU"/>
        </w:rPr>
        <w:lastRenderedPageBreak/>
        <w:t>многофункциональных центров предоставления государственных и муниципальных услуг;</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 справочные телефоны структурных подразделений администрации города Куйбышева, организаций, участвующих в предоставлении муниципальной услуги, в том числе номер телефона-автоинформатора;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 адреса официального сайта, а также электронной почты и (или) формы обратной связи администрации города Кукйбышева в сети «Интернет»;</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в устной форме лично в часы приема управления строительства, жилищно-коммунального и дорожного хозяйства администрации города Куйбышева Куйбышевского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в письменной форме лично в часы приема Управления, МФЦ или почтовым отправлением в адрес администрации города Куйбышева Куйбышевского района Новосибирской области (далее – Администрация);</w:t>
      </w:r>
    </w:p>
    <w:p w:rsidR="00ED66B3" w:rsidRPr="00ED66B3" w:rsidRDefault="00ED66B3" w:rsidP="00ED66B3">
      <w:pPr>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 в электронной форме посредством электронной почты Администрации, на сайте Администрации, а также через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1.3.4. Информация, размещаемая на сайте города Куйбышева Куйбышевского района, на ЕПГУ и информационных стендах, обновляется по мере ее изменения.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1.3.5. На ЕПГУ размещается следующая информация:</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66B3" w:rsidRPr="00ED66B3" w:rsidRDefault="00ED66B3" w:rsidP="00ED66B3">
      <w:pPr>
        <w:tabs>
          <w:tab w:val="left" w:pos="1138"/>
        </w:tabs>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2) круг заявителей;</w:t>
      </w:r>
    </w:p>
    <w:p w:rsidR="00ED66B3" w:rsidRPr="00ED66B3" w:rsidRDefault="00ED66B3" w:rsidP="00ED66B3">
      <w:pPr>
        <w:tabs>
          <w:tab w:val="left" w:pos="1138"/>
        </w:tabs>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3) срок предоставления муниципальной услуги;</w:t>
      </w:r>
    </w:p>
    <w:p w:rsidR="00ED66B3" w:rsidRPr="00ED66B3" w:rsidRDefault="00ED66B3" w:rsidP="00ED66B3">
      <w:pPr>
        <w:tabs>
          <w:tab w:val="left" w:pos="121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66B3" w:rsidRPr="00ED66B3" w:rsidRDefault="00ED66B3" w:rsidP="00ED66B3">
      <w:pPr>
        <w:tabs>
          <w:tab w:val="left" w:pos="1435"/>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5) размер государственной пошлины, взимаемой за предоставление</w:t>
      </w:r>
      <w:r w:rsidRPr="00ED66B3">
        <w:rPr>
          <w:rFonts w:ascii="Times New Roman" w:eastAsiaTheme="minorEastAsia" w:hAnsi="Times New Roman" w:cs="Times New Roman"/>
          <w:sz w:val="28"/>
          <w:szCs w:val="28"/>
          <w:lang w:eastAsia="ru-RU"/>
        </w:rPr>
        <w:br/>
        <w:t xml:space="preserve">муниципальной услуги; </w:t>
      </w:r>
    </w:p>
    <w:p w:rsidR="00ED66B3" w:rsidRPr="00ED66B3" w:rsidRDefault="00ED66B3" w:rsidP="00ED66B3">
      <w:pPr>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ED66B3" w:rsidRPr="00ED66B3" w:rsidRDefault="00ED66B3" w:rsidP="00ED66B3">
      <w:pPr>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1.3.6. В МФЦ заявителю предоставляется следующая информация:</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3) основания для отказа в предоставлении муниципальной услуги и основания для ее прекращения (приостановления);</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4) порядок информирования о результате получения муниципальной услуги;</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5) время приема и выдачи документов сотрудниками МФЦ;</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6)  порядок обжалования действий (бездействия) и решений органов власти в ходе предоставления муниципальной услуги.</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ED66B3" w:rsidRPr="00ED66B3" w:rsidRDefault="00ED66B3" w:rsidP="00ED66B3">
      <w:pPr>
        <w:tabs>
          <w:tab w:val="left" w:pos="12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w:t>
      </w:r>
      <w:r w:rsidRPr="00ED66B3">
        <w:rPr>
          <w:rFonts w:ascii="Times New Roman" w:eastAsia="Times New Roman" w:hAnsi="Times New Roman" w:cs="Times New Roman"/>
          <w:sz w:val="28"/>
          <w:szCs w:val="28"/>
          <w:lang w:eastAsia="ru-RU"/>
        </w:rPr>
        <w:lastRenderedPageBreak/>
        <w:t xml:space="preserve">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ED66B3">
        <w:rPr>
          <w:rFonts w:ascii="Times New Roman" w:hAnsi="Times New Roman" w:cs="Times New Roman"/>
          <w:sz w:val="28"/>
          <w:szCs w:val="28"/>
        </w:rPr>
        <w:t xml:space="preserve">от 02.05.2006 № 59-ФЗ «О порядке рассмотрения обращений граждан Российской Федерации» (далее - </w:t>
      </w:r>
      <w:r w:rsidRPr="00ED66B3">
        <w:rPr>
          <w:rFonts w:ascii="Times New Roman" w:eastAsia="Times New Roman" w:hAnsi="Times New Roman" w:cs="Times New Roman"/>
          <w:sz w:val="28"/>
          <w:szCs w:val="28"/>
          <w:lang w:eastAsia="ru-RU"/>
        </w:rPr>
        <w:t xml:space="preserve">Федеральный закон </w:t>
      </w:r>
      <w:r w:rsidRPr="00ED66B3">
        <w:rPr>
          <w:rFonts w:ascii="Times New Roman" w:hAnsi="Times New Roman" w:cs="Times New Roman"/>
          <w:sz w:val="28"/>
          <w:szCs w:val="28"/>
        </w:rPr>
        <w:t>от 02.05.2006 № 59-ФЗ)</w:t>
      </w:r>
      <w:r w:rsidRPr="00ED66B3">
        <w:rPr>
          <w:rFonts w:ascii="Times New Roman" w:eastAsia="Times New Roman" w:hAnsi="Times New Roman" w:cs="Times New Roman"/>
          <w:sz w:val="28"/>
          <w:szCs w:val="28"/>
          <w:lang w:eastAsia="ru-RU"/>
        </w:rPr>
        <w:t>.</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 xml:space="preserve">1.3.12. Письменный ответ подписывается Главой города Куйбышева Куйбышевского района Новосибирской области (далее – Глава) либо уполномоченным на то должностным лицом, содержит фамилию и номер телефона исполнителя. </w:t>
      </w:r>
      <w:r w:rsidRPr="00ED66B3">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 города Куйбышева </w:t>
      </w:r>
      <w:r w:rsidRPr="00ED66B3">
        <w:rPr>
          <w:rFonts w:ascii="Times New Roman" w:eastAsia="Times New Roman" w:hAnsi="Times New Roman" w:cs="Times New Roman"/>
          <w:sz w:val="28"/>
          <w:szCs w:val="28"/>
          <w:lang w:eastAsia="ru-RU"/>
        </w:rPr>
        <w:t>Куйбышевского района</w:t>
      </w:r>
      <w:r w:rsidRPr="00ED66B3">
        <w:rPr>
          <w:rFonts w:ascii="Times New Roman" w:hAnsi="Times New Roman" w:cs="Times New Roman"/>
          <w:sz w:val="28"/>
          <w:szCs w:val="28"/>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w:t>
      </w:r>
      <w:r w:rsidRPr="00ED66B3">
        <w:rPr>
          <w:rFonts w:ascii="Times New Roman" w:eastAsia="Times New Roman" w:hAnsi="Times New Roman" w:cs="Times New Roman"/>
          <w:sz w:val="28"/>
          <w:szCs w:val="28"/>
          <w:lang w:eastAsia="ru-RU"/>
        </w:rPr>
        <w:lastRenderedPageBreak/>
        <w:t>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
    <w:p w:rsidR="00ED66B3" w:rsidRPr="00ED66B3" w:rsidRDefault="00ED66B3" w:rsidP="00ED66B3">
      <w:pPr>
        <w:spacing w:after="0" w:line="240" w:lineRule="auto"/>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val="en-US" w:eastAsia="ru-RU"/>
        </w:rPr>
        <w:t>II</w:t>
      </w:r>
      <w:r w:rsidRPr="00ED66B3">
        <w:rPr>
          <w:rFonts w:ascii="Times New Roman" w:eastAsia="Times New Roman" w:hAnsi="Times New Roman" w:cs="Times New Roman"/>
          <w:sz w:val="28"/>
          <w:szCs w:val="28"/>
          <w:lang w:eastAsia="ru-RU"/>
        </w:rPr>
        <w:t>. Стандарт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2.1. Наименование муниципальной услуги: </w:t>
      </w:r>
      <w:r w:rsidRPr="00ED66B3">
        <w:rPr>
          <w:rFonts w:ascii="Times New Roman" w:eastAsia="Times New Roman" w:hAnsi="Times New Roman" w:cs="Times New Roman"/>
          <w:bCs/>
          <w:sz w:val="28"/>
          <w:szCs w:val="28"/>
          <w:bdr w:val="none" w:sz="0" w:space="0" w:color="auto" w:frame="1"/>
          <w:shd w:val="clear" w:color="auto" w:fill="FFFFFF"/>
          <w:lang w:eastAsia="ru-RU"/>
        </w:rPr>
        <w:t>«Согласование создания места (площадки) накопления твердых коммунальных отходов»</w:t>
      </w:r>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ED66B3" w:rsidRPr="00ED66B3" w:rsidRDefault="00ED66B3" w:rsidP="00ED66B3">
      <w:pPr>
        <w:tabs>
          <w:tab w:val="left" w:pos="4962"/>
        </w:tabs>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66B3" w:rsidRPr="00ED66B3" w:rsidRDefault="00ED66B3" w:rsidP="00ED66B3">
      <w:pPr>
        <w:spacing w:after="0" w:line="240" w:lineRule="auto"/>
        <w:ind w:right="-2"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ED66B3" w:rsidRPr="00ED66B3" w:rsidRDefault="00ED66B3" w:rsidP="00ED66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ED66B3" w:rsidRPr="00ED66B3" w:rsidRDefault="00ED66B3" w:rsidP="00ED66B3">
      <w:pPr>
        <w:widowControl w:val="0"/>
        <w:tabs>
          <w:tab w:val="left" w:pos="85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Постановление Администрации о </w:t>
      </w:r>
      <w:r w:rsidRPr="00ED66B3">
        <w:rPr>
          <w:rFonts w:ascii="Times New Roman" w:eastAsia="Times New Roman" w:hAnsi="Times New Roman" w:cs="Times New Roman"/>
          <w:sz w:val="28"/>
          <w:szCs w:val="28"/>
          <w:shd w:val="clear" w:color="auto" w:fill="FFFFFF"/>
          <w:lang w:eastAsia="ru-RU"/>
        </w:rPr>
        <w:t>согласовании создания места (площадки) накопления твердых коммунальных отходов</w:t>
      </w:r>
      <w:r w:rsidRPr="00ED66B3">
        <w:rPr>
          <w:rFonts w:ascii="Times New Roman" w:eastAsia="Times New Roman" w:hAnsi="Times New Roman" w:cs="Times New Roman"/>
          <w:sz w:val="28"/>
          <w:szCs w:val="28"/>
          <w:lang w:eastAsia="ru-RU"/>
        </w:rPr>
        <w:t xml:space="preserve"> (далее – Постановление);</w:t>
      </w:r>
    </w:p>
    <w:p w:rsidR="00ED66B3" w:rsidRPr="00ED66B3" w:rsidRDefault="00ED66B3" w:rsidP="00ED66B3">
      <w:pPr>
        <w:widowControl w:val="0"/>
        <w:tabs>
          <w:tab w:val="left" w:pos="85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shd w:val="clear" w:color="auto" w:fill="FFFFFF"/>
          <w:lang w:eastAsia="ru-RU"/>
        </w:rPr>
        <w:t> </w:t>
      </w:r>
      <w:r w:rsidRPr="00ED66B3">
        <w:rPr>
          <w:rFonts w:ascii="Times New Roman" w:eastAsia="Times New Roman" w:hAnsi="Times New Roman" w:cs="Times New Roman"/>
          <w:sz w:val="28"/>
          <w:szCs w:val="28"/>
          <w:lang w:eastAsia="ru-RU"/>
        </w:rPr>
        <w:t xml:space="preserve">решение об </w:t>
      </w:r>
      <w:r w:rsidRPr="00ED66B3">
        <w:rPr>
          <w:rFonts w:ascii="Times New Roman" w:eastAsia="Times New Roman" w:hAnsi="Times New Roman" w:cs="Times New Roman"/>
          <w:sz w:val="28"/>
          <w:szCs w:val="28"/>
          <w:shd w:val="clear" w:color="auto" w:fill="FFFFFF"/>
          <w:lang w:eastAsia="ru-RU"/>
        </w:rPr>
        <w:t>отказе в согласовании создания места (площадки) накопления твердых коммунальных отходов</w:t>
      </w:r>
      <w:r w:rsidRPr="00ED66B3">
        <w:rPr>
          <w:rFonts w:ascii="Times New Roman" w:eastAsia="Times New Roman" w:hAnsi="Times New Roman" w:cs="Times New Roman"/>
          <w:sz w:val="28"/>
          <w:szCs w:val="28"/>
          <w:lang w:eastAsia="ru-RU"/>
        </w:rPr>
        <w:t xml:space="preserve"> (далее – решение об отказе).</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Срок предоставления муниципальной услуги – 10 (десять) календарных дней со дня регистрации надлежащим образом оформленной заявки и в полном объеме прилагаемых к ней документов (по необходимости), соответствующих требованиям законодательства Российской Федерации. </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shd w:val="clear" w:color="auto" w:fill="FFFFFF"/>
          <w:lang w:eastAsia="ru-RU"/>
        </w:rPr>
      </w:pPr>
      <w:r w:rsidRPr="00ED66B3">
        <w:rPr>
          <w:rFonts w:ascii="Times New Roman" w:eastAsia="Times New Roman" w:hAnsi="Times New Roman" w:cs="Times New Roman"/>
          <w:sz w:val="28"/>
          <w:szCs w:val="28"/>
          <w:lang w:eastAsia="ru-RU"/>
        </w:rPr>
        <w:t>Срок направления документов, являющихся результатом предоставления муниципальной услуги – 1 (один) рабочий день.</w:t>
      </w:r>
      <w:r w:rsidRPr="00ED66B3">
        <w:rPr>
          <w:rFonts w:ascii="Times New Roman" w:eastAsia="Times New Roman" w:hAnsi="Times New Roman" w:cs="Times New Roman"/>
          <w:sz w:val="28"/>
          <w:szCs w:val="28"/>
          <w:shd w:val="clear" w:color="auto" w:fill="FFFFFF"/>
          <w:lang w:eastAsia="ru-RU"/>
        </w:rPr>
        <w:t xml:space="preserve"> </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shd w:val="clear" w:color="auto" w:fill="FFFFFF"/>
          <w:lang w:eastAsia="ru-RU"/>
        </w:rPr>
      </w:pPr>
      <w:r w:rsidRPr="00ED66B3">
        <w:rPr>
          <w:rFonts w:ascii="Times New Roman" w:eastAsia="Times New Roman" w:hAnsi="Times New Roman" w:cs="Times New Roman"/>
          <w:sz w:val="28"/>
          <w:szCs w:val="28"/>
          <w:shd w:val="clear" w:color="auto" w:fill="FFFFFF"/>
          <w:lang w:eastAsia="ru-RU"/>
        </w:rPr>
        <w:t>2.4.1. В случае обращения Администрации с запросом в территориальный орган федерального органа исполнительной власти, уполномоченный на осуществление федерального государственного санитарно-эпидемиологического надзора, срок предоставления муниципальной услуги по решению Главы может быть увеличен до 20 (двадцати) календарных дней, при условии письменного уведомления заявителя не позднее 3 (трех) календарных дней со дня принятия решения о таком продлении.</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2.5.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города Куйбышева, в федеральном реестре и на ЕПГУ.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2.6. Перечень документов, необходимых для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2.6.1.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По выбору заявителя заявка на предоставление муниципальной услуги (далее – заявка) и прилагаемые к ней документы (далее - пакет документов) представляются одним из следующих способов:</w:t>
      </w:r>
    </w:p>
    <w:p w:rsidR="00ED66B3" w:rsidRPr="00ED66B3" w:rsidRDefault="00ED66B3" w:rsidP="00ED66B3">
      <w:pPr>
        <w:spacing w:after="0" w:line="240" w:lineRule="auto"/>
        <w:ind w:right="-2" w:firstLine="709"/>
        <w:jc w:val="both"/>
        <w:rPr>
          <w:rFonts w:ascii="Times New Roman" w:eastAsia="Times New Roman" w:hAnsi="Times New Roman" w:cs="Times New Roman"/>
          <w:sz w:val="28"/>
          <w:szCs w:val="28"/>
          <w:lang w:eastAsia="ru-RU"/>
        </w:rPr>
      </w:pPr>
      <w:bookmarkStart w:id="1" w:name="Par23"/>
      <w:bookmarkEnd w:id="1"/>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непосредственно специалисту Управления на бумажном носителе;</w:t>
      </w:r>
    </w:p>
    <w:p w:rsidR="00ED66B3" w:rsidRPr="00ED66B3" w:rsidRDefault="00ED66B3" w:rsidP="00ED66B3">
      <w:pPr>
        <w:spacing w:after="0" w:line="240" w:lineRule="auto"/>
        <w:ind w:right="-2"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непосредственно оператору МФЦ на бумажном носителе;</w:t>
      </w:r>
    </w:p>
    <w:p w:rsidR="00ED66B3" w:rsidRPr="00ED66B3" w:rsidRDefault="00ED66B3" w:rsidP="00ED66B3">
      <w:pPr>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направляются в электронной форме на адрес электронной почты Администрации, Управления или посредством сайта администрации города Куйбышева или личного кабинета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2.6.2. Перечень необходимых и обязательных для предоставления муниципальной услуги документов, предоставляемых самостоятельно заявителем:</w:t>
      </w:r>
    </w:p>
    <w:p w:rsidR="00ED66B3" w:rsidRPr="00ED66B3" w:rsidRDefault="00ED66B3" w:rsidP="00ED66B3">
      <w:pPr>
        <w:spacing w:after="0" w:line="240" w:lineRule="auto"/>
        <w:ind w:right="-399"/>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1) </w:t>
      </w:r>
      <w:r w:rsidRPr="00ED66B3">
        <w:rPr>
          <w:rFonts w:ascii="Times New Roman" w:eastAsia="Times New Roman" w:hAnsi="Times New Roman" w:cs="Times New Roman"/>
          <w:bCs/>
          <w:color w:val="000000"/>
          <w:sz w:val="28"/>
          <w:szCs w:val="28"/>
          <w:lang w:eastAsia="ru-RU"/>
        </w:rPr>
        <w:t xml:space="preserve">Заявка о согласовании с администрацией города Куйбышева создания места (площадки) накопления твёрдых коммунальных отходов на территории города Куйбышева Куйбышевского района Новосибирской области </w:t>
      </w:r>
      <w:r w:rsidRPr="00ED66B3">
        <w:rPr>
          <w:rFonts w:ascii="Times New Roman" w:eastAsia="Times New Roman" w:hAnsi="Times New Roman" w:cs="Times New Roman"/>
          <w:color w:val="000000"/>
          <w:sz w:val="28"/>
          <w:szCs w:val="28"/>
          <w:lang w:eastAsia="ru-RU"/>
        </w:rPr>
        <w:t>по форме согласно Приложению №1;</w:t>
      </w:r>
    </w:p>
    <w:p w:rsidR="00ED66B3" w:rsidRPr="00ED66B3" w:rsidRDefault="00ED66B3" w:rsidP="00ED66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2) копии правоустанавливающих и (или) правоудоставеряющих документов на земельный участок, </w:t>
      </w:r>
      <w:r w:rsidRPr="00ED66B3">
        <w:rPr>
          <w:rFonts w:ascii="Times New Roman" w:eastAsia="Times New Roman" w:hAnsi="Times New Roman" w:cs="Times New Roman"/>
          <w:sz w:val="28"/>
          <w:szCs w:val="28"/>
          <w:lang w:eastAsia="ru-RU"/>
        </w:rPr>
        <w:t>принадлежащий заявителю, в случае если право собственности не зарегистрировано в Едином государственном реестре недвижимости</w:t>
      </w:r>
      <w:r w:rsidRPr="00ED66B3">
        <w:rPr>
          <w:rFonts w:ascii="Times New Roman" w:eastAsia="Times New Roman" w:hAnsi="Times New Roman" w:cs="Times New Roman"/>
          <w:color w:val="000000"/>
          <w:sz w:val="28"/>
          <w:szCs w:val="28"/>
          <w:lang w:eastAsia="ru-RU"/>
        </w:rPr>
        <w:t>;</w:t>
      </w:r>
    </w:p>
    <w:p w:rsidR="00ED66B3" w:rsidRPr="00ED66B3" w:rsidRDefault="00ED66B3" w:rsidP="00ED66B3">
      <w:pPr>
        <w:shd w:val="clear" w:color="auto" w:fill="FFFFFF"/>
        <w:spacing w:after="0" w:line="240" w:lineRule="auto"/>
        <w:ind w:firstLine="709"/>
        <w:rPr>
          <w:rFonts w:ascii="Times New Roman" w:eastAsia="Times New Roman" w:hAnsi="Times New Roman" w:cs="Times New Roman"/>
          <w:color w:val="000000"/>
          <w:sz w:val="28"/>
          <w:szCs w:val="28"/>
          <w:lang w:eastAsia="ru-RU"/>
        </w:rPr>
      </w:pPr>
      <w:bookmarkStart w:id="2" w:name="Par57"/>
      <w:bookmarkEnd w:id="2"/>
      <w:r w:rsidRPr="00ED66B3">
        <w:rPr>
          <w:rFonts w:ascii="Times New Roman" w:eastAsia="Times New Roman" w:hAnsi="Times New Roman" w:cs="Times New Roman"/>
          <w:sz w:val="28"/>
          <w:szCs w:val="28"/>
          <w:lang w:eastAsia="ru-RU"/>
        </w:rPr>
        <w:t>3) </w:t>
      </w:r>
      <w:r w:rsidRPr="00ED66B3">
        <w:rPr>
          <w:rFonts w:ascii="Times New Roman" w:eastAsia="Times New Roman" w:hAnsi="Times New Roman" w:cs="Times New Roman"/>
          <w:color w:val="000000"/>
          <w:sz w:val="28"/>
          <w:szCs w:val="28"/>
          <w:lang w:eastAsia="ru-RU"/>
        </w:rPr>
        <w:t>схема предполагаемого размещения места (площадки) накопления ТКО на карте масштаба 1:2000.</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2.6.2.1. В случае если заявителем является представитель заявителя (далее – представитель) дополнительно предоставляются: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документ, удостоверяющий личность представителя;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надлежащим образом оформленный документ, подтверждающий полномочия представителя.</w:t>
      </w:r>
    </w:p>
    <w:p w:rsidR="00ED66B3" w:rsidRPr="00ED66B3" w:rsidRDefault="00ED66B3" w:rsidP="00ED66B3">
      <w:pPr>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2.6.2.2. </w:t>
      </w:r>
      <w:r w:rsidRPr="00ED66B3">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Pr="00ED66B3">
        <w:rPr>
          <w:rFonts w:ascii="Times New Roman" w:hAnsi="Times New Roman" w:cs="Times New Roman"/>
          <w:sz w:val="28"/>
          <w:szCs w:val="28"/>
        </w:rPr>
        <w:lastRenderedPageBreak/>
        <w:t>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D66B3" w:rsidRPr="00ED66B3" w:rsidRDefault="00ED66B3" w:rsidP="00ED66B3">
      <w:pPr>
        <w:spacing w:after="0" w:line="240" w:lineRule="auto"/>
        <w:ind w:firstLine="709"/>
        <w:jc w:val="both"/>
        <w:rPr>
          <w:rFonts w:ascii="Times New Roman" w:hAnsi="Times New Roman" w:cs="Times New Roman"/>
          <w:sz w:val="28"/>
          <w:szCs w:val="28"/>
        </w:rPr>
      </w:pPr>
      <w:r w:rsidRPr="00ED66B3">
        <w:rPr>
          <w:rFonts w:ascii="Times New Roman" w:hAnsi="Times New Roman" w:cs="Times New Roman"/>
          <w:sz w:val="28"/>
          <w:szCs w:val="28"/>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D66B3" w:rsidRPr="00ED66B3" w:rsidRDefault="00ED66B3" w:rsidP="00ED66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1) сведения, содержащиеся в правоустанавливающих или правоудостоверяющих документах на земельный участок, принадлежащий заявителю, в случае если право собственности зарегистрировано в Едином государственном реестре недвижимости.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2.6.4. Запрещается требовать от заявителя:</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bookmarkStart w:id="3" w:name="_Hlk527639871"/>
      <w:r w:rsidRPr="00ED66B3">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66B3" w:rsidRPr="00ED66B3" w:rsidRDefault="00ED66B3" w:rsidP="00ED66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66B3">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D66B3">
          <w:rPr>
            <w:rFonts w:ascii="Times New Roman" w:hAnsi="Times New Roman" w:cs="Times New Roman"/>
            <w:sz w:val="28"/>
            <w:szCs w:val="28"/>
          </w:rPr>
          <w:t>части 1 статьи 9</w:t>
        </w:r>
      </w:hyperlink>
      <w:r w:rsidRPr="00ED66B3">
        <w:rPr>
          <w:rFonts w:ascii="Times New Roman" w:hAnsi="Times New Roman" w:cs="Times New Roman"/>
          <w:sz w:val="28"/>
          <w:szCs w:val="28"/>
        </w:rPr>
        <w:t xml:space="preserve"> Федерального закона от 27.07.2010 № 210-ФЗ;</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D66B3">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а</w:t>
      </w:r>
      <w:proofErr w:type="gramEnd"/>
      <w:r w:rsidRPr="00ED66B3">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б</w:t>
      </w:r>
      <w:proofErr w:type="gramEnd"/>
      <w:r w:rsidRPr="00ED66B3">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в</w:t>
      </w:r>
      <w:proofErr w:type="gramEnd"/>
      <w:r w:rsidRPr="00ED66B3">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66B3" w:rsidRPr="00ED66B3" w:rsidRDefault="00ED66B3" w:rsidP="00ED66B3">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ED66B3" w:rsidRPr="00ED66B3" w:rsidRDefault="00ED66B3" w:rsidP="00ED66B3">
      <w:pPr>
        <w:spacing w:after="0" w:line="240" w:lineRule="auto"/>
        <w:ind w:firstLine="540"/>
        <w:jc w:val="both"/>
        <w:rPr>
          <w:rFonts w:ascii="Verdana" w:eastAsia="Times New Roman" w:hAnsi="Verdana" w:cs="Times New Roman"/>
          <w:sz w:val="21"/>
          <w:szCs w:val="21"/>
          <w:lang w:eastAsia="ru-RU"/>
        </w:rPr>
      </w:pPr>
      <w:bookmarkStart w:id="4" w:name="_Hlk73623430"/>
      <w:r w:rsidRPr="00ED66B3">
        <w:rPr>
          <w:rFonts w:ascii="Times New Roman" w:eastAsia="Times New Roman" w:hAnsi="Times New Roman" w:cs="Times New Roman"/>
          <w:sz w:val="28"/>
          <w:szCs w:val="28"/>
          <w:lang w:eastAsia="ru-RU"/>
        </w:rPr>
        <w:t>- </w:t>
      </w:r>
      <w:r w:rsidRPr="00ED66B3">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
    <w:bookmarkEnd w:id="4"/>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отсутствуют.</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2.9. Основаниями для отказа в предоставлении муниципальной услуги являются: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 несоответствие заявки установленной форме;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2.11. Муниципальная услуга предоставляется бесплатно.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2.12. Максимальный срок ожидания заявителя в очереди при подаче пакета документов – не более 15 (пятнадцати) минут.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Время ожидания заявителя в очереди при получении результата предоставления муниципальной услуги – не более 15 (пятнадцати) минут.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2.13. Регистрация заявки и пакета документов осуществляется: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при подаче непосредственно в Администрацию на бумажном носителе – в течение 1 (одного) рабочего дня;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при подаче непосредственно оператору МФЦ на бумажном носителе – не позднее рабочего дня, следующего за днем поступления </w:t>
      </w:r>
      <w:bookmarkStart w:id="5" w:name="_Hlk55829144"/>
      <w:r w:rsidRPr="00ED66B3">
        <w:rPr>
          <w:rFonts w:ascii="Times New Roman" w:eastAsia="Times New Roman" w:hAnsi="Times New Roman" w:cs="Times New Roman"/>
          <w:sz w:val="28"/>
          <w:szCs w:val="28"/>
          <w:lang w:eastAsia="ru-RU"/>
        </w:rPr>
        <w:t xml:space="preserve">заявки </w:t>
      </w:r>
      <w:bookmarkEnd w:id="5"/>
      <w:r w:rsidRPr="00ED66B3">
        <w:rPr>
          <w:rFonts w:ascii="Times New Roman" w:eastAsia="Times New Roman" w:hAnsi="Times New Roman" w:cs="Times New Roman"/>
          <w:sz w:val="28"/>
          <w:szCs w:val="28"/>
          <w:lang w:eastAsia="ru-RU"/>
        </w:rPr>
        <w:t>и пакета документов в Администрацию;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при направлении заявки и пакета документов заказным почтовым отправлением с уведомлением о вручении – не позднее рабочего дня, следующего за днем получения письма;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при направлении заявки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6" w:name="_Hlk34810194"/>
      <w:r w:rsidRPr="00ED66B3">
        <w:rPr>
          <w:rFonts w:ascii="Times New Roman" w:eastAsia="Times New Roman" w:hAnsi="Times New Roman" w:cs="Times New Roman"/>
          <w:sz w:val="28"/>
          <w:szCs w:val="28"/>
          <w:lang w:eastAsia="ru-RU"/>
        </w:rPr>
        <w:t>заявки и</w:t>
      </w:r>
      <w:bookmarkEnd w:id="6"/>
      <w:r w:rsidRPr="00ED66B3">
        <w:rPr>
          <w:rFonts w:ascii="Times New Roman" w:eastAsia="Times New Roman" w:hAnsi="Times New Roman" w:cs="Times New Roman"/>
          <w:sz w:val="28"/>
          <w:szCs w:val="28"/>
          <w:lang w:eastAsia="ru-RU"/>
        </w:rPr>
        <w:t xml:space="preserve"> пакета документов в Администрацию.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7" w:name="_Hlk34810226"/>
      <w:r w:rsidRPr="00ED66B3">
        <w:rPr>
          <w:rFonts w:ascii="Times New Roman" w:eastAsia="Times New Roman" w:hAnsi="Times New Roman" w:cs="Times New Roman"/>
          <w:sz w:val="28"/>
          <w:szCs w:val="28"/>
          <w:lang w:eastAsia="ru-RU"/>
        </w:rPr>
        <w:t>2.14.1. </w:t>
      </w:r>
      <w:r w:rsidRPr="00ED66B3">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ED66B3">
        <w:rPr>
          <w:rFonts w:ascii="Times New Roman" w:eastAsia="Times New Roman" w:hAnsi="Times New Roman" w:cs="Times New Roman"/>
          <w:sz w:val="28"/>
          <w:szCs w:val="28"/>
          <w:lang w:eastAsia="ru-RU"/>
        </w:rPr>
        <w:t>.</w:t>
      </w:r>
    </w:p>
    <w:bookmarkEnd w:id="7"/>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2.14.2. Вход в здание оформляется табличкой, информирующей о наименовании органа (организации), предоставляющего муниципальную услугу.</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Вход в здание оборудуется устройством для инвалидов и других маломобильных групп населения.</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w:t>
      </w:r>
      <w:r w:rsidRPr="00ED66B3">
        <w:rPr>
          <w:rFonts w:ascii="Times New Roman" w:eastAsia="Times New Roman" w:hAnsi="Times New Roman" w:cs="Times New Roman"/>
          <w:sz w:val="28"/>
          <w:szCs w:val="28"/>
          <w:lang w:eastAsia="ru-RU"/>
        </w:rPr>
        <w:lastRenderedPageBreak/>
        <w:t>использующих кресла-коляски и собак-проводников.</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Информационные стенды располагаются в доступном месте и содержат:</w:t>
      </w:r>
    </w:p>
    <w:p w:rsidR="00ED66B3" w:rsidRPr="00ED66B3" w:rsidRDefault="00ED66B3" w:rsidP="00ED66B3">
      <w:pPr>
        <w:spacing w:after="0" w:line="240" w:lineRule="auto"/>
        <w:jc w:val="both"/>
        <w:textAlignment w:val="baseline"/>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w:t>
      </w:r>
      <w:proofErr w:type="gramStart"/>
      <w:r w:rsidRPr="00ED66B3">
        <w:rPr>
          <w:rFonts w:ascii="Times New Roman" w:eastAsia="Times New Roman" w:hAnsi="Times New Roman" w:cs="Times New Roman"/>
          <w:sz w:val="28"/>
          <w:szCs w:val="28"/>
          <w:lang w:eastAsia="ru-RU"/>
        </w:rPr>
        <w:t>выдержки</w:t>
      </w:r>
      <w:proofErr w:type="gramEnd"/>
      <w:r w:rsidRPr="00ED66B3">
        <w:rPr>
          <w:rFonts w:ascii="Times New Roman" w:eastAsia="Times New Roman" w:hAnsi="Times New Roman" w:cs="Times New Roman"/>
          <w:sz w:val="28"/>
          <w:szCs w:val="28"/>
          <w:lang w:eastAsia="ru-RU"/>
        </w:rPr>
        <w:t xml:space="preserve"> из нормативных правовых актов, содержащих нормы, регулирующие деятельность по предоставлению муниципальной услуги;</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образцы</w:t>
      </w:r>
      <w:proofErr w:type="gramEnd"/>
      <w:r w:rsidRPr="00ED66B3">
        <w:rPr>
          <w:rFonts w:ascii="Times New Roman" w:eastAsia="Times New Roman" w:hAnsi="Times New Roman" w:cs="Times New Roman"/>
          <w:sz w:val="28"/>
          <w:szCs w:val="28"/>
          <w:lang w:eastAsia="ru-RU"/>
        </w:rPr>
        <w:t xml:space="preserve"> заполнения документов, необходимых для получения муниципальной услуги, и их перечень;</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информацию</w:t>
      </w:r>
      <w:proofErr w:type="gramEnd"/>
      <w:r w:rsidRPr="00ED66B3">
        <w:rPr>
          <w:rFonts w:ascii="Times New Roman" w:eastAsia="Times New Roman" w:hAnsi="Times New Roman" w:cs="Times New Roman"/>
          <w:sz w:val="28"/>
          <w:szCs w:val="28"/>
          <w:lang w:eastAsia="ru-RU"/>
        </w:rPr>
        <w:t xml:space="preserve"> о месте нахождения, графике работы, номерах справочных телефонов, адресах электронной почты комитета, адресе официального сайта города Куйбышева, где заинтересованные лица могут получить информацию, необходимую для предоставления муниципальной услуги;</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номер</w:t>
      </w:r>
      <w:proofErr w:type="gramEnd"/>
      <w:r w:rsidRPr="00ED66B3">
        <w:rPr>
          <w:rFonts w:ascii="Times New Roman" w:eastAsia="Times New Roman" w:hAnsi="Times New Roman" w:cs="Times New Roman"/>
          <w:sz w:val="28"/>
          <w:szCs w:val="28"/>
          <w:lang w:eastAsia="ru-RU"/>
        </w:rPr>
        <w:t xml:space="preserve">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текст</w:t>
      </w:r>
      <w:proofErr w:type="gramEnd"/>
      <w:r w:rsidRPr="00ED66B3">
        <w:rPr>
          <w:rFonts w:ascii="Times New Roman" w:eastAsia="Times New Roman" w:hAnsi="Times New Roman" w:cs="Times New Roman"/>
          <w:sz w:val="28"/>
          <w:szCs w:val="28"/>
          <w:lang w:eastAsia="ru-RU"/>
        </w:rPr>
        <w:t xml:space="preserve"> административного регламента с приложениями;</w:t>
      </w:r>
    </w:p>
    <w:p w:rsidR="00ED66B3" w:rsidRPr="00ED66B3" w:rsidRDefault="00ED66B3" w:rsidP="00ED66B3">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информацию</w:t>
      </w:r>
      <w:proofErr w:type="gramEnd"/>
      <w:r w:rsidRPr="00ED66B3">
        <w:rPr>
          <w:rFonts w:ascii="Times New Roman" w:eastAsia="Times New Roman" w:hAnsi="Times New Roman" w:cs="Times New Roman"/>
          <w:sz w:val="28"/>
          <w:szCs w:val="28"/>
          <w:lang w:eastAsia="ru-RU"/>
        </w:rPr>
        <w:t xml:space="preserve">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Рабочее место специалиста оборудовано персональным компьютером с печатающим устройством.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Показатели доступности и качества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2.15.1.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Показателями качества муниципальной услуги являются: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соблюдение порядка выполнения административных процедур;</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ED66B3" w:rsidRPr="00ED66B3" w:rsidRDefault="00ED66B3" w:rsidP="00ED66B3">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2.15.2. Показателями доступности муниципальной услуги являются:</w:t>
      </w:r>
    </w:p>
    <w:p w:rsidR="00ED66B3" w:rsidRPr="00ED66B3" w:rsidRDefault="00ED66B3" w:rsidP="00ED66B3">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обеспечение беспрепятственного доступа к местам предоставления муниципальной услуги для инвалидов и других маломобильных групп насе</w:t>
      </w:r>
      <w:r w:rsidRPr="00ED66B3">
        <w:rPr>
          <w:rFonts w:ascii="Times New Roman" w:eastAsia="Times New Roman" w:hAnsi="Times New Roman" w:cs="Times New Roman"/>
          <w:sz w:val="28"/>
          <w:szCs w:val="28"/>
          <w:lang w:eastAsia="ru-RU"/>
        </w:rPr>
        <w:lastRenderedPageBreak/>
        <w:t>ления, в том числе инвалидов, использующих кресла-коляски и собак-проводников, а также допуск сурдопереводчиков и тифлопереводчиков;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D66B3" w:rsidRPr="00ED66B3" w:rsidRDefault="00ED66B3" w:rsidP="00ED66B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возможность направления заявки и пакета документов в электронном виде и получение сведений о ходе предоставления муниципальной услуги посредством личного кабинета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возможность подачи заявки и пакета документов и получение сведений о ходе предоставления муниципальной услуги в МФЦ.</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2.16.1. При предоставлении </w:t>
      </w:r>
      <w:r w:rsidRPr="00ED66B3">
        <w:rPr>
          <w:rFonts w:ascii="Times New Roman" w:eastAsia="Times New Roman" w:hAnsi="Times New Roman" w:cs="Times New Roman"/>
          <w:sz w:val="28"/>
          <w:szCs w:val="28"/>
          <w:shd w:val="clear" w:color="auto" w:fill="FFFFFF" w:themeFill="background1"/>
          <w:lang w:eastAsia="ru-RU"/>
        </w:rPr>
        <w:t>муниципальной услуги</w:t>
      </w:r>
      <w:r w:rsidRPr="00ED66B3">
        <w:rPr>
          <w:rFonts w:ascii="Times New Roman" w:eastAsia="Times New Roman" w:hAnsi="Times New Roman" w:cs="Times New Roman"/>
          <w:sz w:val="28"/>
          <w:szCs w:val="28"/>
          <w:lang w:eastAsia="ru-RU"/>
        </w:rPr>
        <w:t xml:space="preserve"> в электронной форме посредством ЕПГУ, сайта администрации города Куйбышева заявителю обеспечивается: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 формирование запроса на предоставление муниципальной услуги в электронной форме (далее - запрос);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 получение результата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 получение сведений о ходе выполнения запроса;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6) осуществление оценки качества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D66B3" w:rsidRPr="00ED66B3" w:rsidRDefault="00ED66B3" w:rsidP="00ED66B3">
      <w:pPr>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Запись на прием в Администрацию для подачи заявки и пакета документов с использованием ЕПГУ, официального сайта администрации города Куйбышева не осуществляется.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Для формирования запроса на предоставление муниципальной услуги посредством ЕПГУ заявителю необходимо:</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 авторизоваться на ЕПГУ (войти в личный кабинет);</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 отправить запрос и необходимый пакет документов в Администрацию.</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На ЕПГУ размещаются образцы заполнения электронной формы запроса.</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При формировании запроса заявителю обеспечивается:</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t>а</w:t>
      </w:r>
      <w:proofErr w:type="gramEnd"/>
      <w:r w:rsidRPr="00ED66B3">
        <w:rPr>
          <w:rFonts w:ascii="Times New Roman" w:eastAsiaTheme="minorEastAsia" w:hAnsi="Times New Roman" w:cs="Times New Roman"/>
          <w:sz w:val="28"/>
          <w:szCs w:val="28"/>
          <w:lang w:eastAsia="ru-RU"/>
        </w:rPr>
        <w:t>) возможность копирования и сохранения запроса и иных документов, необходимых для предоставления муниципальной услуги;</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t>б</w:t>
      </w:r>
      <w:proofErr w:type="gramEnd"/>
      <w:r w:rsidRPr="00ED66B3">
        <w:rPr>
          <w:rFonts w:ascii="Times New Roman" w:eastAsiaTheme="minorEastAsia" w:hAnsi="Times New Roman" w:cs="Times New Roman"/>
          <w:sz w:val="28"/>
          <w:szCs w:val="28"/>
          <w:lang w:eastAsia="ru-RU"/>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t>в</w:t>
      </w:r>
      <w:proofErr w:type="gramEnd"/>
      <w:r w:rsidRPr="00ED66B3">
        <w:rPr>
          <w:rFonts w:ascii="Times New Roman" w:eastAsiaTheme="minorEastAsia" w:hAnsi="Times New Roman" w:cs="Times New Roman"/>
          <w:sz w:val="28"/>
          <w:szCs w:val="28"/>
          <w:lang w:eastAsia="ru-RU"/>
        </w:rPr>
        <w:t>) возможность печати на бумажном носителе копии электронной формы запроса;</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t>г</w:t>
      </w:r>
      <w:proofErr w:type="gramEnd"/>
      <w:r w:rsidRPr="00ED66B3">
        <w:rPr>
          <w:rFonts w:ascii="Times New Roman" w:eastAsiaTheme="minorEastAsia" w:hAnsi="Times New Roman" w:cs="Times New Roman"/>
          <w:sz w:val="28"/>
          <w:szCs w:val="28"/>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lastRenderedPageBreak/>
        <w:t>е</w:t>
      </w:r>
      <w:proofErr w:type="gramEnd"/>
      <w:r w:rsidRPr="00ED66B3">
        <w:rPr>
          <w:rFonts w:ascii="Times New Roman" w:eastAsiaTheme="minorEastAsia" w:hAnsi="Times New Roman" w:cs="Times New Roman"/>
          <w:sz w:val="28"/>
          <w:szCs w:val="28"/>
          <w:lang w:eastAsia="ru-RU"/>
        </w:rPr>
        <w:t>) возможность вернуться на любой из этапов заполнения электронной формы запроса без потери ранее введенной информации;</w:t>
      </w:r>
    </w:p>
    <w:p w:rsidR="00ED66B3" w:rsidRPr="00ED66B3" w:rsidRDefault="00ED66B3" w:rsidP="00ED66B3">
      <w:pPr>
        <w:widowControl w:val="0"/>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D66B3">
        <w:rPr>
          <w:rFonts w:ascii="Times New Roman" w:eastAsiaTheme="minorEastAsia" w:hAnsi="Times New Roman" w:cs="Times New Roman"/>
          <w:sz w:val="28"/>
          <w:szCs w:val="28"/>
          <w:lang w:eastAsia="ru-RU"/>
        </w:rPr>
        <w:t>ж</w:t>
      </w:r>
      <w:proofErr w:type="gramEnd"/>
      <w:r w:rsidRPr="00ED66B3">
        <w:rPr>
          <w:rFonts w:ascii="Times New Roman" w:eastAsiaTheme="minorEastAsia" w:hAnsi="Times New Roman" w:cs="Times New Roman"/>
          <w:sz w:val="28"/>
          <w:szCs w:val="28"/>
          <w:lang w:eastAsia="ru-RU"/>
        </w:rPr>
        <w:t>)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D66B3" w:rsidRPr="00ED66B3" w:rsidRDefault="00ED66B3" w:rsidP="00ED66B3">
      <w:pPr>
        <w:tabs>
          <w:tab w:val="left" w:pos="126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Заявка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2.16.3. Муниципальная услуга предоставляется в МФЦ. Иные требования для предоставления муниципальной услуги на базе МФЦ отсутствуют.</w:t>
      </w: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val="en-US" w:eastAsia="ru-RU"/>
        </w:rPr>
        <w:t>III</w:t>
      </w: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w:t>
      </w:r>
      <w:r w:rsidRPr="00ED66B3">
        <w:rPr>
          <w:rFonts w:ascii="Times New Roman" w:hAnsi="Times New Roman" w:cs="Times New Roman"/>
          <w:sz w:val="28"/>
          <w:szCs w:val="28"/>
        </w:rPr>
        <w:t>(действий)</w:t>
      </w:r>
      <w:r w:rsidRPr="00ED66B3">
        <w:rPr>
          <w:rFonts w:ascii="Times New Roman" w:eastAsia="Times New Roman" w:hAnsi="Times New Roman" w:cs="Times New Roman"/>
          <w:sz w:val="28"/>
          <w:szCs w:val="28"/>
          <w:lang w:eastAsia="ru-RU"/>
        </w:rPr>
        <w:t>, требования к порядку их выполнения</w:t>
      </w:r>
      <w:r w:rsidRPr="00ED66B3">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3.1.1.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Прием пакета документов и регистрация заявки.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3.1.2.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Истребование документов (сведений) в рамках межведомственного взаимодействия.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3.1.3.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Рассмотрение заявки и пакета документов, представленных заявителем, а также документов (сведений), полученных в рамках межведомственного взаимодействия.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3.1.4.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Выдача результата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Основанием для начала административной процедуры приема пакета документов и регистрации заявки является обращение заявителя в соответствии с пунктом 2.6 настоящего Административного регламента.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3.2.1. Для получения муниципальной услуги заявитель по выбору в соответствии с пунктом 2.6.1 настоящего Административного регламента представляет заявку и пакет документов в соответствии с пунктом 2.6.2.</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3.2.2. Специалист Управления, оператор МФЦ, осуществляющий прием документов, в ходе приема документов: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устанавливает предмет обращения;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проверяет правильность оформления заявки и комплектность прилагаемых к нему документов, указанных в заявке;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принимает документы заявителя и выдает ему расписку о приеме документов (Приложение № 2).</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3.2.3. Специалист Управления передает заявку и пакет документов в управление делами Администрации (далее – управление делами). Специалист управления делами регистрирует заявку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3.2.4. В случае направления заявки и пакета документов в Администрацию через ЕПГУ, данные заявка и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данной заявки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hAnsi="Times New Roman" w:cs="Times New Roman"/>
          <w:sz w:val="28"/>
          <w:szCs w:val="28"/>
        </w:rPr>
        <w:t xml:space="preserve">Администрация обеспечивает прием документов, необходимых для предоставления </w:t>
      </w:r>
      <w:r w:rsidRPr="00ED66B3">
        <w:rPr>
          <w:rFonts w:ascii="Times New Roman" w:eastAsia="Times New Roman" w:hAnsi="Times New Roman" w:cs="Times New Roman"/>
          <w:sz w:val="28"/>
          <w:szCs w:val="28"/>
          <w:lang w:eastAsia="ru-RU"/>
        </w:rPr>
        <w:t xml:space="preserve">муниципальной </w:t>
      </w:r>
      <w:r w:rsidRPr="00ED66B3">
        <w:rPr>
          <w:rFonts w:ascii="Times New Roman" w:hAnsi="Times New Roman" w:cs="Times New Roman"/>
          <w:sz w:val="28"/>
          <w:szCs w:val="28"/>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D66B3" w:rsidRPr="00ED66B3" w:rsidRDefault="00ED66B3" w:rsidP="00ED66B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D66B3">
        <w:rPr>
          <w:rFonts w:ascii="Times New Roman" w:eastAsiaTheme="minorEastAsia" w:hAnsi="Times New Roman" w:cs="Times New Roman"/>
          <w:sz w:val="28"/>
          <w:szCs w:val="28"/>
          <w:lang w:eastAsia="ru-RU"/>
        </w:rPr>
        <w:t>После принятия запроса заявителя статус запроса в личном кабинете ЕПГУ обновляется до статуса «принято».</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3.2.5. В случае направления заявки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заявки. Специалист управления делами вносит данные в МАИС в соответствии с принятой заявкой и пакетом документов, а также сканированные копии представленных заявителем документов.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 случае подачи заявки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заявку и осуществляет проверку внесения сканированных копий представленных заявителем документов.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3.2.6. Заявка и пакет документов, полученный специалистом управления делами, направляется начальнику Управления </w:t>
      </w:r>
      <w:bookmarkStart w:id="8" w:name="_Hlk27754909"/>
      <w:r w:rsidRPr="00ED66B3">
        <w:rPr>
          <w:rFonts w:ascii="Times New Roman" w:eastAsia="Times New Roman" w:hAnsi="Times New Roman" w:cs="Times New Roman"/>
          <w:sz w:val="28"/>
          <w:szCs w:val="28"/>
          <w:lang w:eastAsia="ru-RU"/>
        </w:rPr>
        <w:t>в электронном виде посредством МАИС и на бумажном носителе в установленном порядке</w:t>
      </w:r>
      <w:bookmarkEnd w:id="8"/>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3.2.7. Результатом административной процедуры является регистрация представленной заявителем заявки,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3.2.8. Максимальный срок исполнения административной процедуры составляет 1 (один) рабочий день.</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Основанием для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заявки и пакета документов.</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Начальник Управления из числа специалистов назначает ответственного исполнителя по рассмотрению заявки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Исполнитель в течение 1 (одного) рабочего дня осуществляет следующие действия: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находит в МАИС соответствующую заявку;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осуществляет действия, установленные пунктом 3.3.2 Административного регламента.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3.3.3. В случае, если заявка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В случае направления письменного запроса, его подписывает Глава. В запросе указывается: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bookmarkStart w:id="9" w:name="_Hlk528922675"/>
      <w:r w:rsidRPr="00ED66B3">
        <w:rPr>
          <w:rFonts w:ascii="Times New Roman" w:eastAsia="Times New Roman" w:hAnsi="Times New Roman" w:cs="Times New Roman"/>
          <w:sz w:val="28"/>
          <w:szCs w:val="28"/>
          <w:lang w:eastAsia="ru-RU"/>
        </w:rPr>
        <w:t>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наименование органа или организации, направляющих межведомственный запрос;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7) дата направления межведомственного запроса;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3.3.5.При отсутствии заключения Управления Роспотребнадзора по Новосибирской области, содержащего оценку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(далее-заключение), исполнитель в течение трех дней со дня поступления заявки и пакета документов направляет запрос в Управление Роспатребнадзора по Новосибирской области в целях получения такого заключения (далее – запрос заключения) и письменное уведомление о продлении срока предоставления муниципальной услуги заявителю, подписанные Главой.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3.3.6.</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3.3.7.</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Максимальный срок выполнения административной процедуры – 8 (восемь) рабочих дней.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Основанием для начала административной процедуры рассмотрения заявки и пакета документов, представленных заявителем, а также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проект Постановления.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В случае наличия основания для отказа, указанных в п. 2.9 настоящего Административного регламента исполнитель готовит проект мотивированного решения об отказе (Приложение № 3).</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 отношении заявителя, направившего заявку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Администрацию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Проект решения об отказе или проект Постановления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3.4.6.</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Максимальный срок выполнения административной процедуры – 4 (четыре) рабочих дня.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3.5.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или решения об отказе.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3.5.1.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В день поступления подписанного Главой Постановления или решения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 случае подачи заявки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а</w:t>
      </w:r>
      <w:proofErr w:type="gramEnd"/>
      <w:r w:rsidRPr="00ED66B3">
        <w:rPr>
          <w:rFonts w:ascii="Times New Roman" w:eastAsia="Times New Roman" w:hAnsi="Times New Roman" w:cs="Times New Roman"/>
          <w:sz w:val="28"/>
          <w:szCs w:val="28"/>
          <w:lang w:eastAsia="ru-RU"/>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б</w:t>
      </w:r>
      <w:proofErr w:type="gramEnd"/>
      <w:r w:rsidRPr="00ED66B3">
        <w:rPr>
          <w:rFonts w:ascii="Times New Roman" w:eastAsia="Times New Roman" w:hAnsi="Times New Roman" w:cs="Times New Roman"/>
          <w:sz w:val="28"/>
          <w:szCs w:val="28"/>
          <w:lang w:eastAsia="ru-RU"/>
        </w:rPr>
        <w:t>) документа на бумажном носителе, подтверждающего содержание электронного документа, направленного Администрацией, в МФЦ.</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3.5.2.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Подписанное Главой Постановление регистрируется исполнителем в журнале учета на бумажном носителе (Приложение № 4).</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3.5.3.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3.5.4.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Результатом административной процедуры является выдача результата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3.5.5.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Максимальный срок выполнения административной процедуры 1 (один) рабочий день.</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w:t>
      </w:r>
      <w:r w:rsidRPr="00ED66B3">
        <w:rPr>
          <w:rFonts w:ascii="Times New Roman" w:eastAsia="Times New Roman" w:hAnsi="Times New Roman" w:cs="Times New Roman"/>
          <w:sz w:val="28"/>
          <w:szCs w:val="28"/>
          <w:lang w:eastAsia="ru-RU"/>
        </w:rPr>
        <w:lastRenderedPageBreak/>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3.6.</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3.7.</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Подача заявителем запроса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3.8.</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Сведения о ходе выполнения запроса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а</w:t>
      </w:r>
      <w:proofErr w:type="gramEnd"/>
      <w:r w:rsidRPr="00ED66B3">
        <w:rPr>
          <w:rFonts w:ascii="Times New Roman" w:eastAsia="Times New Roman" w:hAnsi="Times New Roman" w:cs="Times New Roman"/>
          <w:sz w:val="28"/>
          <w:szCs w:val="28"/>
          <w:lang w:eastAsia="ru-RU"/>
        </w:rPr>
        <w:t>) уведомление о записи на прием в Администрацию или МФЦ, содержащее сведения о дате, времени и месте приема;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б</w:t>
      </w:r>
      <w:proofErr w:type="gramEnd"/>
      <w:r w:rsidRPr="00ED66B3">
        <w:rPr>
          <w:rFonts w:ascii="Times New Roman" w:eastAsia="Times New Roman" w:hAnsi="Times New Roman" w:cs="Times New Roman"/>
          <w:sz w:val="28"/>
          <w:szCs w:val="28"/>
          <w:lang w:eastAsia="ru-RU"/>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в</w:t>
      </w:r>
      <w:proofErr w:type="gramEnd"/>
      <w:r w:rsidRPr="00ED66B3">
        <w:rPr>
          <w:rFonts w:ascii="Times New Roman" w:eastAsia="Times New Roman" w:hAnsi="Times New Roman" w:cs="Times New Roman"/>
          <w:sz w:val="28"/>
          <w:szCs w:val="28"/>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val="en-US" w:eastAsia="ru-RU"/>
        </w:rPr>
        <w:t>IV</w:t>
      </w: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Формы контроля за предоставлением муниципальной услуги</w:t>
      </w:r>
    </w:p>
    <w:p w:rsidR="00ED66B3" w:rsidRPr="00ED66B3" w:rsidRDefault="00ED66B3" w:rsidP="00ED66B3">
      <w:pPr>
        <w:spacing w:after="0" w:line="240" w:lineRule="auto"/>
        <w:ind w:firstLine="709"/>
        <w:jc w:val="center"/>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lastRenderedPageBreak/>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Граждане, их объединения и организации могут контролировать </w:t>
      </w:r>
      <w:r w:rsidRPr="00ED66B3">
        <w:rPr>
          <w:rFonts w:ascii="Times New Roman" w:eastAsia="Times New Roman" w:hAnsi="Times New Roman" w:cs="Times New Roman"/>
          <w:color w:val="000000"/>
          <w:sz w:val="28"/>
          <w:szCs w:val="28"/>
          <w:lang w:eastAsia="ru-RU"/>
        </w:rPr>
        <w:t xml:space="preserve">предоставление </w:t>
      </w:r>
      <w:r w:rsidRPr="00ED66B3">
        <w:rPr>
          <w:rFonts w:ascii="Times New Roman" w:eastAsia="Times New Roman" w:hAnsi="Times New Roman" w:cs="Times New Roman"/>
          <w:sz w:val="28"/>
          <w:szCs w:val="28"/>
          <w:lang w:eastAsia="ru-RU"/>
        </w:rPr>
        <w:t>муниципальной услуги посредством контроля размещения информации на официальном сайте администрации города Куйбышева,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D66B3" w:rsidRPr="00ED66B3" w:rsidRDefault="00ED66B3" w:rsidP="00ED66B3">
      <w:pPr>
        <w:spacing w:after="0" w:line="240" w:lineRule="auto"/>
        <w:ind w:firstLine="567"/>
        <w:jc w:val="center"/>
        <w:rPr>
          <w:rFonts w:ascii="Times New Roman" w:eastAsia="Times New Roman" w:hAnsi="Times New Roman" w:cs="Times New Roman"/>
          <w:color w:val="000000"/>
          <w:sz w:val="28"/>
          <w:szCs w:val="28"/>
          <w:lang w:eastAsia="ru-RU"/>
        </w:rPr>
      </w:pPr>
    </w:p>
    <w:p w:rsidR="00ED66B3" w:rsidRPr="00ED66B3" w:rsidRDefault="00ED66B3" w:rsidP="00ED66B3">
      <w:pPr>
        <w:spacing w:after="0" w:line="240" w:lineRule="auto"/>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val="en-US" w:eastAsia="ru-RU"/>
        </w:rPr>
        <w:t>V</w:t>
      </w:r>
      <w:r w:rsidRPr="00ED66B3">
        <w:rPr>
          <w:rFonts w:ascii="Times New Roman" w:eastAsia="Times New Roman" w:hAnsi="Times New Roman" w:cs="Times New Roman"/>
          <w:sz w:val="28"/>
          <w:szCs w:val="28"/>
          <w:lang w:eastAsia="ru-RU"/>
        </w:rPr>
        <w:t>.</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 xml:space="preserve">2) нарушение срока предоставления муниципальной услуги. </w:t>
      </w:r>
      <w:r w:rsidRPr="00ED66B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D66B3" w:rsidRPr="00ED66B3" w:rsidRDefault="00ED66B3" w:rsidP="00ED6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w:t>
      </w:r>
      <w:r w:rsidRPr="00ED66B3">
        <w:rPr>
          <w:rFonts w:ascii="Times New Roman" w:eastAsia="Calibri" w:hAnsi="Times New Roman" w:cs="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D66B3">
        <w:rPr>
          <w:rFonts w:ascii="Times New Roman" w:eastAsia="Times New Roman" w:hAnsi="Times New Roman" w:cs="Times New Roman"/>
          <w:sz w:val="28"/>
          <w:szCs w:val="28"/>
          <w:lang w:eastAsia="ru-RU"/>
        </w:rPr>
        <w:t xml:space="preserve">настоящим Административным регламентом. </w:t>
      </w:r>
      <w:r w:rsidRPr="00ED66B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МФЦ, работ</w:t>
      </w:r>
      <w:r w:rsidRPr="00ED66B3">
        <w:rPr>
          <w:rFonts w:ascii="Times New Roman" w:eastAsia="Times New Roman" w:hAnsi="Times New Roman" w:cs="Times New Roman"/>
          <w:sz w:val="28"/>
          <w:szCs w:val="28"/>
          <w:lang w:eastAsia="ru-RU"/>
        </w:rPr>
        <w:lastRenderedPageBreak/>
        <w:t xml:space="preserve">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D66B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D66B3" w:rsidRPr="00ED66B3" w:rsidRDefault="00ED66B3" w:rsidP="00ED66B3">
      <w:pPr>
        <w:spacing w:after="0" w:line="240" w:lineRule="auto"/>
        <w:ind w:firstLine="709"/>
        <w:jc w:val="both"/>
        <w:rPr>
          <w:rFonts w:ascii="Times New Roman" w:hAnsi="Times New Roman" w:cs="Times New Roman"/>
          <w:sz w:val="28"/>
          <w:szCs w:val="28"/>
        </w:rPr>
      </w:pPr>
      <w:r w:rsidRPr="00ED66B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D66B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10) </w:t>
      </w:r>
      <w:r w:rsidRPr="00ED66B3">
        <w:rPr>
          <w:rFonts w:ascii="Times New Roman" w:eastAsia="Calibri"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D66B3">
        <w:rPr>
          <w:rFonts w:ascii="Times New Roman" w:hAnsi="Times New Roman" w:cs="Times New Roman"/>
          <w:sz w:val="28"/>
          <w:szCs w:val="28"/>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w:t>
      </w:r>
      <w:r w:rsidRPr="00ED66B3">
        <w:rPr>
          <w:rFonts w:ascii="Times New Roman" w:eastAsia="Times New Roman" w:hAnsi="Times New Roman" w:cs="Times New Roman"/>
          <w:sz w:val="28"/>
          <w:szCs w:val="28"/>
          <w:lang w:eastAsia="ru-RU"/>
        </w:rPr>
        <w:lastRenderedPageBreak/>
        <w:t xml:space="preserve">кодекса </w:t>
      </w:r>
      <w:r w:rsidRPr="00ED66B3">
        <w:rPr>
          <w:rFonts w:ascii="Times New Roman" w:eastAsia="Times New Roman" w:hAnsi="Times New Roman" w:cs="Times New Roman"/>
          <w:color w:val="000000"/>
          <w:sz w:val="28"/>
          <w:szCs w:val="28"/>
          <w:lang w:eastAsia="ru-RU"/>
        </w:rPr>
        <w:t>Российской Федерации</w:t>
      </w:r>
      <w:r w:rsidRPr="00ED66B3">
        <w:rPr>
          <w:rFonts w:ascii="Times New Roman" w:eastAsia="Times New Roman" w:hAnsi="Times New Roman" w:cs="Times New Roman"/>
          <w:sz w:val="28"/>
          <w:szCs w:val="28"/>
          <w:lang w:eastAsia="ru-RU"/>
        </w:rPr>
        <w:t>, может быть подана в порядке, установленном антимонопольным законодательством Российской Федерации, в антимонопольный орган.</w:t>
      </w:r>
    </w:p>
    <w:p w:rsidR="00ED66B3" w:rsidRPr="00ED66B3" w:rsidRDefault="00ED66B3" w:rsidP="00ED66B3">
      <w:pPr>
        <w:spacing w:after="0" w:line="240" w:lineRule="auto"/>
        <w:ind w:firstLine="709"/>
        <w:jc w:val="both"/>
        <w:rPr>
          <w:rFonts w:ascii="Times New Roman" w:eastAsia="Arial" w:hAnsi="Times New Roman" w:cs="Times New Roman"/>
          <w:color w:val="000000"/>
          <w:sz w:val="28"/>
          <w:szCs w:val="28"/>
          <w:lang w:eastAsia="ru-RU"/>
        </w:rPr>
      </w:pPr>
      <w:r w:rsidRPr="00ED66B3">
        <w:rPr>
          <w:rFonts w:ascii="Times New Roman" w:eastAsia="Times New Roman" w:hAnsi="Times New Roman" w:cs="Times New Roman"/>
          <w:sz w:val="28"/>
          <w:szCs w:val="28"/>
          <w:lang w:eastAsia="ru-RU"/>
        </w:rPr>
        <w:t>5.4. </w:t>
      </w:r>
      <w:r w:rsidRPr="00ED66B3">
        <w:rPr>
          <w:rFonts w:ascii="Times New Roman" w:eastAsia="Arial"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ED66B3" w:rsidRPr="00ED66B3" w:rsidRDefault="00ED66B3" w:rsidP="00ED66B3">
      <w:pPr>
        <w:spacing w:after="0" w:line="240" w:lineRule="auto"/>
        <w:ind w:firstLine="709"/>
        <w:jc w:val="both"/>
        <w:rPr>
          <w:rFonts w:ascii="Times New Roman" w:eastAsia="Arial" w:hAnsi="Times New Roman" w:cs="Times New Roman"/>
          <w:sz w:val="28"/>
          <w:szCs w:val="28"/>
          <w:lang w:eastAsia="ru-RU"/>
        </w:rPr>
      </w:pPr>
      <w:r w:rsidRPr="00ED66B3">
        <w:rPr>
          <w:rFonts w:ascii="Times New Roman" w:eastAsia="Arial" w:hAnsi="Times New Roman" w:cs="Times New Roman"/>
          <w:sz w:val="28"/>
          <w:szCs w:val="28"/>
          <w:lang w:eastAsia="ru-RU"/>
        </w:rPr>
        <w:t xml:space="preserve">5.5. Жалобы на решения и действия (бездействие) Администрации, Главы, должностного лица, </w:t>
      </w:r>
      <w:r w:rsidRPr="00ED66B3">
        <w:rPr>
          <w:rFonts w:ascii="Times New Roman" w:eastAsia="Times New Roman" w:hAnsi="Times New Roman" w:cs="Times New Roman"/>
          <w:sz w:val="28"/>
          <w:szCs w:val="28"/>
          <w:lang w:eastAsia="ru-RU"/>
        </w:rPr>
        <w:t>муниципального служащего Администрации</w:t>
      </w:r>
      <w:r w:rsidRPr="00ED66B3">
        <w:rPr>
          <w:rFonts w:ascii="Times New Roman" w:eastAsia="Arial" w:hAnsi="Times New Roman" w:cs="Times New Roman"/>
          <w:sz w:val="28"/>
          <w:szCs w:val="28"/>
          <w:lang w:eastAsia="ru-RU"/>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ED66B3" w:rsidRPr="00ED66B3" w:rsidRDefault="00ED66B3" w:rsidP="00ED66B3">
      <w:pPr>
        <w:spacing w:after="0" w:line="240" w:lineRule="auto"/>
        <w:ind w:firstLine="709"/>
        <w:jc w:val="both"/>
        <w:rPr>
          <w:rFonts w:ascii="Times New Roman" w:eastAsia="Arial" w:hAnsi="Times New Roman" w:cs="Times New Roman"/>
          <w:sz w:val="28"/>
          <w:szCs w:val="28"/>
          <w:lang w:eastAsia="ru-RU"/>
        </w:rPr>
      </w:pPr>
      <w:r w:rsidRPr="00ED66B3">
        <w:rPr>
          <w:rFonts w:ascii="Times New Roman" w:eastAsia="Arial" w:hAnsi="Times New Roman" w:cs="Times New Roman"/>
          <w:sz w:val="28"/>
          <w:szCs w:val="28"/>
          <w:lang w:eastAsia="ru-RU"/>
        </w:rPr>
        <w:t xml:space="preserve">5.6. Жалоба на решения и действия (бездействие) Администрации, Главы, должностного лица, </w:t>
      </w:r>
      <w:r w:rsidRPr="00ED66B3">
        <w:rPr>
          <w:rFonts w:ascii="Times New Roman" w:eastAsia="Times New Roman" w:hAnsi="Times New Roman" w:cs="Times New Roman"/>
          <w:sz w:val="28"/>
          <w:szCs w:val="28"/>
          <w:lang w:eastAsia="ru-RU"/>
        </w:rPr>
        <w:t>муниципального служащего Администрации</w:t>
      </w:r>
      <w:r w:rsidRPr="00ED66B3">
        <w:rPr>
          <w:rFonts w:ascii="Times New Roman" w:eastAsia="Arial"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w:t>
      </w:r>
      <w:r w:rsidRPr="00ED66B3">
        <w:rPr>
          <w:rFonts w:ascii="Times New Roman" w:eastAsia="Times New Roman" w:hAnsi="Times New Roman" w:cs="Times New Roman"/>
          <w:sz w:val="28"/>
          <w:szCs w:val="28"/>
          <w:lang w:eastAsia="ru-RU"/>
        </w:rPr>
        <w:t>официального сайта администрации города Куйбышева</w:t>
      </w:r>
      <w:r w:rsidRPr="00ED66B3">
        <w:rPr>
          <w:rFonts w:ascii="Times New Roman" w:eastAsia="Arial" w:hAnsi="Times New Roman" w:cs="Times New Roman"/>
          <w:sz w:val="28"/>
          <w:szCs w:val="28"/>
          <w:lang w:eastAsia="ru-RU"/>
        </w:rPr>
        <w:t>, ЕПГУ, Федеральной государственной информационной системы «Досудебное обжалование» (</w:t>
      </w:r>
      <w:hyperlink r:id="rId8" w:history="1">
        <w:r w:rsidRPr="00ED66B3">
          <w:rPr>
            <w:rFonts w:ascii="Times New Roman" w:eastAsia="Arial" w:hAnsi="Times New Roman" w:cs="Times New Roman"/>
            <w:color w:val="0000FF"/>
            <w:sz w:val="28"/>
            <w:szCs w:val="28"/>
            <w:u w:val="single"/>
            <w:lang w:eastAsia="ru-RU"/>
          </w:rPr>
          <w:t>http://do.gosuslugi.ru</w:t>
        </w:r>
      </w:hyperlink>
      <w:r w:rsidRPr="00ED66B3">
        <w:rPr>
          <w:rFonts w:ascii="Times New Roman" w:eastAsia="Arial" w:hAnsi="Times New Roman" w:cs="Times New Roman"/>
          <w:sz w:val="28"/>
          <w:szCs w:val="28"/>
          <w:lang w:eastAsia="ru-RU"/>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ED66B3" w:rsidRPr="00ED66B3" w:rsidRDefault="00ED66B3" w:rsidP="00ED66B3">
      <w:pPr>
        <w:spacing w:after="0" w:line="240" w:lineRule="auto"/>
        <w:ind w:firstLine="709"/>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sz w:val="24"/>
          <w:szCs w:val="24"/>
          <w:lang w:eastAsia="ru-RU"/>
        </w:rPr>
        <w:t>5.7. </w:t>
      </w:r>
      <w:r w:rsidRPr="00ED66B3">
        <w:rPr>
          <w:rFonts w:ascii="Times New Roman" w:eastAsia="Times New Roman" w:hAnsi="Times New Roman" w:cs="Times New Roman"/>
          <w:sz w:val="28"/>
          <w:szCs w:val="28"/>
          <w:lang w:eastAsia="ru-RU"/>
        </w:rPr>
        <w:t>Жалоба должна содержать:</w:t>
      </w:r>
    </w:p>
    <w:p w:rsidR="00ED66B3" w:rsidRPr="00ED66B3" w:rsidRDefault="00ED66B3" w:rsidP="00ED6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D66B3">
        <w:rPr>
          <w:rFonts w:ascii="Times New Roman" w:hAnsi="Times New Roman" w:cs="Times New Roman"/>
          <w:sz w:val="28"/>
          <w:szCs w:val="28"/>
        </w:rPr>
        <w:t xml:space="preserve">, его руководителя и (или) работника, </w:t>
      </w:r>
      <w:r w:rsidRPr="00ED66B3">
        <w:rPr>
          <w:rFonts w:ascii="Times New Roman" w:eastAsia="Times New Roman" w:hAnsi="Times New Roman" w:cs="Times New Roman"/>
          <w:sz w:val="28"/>
          <w:szCs w:val="28"/>
          <w:lang w:eastAsia="ru-RU"/>
        </w:rPr>
        <w:t>решения и действия (бездействие) которых обжалуются;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3)</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D66B3">
        <w:rPr>
          <w:rFonts w:ascii="Times New Roman" w:hAnsi="Times New Roman" w:cs="Times New Roman"/>
          <w:sz w:val="28"/>
          <w:szCs w:val="28"/>
        </w:rPr>
        <w:t>, работника МФЦ</w:t>
      </w:r>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4)</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D66B3">
        <w:rPr>
          <w:rFonts w:ascii="Times New Roman" w:hAnsi="Times New Roman" w:cs="Times New Roman"/>
          <w:sz w:val="28"/>
          <w:szCs w:val="28"/>
        </w:rPr>
        <w:t>, работника МФЦ</w:t>
      </w:r>
      <w:r w:rsidRPr="00ED66B3">
        <w:rPr>
          <w:rFonts w:ascii="Times New Roman" w:eastAsia="Times New Roman" w:hAnsi="Times New Roman" w:cs="Times New Roman"/>
          <w:sz w:val="28"/>
          <w:szCs w:val="28"/>
          <w:lang w:eastAsia="ru-RU"/>
        </w:rPr>
        <w:t xml:space="preserve">. Заявителем могут </w:t>
      </w:r>
      <w:r w:rsidRPr="00ED66B3">
        <w:rPr>
          <w:rFonts w:ascii="Times New Roman" w:eastAsia="Times New Roman" w:hAnsi="Times New Roman" w:cs="Times New Roman"/>
          <w:sz w:val="28"/>
          <w:szCs w:val="28"/>
          <w:lang w:eastAsia="ru-RU"/>
        </w:rPr>
        <w:lastRenderedPageBreak/>
        <w:t>быть представлены документы (при наличии), подтверждающие доводы заявителя, либо их копии.</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r w:rsidRPr="00ED66B3">
        <w:rPr>
          <w:rFonts w:ascii="Times New Roman" w:hAnsi="Times New Roman" w:cs="Times New Roman"/>
          <w:sz w:val="28"/>
          <w:szCs w:val="28"/>
        </w:rPr>
        <w:t>5.8.</w:t>
      </w:r>
      <w:r w:rsidRPr="00ED66B3">
        <w:rPr>
          <w:rFonts w:ascii="Times New Roman" w:hAnsi="Times New Roman" w:cs="Times New Roman"/>
          <w:sz w:val="28"/>
          <w:szCs w:val="28"/>
          <w:lang w:val="en-US"/>
        </w:rPr>
        <w:t> </w:t>
      </w:r>
      <w:r w:rsidRPr="00ED66B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D66B3">
        <w:rPr>
          <w:rFonts w:ascii="Times New Roman" w:hAnsi="Times New Roman" w:cs="Times New Roman"/>
          <w:sz w:val="28"/>
          <w:szCs w:val="28"/>
        </w:rPr>
        <w:t>а</w:t>
      </w:r>
      <w:proofErr w:type="gramEnd"/>
      <w:r w:rsidRPr="00ED66B3">
        <w:rPr>
          <w:rFonts w:ascii="Times New Roman" w:hAnsi="Times New Roman" w:cs="Times New Roman"/>
          <w:sz w:val="28"/>
          <w:szCs w:val="28"/>
        </w:rPr>
        <w:t>)</w:t>
      </w:r>
      <w:r w:rsidRPr="00ED66B3">
        <w:rPr>
          <w:rFonts w:ascii="Times New Roman" w:hAnsi="Times New Roman" w:cs="Times New Roman"/>
          <w:sz w:val="28"/>
          <w:szCs w:val="28"/>
          <w:lang w:val="en-US"/>
        </w:rPr>
        <w:t> </w:t>
      </w:r>
      <w:r w:rsidRPr="00ED66B3">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D66B3">
        <w:rPr>
          <w:rFonts w:ascii="Times New Roman" w:hAnsi="Times New Roman" w:cs="Times New Roman"/>
          <w:sz w:val="28"/>
          <w:szCs w:val="28"/>
        </w:rPr>
        <w:t>б</w:t>
      </w:r>
      <w:proofErr w:type="gramEnd"/>
      <w:r w:rsidRPr="00ED66B3">
        <w:rPr>
          <w:rFonts w:ascii="Times New Roman" w:hAnsi="Times New Roman" w:cs="Times New Roman"/>
          <w:sz w:val="28"/>
          <w:szCs w:val="28"/>
        </w:rPr>
        <w:t>)</w:t>
      </w:r>
      <w:r w:rsidRPr="00ED66B3">
        <w:rPr>
          <w:rFonts w:ascii="Times New Roman" w:hAnsi="Times New Roman" w:cs="Times New Roman"/>
          <w:sz w:val="28"/>
          <w:szCs w:val="28"/>
          <w:lang w:val="en-US"/>
        </w:rPr>
        <w:t> </w:t>
      </w:r>
      <w:r w:rsidRPr="00ED66B3">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66B3" w:rsidRPr="00ED66B3" w:rsidRDefault="00ED66B3" w:rsidP="00ED66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D66B3">
        <w:rPr>
          <w:rFonts w:ascii="Times New Roman" w:hAnsi="Times New Roman" w:cs="Times New Roman"/>
          <w:sz w:val="28"/>
          <w:szCs w:val="28"/>
        </w:rPr>
        <w:t>в</w:t>
      </w:r>
      <w:proofErr w:type="gramEnd"/>
      <w:r w:rsidRPr="00ED66B3">
        <w:rPr>
          <w:rFonts w:ascii="Times New Roman" w:hAnsi="Times New Roman" w:cs="Times New Roman"/>
          <w:sz w:val="28"/>
          <w:szCs w:val="28"/>
        </w:rPr>
        <w:t>)</w:t>
      </w:r>
      <w:r w:rsidRPr="00ED66B3">
        <w:rPr>
          <w:rFonts w:ascii="Times New Roman" w:hAnsi="Times New Roman" w:cs="Times New Roman"/>
          <w:sz w:val="28"/>
          <w:szCs w:val="28"/>
          <w:lang w:val="en-US"/>
        </w:rPr>
        <w:t> </w:t>
      </w:r>
      <w:r w:rsidRPr="00ED66B3">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66B3" w:rsidRPr="00ED66B3" w:rsidRDefault="00ED66B3" w:rsidP="00ED66B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D66B3">
        <w:rPr>
          <w:rFonts w:ascii="Times New Roman" w:hAnsi="Times New Roman" w:cs="Times New Roman"/>
          <w:sz w:val="28"/>
          <w:szCs w:val="28"/>
        </w:rPr>
        <w:t>5.9.</w:t>
      </w:r>
      <w:r w:rsidRPr="00ED66B3">
        <w:rPr>
          <w:rFonts w:ascii="Times New Roman" w:hAnsi="Times New Roman" w:cs="Times New Roman"/>
          <w:sz w:val="28"/>
          <w:szCs w:val="28"/>
          <w:lang w:val="en-US"/>
        </w:rPr>
        <w:t> </w:t>
      </w:r>
      <w:r w:rsidRPr="00ED66B3">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5.10.</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 xml:space="preserve">Жалоба, поступившая в Администрацию, МФЦ, учредителю МФЦ, подлежит рассмотрению </w:t>
      </w:r>
      <w:r w:rsidRPr="00ED66B3">
        <w:rPr>
          <w:rFonts w:ascii="Times New Roman" w:hAnsi="Times New Roman" w:cs="Times New Roman"/>
          <w:sz w:val="28"/>
          <w:szCs w:val="28"/>
        </w:rPr>
        <w:t xml:space="preserve">в течение </w:t>
      </w:r>
      <w:r w:rsidRPr="00ED66B3">
        <w:rPr>
          <w:rFonts w:ascii="Times New Roman" w:eastAsia="Times New Roman" w:hAnsi="Times New Roman" w:cs="Times New Roman"/>
          <w:sz w:val="28"/>
          <w:szCs w:val="28"/>
          <w:lang w:eastAsia="ru-RU"/>
        </w:rPr>
        <w:t>15 (пятнадцати)</w:t>
      </w:r>
      <w:r w:rsidRPr="00ED66B3">
        <w:rPr>
          <w:rFonts w:ascii="Times New Roman" w:hAnsi="Times New Roman" w:cs="Times New Roman"/>
          <w:sz w:val="28"/>
          <w:szCs w:val="28"/>
        </w:rPr>
        <w:t xml:space="preserve"> рабочих дней со дня ее регистрации</w:t>
      </w:r>
      <w:r w:rsidRPr="00ED66B3">
        <w:rPr>
          <w:rFonts w:ascii="Times New Roman" w:eastAsia="Times New Roman" w:hAnsi="Times New Roman" w:cs="Times New Roman"/>
          <w:sz w:val="28"/>
          <w:szCs w:val="28"/>
          <w:lang w:eastAsia="ru-RU"/>
        </w:rPr>
        <w:t xml:space="preserve"> должностным лицом, наделенным полномочиями по рассмотрению жалоб, </w:t>
      </w:r>
      <w:r w:rsidRPr="00ED66B3">
        <w:rPr>
          <w:rFonts w:ascii="Times New Roman" w:hAnsi="Times New Roman" w:cs="Times New Roman"/>
          <w:sz w:val="28"/>
          <w:szCs w:val="28"/>
        </w:rPr>
        <w:t xml:space="preserve">а в случае обжалования отказа Администрации, </w:t>
      </w:r>
      <w:r w:rsidRPr="00ED66B3">
        <w:rPr>
          <w:rFonts w:ascii="Times New Roman" w:eastAsia="Times New Roman" w:hAnsi="Times New Roman" w:cs="Times New Roman"/>
          <w:sz w:val="28"/>
          <w:szCs w:val="28"/>
          <w:lang w:eastAsia="ru-RU"/>
        </w:rPr>
        <w:t xml:space="preserve">МФЦ </w:t>
      </w:r>
      <w:r w:rsidRPr="00ED66B3">
        <w:rPr>
          <w:rFonts w:ascii="Times New Roman" w:hAnsi="Times New Roman" w:cs="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D66B3">
        <w:rPr>
          <w:rFonts w:ascii="Times New Roman" w:eastAsia="Times New Roman" w:hAnsi="Times New Roman" w:cs="Times New Roman"/>
          <w:sz w:val="28"/>
          <w:szCs w:val="28"/>
          <w:lang w:eastAsia="ru-RU"/>
        </w:rPr>
        <w:t xml:space="preserve">5 (пяти) </w:t>
      </w:r>
      <w:r w:rsidRPr="00ED66B3">
        <w:rPr>
          <w:rFonts w:ascii="Times New Roman" w:hAnsi="Times New Roman" w:cs="Times New Roman"/>
          <w:sz w:val="28"/>
          <w:szCs w:val="28"/>
        </w:rPr>
        <w:t>рабочих дней со дня ее регистрации</w:t>
      </w:r>
      <w:r w:rsidRPr="00ED66B3">
        <w:rPr>
          <w:rFonts w:ascii="Times New Roman" w:eastAsia="Times New Roman" w:hAnsi="Times New Roman" w:cs="Times New Roman"/>
          <w:sz w:val="28"/>
          <w:szCs w:val="28"/>
          <w:lang w:eastAsia="ru-RU"/>
        </w:rPr>
        <w:t>.</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5.11. По результатам рассмотрения жалобы принимается одно из следующих решений:</w:t>
      </w:r>
    </w:p>
    <w:p w:rsidR="00ED66B3" w:rsidRPr="00ED66B3" w:rsidRDefault="00ED66B3" w:rsidP="00ED6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66B3" w:rsidRPr="00ED66B3" w:rsidRDefault="00ED66B3" w:rsidP="00ED6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2) в удовлетворении жалобы отказывается.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5.12.</w:t>
      </w:r>
      <w:r w:rsidRPr="00ED66B3">
        <w:rPr>
          <w:rFonts w:ascii="Times New Roman" w:eastAsia="Times New Roman" w:hAnsi="Times New Roman" w:cs="Times New Roman"/>
          <w:sz w:val="28"/>
          <w:szCs w:val="28"/>
          <w:lang w:val="en-US" w:eastAsia="ru-RU"/>
        </w:rPr>
        <w:t> </w:t>
      </w:r>
      <w:r w:rsidRPr="00ED66B3">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6B3" w:rsidRPr="00ED66B3" w:rsidRDefault="00ED66B3" w:rsidP="00ED66B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w:t>
      </w:r>
      <w:r w:rsidRPr="00ED66B3">
        <w:rPr>
          <w:rFonts w:ascii="Times New Roman" w:eastAsia="Times New Roman" w:hAnsi="Times New Roman" w:cs="Times New Roman"/>
          <w:sz w:val="28"/>
          <w:szCs w:val="28"/>
          <w:lang w:eastAsia="ru-RU"/>
        </w:rPr>
        <w:lastRenderedPageBreak/>
        <w:t>ях, которые необходимо совершить заявителю в целях получения муниципальной услуги.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5.17. В удовлетворении жалобы отказывается в следующих случаях:</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а</w:t>
      </w:r>
      <w:proofErr w:type="gramEnd"/>
      <w:r w:rsidRPr="00ED66B3">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б</w:t>
      </w:r>
      <w:proofErr w:type="gramEnd"/>
      <w:r w:rsidRPr="00ED66B3">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в</w:t>
      </w:r>
      <w:proofErr w:type="gramEnd"/>
      <w:r w:rsidRPr="00ED66B3">
        <w:rPr>
          <w:rFonts w:ascii="Times New Roman" w:eastAsia="Times New Roman" w:hAnsi="Times New Roman" w:cs="Times New Roman"/>
          <w:sz w:val="28"/>
          <w:szCs w:val="28"/>
          <w:lang w:eastAsia="ru-RU"/>
        </w:rPr>
        <w:t>)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5.18. Администрация, МФЦ, учредитель МФЦ вправе оставить жалобу без ответа в следующих случаях:</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а</w:t>
      </w:r>
      <w:proofErr w:type="gramEnd"/>
      <w:r w:rsidRPr="00ED66B3">
        <w:rPr>
          <w:rFonts w:ascii="Times New Roman" w:eastAsia="Times New Roman" w:hAnsi="Times New Roman" w:cs="Times New Roman"/>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б</w:t>
      </w:r>
      <w:proofErr w:type="gramEnd"/>
      <w:r w:rsidRPr="00ED66B3">
        <w:rPr>
          <w:rFonts w:ascii="Times New Roman" w:eastAsia="Times New Roman" w:hAnsi="Times New Roman" w:cs="Times New Roman"/>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города Куйбышева, ЕПГУ, в МФЦ, а также в устной форме по телефону или при личном приеме, </w:t>
      </w:r>
      <w:r w:rsidRPr="00ED66B3">
        <w:rPr>
          <w:rFonts w:ascii="Times New Roman" w:eastAsia="Times New Roman" w:hAnsi="Times New Roman" w:cs="Times New Roman"/>
          <w:sz w:val="28"/>
          <w:szCs w:val="28"/>
          <w:lang w:eastAsia="ru-RU"/>
        </w:rPr>
        <w:lastRenderedPageBreak/>
        <w:t>в письменной форме почтовым отправлением или электронным сообщением по адресу, указанному заявителем.</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Федеральным законом от 27.07.2010 № 210-ФЗ;</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66B3" w:rsidRPr="00ED66B3" w:rsidRDefault="00ED66B3" w:rsidP="00ED66B3">
      <w:pPr>
        <w:spacing w:after="0" w:line="240" w:lineRule="auto"/>
        <w:ind w:firstLine="709"/>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sz w:val="28"/>
          <w:szCs w:val="28"/>
          <w:lang w:eastAsia="ru-RU"/>
        </w:rPr>
        <w:t>- </w:t>
      </w:r>
      <w:r w:rsidRPr="00ED66B3">
        <w:rPr>
          <w:rFonts w:ascii="Times New Roman" w:eastAsia="Times New Roman" w:hAnsi="Times New Roman" w:cs="Times New Roman"/>
          <w:sz w:val="28"/>
          <w:szCs w:val="28"/>
          <w:lang w:eastAsia="ar-SA"/>
        </w:rPr>
        <w:t>П</w:t>
      </w:r>
      <w:r w:rsidRPr="00ED66B3">
        <w:rPr>
          <w:rFonts w:ascii="Times New Roman" w:eastAsia="Times New Roman" w:hAnsi="Times New Roman" w:cs="Times New Roman"/>
          <w:color w:val="000000"/>
          <w:sz w:val="28"/>
          <w:szCs w:val="28"/>
          <w:lang w:eastAsia="ar-SA"/>
        </w:rPr>
        <w:t xml:space="preserve">остановление администрации города Куйбышева Куйбышевского района Новосибирской области от 24.04.2019 № 433 «Об установлении особенностей подачи и рассмотрения жалоб на решения и действия (бездействие) администрации города Куйбышева Куйбышевского района Новосибирской области, её должностных лиц, </w:t>
      </w:r>
      <w:proofErr w:type="gramStart"/>
      <w:r w:rsidRPr="00ED66B3">
        <w:rPr>
          <w:rFonts w:ascii="Times New Roman" w:eastAsia="Times New Roman" w:hAnsi="Times New Roman" w:cs="Times New Roman"/>
          <w:color w:val="000000"/>
          <w:sz w:val="28"/>
          <w:szCs w:val="28"/>
          <w:lang w:eastAsia="ar-SA"/>
        </w:rPr>
        <w:t>муниципальных  служащих</w:t>
      </w:r>
      <w:proofErr w:type="gramEnd"/>
      <w:r w:rsidRPr="00ED66B3">
        <w:rPr>
          <w:rFonts w:ascii="Times New Roman" w:eastAsia="Times New Roman" w:hAnsi="Times New Roman" w:cs="Times New Roman"/>
          <w:color w:val="000000"/>
          <w:sz w:val="28"/>
          <w:szCs w:val="28"/>
          <w:lang w:eastAsia="ar-SA"/>
        </w:rPr>
        <w:t>, а также на решения и действия (бездействие) многофункционального центра, работников многофункционального центра».</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5.22. Информация, указанная в данном разделе, размещается на ЕПГУ.</w:t>
      </w:r>
    </w:p>
    <w:p w:rsidR="00ED66B3" w:rsidRPr="00ED66B3" w:rsidRDefault="00ED66B3" w:rsidP="00ED66B3">
      <w:pPr>
        <w:spacing w:after="0" w:line="240" w:lineRule="auto"/>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br w:type="page"/>
      </w:r>
    </w:p>
    <w:tbl>
      <w:tblPr>
        <w:tblW w:w="0" w:type="auto"/>
        <w:jc w:val="right"/>
        <w:tblLook w:val="04A0" w:firstRow="1" w:lastRow="0" w:firstColumn="1" w:lastColumn="0" w:noHBand="0" w:noVBand="1"/>
      </w:tblPr>
      <w:tblGrid>
        <w:gridCol w:w="5212"/>
      </w:tblGrid>
      <w:tr w:rsidR="00ED66B3" w:rsidRPr="00ED66B3" w:rsidTr="00982329">
        <w:trPr>
          <w:jc w:val="right"/>
        </w:trPr>
        <w:tc>
          <w:tcPr>
            <w:tcW w:w="5212" w:type="dxa"/>
          </w:tcPr>
          <w:p w:rsidR="00ED66B3" w:rsidRPr="00ED66B3" w:rsidRDefault="00ED66B3" w:rsidP="00ED66B3">
            <w:pPr>
              <w:spacing w:after="0" w:line="240" w:lineRule="auto"/>
              <w:ind w:left="36" w:firstLine="709"/>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lastRenderedPageBreak/>
              <w:t>Приложение № 1</w:t>
            </w:r>
          </w:p>
          <w:p w:rsidR="00ED66B3" w:rsidRPr="00ED66B3" w:rsidRDefault="00ED66B3" w:rsidP="00ED66B3">
            <w:pPr>
              <w:spacing w:after="0" w:line="240" w:lineRule="auto"/>
              <w:ind w:left="36" w:firstLine="709"/>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к</w:t>
            </w:r>
            <w:proofErr w:type="gramEnd"/>
            <w:r w:rsidRPr="00ED66B3">
              <w:rPr>
                <w:rFonts w:ascii="Times New Roman" w:eastAsia="Times New Roman" w:hAnsi="Times New Roman" w:cs="Times New Roman"/>
                <w:sz w:val="24"/>
                <w:szCs w:val="24"/>
                <w:lang w:eastAsia="ru-RU"/>
              </w:rPr>
              <w:t xml:space="preserve"> Административному регламенту</w:t>
            </w:r>
          </w:p>
          <w:p w:rsidR="00ED66B3" w:rsidRPr="00ED66B3" w:rsidRDefault="00ED66B3" w:rsidP="00ED66B3">
            <w:pPr>
              <w:spacing w:after="0" w:line="240" w:lineRule="auto"/>
              <w:ind w:left="36" w:firstLine="709"/>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предоставления</w:t>
            </w:r>
            <w:proofErr w:type="gramEnd"/>
            <w:r w:rsidRPr="00ED66B3">
              <w:rPr>
                <w:rFonts w:ascii="Times New Roman" w:eastAsia="Times New Roman" w:hAnsi="Times New Roman" w:cs="Times New Roman"/>
                <w:sz w:val="24"/>
                <w:szCs w:val="24"/>
                <w:lang w:eastAsia="ru-RU"/>
              </w:rPr>
              <w:t xml:space="preserve"> муниципальной услуги </w:t>
            </w:r>
            <w:r w:rsidRPr="00ED66B3">
              <w:rPr>
                <w:rFonts w:ascii="Times New Roman" w:eastAsia="Times New Roman" w:hAnsi="Times New Roman" w:cs="Times New Roman"/>
                <w:bCs/>
                <w:sz w:val="24"/>
                <w:szCs w:val="24"/>
                <w:bdr w:val="none" w:sz="0" w:space="0" w:color="auto" w:frame="1"/>
                <w:shd w:val="clear" w:color="auto" w:fill="FFFFFF"/>
                <w:lang w:eastAsia="ru-RU"/>
              </w:rPr>
              <w:t>«Согласование создания места (площадки) накопления твердых коммунальных отходов»</w:t>
            </w:r>
          </w:p>
          <w:p w:rsidR="00ED66B3" w:rsidRPr="00ED66B3" w:rsidRDefault="00ED66B3" w:rsidP="00ED66B3">
            <w:pPr>
              <w:spacing w:after="0" w:line="240" w:lineRule="auto"/>
              <w:ind w:firstLine="709"/>
              <w:jc w:val="right"/>
              <w:rPr>
                <w:rFonts w:ascii="Times New Roman" w:eastAsia="Times New Roman" w:hAnsi="Times New Roman" w:cs="Times New Roman"/>
                <w:i/>
                <w:iCs/>
                <w:lang w:eastAsia="ru-RU"/>
              </w:rPr>
            </w:pPr>
          </w:p>
          <w:p w:rsidR="00ED66B3" w:rsidRPr="00ED66B3" w:rsidRDefault="00ED66B3" w:rsidP="00ED66B3">
            <w:pPr>
              <w:spacing w:after="0" w:line="240" w:lineRule="auto"/>
              <w:ind w:firstLine="709"/>
              <w:jc w:val="right"/>
              <w:rPr>
                <w:rFonts w:ascii="Times New Roman" w:eastAsia="Times New Roman" w:hAnsi="Times New Roman" w:cs="Times New Roman"/>
                <w:i/>
                <w:iCs/>
                <w:lang w:eastAsia="ru-RU"/>
              </w:rPr>
            </w:pPr>
            <w:r w:rsidRPr="00ED66B3">
              <w:rPr>
                <w:rFonts w:ascii="Times New Roman" w:eastAsia="Times New Roman" w:hAnsi="Times New Roman" w:cs="Times New Roman"/>
                <w:i/>
                <w:iCs/>
                <w:lang w:eastAsia="ru-RU"/>
              </w:rPr>
              <w:t>Форма заявления:</w:t>
            </w:r>
          </w:p>
          <w:p w:rsidR="00ED66B3" w:rsidRPr="00ED66B3" w:rsidRDefault="00ED66B3" w:rsidP="00ED66B3">
            <w:pPr>
              <w:spacing w:after="0" w:line="240" w:lineRule="auto"/>
              <w:ind w:firstLine="709"/>
              <w:jc w:val="right"/>
              <w:rPr>
                <w:rFonts w:ascii="Times New Roman" w:eastAsia="Times New Roman" w:hAnsi="Times New Roman" w:cs="Times New Roman"/>
                <w:i/>
                <w:iCs/>
                <w:lang w:eastAsia="ru-RU"/>
              </w:rPr>
            </w:pPr>
          </w:p>
        </w:tc>
      </w:tr>
    </w:tbl>
    <w:p w:rsidR="00ED66B3" w:rsidRPr="00ED66B3" w:rsidRDefault="00ED66B3" w:rsidP="00ED66B3">
      <w:pPr>
        <w:widowControl w:val="0"/>
        <w:tabs>
          <w:tab w:val="left" w:pos="284"/>
          <w:tab w:val="left" w:pos="4536"/>
        </w:tabs>
        <w:autoSpaceDE w:val="0"/>
        <w:autoSpaceDN w:val="0"/>
        <w:adjustRightInd w:val="0"/>
        <w:spacing w:after="0"/>
        <w:jc w:val="both"/>
        <w:rPr>
          <w:rFonts w:ascii="Times New Roman" w:eastAsia="Times New Roman" w:hAnsi="Times New Roman" w:cs="Times New Roman"/>
          <w:sz w:val="28"/>
          <w:szCs w:val="28"/>
        </w:rPr>
      </w:pPr>
      <w:bookmarkStart w:id="10" w:name="Par571"/>
      <w:bookmarkEnd w:id="10"/>
      <w:r w:rsidRPr="00ED66B3">
        <w:rPr>
          <w:rFonts w:ascii="Times New Roman" w:eastAsia="Times New Roman" w:hAnsi="Times New Roman" w:cs="Times New Roman"/>
          <w:sz w:val="28"/>
          <w:szCs w:val="28"/>
        </w:rPr>
        <w:t xml:space="preserve">                                                                                        Главе города Куйбышева </w:t>
      </w:r>
    </w:p>
    <w:p w:rsidR="00ED66B3" w:rsidRPr="00ED66B3" w:rsidRDefault="00ED66B3" w:rsidP="00ED66B3">
      <w:pPr>
        <w:widowControl w:val="0"/>
        <w:tabs>
          <w:tab w:val="left" w:pos="284"/>
          <w:tab w:val="left" w:pos="4536"/>
        </w:tabs>
        <w:autoSpaceDE w:val="0"/>
        <w:autoSpaceDN w:val="0"/>
        <w:adjustRightInd w:val="0"/>
        <w:spacing w:after="0"/>
        <w:jc w:val="both"/>
        <w:rPr>
          <w:rFonts w:ascii="Times New Roman" w:eastAsia="Times New Roman" w:hAnsi="Times New Roman" w:cs="Times New Roman"/>
          <w:sz w:val="28"/>
          <w:szCs w:val="28"/>
        </w:rPr>
      </w:pPr>
      <w:r w:rsidRPr="00ED66B3">
        <w:rPr>
          <w:rFonts w:ascii="Times New Roman" w:eastAsia="Times New Roman" w:hAnsi="Times New Roman" w:cs="Times New Roman"/>
          <w:sz w:val="28"/>
          <w:szCs w:val="28"/>
        </w:rPr>
        <w:t xml:space="preserve">                                                                                        Куйбышевского района</w:t>
      </w:r>
    </w:p>
    <w:p w:rsidR="00ED66B3" w:rsidRPr="00ED66B3" w:rsidRDefault="00ED66B3" w:rsidP="00ED66B3">
      <w:pPr>
        <w:widowControl w:val="0"/>
        <w:tabs>
          <w:tab w:val="left" w:pos="284"/>
          <w:tab w:val="left" w:pos="4536"/>
        </w:tabs>
        <w:autoSpaceDE w:val="0"/>
        <w:autoSpaceDN w:val="0"/>
        <w:adjustRightInd w:val="0"/>
        <w:spacing w:after="0"/>
        <w:jc w:val="both"/>
        <w:rPr>
          <w:rFonts w:ascii="Times New Roman" w:eastAsia="Times New Roman" w:hAnsi="Times New Roman" w:cs="Times New Roman"/>
          <w:sz w:val="28"/>
          <w:szCs w:val="28"/>
        </w:rPr>
      </w:pPr>
      <w:r w:rsidRPr="00ED66B3">
        <w:rPr>
          <w:rFonts w:ascii="Times New Roman" w:eastAsia="Times New Roman" w:hAnsi="Times New Roman" w:cs="Times New Roman"/>
          <w:sz w:val="28"/>
          <w:szCs w:val="28"/>
        </w:rPr>
        <w:t xml:space="preserve">                                                                                        Новосибирской области</w:t>
      </w:r>
    </w:p>
    <w:p w:rsidR="00ED66B3" w:rsidRPr="00ED66B3" w:rsidRDefault="00ED66B3" w:rsidP="00ED66B3">
      <w:pPr>
        <w:widowControl w:val="0"/>
        <w:tabs>
          <w:tab w:val="left" w:pos="284"/>
          <w:tab w:val="left" w:pos="4536"/>
        </w:tabs>
        <w:autoSpaceDE w:val="0"/>
        <w:autoSpaceDN w:val="0"/>
        <w:adjustRightInd w:val="0"/>
        <w:spacing w:after="0"/>
        <w:jc w:val="both"/>
        <w:rPr>
          <w:rFonts w:ascii="Times New Roman" w:eastAsia="Times New Roman" w:hAnsi="Times New Roman" w:cs="Times New Roman"/>
          <w:sz w:val="28"/>
          <w:szCs w:val="28"/>
        </w:rPr>
      </w:pPr>
      <w:r w:rsidRPr="00ED66B3">
        <w:rPr>
          <w:rFonts w:ascii="Times New Roman" w:eastAsia="Times New Roman" w:hAnsi="Times New Roman" w:cs="Times New Roman"/>
          <w:sz w:val="28"/>
          <w:szCs w:val="28"/>
        </w:rPr>
        <w:t xml:space="preserve">    </w:t>
      </w:r>
    </w:p>
    <w:p w:rsidR="00ED66B3" w:rsidRPr="00ED66B3" w:rsidRDefault="00ED66B3" w:rsidP="00ED66B3">
      <w:pPr>
        <w:spacing w:after="0" w:line="240" w:lineRule="auto"/>
        <w:ind w:firstLine="709"/>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color w:val="000000"/>
          <w:sz w:val="28"/>
          <w:szCs w:val="28"/>
        </w:rPr>
        <w:t xml:space="preserve">                                                                               </w:t>
      </w:r>
      <w:proofErr w:type="gramStart"/>
      <w:r w:rsidRPr="00ED66B3">
        <w:rPr>
          <w:rFonts w:ascii="Times New Roman" w:eastAsia="Times New Roman" w:hAnsi="Times New Roman" w:cs="Times New Roman"/>
          <w:color w:val="000000"/>
          <w:sz w:val="28"/>
          <w:szCs w:val="28"/>
        </w:rPr>
        <w:t>от</w:t>
      </w:r>
      <w:proofErr w:type="gramEnd"/>
    </w:p>
    <w:p w:rsidR="00ED66B3" w:rsidRPr="00ED66B3" w:rsidRDefault="00ED66B3" w:rsidP="00ED66B3">
      <w:pPr>
        <w:spacing w:after="0" w:line="240" w:lineRule="auto"/>
        <w:ind w:right="-399"/>
        <w:jc w:val="center"/>
        <w:rPr>
          <w:rFonts w:ascii="Times New Roman" w:eastAsia="Times New Roman" w:hAnsi="Times New Roman" w:cs="Times New Roman"/>
          <w:b/>
          <w:bCs/>
          <w:color w:val="000000"/>
          <w:sz w:val="28"/>
          <w:szCs w:val="28"/>
          <w:lang w:eastAsia="ru-RU"/>
        </w:rPr>
      </w:pPr>
    </w:p>
    <w:p w:rsidR="00ED66B3" w:rsidRPr="00ED66B3" w:rsidRDefault="00ED66B3" w:rsidP="00ED66B3">
      <w:pPr>
        <w:spacing w:after="0" w:line="240" w:lineRule="auto"/>
        <w:ind w:right="-399"/>
        <w:jc w:val="center"/>
        <w:rPr>
          <w:rFonts w:ascii="Times New Roman" w:eastAsia="Times New Roman" w:hAnsi="Times New Roman" w:cs="Times New Roman"/>
          <w:b/>
          <w:bCs/>
          <w:color w:val="000000"/>
          <w:sz w:val="28"/>
          <w:szCs w:val="28"/>
          <w:lang w:eastAsia="ru-RU"/>
        </w:rPr>
      </w:pPr>
    </w:p>
    <w:p w:rsidR="00ED66B3" w:rsidRPr="00ED66B3" w:rsidRDefault="00ED66B3" w:rsidP="00ED66B3">
      <w:pPr>
        <w:spacing w:after="0" w:line="240" w:lineRule="auto"/>
        <w:ind w:right="-399"/>
        <w:jc w:val="center"/>
        <w:rPr>
          <w:rFonts w:ascii="Times New Roman" w:eastAsia="Times New Roman" w:hAnsi="Times New Roman" w:cs="Times New Roman"/>
          <w:b/>
          <w:color w:val="000000"/>
          <w:sz w:val="28"/>
          <w:szCs w:val="28"/>
          <w:lang w:eastAsia="ru-RU"/>
        </w:rPr>
      </w:pPr>
      <w:r w:rsidRPr="00ED66B3">
        <w:rPr>
          <w:rFonts w:ascii="Times New Roman" w:eastAsia="Times New Roman" w:hAnsi="Times New Roman" w:cs="Times New Roman"/>
          <w:b/>
          <w:bCs/>
          <w:color w:val="000000"/>
          <w:sz w:val="28"/>
          <w:szCs w:val="28"/>
          <w:lang w:eastAsia="ru-RU"/>
        </w:rPr>
        <w:t>Заявка</w:t>
      </w:r>
    </w:p>
    <w:p w:rsidR="00ED66B3" w:rsidRPr="00ED66B3" w:rsidRDefault="00ED66B3" w:rsidP="00ED66B3">
      <w:pPr>
        <w:spacing w:after="0" w:line="14" w:lineRule="exact"/>
        <w:rPr>
          <w:rFonts w:ascii="Times New Roman" w:eastAsia="Times New Roman" w:hAnsi="Times New Roman" w:cs="Times New Roman"/>
          <w:b/>
          <w:color w:val="000000"/>
          <w:sz w:val="28"/>
          <w:szCs w:val="28"/>
          <w:lang w:eastAsia="ru-RU"/>
        </w:rPr>
      </w:pPr>
    </w:p>
    <w:p w:rsidR="00ED66B3" w:rsidRPr="00ED66B3" w:rsidRDefault="00ED66B3" w:rsidP="00ED66B3">
      <w:pPr>
        <w:numPr>
          <w:ilvl w:val="0"/>
          <w:numId w:val="25"/>
        </w:numPr>
        <w:tabs>
          <w:tab w:val="left" w:pos="1047"/>
        </w:tabs>
        <w:spacing w:after="0" w:line="234" w:lineRule="auto"/>
        <w:ind w:left="440" w:right="220" w:firstLine="405"/>
        <w:jc w:val="center"/>
        <w:rPr>
          <w:rFonts w:ascii="Times New Roman" w:eastAsia="Times New Roman" w:hAnsi="Times New Roman" w:cs="Times New Roman"/>
          <w:b/>
          <w:bCs/>
          <w:color w:val="000000"/>
          <w:sz w:val="28"/>
          <w:szCs w:val="28"/>
          <w:lang w:eastAsia="ru-RU"/>
        </w:rPr>
      </w:pPr>
      <w:proofErr w:type="gramStart"/>
      <w:r w:rsidRPr="00ED66B3">
        <w:rPr>
          <w:rFonts w:ascii="Times New Roman" w:eastAsia="Times New Roman" w:hAnsi="Times New Roman" w:cs="Times New Roman"/>
          <w:b/>
          <w:bCs/>
          <w:color w:val="000000"/>
          <w:sz w:val="28"/>
          <w:szCs w:val="28"/>
          <w:lang w:eastAsia="ru-RU"/>
        </w:rPr>
        <w:t>согласовании</w:t>
      </w:r>
      <w:proofErr w:type="gramEnd"/>
      <w:r w:rsidRPr="00ED66B3">
        <w:rPr>
          <w:rFonts w:ascii="Times New Roman" w:eastAsia="Times New Roman" w:hAnsi="Times New Roman" w:cs="Times New Roman"/>
          <w:b/>
          <w:bCs/>
          <w:color w:val="000000"/>
          <w:sz w:val="28"/>
          <w:szCs w:val="28"/>
          <w:lang w:eastAsia="ru-RU"/>
        </w:rPr>
        <w:t xml:space="preserve"> с администрацией города Куйбышева создания места (площадки) накопления</w:t>
      </w:r>
    </w:p>
    <w:p w:rsidR="00ED66B3" w:rsidRPr="00ED66B3" w:rsidRDefault="00ED66B3" w:rsidP="00ED66B3">
      <w:pPr>
        <w:spacing w:after="0" w:line="2" w:lineRule="exact"/>
        <w:jc w:val="center"/>
        <w:rPr>
          <w:rFonts w:ascii="Times New Roman" w:eastAsia="Times New Roman" w:hAnsi="Times New Roman" w:cs="Times New Roman"/>
          <w:b/>
          <w:bCs/>
          <w:color w:val="000000"/>
          <w:sz w:val="28"/>
          <w:szCs w:val="28"/>
          <w:lang w:eastAsia="ru-RU"/>
        </w:rPr>
      </w:pPr>
    </w:p>
    <w:p w:rsidR="00ED66B3" w:rsidRPr="00ED66B3" w:rsidRDefault="00ED66B3" w:rsidP="00ED66B3">
      <w:pPr>
        <w:spacing w:after="0" w:line="240" w:lineRule="auto"/>
        <w:ind w:left="720"/>
        <w:jc w:val="center"/>
        <w:rPr>
          <w:rFonts w:ascii="Times New Roman" w:eastAsia="Times New Roman" w:hAnsi="Times New Roman" w:cs="Times New Roman"/>
          <w:b/>
          <w:bCs/>
          <w:color w:val="000000"/>
          <w:sz w:val="28"/>
          <w:szCs w:val="28"/>
          <w:lang w:eastAsia="ru-RU"/>
        </w:rPr>
      </w:pPr>
      <w:proofErr w:type="gramStart"/>
      <w:r w:rsidRPr="00ED66B3">
        <w:rPr>
          <w:rFonts w:ascii="Times New Roman" w:eastAsia="Times New Roman" w:hAnsi="Times New Roman" w:cs="Times New Roman"/>
          <w:b/>
          <w:bCs/>
          <w:color w:val="000000"/>
          <w:sz w:val="28"/>
          <w:szCs w:val="28"/>
          <w:lang w:eastAsia="ru-RU"/>
        </w:rPr>
        <w:t>твёрдых</w:t>
      </w:r>
      <w:proofErr w:type="gramEnd"/>
      <w:r w:rsidRPr="00ED66B3">
        <w:rPr>
          <w:rFonts w:ascii="Times New Roman" w:eastAsia="Times New Roman" w:hAnsi="Times New Roman" w:cs="Times New Roman"/>
          <w:b/>
          <w:bCs/>
          <w:color w:val="000000"/>
          <w:sz w:val="28"/>
          <w:szCs w:val="28"/>
          <w:lang w:eastAsia="ru-RU"/>
        </w:rPr>
        <w:t xml:space="preserve"> коммунальных отходов на территории города Куйбышева Куйбышевского района Новосибирской области</w:t>
      </w:r>
    </w:p>
    <w:p w:rsidR="00ED66B3" w:rsidRPr="00ED66B3" w:rsidRDefault="00ED66B3" w:rsidP="00ED66B3">
      <w:pPr>
        <w:spacing w:after="0" w:line="240" w:lineRule="auto"/>
        <w:ind w:left="720"/>
        <w:jc w:val="center"/>
        <w:rPr>
          <w:rFonts w:ascii="Times New Roman" w:eastAsia="Times New Roman" w:hAnsi="Times New Roman" w:cs="Times New Roman"/>
          <w:b/>
          <w:color w:val="000000"/>
          <w:sz w:val="28"/>
          <w:szCs w:val="28"/>
          <w:lang w:eastAsia="ru-RU"/>
        </w:rPr>
      </w:pPr>
    </w:p>
    <w:p w:rsidR="00ED66B3" w:rsidRPr="00ED66B3" w:rsidRDefault="00ED66B3" w:rsidP="00ED66B3">
      <w:pPr>
        <w:spacing w:after="0" w:line="235"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          Прошу согласовать создание места (площадки) накопления твёрдых коммунальных отходов на территории города Куйбышева Куйбышевского района Новосибирской области:</w:t>
      </w:r>
    </w:p>
    <w:p w:rsidR="00ED66B3" w:rsidRPr="00ED66B3" w:rsidRDefault="00ED66B3" w:rsidP="00ED66B3">
      <w:pPr>
        <w:numPr>
          <w:ilvl w:val="0"/>
          <w:numId w:val="26"/>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Данные о предполагаемом нахождении места (площадки) накопления</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ТКО:</w:t>
      </w:r>
    </w:p>
    <w:p w:rsidR="00ED66B3" w:rsidRPr="00ED66B3" w:rsidRDefault="00ED66B3" w:rsidP="00ED66B3">
      <w:pPr>
        <w:numPr>
          <w:ilvl w:val="0"/>
          <w:numId w:val="27"/>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Адрес:_</w:t>
      </w:r>
      <w:proofErr w:type="gramEnd"/>
      <w:r w:rsidRPr="00ED66B3">
        <w:rPr>
          <w:rFonts w:ascii="Times New Roman" w:eastAsia="Times New Roman" w:hAnsi="Times New Roman" w:cs="Times New Roman"/>
          <w:color w:val="000000"/>
          <w:sz w:val="28"/>
          <w:szCs w:val="28"/>
          <w:lang w:eastAsia="ru-RU"/>
        </w:rPr>
        <w:t>_____________________________________________________</w:t>
      </w:r>
    </w:p>
    <w:p w:rsidR="00ED66B3" w:rsidRPr="00ED66B3" w:rsidRDefault="00ED66B3" w:rsidP="00ED66B3">
      <w:pPr>
        <w:numPr>
          <w:ilvl w:val="0"/>
          <w:numId w:val="27"/>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Географические </w:t>
      </w:r>
      <w:proofErr w:type="gramStart"/>
      <w:r w:rsidRPr="00ED66B3">
        <w:rPr>
          <w:rFonts w:ascii="Times New Roman" w:eastAsia="Times New Roman" w:hAnsi="Times New Roman" w:cs="Times New Roman"/>
          <w:color w:val="000000"/>
          <w:sz w:val="28"/>
          <w:szCs w:val="28"/>
          <w:lang w:eastAsia="ru-RU"/>
        </w:rPr>
        <w:t>координаты:_</w:t>
      </w:r>
      <w:proofErr w:type="gramEnd"/>
      <w:r w:rsidRPr="00ED66B3">
        <w:rPr>
          <w:rFonts w:ascii="Times New Roman" w:eastAsia="Times New Roman" w:hAnsi="Times New Roman" w:cs="Times New Roman"/>
          <w:color w:val="000000"/>
          <w:sz w:val="28"/>
          <w:szCs w:val="28"/>
          <w:lang w:eastAsia="ru-RU"/>
        </w:rPr>
        <w:t>__________________________________</w:t>
      </w:r>
    </w:p>
    <w:p w:rsidR="00ED66B3" w:rsidRPr="00ED66B3" w:rsidRDefault="00ED66B3" w:rsidP="00ED66B3">
      <w:pPr>
        <w:spacing w:after="0" w:line="13"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28"/>
        </w:numPr>
        <w:tabs>
          <w:tab w:val="left" w:pos="1068"/>
        </w:tabs>
        <w:spacing w:after="0" w:line="235" w:lineRule="auto"/>
        <w:ind w:left="360" w:right="82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Данные о технических характеристиках предполагаемого места (площадки) накопления ТКО:</w:t>
      </w:r>
    </w:p>
    <w:p w:rsidR="00ED66B3" w:rsidRPr="00ED66B3" w:rsidRDefault="00ED66B3" w:rsidP="00ED66B3">
      <w:pPr>
        <w:spacing w:after="0" w:line="1"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29"/>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покрытие:_</w:t>
      </w:r>
      <w:proofErr w:type="gramEnd"/>
      <w:r w:rsidRPr="00ED66B3">
        <w:rPr>
          <w:rFonts w:ascii="Times New Roman" w:eastAsia="Times New Roman" w:hAnsi="Times New Roman" w:cs="Times New Roman"/>
          <w:color w:val="000000"/>
          <w:sz w:val="28"/>
          <w:szCs w:val="28"/>
          <w:lang w:eastAsia="ru-RU"/>
        </w:rPr>
        <w:t>__________________________________________________</w:t>
      </w:r>
    </w:p>
    <w:p w:rsidR="00ED66B3" w:rsidRPr="00ED66B3" w:rsidRDefault="00ED66B3" w:rsidP="00ED66B3">
      <w:pPr>
        <w:numPr>
          <w:ilvl w:val="0"/>
          <w:numId w:val="29"/>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площадь:_</w:t>
      </w:r>
      <w:proofErr w:type="gramEnd"/>
      <w:r w:rsidRPr="00ED66B3">
        <w:rPr>
          <w:rFonts w:ascii="Times New Roman" w:eastAsia="Times New Roman" w:hAnsi="Times New Roman" w:cs="Times New Roman"/>
          <w:color w:val="000000"/>
          <w:sz w:val="28"/>
          <w:szCs w:val="28"/>
          <w:lang w:eastAsia="ru-RU"/>
        </w:rPr>
        <w:t>___________________________________________________</w:t>
      </w:r>
    </w:p>
    <w:p w:rsidR="00ED66B3" w:rsidRPr="00ED66B3" w:rsidRDefault="00ED66B3" w:rsidP="00ED66B3">
      <w:pPr>
        <w:spacing w:after="0" w:line="12"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29"/>
        </w:numPr>
        <w:tabs>
          <w:tab w:val="left" w:pos="1068"/>
        </w:tabs>
        <w:spacing w:after="0" w:line="236" w:lineRule="auto"/>
        <w:ind w:left="360" w:right="44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количество</w:t>
      </w:r>
      <w:proofErr w:type="gramEnd"/>
      <w:r w:rsidRPr="00ED66B3">
        <w:rPr>
          <w:rFonts w:ascii="Times New Roman" w:eastAsia="Times New Roman" w:hAnsi="Times New Roman" w:cs="Times New Roman"/>
          <w:color w:val="000000"/>
          <w:sz w:val="28"/>
          <w:szCs w:val="28"/>
          <w:lang w:eastAsia="ru-RU"/>
        </w:rPr>
        <w:t xml:space="preserve"> планируемых к размещению контейнеров и бункеров с указанием их объема:_____________________________________________________</w:t>
      </w:r>
    </w:p>
    <w:p w:rsidR="00ED66B3" w:rsidRPr="00ED66B3" w:rsidRDefault="00ED66B3" w:rsidP="00ED66B3">
      <w:pPr>
        <w:spacing w:after="0" w:line="1"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30"/>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Данные о собственнике планируемого места (площадки) накопления</w:t>
      </w:r>
    </w:p>
    <w:p w:rsidR="00ED66B3" w:rsidRPr="00ED66B3" w:rsidRDefault="00ED66B3" w:rsidP="00ED66B3">
      <w:pPr>
        <w:spacing w:after="0" w:line="1" w:lineRule="exact"/>
        <w:rPr>
          <w:rFonts w:ascii="Times New Roman" w:eastAsia="Times New Roman" w:hAnsi="Times New Roman" w:cs="Times New Roman"/>
          <w:color w:val="000000"/>
          <w:sz w:val="28"/>
          <w:szCs w:val="28"/>
          <w:lang w:eastAsia="ru-RU"/>
        </w:rPr>
      </w:pP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ТКО:</w:t>
      </w:r>
    </w:p>
    <w:p w:rsidR="00ED66B3" w:rsidRPr="00ED66B3" w:rsidRDefault="00ED66B3" w:rsidP="00ED66B3">
      <w:pPr>
        <w:numPr>
          <w:ilvl w:val="0"/>
          <w:numId w:val="31"/>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для</w:t>
      </w:r>
      <w:proofErr w:type="gramEnd"/>
      <w:r w:rsidRPr="00ED66B3">
        <w:rPr>
          <w:rFonts w:ascii="Times New Roman" w:eastAsia="Times New Roman" w:hAnsi="Times New Roman" w:cs="Times New Roman"/>
          <w:color w:val="000000"/>
          <w:sz w:val="28"/>
          <w:szCs w:val="28"/>
          <w:lang w:eastAsia="ru-RU"/>
        </w:rPr>
        <w:t xml:space="preserve"> ЮЛ:</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-полное </w:t>
      </w:r>
      <w:proofErr w:type="gramStart"/>
      <w:r w:rsidRPr="00ED66B3">
        <w:rPr>
          <w:rFonts w:ascii="Times New Roman" w:eastAsia="Times New Roman" w:hAnsi="Times New Roman" w:cs="Times New Roman"/>
          <w:color w:val="000000"/>
          <w:sz w:val="28"/>
          <w:szCs w:val="28"/>
          <w:lang w:eastAsia="ru-RU"/>
        </w:rPr>
        <w:t>наименование:_</w:t>
      </w:r>
      <w:proofErr w:type="gramEnd"/>
      <w:r w:rsidRPr="00ED66B3">
        <w:rPr>
          <w:rFonts w:ascii="Times New Roman" w:eastAsia="Times New Roman" w:hAnsi="Times New Roman" w:cs="Times New Roman"/>
          <w:color w:val="000000"/>
          <w:sz w:val="28"/>
          <w:szCs w:val="28"/>
          <w:lang w:eastAsia="ru-RU"/>
        </w:rPr>
        <w:t>________________________________________</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-ОГРН записи в </w:t>
      </w:r>
      <w:proofErr w:type="gramStart"/>
      <w:r w:rsidRPr="00ED66B3">
        <w:rPr>
          <w:rFonts w:ascii="Times New Roman" w:eastAsia="Times New Roman" w:hAnsi="Times New Roman" w:cs="Times New Roman"/>
          <w:color w:val="000000"/>
          <w:sz w:val="28"/>
          <w:szCs w:val="28"/>
          <w:lang w:eastAsia="ru-RU"/>
        </w:rPr>
        <w:t>ЕГРЮЛ:_</w:t>
      </w:r>
      <w:proofErr w:type="gramEnd"/>
      <w:r w:rsidRPr="00ED66B3">
        <w:rPr>
          <w:rFonts w:ascii="Times New Roman" w:eastAsia="Times New Roman" w:hAnsi="Times New Roman" w:cs="Times New Roman"/>
          <w:color w:val="000000"/>
          <w:sz w:val="28"/>
          <w:szCs w:val="28"/>
          <w:lang w:eastAsia="ru-RU"/>
        </w:rPr>
        <w:t>______________________________________</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-фактический </w:t>
      </w:r>
      <w:proofErr w:type="gramStart"/>
      <w:r w:rsidRPr="00ED66B3">
        <w:rPr>
          <w:rFonts w:ascii="Times New Roman" w:eastAsia="Times New Roman" w:hAnsi="Times New Roman" w:cs="Times New Roman"/>
          <w:color w:val="000000"/>
          <w:sz w:val="28"/>
          <w:szCs w:val="28"/>
          <w:lang w:eastAsia="ru-RU"/>
        </w:rPr>
        <w:t>адрес:_</w:t>
      </w:r>
      <w:proofErr w:type="gramEnd"/>
      <w:r w:rsidRPr="00ED66B3">
        <w:rPr>
          <w:rFonts w:ascii="Times New Roman" w:eastAsia="Times New Roman" w:hAnsi="Times New Roman" w:cs="Times New Roman"/>
          <w:color w:val="000000"/>
          <w:sz w:val="28"/>
          <w:szCs w:val="28"/>
          <w:lang w:eastAsia="ru-RU"/>
        </w:rPr>
        <w:t>__________________________________________</w:t>
      </w:r>
    </w:p>
    <w:p w:rsidR="00ED66B3" w:rsidRPr="00ED66B3" w:rsidRDefault="00ED66B3" w:rsidP="00ED66B3">
      <w:pPr>
        <w:numPr>
          <w:ilvl w:val="0"/>
          <w:numId w:val="31"/>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lastRenderedPageBreak/>
        <w:t>для</w:t>
      </w:r>
      <w:proofErr w:type="gramEnd"/>
      <w:r w:rsidRPr="00ED66B3">
        <w:rPr>
          <w:rFonts w:ascii="Times New Roman" w:eastAsia="Times New Roman" w:hAnsi="Times New Roman" w:cs="Times New Roman"/>
          <w:color w:val="000000"/>
          <w:sz w:val="28"/>
          <w:szCs w:val="28"/>
          <w:lang w:eastAsia="ru-RU"/>
        </w:rPr>
        <w:t xml:space="preserve"> ИП:</w:t>
      </w:r>
    </w:p>
    <w:p w:rsidR="00ED66B3" w:rsidRPr="00ED66B3" w:rsidRDefault="00ED66B3" w:rsidP="00ED66B3">
      <w:pPr>
        <w:spacing w:after="0" w:line="2"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32"/>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Ф.И.О.:_____________________________________________________</w:t>
      </w:r>
    </w:p>
    <w:p w:rsidR="00ED66B3" w:rsidRPr="00ED66B3" w:rsidRDefault="00ED66B3" w:rsidP="00ED66B3">
      <w:pPr>
        <w:numPr>
          <w:ilvl w:val="0"/>
          <w:numId w:val="32"/>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ОГРН записи в </w:t>
      </w:r>
      <w:proofErr w:type="gramStart"/>
      <w:r w:rsidRPr="00ED66B3">
        <w:rPr>
          <w:rFonts w:ascii="Times New Roman" w:eastAsia="Times New Roman" w:hAnsi="Times New Roman" w:cs="Times New Roman"/>
          <w:color w:val="000000"/>
          <w:sz w:val="28"/>
          <w:szCs w:val="28"/>
          <w:lang w:eastAsia="ru-RU"/>
        </w:rPr>
        <w:t>ЕГРИП:_</w:t>
      </w:r>
      <w:proofErr w:type="gramEnd"/>
      <w:r w:rsidRPr="00ED66B3">
        <w:rPr>
          <w:rFonts w:ascii="Times New Roman" w:eastAsia="Times New Roman" w:hAnsi="Times New Roman" w:cs="Times New Roman"/>
          <w:color w:val="000000"/>
          <w:sz w:val="28"/>
          <w:szCs w:val="28"/>
          <w:lang w:eastAsia="ru-RU"/>
        </w:rPr>
        <w:t>_______________________________________</w:t>
      </w:r>
    </w:p>
    <w:p w:rsidR="00ED66B3" w:rsidRPr="00ED66B3" w:rsidRDefault="00ED66B3" w:rsidP="00ED66B3">
      <w:pPr>
        <w:numPr>
          <w:ilvl w:val="0"/>
          <w:numId w:val="32"/>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адрес</w:t>
      </w:r>
      <w:proofErr w:type="gramEnd"/>
      <w:r w:rsidRPr="00ED66B3">
        <w:rPr>
          <w:rFonts w:ascii="Times New Roman" w:eastAsia="Times New Roman" w:hAnsi="Times New Roman" w:cs="Times New Roman"/>
          <w:color w:val="000000"/>
          <w:sz w:val="28"/>
          <w:szCs w:val="28"/>
          <w:lang w:eastAsia="ru-RU"/>
        </w:rPr>
        <w:t xml:space="preserve"> регистрации по месту</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жительства:_</w:t>
      </w:r>
      <w:proofErr w:type="gramEnd"/>
      <w:r w:rsidRPr="00ED66B3">
        <w:rPr>
          <w:rFonts w:ascii="Times New Roman" w:eastAsia="Times New Roman" w:hAnsi="Times New Roman" w:cs="Times New Roman"/>
          <w:color w:val="000000"/>
          <w:sz w:val="28"/>
          <w:szCs w:val="28"/>
          <w:lang w:eastAsia="ru-RU"/>
        </w:rPr>
        <w:t>____________________________________________________</w:t>
      </w:r>
    </w:p>
    <w:p w:rsidR="00ED66B3" w:rsidRPr="00ED66B3" w:rsidRDefault="00ED66B3" w:rsidP="00ED66B3">
      <w:pPr>
        <w:tabs>
          <w:tab w:val="left" w:pos="1040"/>
        </w:tabs>
        <w:spacing w:after="0" w:line="239" w:lineRule="auto"/>
        <w:ind w:left="3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3.3.</w:t>
      </w:r>
      <w:r w:rsidRPr="00ED66B3">
        <w:rPr>
          <w:rFonts w:ascii="Times New Roman" w:eastAsia="Times New Roman" w:hAnsi="Times New Roman" w:cs="Times New Roman"/>
          <w:color w:val="000000"/>
          <w:sz w:val="28"/>
          <w:szCs w:val="28"/>
          <w:lang w:eastAsia="ru-RU"/>
        </w:rPr>
        <w:tab/>
      </w:r>
      <w:proofErr w:type="gramStart"/>
      <w:r w:rsidRPr="00ED66B3">
        <w:rPr>
          <w:rFonts w:ascii="Times New Roman" w:eastAsia="Times New Roman" w:hAnsi="Times New Roman" w:cs="Times New Roman"/>
          <w:color w:val="000000"/>
          <w:sz w:val="28"/>
          <w:szCs w:val="28"/>
          <w:lang w:eastAsia="ru-RU"/>
        </w:rPr>
        <w:t>для</w:t>
      </w:r>
      <w:proofErr w:type="gramEnd"/>
      <w:r w:rsidRPr="00ED66B3">
        <w:rPr>
          <w:rFonts w:ascii="Times New Roman" w:eastAsia="Times New Roman" w:hAnsi="Times New Roman" w:cs="Times New Roman"/>
          <w:color w:val="000000"/>
          <w:sz w:val="28"/>
          <w:szCs w:val="28"/>
          <w:lang w:eastAsia="ru-RU"/>
        </w:rPr>
        <w:t xml:space="preserve"> ФЛ:</w:t>
      </w:r>
    </w:p>
    <w:p w:rsidR="00ED66B3" w:rsidRPr="00ED66B3" w:rsidRDefault="00ED66B3" w:rsidP="00ED66B3">
      <w:pPr>
        <w:spacing w:after="0" w:line="240" w:lineRule="auto"/>
        <w:ind w:left="1060"/>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Ф.И.О.:___________________________________________________</w:t>
      </w:r>
    </w:p>
    <w:p w:rsidR="00ED66B3" w:rsidRPr="00ED66B3" w:rsidRDefault="00ED66B3" w:rsidP="00ED66B3">
      <w:pPr>
        <w:numPr>
          <w:ilvl w:val="0"/>
          <w:numId w:val="33"/>
        </w:numPr>
        <w:tabs>
          <w:tab w:val="left" w:pos="1068"/>
        </w:tabs>
        <w:spacing w:after="0" w:line="237" w:lineRule="auto"/>
        <w:ind w:left="360" w:right="136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серия</w:t>
      </w:r>
      <w:proofErr w:type="gramEnd"/>
      <w:r w:rsidRPr="00ED66B3">
        <w:rPr>
          <w:rFonts w:ascii="Times New Roman" w:eastAsia="Times New Roman" w:hAnsi="Times New Roman" w:cs="Times New Roman"/>
          <w:color w:val="000000"/>
          <w:sz w:val="28"/>
          <w:szCs w:val="28"/>
          <w:lang w:eastAsia="ru-RU"/>
        </w:rPr>
        <w:t>, номер и дата выдачи паспорта или иного документа, удостоверяющего личность:__________________________________________________</w:t>
      </w:r>
    </w:p>
    <w:p w:rsidR="00ED66B3" w:rsidRPr="00ED66B3" w:rsidRDefault="00ED66B3" w:rsidP="00ED66B3">
      <w:pPr>
        <w:numPr>
          <w:ilvl w:val="0"/>
          <w:numId w:val="33"/>
        </w:numPr>
        <w:tabs>
          <w:tab w:val="left" w:pos="1060"/>
        </w:tabs>
        <w:spacing w:after="0" w:line="240"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адрес</w:t>
      </w:r>
      <w:proofErr w:type="gramEnd"/>
      <w:r w:rsidRPr="00ED66B3">
        <w:rPr>
          <w:rFonts w:ascii="Times New Roman" w:eastAsia="Times New Roman" w:hAnsi="Times New Roman" w:cs="Times New Roman"/>
          <w:color w:val="000000"/>
          <w:sz w:val="28"/>
          <w:szCs w:val="28"/>
          <w:lang w:eastAsia="ru-RU"/>
        </w:rPr>
        <w:t xml:space="preserve"> регистрации по месту</w:t>
      </w:r>
    </w:p>
    <w:p w:rsidR="00ED66B3" w:rsidRPr="00ED66B3" w:rsidRDefault="00ED66B3" w:rsidP="00ED66B3">
      <w:pPr>
        <w:spacing w:after="0" w:line="240" w:lineRule="auto"/>
        <w:ind w:left="36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жительства:_</w:t>
      </w:r>
      <w:proofErr w:type="gramEnd"/>
      <w:r w:rsidRPr="00ED66B3">
        <w:rPr>
          <w:rFonts w:ascii="Times New Roman" w:eastAsia="Times New Roman" w:hAnsi="Times New Roman" w:cs="Times New Roman"/>
          <w:color w:val="000000"/>
          <w:sz w:val="28"/>
          <w:szCs w:val="28"/>
          <w:lang w:eastAsia="ru-RU"/>
        </w:rPr>
        <w:t>___________________________________________________</w:t>
      </w:r>
    </w:p>
    <w:p w:rsidR="00ED66B3" w:rsidRPr="00ED66B3" w:rsidRDefault="00ED66B3" w:rsidP="00ED66B3">
      <w:pPr>
        <w:numPr>
          <w:ilvl w:val="0"/>
          <w:numId w:val="34"/>
        </w:numPr>
        <w:tabs>
          <w:tab w:val="left" w:pos="1060"/>
        </w:tabs>
        <w:spacing w:after="0" w:line="239" w:lineRule="auto"/>
        <w:ind w:left="1060" w:hanging="70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контактные</w:t>
      </w:r>
      <w:proofErr w:type="gramEnd"/>
      <w:r w:rsidRPr="00ED66B3">
        <w:rPr>
          <w:rFonts w:ascii="Times New Roman" w:eastAsia="Times New Roman" w:hAnsi="Times New Roman" w:cs="Times New Roman"/>
          <w:color w:val="000000"/>
          <w:sz w:val="28"/>
          <w:szCs w:val="28"/>
          <w:lang w:eastAsia="ru-RU"/>
        </w:rPr>
        <w:t xml:space="preserve"> данные:___________________________________________</w:t>
      </w:r>
    </w:p>
    <w:p w:rsidR="00ED66B3" w:rsidRPr="00ED66B3" w:rsidRDefault="00ED66B3" w:rsidP="00ED66B3">
      <w:pPr>
        <w:spacing w:after="0" w:line="13"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35"/>
        </w:numPr>
        <w:tabs>
          <w:tab w:val="left" w:pos="1068"/>
        </w:tabs>
        <w:spacing w:after="0" w:line="235" w:lineRule="auto"/>
        <w:ind w:left="360" w:right="520"/>
        <w:jc w:val="both"/>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Данные о предполагаемых источниках образования ТКО, которые планируются к складированию в месте (на площадке) накопления ТКО:</w:t>
      </w:r>
    </w:p>
    <w:p w:rsidR="00ED66B3" w:rsidRPr="00ED66B3" w:rsidRDefault="00ED66B3" w:rsidP="00ED66B3">
      <w:pPr>
        <w:spacing w:after="0" w:line="15" w:lineRule="exact"/>
        <w:rPr>
          <w:rFonts w:ascii="Times New Roman" w:eastAsia="Times New Roman" w:hAnsi="Times New Roman" w:cs="Times New Roman"/>
          <w:color w:val="000000"/>
          <w:sz w:val="28"/>
          <w:szCs w:val="28"/>
          <w:lang w:eastAsia="ru-RU"/>
        </w:rPr>
      </w:pPr>
    </w:p>
    <w:p w:rsidR="00ED66B3" w:rsidRPr="00ED66B3" w:rsidRDefault="00ED66B3" w:rsidP="00ED66B3">
      <w:pPr>
        <w:numPr>
          <w:ilvl w:val="0"/>
          <w:numId w:val="36"/>
        </w:numPr>
        <w:tabs>
          <w:tab w:val="left" w:pos="1068"/>
        </w:tabs>
        <w:spacing w:after="0" w:line="236" w:lineRule="auto"/>
        <w:ind w:left="360"/>
        <w:jc w:val="both"/>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сведения</w:t>
      </w:r>
      <w:proofErr w:type="gramEnd"/>
      <w:r w:rsidRPr="00ED66B3">
        <w:rPr>
          <w:rFonts w:ascii="Times New Roman" w:eastAsia="Times New Roman" w:hAnsi="Times New Roman" w:cs="Times New Roman"/>
          <w:color w:val="000000"/>
          <w:sz w:val="28"/>
          <w:szCs w:val="28"/>
          <w:lang w:eastAsia="ru-RU"/>
        </w:rPr>
        <w:t xml:space="preserve"> об одном или нескольких объектах капитального строительства при осуществлении деятельности, на которых у физических и юридических лиц образуются ТКО, планируемые к складированию в</w:t>
      </w:r>
    </w:p>
    <w:p w:rsidR="00ED66B3" w:rsidRPr="00ED66B3" w:rsidRDefault="00ED66B3" w:rsidP="00ED66B3">
      <w:pPr>
        <w:spacing w:after="0" w:line="14" w:lineRule="exact"/>
        <w:rPr>
          <w:rFonts w:ascii="Times New Roman" w:eastAsia="Times New Roman" w:hAnsi="Times New Roman" w:cs="Times New Roman"/>
          <w:color w:val="000000"/>
          <w:sz w:val="28"/>
          <w:szCs w:val="28"/>
          <w:lang w:eastAsia="ru-RU"/>
        </w:rPr>
      </w:pPr>
    </w:p>
    <w:p w:rsidR="00ED66B3" w:rsidRPr="00ED66B3" w:rsidRDefault="00ED66B3" w:rsidP="00ED66B3">
      <w:pPr>
        <w:spacing w:after="0" w:line="234" w:lineRule="auto"/>
        <w:ind w:left="360"/>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соответствующем</w:t>
      </w:r>
      <w:proofErr w:type="gramEnd"/>
      <w:r w:rsidRPr="00ED66B3">
        <w:rPr>
          <w:rFonts w:ascii="Times New Roman" w:eastAsia="Times New Roman" w:hAnsi="Times New Roman" w:cs="Times New Roman"/>
          <w:color w:val="000000"/>
          <w:sz w:val="28"/>
          <w:szCs w:val="28"/>
          <w:lang w:eastAsia="ru-RU"/>
        </w:rPr>
        <w:t xml:space="preserve"> месте (на площадке) накопления ТКО:_______________________________________________________</w:t>
      </w:r>
    </w:p>
    <w:p w:rsidR="00ED66B3" w:rsidRPr="00ED66B3" w:rsidRDefault="00ED66B3" w:rsidP="00ED66B3">
      <w:pPr>
        <w:spacing w:after="0" w:line="200" w:lineRule="exact"/>
        <w:rPr>
          <w:rFonts w:ascii="Times New Roman" w:eastAsia="Times New Roman" w:hAnsi="Times New Roman" w:cs="Times New Roman"/>
          <w:color w:val="000000"/>
          <w:sz w:val="28"/>
          <w:szCs w:val="28"/>
          <w:lang w:eastAsia="ru-RU"/>
        </w:rPr>
      </w:pPr>
    </w:p>
    <w:p w:rsidR="00ED66B3" w:rsidRPr="00ED66B3" w:rsidRDefault="00ED66B3" w:rsidP="00ED66B3">
      <w:pPr>
        <w:spacing w:after="0" w:line="200" w:lineRule="exact"/>
        <w:rPr>
          <w:rFonts w:ascii="Times New Roman" w:eastAsia="Times New Roman" w:hAnsi="Times New Roman" w:cs="Times New Roman"/>
          <w:color w:val="000000"/>
          <w:sz w:val="28"/>
          <w:szCs w:val="28"/>
          <w:lang w:eastAsia="ru-RU"/>
        </w:rPr>
      </w:pPr>
    </w:p>
    <w:p w:rsidR="00ED66B3" w:rsidRPr="00ED66B3" w:rsidRDefault="00ED66B3" w:rsidP="00ED66B3">
      <w:pPr>
        <w:spacing w:after="0" w:line="248" w:lineRule="exact"/>
        <w:rPr>
          <w:rFonts w:ascii="Times New Roman" w:eastAsia="Times New Roman" w:hAnsi="Times New Roman" w:cs="Times New Roman"/>
          <w:color w:val="000000"/>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К настоящей заявке прилагаются:</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____________________________ на _______ листах,</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____________________________ на _______ листах.</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Заявитель подтверждает подлинность и достоверность представленных </w:t>
      </w:r>
      <w:r w:rsidRPr="00ED66B3">
        <w:rPr>
          <w:rFonts w:ascii="Times New Roman" w:eastAsia="Times New Roman" w:hAnsi="Times New Roman" w:cs="Times New Roman"/>
          <w:sz w:val="28"/>
          <w:szCs w:val="28"/>
          <w:lang w:eastAsia="ru-RU"/>
        </w:rPr>
        <w:lastRenderedPageBreak/>
        <w:t>сведений и документов.</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Заявитель:</w:t>
      </w: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ED66B3" w:rsidRPr="00ED66B3" w:rsidRDefault="00ED66B3" w:rsidP="00ED66B3">
      <w:pPr>
        <w:widowControl w:val="0"/>
        <w:tabs>
          <w:tab w:val="left" w:pos="284"/>
          <w:tab w:val="left" w:pos="45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«___» ___________ 20__ года                             _________________/ __________/</w:t>
      </w:r>
    </w:p>
    <w:p w:rsidR="00ED66B3" w:rsidRPr="00ED66B3" w:rsidRDefault="00ED66B3" w:rsidP="00ED66B3">
      <w:pPr>
        <w:widowControl w:val="0"/>
        <w:tabs>
          <w:tab w:val="left" w:pos="284"/>
          <w:tab w:val="left" w:pos="453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66B3" w:rsidRPr="00ED66B3" w:rsidRDefault="00ED66B3" w:rsidP="00ED66B3">
      <w:pPr>
        <w:spacing w:after="0" w:line="240" w:lineRule="auto"/>
        <w:rPr>
          <w:rFonts w:ascii="Times New Roman" w:eastAsia="Times New Roman" w:hAnsi="Times New Roman" w:cs="Times New Roman"/>
          <w:color w:val="000000"/>
          <w:sz w:val="24"/>
          <w:szCs w:val="24"/>
          <w:lang w:eastAsia="ru-RU"/>
        </w:rPr>
      </w:pPr>
    </w:p>
    <w:p w:rsidR="00ED66B3" w:rsidRPr="00ED66B3" w:rsidRDefault="00ED66B3" w:rsidP="00ED66B3">
      <w:pP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br w:type="page"/>
      </w:r>
    </w:p>
    <w:p w:rsidR="00ED66B3" w:rsidRPr="00ED66B3" w:rsidRDefault="00ED66B3" w:rsidP="00ED66B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lastRenderedPageBreak/>
        <w:t>Приложение № 2</w:t>
      </w:r>
    </w:p>
    <w:p w:rsidR="00ED66B3" w:rsidRPr="00ED66B3" w:rsidRDefault="00ED66B3" w:rsidP="00ED66B3">
      <w:pPr>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к</w:t>
      </w:r>
      <w:proofErr w:type="gramEnd"/>
      <w:r w:rsidRPr="00ED66B3">
        <w:rPr>
          <w:rFonts w:ascii="Times New Roman" w:eastAsia="Times New Roman" w:hAnsi="Times New Roman" w:cs="Times New Roman"/>
          <w:sz w:val="24"/>
          <w:szCs w:val="24"/>
          <w:lang w:eastAsia="ru-RU"/>
        </w:rPr>
        <w:t xml:space="preserve"> Административному регламенту</w:t>
      </w:r>
    </w:p>
    <w:p w:rsidR="00ED66B3" w:rsidRPr="00ED66B3" w:rsidRDefault="00ED66B3" w:rsidP="00ED66B3">
      <w:pPr>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предоставления</w:t>
      </w:r>
      <w:proofErr w:type="gramEnd"/>
      <w:r w:rsidRPr="00ED66B3">
        <w:rPr>
          <w:rFonts w:ascii="Times New Roman" w:eastAsia="Times New Roman" w:hAnsi="Times New Roman" w:cs="Times New Roman"/>
          <w:sz w:val="24"/>
          <w:szCs w:val="24"/>
          <w:lang w:eastAsia="ru-RU"/>
        </w:rPr>
        <w:t xml:space="preserve"> муниципальной услуги</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4"/>
          <w:szCs w:val="24"/>
          <w:lang w:eastAsia="ar-SA"/>
        </w:rPr>
      </w:pPr>
      <w:r w:rsidRPr="00ED66B3">
        <w:rPr>
          <w:rFonts w:ascii="Times New Roman" w:eastAsia="Times New Roman" w:hAnsi="Times New Roman" w:cs="Times New Roman"/>
          <w:sz w:val="24"/>
          <w:szCs w:val="24"/>
          <w:lang w:eastAsia="ru-RU"/>
        </w:rPr>
        <w:t>«Согласование создания места (площадки)</w:t>
      </w:r>
      <w:r w:rsidRPr="00ED66B3">
        <w:rPr>
          <w:rFonts w:ascii="Times New Roman" w:eastAsia="Arial" w:hAnsi="Times New Roman" w:cs="Times New Roman"/>
          <w:sz w:val="24"/>
          <w:szCs w:val="24"/>
          <w:lang w:eastAsia="ar-SA"/>
        </w:rPr>
        <w:t xml:space="preserve"> </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proofErr w:type="gramStart"/>
      <w:r w:rsidRPr="00ED66B3">
        <w:rPr>
          <w:rFonts w:ascii="Times New Roman" w:eastAsia="Times New Roman" w:hAnsi="Times New Roman" w:cs="Times New Roman"/>
          <w:sz w:val="24"/>
          <w:szCs w:val="24"/>
          <w:lang w:eastAsia="ru-RU"/>
        </w:rPr>
        <w:t>накопления</w:t>
      </w:r>
      <w:proofErr w:type="gramEnd"/>
      <w:r w:rsidRPr="00ED66B3">
        <w:rPr>
          <w:rFonts w:ascii="Times New Roman" w:eastAsia="Times New Roman" w:hAnsi="Times New Roman" w:cs="Times New Roman"/>
          <w:sz w:val="24"/>
          <w:szCs w:val="24"/>
          <w:lang w:eastAsia="ru-RU"/>
        </w:rPr>
        <w:t xml:space="preserve"> твердых коммунальных отходов»</w:t>
      </w:r>
    </w:p>
    <w:p w:rsidR="00ED66B3" w:rsidRPr="00ED66B3" w:rsidRDefault="00ED66B3" w:rsidP="00ED66B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D66B3" w:rsidRPr="00ED66B3" w:rsidRDefault="00ED66B3" w:rsidP="00ED66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АДМИНИСТРАЦИЯ ГОРОДА КУЙБЫШЕВВА КУЙБЫШЕВСКОГО РАЙОНА НОВОСИБИРСКОЙ ОБЛАСТИ </w:t>
      </w:r>
    </w:p>
    <w:p w:rsidR="00ED66B3" w:rsidRPr="00ED66B3" w:rsidRDefault="00ED66B3" w:rsidP="00ED66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Расписка</w:t>
      </w:r>
    </w:p>
    <w:p w:rsidR="00ED66B3" w:rsidRPr="00ED66B3" w:rsidRDefault="00ED66B3" w:rsidP="00ED66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sz w:val="28"/>
          <w:szCs w:val="28"/>
          <w:lang w:eastAsia="ru-RU"/>
        </w:rPr>
        <w:t>в</w:t>
      </w:r>
      <w:proofErr w:type="gramEnd"/>
      <w:r w:rsidRPr="00ED66B3">
        <w:rPr>
          <w:rFonts w:ascii="Times New Roman" w:eastAsia="Times New Roman" w:hAnsi="Times New Roman" w:cs="Times New Roman"/>
          <w:sz w:val="28"/>
          <w:szCs w:val="28"/>
          <w:lang w:eastAsia="ru-RU"/>
        </w:rPr>
        <w:t xml:space="preserve"> получении документов на предоставление муниципальной услуги</w:t>
      </w:r>
    </w:p>
    <w:p w:rsidR="00ED66B3" w:rsidRPr="00ED66B3" w:rsidRDefault="00ED66B3" w:rsidP="00ED66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D66B3">
        <w:rPr>
          <w:rFonts w:ascii="Times New Roman" w:eastAsia="Times New Roman" w:hAnsi="Times New Roman" w:cs="Times New Roman"/>
          <w:color w:val="000000"/>
          <w:sz w:val="28"/>
          <w:szCs w:val="28"/>
          <w:lang w:eastAsia="ru-RU"/>
        </w:rPr>
        <w:t>согласование</w:t>
      </w:r>
      <w:proofErr w:type="gramEnd"/>
      <w:r w:rsidRPr="00ED66B3">
        <w:rPr>
          <w:rFonts w:ascii="Times New Roman" w:eastAsia="Times New Roman" w:hAnsi="Times New Roman" w:cs="Times New Roman"/>
          <w:color w:val="000000"/>
          <w:sz w:val="28"/>
          <w:szCs w:val="28"/>
          <w:lang w:eastAsia="ru-RU"/>
        </w:rPr>
        <w:t xml:space="preserve"> создания места (площадки)</w:t>
      </w:r>
      <w:r w:rsidRPr="00ED66B3">
        <w:rPr>
          <w:rFonts w:ascii="Times New Roman" w:eastAsia="Times New Roman" w:hAnsi="Times New Roman" w:cs="Times New Roman"/>
          <w:b/>
          <w:bCs/>
          <w:color w:val="000000"/>
          <w:sz w:val="28"/>
          <w:szCs w:val="28"/>
          <w:lang w:eastAsia="ru-RU"/>
        </w:rPr>
        <w:t xml:space="preserve"> </w:t>
      </w:r>
      <w:r w:rsidRPr="00ED66B3">
        <w:rPr>
          <w:rFonts w:ascii="Times New Roman" w:eastAsia="Times New Roman" w:hAnsi="Times New Roman" w:cs="Times New Roman"/>
          <w:color w:val="000000"/>
          <w:sz w:val="28"/>
          <w:szCs w:val="28"/>
          <w:lang w:eastAsia="ru-RU"/>
        </w:rPr>
        <w:t>накопления твердых коммунальных отходов</w:t>
      </w:r>
    </w:p>
    <w:tbl>
      <w:tblPr>
        <w:tblStyle w:val="af7"/>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ED66B3" w:rsidRPr="00ED66B3" w:rsidTr="00982329">
        <w:trPr>
          <w:gridAfter w:val="8"/>
          <w:wAfter w:w="4361" w:type="dxa"/>
        </w:trPr>
        <w:tc>
          <w:tcPr>
            <w:tcW w:w="1242" w:type="dxa"/>
            <w:gridSpan w:val="2"/>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r w:rsidRPr="00ED66B3">
              <w:rPr>
                <w:sz w:val="24"/>
                <w:szCs w:val="24"/>
              </w:rPr>
              <w:t>Заявитель</w:t>
            </w:r>
          </w:p>
        </w:tc>
        <w:tc>
          <w:tcPr>
            <w:tcW w:w="4428" w:type="dxa"/>
            <w:gridSpan w:val="6"/>
            <w:tcBorders>
              <w:top w:val="nil"/>
              <w:left w:val="nil"/>
              <w:bottom w:val="single" w:sz="4" w:space="0" w:color="auto"/>
              <w:right w:val="nil"/>
            </w:tcBorders>
          </w:tcPr>
          <w:p w:rsidR="00ED66B3" w:rsidRPr="00ED66B3" w:rsidRDefault="00ED66B3" w:rsidP="00ED66B3">
            <w:pPr>
              <w:widowControl w:val="0"/>
              <w:autoSpaceDE w:val="0"/>
              <w:autoSpaceDN w:val="0"/>
              <w:adjustRightInd w:val="0"/>
              <w:rPr>
                <w:sz w:val="24"/>
                <w:szCs w:val="24"/>
              </w:rPr>
            </w:pPr>
          </w:p>
        </w:tc>
      </w:tr>
      <w:tr w:rsidR="00ED66B3" w:rsidRPr="00ED66B3" w:rsidTr="00982329">
        <w:trPr>
          <w:gridAfter w:val="2"/>
          <w:wAfter w:w="850" w:type="dxa"/>
        </w:trPr>
        <w:tc>
          <w:tcPr>
            <w:tcW w:w="3511" w:type="dxa"/>
            <w:gridSpan w:val="5"/>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r w:rsidRPr="00ED66B3">
              <w:rPr>
                <w:sz w:val="24"/>
                <w:szCs w:val="24"/>
              </w:rPr>
              <w:t>Адрес:</w:t>
            </w:r>
          </w:p>
        </w:tc>
        <w:tc>
          <w:tcPr>
            <w:tcW w:w="5670" w:type="dxa"/>
            <w:gridSpan w:val="9"/>
            <w:tcBorders>
              <w:top w:val="nil"/>
              <w:left w:val="nil"/>
              <w:bottom w:val="single" w:sz="4" w:space="0" w:color="auto"/>
              <w:right w:val="nil"/>
            </w:tcBorders>
          </w:tcPr>
          <w:p w:rsidR="00ED66B3" w:rsidRPr="00ED66B3" w:rsidRDefault="00ED66B3" w:rsidP="00ED66B3">
            <w:pPr>
              <w:widowControl w:val="0"/>
              <w:autoSpaceDE w:val="0"/>
              <w:autoSpaceDN w:val="0"/>
              <w:adjustRightInd w:val="0"/>
              <w:rPr>
                <w:sz w:val="24"/>
                <w:szCs w:val="24"/>
              </w:rPr>
            </w:pPr>
          </w:p>
        </w:tc>
      </w:tr>
      <w:tr w:rsidR="00ED66B3" w:rsidRPr="00ED66B3" w:rsidTr="00982329">
        <w:trPr>
          <w:gridAfter w:val="2"/>
          <w:wAfter w:w="850" w:type="dxa"/>
        </w:trPr>
        <w:tc>
          <w:tcPr>
            <w:tcW w:w="9181" w:type="dxa"/>
            <w:gridSpan w:val="14"/>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r w:rsidRPr="00ED66B3">
              <w:rPr>
                <w:sz w:val="24"/>
                <w:szCs w:val="24"/>
              </w:rPr>
              <w:t>Сдал(а) следующие документы:</w:t>
            </w:r>
          </w:p>
        </w:tc>
      </w:tr>
      <w:tr w:rsidR="00ED66B3" w:rsidRPr="00ED66B3" w:rsidTr="00982329">
        <w:trPr>
          <w:gridAfter w:val="2"/>
          <w:wAfter w:w="850" w:type="dxa"/>
        </w:trPr>
        <w:tc>
          <w:tcPr>
            <w:tcW w:w="9181" w:type="dxa"/>
            <w:gridSpan w:val="14"/>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p>
        </w:tc>
      </w:tr>
      <w:tr w:rsidR="00ED66B3" w:rsidRPr="00ED66B3" w:rsidTr="00982329">
        <w:tc>
          <w:tcPr>
            <w:tcW w:w="534" w:type="dxa"/>
            <w:vMerge w:val="restart"/>
          </w:tcPr>
          <w:p w:rsidR="00ED66B3" w:rsidRPr="00ED66B3" w:rsidRDefault="00ED66B3" w:rsidP="00ED66B3">
            <w:pPr>
              <w:widowControl w:val="0"/>
              <w:autoSpaceDE w:val="0"/>
              <w:autoSpaceDN w:val="0"/>
              <w:adjustRightInd w:val="0"/>
              <w:jc w:val="center"/>
              <w:rPr>
                <w:b/>
              </w:rPr>
            </w:pPr>
            <w:r w:rsidRPr="00ED66B3">
              <w:rPr>
                <w:b/>
              </w:rPr>
              <w:t>№ п/п</w:t>
            </w:r>
          </w:p>
        </w:tc>
        <w:tc>
          <w:tcPr>
            <w:tcW w:w="6379" w:type="dxa"/>
            <w:gridSpan w:val="9"/>
            <w:vMerge w:val="restart"/>
          </w:tcPr>
          <w:p w:rsidR="00ED66B3" w:rsidRPr="00ED66B3" w:rsidRDefault="00ED66B3" w:rsidP="00ED66B3">
            <w:pPr>
              <w:widowControl w:val="0"/>
              <w:autoSpaceDE w:val="0"/>
              <w:autoSpaceDN w:val="0"/>
              <w:adjustRightInd w:val="0"/>
              <w:jc w:val="center"/>
              <w:rPr>
                <w:b/>
              </w:rPr>
            </w:pPr>
            <w:r w:rsidRPr="00ED66B3">
              <w:rPr>
                <w:b/>
              </w:rPr>
              <w:t>Наименование документов</w:t>
            </w:r>
          </w:p>
        </w:tc>
        <w:tc>
          <w:tcPr>
            <w:tcW w:w="1559" w:type="dxa"/>
            <w:gridSpan w:val="3"/>
          </w:tcPr>
          <w:p w:rsidR="00ED66B3" w:rsidRPr="00ED66B3" w:rsidRDefault="00ED66B3" w:rsidP="00ED66B3">
            <w:pPr>
              <w:widowControl w:val="0"/>
              <w:autoSpaceDE w:val="0"/>
              <w:autoSpaceDN w:val="0"/>
              <w:adjustRightInd w:val="0"/>
              <w:jc w:val="center"/>
              <w:rPr>
                <w:b/>
              </w:rPr>
            </w:pPr>
            <w:proofErr w:type="gramStart"/>
            <w:r w:rsidRPr="00ED66B3">
              <w:rPr>
                <w:b/>
              </w:rPr>
              <w:t>оригиналы</w:t>
            </w:r>
            <w:proofErr w:type="gramEnd"/>
          </w:p>
        </w:tc>
        <w:tc>
          <w:tcPr>
            <w:tcW w:w="1559" w:type="dxa"/>
            <w:gridSpan w:val="3"/>
          </w:tcPr>
          <w:p w:rsidR="00ED66B3" w:rsidRPr="00ED66B3" w:rsidRDefault="00ED66B3" w:rsidP="00ED66B3">
            <w:pPr>
              <w:widowControl w:val="0"/>
              <w:autoSpaceDE w:val="0"/>
              <w:autoSpaceDN w:val="0"/>
              <w:adjustRightInd w:val="0"/>
              <w:jc w:val="center"/>
              <w:rPr>
                <w:b/>
              </w:rPr>
            </w:pPr>
            <w:proofErr w:type="gramStart"/>
            <w:r w:rsidRPr="00ED66B3">
              <w:rPr>
                <w:b/>
              </w:rPr>
              <w:t>копии</w:t>
            </w:r>
            <w:proofErr w:type="gramEnd"/>
          </w:p>
        </w:tc>
      </w:tr>
      <w:tr w:rsidR="00ED66B3" w:rsidRPr="00ED66B3" w:rsidTr="00982329">
        <w:tc>
          <w:tcPr>
            <w:tcW w:w="534" w:type="dxa"/>
            <w:vMerge/>
          </w:tcPr>
          <w:p w:rsidR="00ED66B3" w:rsidRPr="00ED66B3" w:rsidRDefault="00ED66B3" w:rsidP="00ED66B3">
            <w:pPr>
              <w:widowControl w:val="0"/>
              <w:autoSpaceDE w:val="0"/>
              <w:autoSpaceDN w:val="0"/>
              <w:adjustRightInd w:val="0"/>
              <w:jc w:val="center"/>
            </w:pPr>
          </w:p>
        </w:tc>
        <w:tc>
          <w:tcPr>
            <w:tcW w:w="6379" w:type="dxa"/>
            <w:gridSpan w:val="9"/>
            <w:vMerge/>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roofErr w:type="gramStart"/>
            <w:r w:rsidRPr="00ED66B3">
              <w:t>экз</w:t>
            </w:r>
            <w:proofErr w:type="gramEnd"/>
            <w:r w:rsidRPr="00ED66B3">
              <w:t>-ры</w:t>
            </w:r>
          </w:p>
        </w:tc>
        <w:tc>
          <w:tcPr>
            <w:tcW w:w="780" w:type="dxa"/>
          </w:tcPr>
          <w:p w:rsidR="00ED66B3" w:rsidRPr="00ED66B3" w:rsidRDefault="00ED66B3" w:rsidP="00ED66B3">
            <w:pPr>
              <w:widowControl w:val="0"/>
              <w:autoSpaceDE w:val="0"/>
              <w:autoSpaceDN w:val="0"/>
              <w:adjustRightInd w:val="0"/>
              <w:jc w:val="center"/>
            </w:pPr>
            <w:proofErr w:type="gramStart"/>
            <w:r w:rsidRPr="00ED66B3">
              <w:t>листы</w:t>
            </w:r>
            <w:proofErr w:type="gramEnd"/>
          </w:p>
        </w:tc>
        <w:tc>
          <w:tcPr>
            <w:tcW w:w="779" w:type="dxa"/>
            <w:gridSpan w:val="2"/>
          </w:tcPr>
          <w:p w:rsidR="00ED66B3" w:rsidRPr="00ED66B3" w:rsidRDefault="00ED66B3" w:rsidP="00ED66B3">
            <w:pPr>
              <w:widowControl w:val="0"/>
              <w:autoSpaceDE w:val="0"/>
              <w:autoSpaceDN w:val="0"/>
              <w:adjustRightInd w:val="0"/>
              <w:jc w:val="center"/>
            </w:pPr>
            <w:proofErr w:type="gramStart"/>
            <w:r w:rsidRPr="00ED66B3">
              <w:t>экз</w:t>
            </w:r>
            <w:proofErr w:type="gramEnd"/>
            <w:r w:rsidRPr="00ED66B3">
              <w:t>-ры</w:t>
            </w:r>
          </w:p>
        </w:tc>
        <w:tc>
          <w:tcPr>
            <w:tcW w:w="780" w:type="dxa"/>
          </w:tcPr>
          <w:p w:rsidR="00ED66B3" w:rsidRPr="00ED66B3" w:rsidRDefault="00ED66B3" w:rsidP="00ED66B3">
            <w:pPr>
              <w:widowControl w:val="0"/>
              <w:autoSpaceDE w:val="0"/>
              <w:autoSpaceDN w:val="0"/>
              <w:adjustRightInd w:val="0"/>
              <w:jc w:val="center"/>
            </w:pPr>
            <w:proofErr w:type="gramStart"/>
            <w:r w:rsidRPr="00ED66B3">
              <w:t>листы</w:t>
            </w:r>
            <w:proofErr w:type="gramEnd"/>
          </w:p>
        </w:tc>
      </w:tr>
      <w:tr w:rsidR="00ED66B3" w:rsidRPr="00ED66B3" w:rsidTr="00982329">
        <w:tc>
          <w:tcPr>
            <w:tcW w:w="534" w:type="dxa"/>
          </w:tcPr>
          <w:p w:rsidR="00ED66B3" w:rsidRPr="00ED66B3" w:rsidRDefault="00ED66B3" w:rsidP="00ED66B3">
            <w:pPr>
              <w:widowControl w:val="0"/>
              <w:numPr>
                <w:ilvl w:val="0"/>
                <w:numId w:val="24"/>
              </w:numPr>
              <w:autoSpaceDE w:val="0"/>
              <w:autoSpaceDN w:val="0"/>
              <w:adjustRightInd w:val="0"/>
              <w:jc w:val="center"/>
            </w:pPr>
          </w:p>
        </w:tc>
        <w:tc>
          <w:tcPr>
            <w:tcW w:w="6379" w:type="dxa"/>
            <w:gridSpan w:val="9"/>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r>
      <w:tr w:rsidR="00ED66B3" w:rsidRPr="00ED66B3" w:rsidTr="00982329">
        <w:tc>
          <w:tcPr>
            <w:tcW w:w="534" w:type="dxa"/>
          </w:tcPr>
          <w:p w:rsidR="00ED66B3" w:rsidRPr="00ED66B3" w:rsidRDefault="00ED66B3" w:rsidP="00ED66B3">
            <w:pPr>
              <w:widowControl w:val="0"/>
              <w:numPr>
                <w:ilvl w:val="0"/>
                <w:numId w:val="24"/>
              </w:numPr>
              <w:autoSpaceDE w:val="0"/>
              <w:autoSpaceDN w:val="0"/>
              <w:adjustRightInd w:val="0"/>
              <w:jc w:val="center"/>
            </w:pPr>
          </w:p>
        </w:tc>
        <w:tc>
          <w:tcPr>
            <w:tcW w:w="6379" w:type="dxa"/>
            <w:gridSpan w:val="9"/>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r>
      <w:tr w:rsidR="00ED66B3" w:rsidRPr="00ED66B3" w:rsidTr="00982329">
        <w:tc>
          <w:tcPr>
            <w:tcW w:w="534" w:type="dxa"/>
          </w:tcPr>
          <w:p w:rsidR="00ED66B3" w:rsidRPr="00ED66B3" w:rsidRDefault="00ED66B3" w:rsidP="00ED66B3">
            <w:pPr>
              <w:widowControl w:val="0"/>
              <w:numPr>
                <w:ilvl w:val="0"/>
                <w:numId w:val="24"/>
              </w:numPr>
              <w:autoSpaceDE w:val="0"/>
              <w:autoSpaceDN w:val="0"/>
              <w:adjustRightInd w:val="0"/>
              <w:jc w:val="center"/>
            </w:pPr>
          </w:p>
        </w:tc>
        <w:tc>
          <w:tcPr>
            <w:tcW w:w="6379" w:type="dxa"/>
            <w:gridSpan w:val="9"/>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r>
      <w:tr w:rsidR="00ED66B3" w:rsidRPr="00ED66B3" w:rsidTr="00982329">
        <w:tc>
          <w:tcPr>
            <w:tcW w:w="534" w:type="dxa"/>
          </w:tcPr>
          <w:p w:rsidR="00ED66B3" w:rsidRPr="00ED66B3" w:rsidRDefault="00ED66B3" w:rsidP="00ED66B3">
            <w:pPr>
              <w:widowControl w:val="0"/>
              <w:numPr>
                <w:ilvl w:val="0"/>
                <w:numId w:val="24"/>
              </w:numPr>
              <w:autoSpaceDE w:val="0"/>
              <w:autoSpaceDN w:val="0"/>
              <w:adjustRightInd w:val="0"/>
              <w:jc w:val="center"/>
            </w:pPr>
          </w:p>
        </w:tc>
        <w:tc>
          <w:tcPr>
            <w:tcW w:w="6379" w:type="dxa"/>
            <w:gridSpan w:val="9"/>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c>
          <w:tcPr>
            <w:tcW w:w="779" w:type="dxa"/>
            <w:gridSpan w:val="2"/>
          </w:tcPr>
          <w:p w:rsidR="00ED66B3" w:rsidRPr="00ED66B3" w:rsidRDefault="00ED66B3" w:rsidP="00ED66B3">
            <w:pPr>
              <w:widowControl w:val="0"/>
              <w:autoSpaceDE w:val="0"/>
              <w:autoSpaceDN w:val="0"/>
              <w:adjustRightInd w:val="0"/>
              <w:jc w:val="center"/>
            </w:pPr>
          </w:p>
        </w:tc>
        <w:tc>
          <w:tcPr>
            <w:tcW w:w="780" w:type="dxa"/>
          </w:tcPr>
          <w:p w:rsidR="00ED66B3" w:rsidRPr="00ED66B3" w:rsidRDefault="00ED66B3" w:rsidP="00ED66B3">
            <w:pPr>
              <w:widowControl w:val="0"/>
              <w:autoSpaceDE w:val="0"/>
              <w:autoSpaceDN w:val="0"/>
              <w:adjustRightInd w:val="0"/>
              <w:jc w:val="center"/>
            </w:pPr>
          </w:p>
        </w:tc>
      </w:tr>
      <w:tr w:rsidR="00ED66B3" w:rsidRPr="00ED66B3" w:rsidTr="00982329">
        <w:tc>
          <w:tcPr>
            <w:tcW w:w="10031" w:type="dxa"/>
            <w:gridSpan w:val="16"/>
            <w:tcBorders>
              <w:top w:val="single" w:sz="4" w:space="0" w:color="auto"/>
              <w:left w:val="nil"/>
              <w:bottom w:val="nil"/>
              <w:right w:val="nil"/>
            </w:tcBorders>
          </w:tcPr>
          <w:p w:rsidR="00ED66B3" w:rsidRPr="00ED66B3" w:rsidRDefault="00ED66B3" w:rsidP="00ED66B3">
            <w:pPr>
              <w:widowControl w:val="0"/>
              <w:autoSpaceDE w:val="0"/>
              <w:autoSpaceDN w:val="0"/>
              <w:adjustRightInd w:val="0"/>
              <w:jc w:val="center"/>
            </w:pPr>
          </w:p>
        </w:tc>
      </w:tr>
      <w:tr w:rsidR="00ED66B3" w:rsidRPr="00ED66B3" w:rsidTr="00982329">
        <w:trPr>
          <w:gridAfter w:val="5"/>
          <w:wAfter w:w="2650" w:type="dxa"/>
        </w:trPr>
        <w:tc>
          <w:tcPr>
            <w:tcW w:w="2518" w:type="dxa"/>
            <w:gridSpan w:val="3"/>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r w:rsidRPr="00ED66B3">
              <w:rPr>
                <w:sz w:val="24"/>
                <w:szCs w:val="24"/>
              </w:rPr>
              <w:t>Дата выдачи расписки</w:t>
            </w:r>
          </w:p>
        </w:tc>
        <w:tc>
          <w:tcPr>
            <w:tcW w:w="567" w:type="dxa"/>
            <w:tcBorders>
              <w:top w:val="nil"/>
              <w:left w:val="nil"/>
              <w:bottom w:val="nil"/>
              <w:right w:val="nil"/>
            </w:tcBorders>
          </w:tcPr>
          <w:p w:rsidR="00ED66B3" w:rsidRPr="00ED66B3" w:rsidRDefault="00ED66B3" w:rsidP="00ED66B3">
            <w:pPr>
              <w:widowControl w:val="0"/>
              <w:autoSpaceDE w:val="0"/>
              <w:autoSpaceDN w:val="0"/>
              <w:adjustRightInd w:val="0"/>
              <w:jc w:val="center"/>
              <w:rPr>
                <w:sz w:val="24"/>
                <w:szCs w:val="24"/>
              </w:rPr>
            </w:pPr>
          </w:p>
        </w:tc>
        <w:tc>
          <w:tcPr>
            <w:tcW w:w="992" w:type="dxa"/>
            <w:gridSpan w:val="2"/>
            <w:tcBorders>
              <w:top w:val="nil"/>
              <w:left w:val="nil"/>
              <w:bottom w:val="nil"/>
              <w:right w:val="nil"/>
            </w:tcBorders>
          </w:tcPr>
          <w:p w:rsidR="00ED66B3" w:rsidRPr="00ED66B3" w:rsidRDefault="00ED66B3" w:rsidP="00ED66B3">
            <w:pPr>
              <w:widowControl w:val="0"/>
              <w:autoSpaceDE w:val="0"/>
              <w:autoSpaceDN w:val="0"/>
              <w:adjustRightInd w:val="0"/>
              <w:jc w:val="center"/>
              <w:rPr>
                <w:sz w:val="24"/>
                <w:szCs w:val="24"/>
              </w:rPr>
            </w:pPr>
          </w:p>
        </w:tc>
        <w:tc>
          <w:tcPr>
            <w:tcW w:w="850" w:type="dxa"/>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r w:rsidRPr="00ED66B3">
              <w:rPr>
                <w:sz w:val="24"/>
                <w:szCs w:val="24"/>
              </w:rPr>
              <w:t>20___</w:t>
            </w:r>
          </w:p>
        </w:tc>
        <w:tc>
          <w:tcPr>
            <w:tcW w:w="863" w:type="dxa"/>
            <w:gridSpan w:val="2"/>
            <w:tcBorders>
              <w:top w:val="nil"/>
              <w:left w:val="nil"/>
              <w:bottom w:val="nil"/>
              <w:right w:val="nil"/>
            </w:tcBorders>
          </w:tcPr>
          <w:p w:rsidR="00ED66B3" w:rsidRPr="00ED66B3" w:rsidRDefault="00ED66B3" w:rsidP="00ED66B3">
            <w:pPr>
              <w:widowControl w:val="0"/>
              <w:autoSpaceDE w:val="0"/>
              <w:autoSpaceDN w:val="0"/>
              <w:adjustRightInd w:val="0"/>
              <w:rPr>
                <w:sz w:val="24"/>
                <w:szCs w:val="24"/>
              </w:rPr>
            </w:pPr>
            <w:proofErr w:type="gramStart"/>
            <w:r w:rsidRPr="00ED66B3">
              <w:rPr>
                <w:sz w:val="24"/>
                <w:szCs w:val="24"/>
              </w:rPr>
              <w:t>года</w:t>
            </w:r>
            <w:proofErr w:type="gramEnd"/>
          </w:p>
        </w:tc>
        <w:tc>
          <w:tcPr>
            <w:tcW w:w="1591" w:type="dxa"/>
            <w:gridSpan w:val="2"/>
            <w:tcBorders>
              <w:top w:val="nil"/>
              <w:left w:val="nil"/>
              <w:bottom w:val="nil"/>
              <w:right w:val="nil"/>
            </w:tcBorders>
          </w:tcPr>
          <w:p w:rsidR="00ED66B3" w:rsidRPr="00ED66B3" w:rsidRDefault="00ED66B3" w:rsidP="00ED66B3">
            <w:pPr>
              <w:widowControl w:val="0"/>
              <w:autoSpaceDE w:val="0"/>
              <w:autoSpaceDN w:val="0"/>
              <w:adjustRightInd w:val="0"/>
              <w:jc w:val="center"/>
              <w:rPr>
                <w:sz w:val="24"/>
                <w:szCs w:val="24"/>
              </w:rPr>
            </w:pPr>
          </w:p>
        </w:tc>
      </w:tr>
    </w:tbl>
    <w:tbl>
      <w:tblPr>
        <w:tblStyle w:val="af7"/>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D66B3" w:rsidRPr="00ED66B3" w:rsidTr="00982329">
        <w:tc>
          <w:tcPr>
            <w:tcW w:w="3369" w:type="dxa"/>
          </w:tcPr>
          <w:p w:rsidR="00ED66B3" w:rsidRPr="00ED66B3" w:rsidRDefault="00ED66B3" w:rsidP="00ED66B3">
            <w:pPr>
              <w:widowControl w:val="0"/>
              <w:autoSpaceDE w:val="0"/>
              <w:autoSpaceDN w:val="0"/>
              <w:adjustRightInd w:val="0"/>
              <w:rPr>
                <w:sz w:val="24"/>
                <w:szCs w:val="24"/>
              </w:rPr>
            </w:pPr>
            <w:r w:rsidRPr="00ED66B3">
              <w:rPr>
                <w:sz w:val="28"/>
                <w:szCs w:val="28"/>
              </w:rPr>
              <w:br w:type="textWrapping" w:clear="all"/>
            </w:r>
            <w:r w:rsidRPr="00ED66B3">
              <w:rPr>
                <w:sz w:val="24"/>
                <w:szCs w:val="24"/>
              </w:rPr>
              <w:t>Специалист администрации</w:t>
            </w:r>
          </w:p>
        </w:tc>
        <w:tc>
          <w:tcPr>
            <w:tcW w:w="2569" w:type="dxa"/>
            <w:tcBorders>
              <w:bottom w:val="single" w:sz="4" w:space="0" w:color="auto"/>
            </w:tcBorders>
          </w:tcPr>
          <w:p w:rsidR="00ED66B3" w:rsidRPr="00ED66B3" w:rsidRDefault="00ED66B3" w:rsidP="00ED66B3">
            <w:pPr>
              <w:widowControl w:val="0"/>
              <w:autoSpaceDE w:val="0"/>
              <w:autoSpaceDN w:val="0"/>
              <w:adjustRightInd w:val="0"/>
              <w:rPr>
                <w:sz w:val="24"/>
                <w:szCs w:val="24"/>
              </w:rPr>
            </w:pPr>
          </w:p>
        </w:tc>
        <w:tc>
          <w:tcPr>
            <w:tcW w:w="1541" w:type="dxa"/>
          </w:tcPr>
          <w:p w:rsidR="00ED66B3" w:rsidRPr="00ED66B3" w:rsidRDefault="00ED66B3" w:rsidP="00ED66B3">
            <w:pPr>
              <w:widowControl w:val="0"/>
              <w:autoSpaceDE w:val="0"/>
              <w:autoSpaceDN w:val="0"/>
              <w:adjustRightInd w:val="0"/>
              <w:rPr>
                <w:sz w:val="24"/>
                <w:szCs w:val="24"/>
              </w:rPr>
            </w:pPr>
          </w:p>
        </w:tc>
        <w:tc>
          <w:tcPr>
            <w:tcW w:w="2530" w:type="dxa"/>
            <w:tcBorders>
              <w:bottom w:val="single" w:sz="4" w:space="0" w:color="auto"/>
            </w:tcBorders>
          </w:tcPr>
          <w:p w:rsidR="00ED66B3" w:rsidRPr="00ED66B3" w:rsidRDefault="00ED66B3" w:rsidP="00ED66B3">
            <w:pPr>
              <w:widowControl w:val="0"/>
              <w:autoSpaceDE w:val="0"/>
              <w:autoSpaceDN w:val="0"/>
              <w:adjustRightInd w:val="0"/>
              <w:rPr>
                <w:sz w:val="24"/>
                <w:szCs w:val="24"/>
              </w:rPr>
            </w:pPr>
          </w:p>
        </w:tc>
      </w:tr>
      <w:tr w:rsidR="00ED66B3" w:rsidRPr="00ED66B3" w:rsidTr="00982329">
        <w:tc>
          <w:tcPr>
            <w:tcW w:w="3369" w:type="dxa"/>
          </w:tcPr>
          <w:p w:rsidR="00ED66B3" w:rsidRPr="00ED66B3" w:rsidRDefault="00ED66B3" w:rsidP="00ED66B3">
            <w:pPr>
              <w:widowControl w:val="0"/>
              <w:autoSpaceDE w:val="0"/>
              <w:autoSpaceDN w:val="0"/>
              <w:adjustRightInd w:val="0"/>
              <w:rPr>
                <w:sz w:val="24"/>
                <w:szCs w:val="24"/>
              </w:rPr>
            </w:pPr>
          </w:p>
        </w:tc>
        <w:tc>
          <w:tcPr>
            <w:tcW w:w="2569" w:type="dxa"/>
            <w:tcBorders>
              <w:top w:val="single" w:sz="4" w:space="0" w:color="auto"/>
            </w:tcBorders>
          </w:tcPr>
          <w:p w:rsidR="00ED66B3" w:rsidRPr="00ED66B3" w:rsidRDefault="00ED66B3" w:rsidP="00ED66B3">
            <w:pPr>
              <w:widowControl w:val="0"/>
              <w:autoSpaceDE w:val="0"/>
              <w:autoSpaceDN w:val="0"/>
              <w:adjustRightInd w:val="0"/>
              <w:jc w:val="center"/>
            </w:pPr>
            <w:r w:rsidRPr="00ED66B3">
              <w:t>(</w:t>
            </w:r>
            <w:proofErr w:type="gramStart"/>
            <w:r w:rsidRPr="00ED66B3">
              <w:t>подпись</w:t>
            </w:r>
            <w:proofErr w:type="gramEnd"/>
            <w:r w:rsidRPr="00ED66B3">
              <w:t>)</w:t>
            </w:r>
          </w:p>
        </w:tc>
        <w:tc>
          <w:tcPr>
            <w:tcW w:w="1541" w:type="dxa"/>
          </w:tcPr>
          <w:p w:rsidR="00ED66B3" w:rsidRPr="00ED66B3" w:rsidRDefault="00ED66B3" w:rsidP="00ED66B3">
            <w:pPr>
              <w:widowControl w:val="0"/>
              <w:autoSpaceDE w:val="0"/>
              <w:autoSpaceDN w:val="0"/>
              <w:adjustRightInd w:val="0"/>
              <w:jc w:val="center"/>
            </w:pPr>
          </w:p>
        </w:tc>
        <w:tc>
          <w:tcPr>
            <w:tcW w:w="2530" w:type="dxa"/>
            <w:tcBorders>
              <w:top w:val="single" w:sz="4" w:space="0" w:color="auto"/>
            </w:tcBorders>
          </w:tcPr>
          <w:p w:rsidR="00ED66B3" w:rsidRPr="00ED66B3" w:rsidRDefault="00ED66B3" w:rsidP="00ED66B3">
            <w:pPr>
              <w:widowControl w:val="0"/>
              <w:autoSpaceDE w:val="0"/>
              <w:autoSpaceDN w:val="0"/>
              <w:adjustRightInd w:val="0"/>
              <w:jc w:val="center"/>
            </w:pPr>
            <w:r w:rsidRPr="00ED66B3">
              <w:t>(</w:t>
            </w:r>
            <w:proofErr w:type="gramStart"/>
            <w:r w:rsidRPr="00ED66B3">
              <w:t>фамилия</w:t>
            </w:r>
            <w:proofErr w:type="gramEnd"/>
            <w:r w:rsidRPr="00ED66B3">
              <w:t>, инициалы)</w:t>
            </w:r>
          </w:p>
        </w:tc>
      </w:tr>
    </w:tbl>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66B3" w:rsidRPr="00ED66B3" w:rsidRDefault="00ED66B3" w:rsidP="00ED66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О результатах рассмотрения заявления прошу уведомить:</w:t>
      </w:r>
    </w:p>
    <w:p w:rsidR="00ED66B3" w:rsidRPr="00ED66B3" w:rsidRDefault="00ED66B3" w:rsidP="00ED66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noProof/>
          <w:sz w:val="24"/>
          <w:szCs w:val="24"/>
          <w:lang w:eastAsia="ru-RU"/>
        </w:rPr>
        <w:pict>
          <v:rect id="Прямоугольник 10" o:spid="_x0000_s1030"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ED66B3">
        <w:rPr>
          <w:rFonts w:ascii="Times New Roman" w:eastAsia="Times New Roman" w:hAnsi="Times New Roman" w:cs="Times New Roman"/>
          <w:sz w:val="24"/>
          <w:szCs w:val="24"/>
          <w:lang w:eastAsia="ru-RU"/>
        </w:rPr>
        <w:t xml:space="preserve">    </w:t>
      </w:r>
      <w:proofErr w:type="gramStart"/>
      <w:r w:rsidRPr="00ED66B3">
        <w:rPr>
          <w:rFonts w:ascii="Times New Roman" w:eastAsia="Times New Roman" w:hAnsi="Times New Roman" w:cs="Times New Roman"/>
          <w:sz w:val="24"/>
          <w:szCs w:val="24"/>
          <w:lang w:eastAsia="ru-RU"/>
        </w:rPr>
        <w:t>по</w:t>
      </w:r>
      <w:proofErr w:type="gramEnd"/>
      <w:r w:rsidRPr="00ED66B3">
        <w:rPr>
          <w:rFonts w:ascii="Times New Roman" w:eastAsia="Times New Roman" w:hAnsi="Times New Roman" w:cs="Times New Roman"/>
          <w:sz w:val="24"/>
          <w:szCs w:val="24"/>
          <w:lang w:eastAsia="ru-RU"/>
        </w:rPr>
        <w:t xml:space="preserve"> телефону_________________________;</w:t>
      </w:r>
    </w:p>
    <w:p w:rsidR="00ED66B3" w:rsidRPr="00ED66B3" w:rsidRDefault="00ED66B3" w:rsidP="00ED66B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noProof/>
          <w:sz w:val="24"/>
          <w:szCs w:val="24"/>
          <w:lang w:eastAsia="ru-RU"/>
        </w:rPr>
        <w:pict>
          <v:rect id="Прямоугольник 9" o:spid="_x0000_s1031"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ED66B3">
        <w:rPr>
          <w:rFonts w:ascii="Times New Roman" w:eastAsia="Times New Roman" w:hAnsi="Times New Roman" w:cs="Times New Roman"/>
          <w:sz w:val="24"/>
          <w:szCs w:val="24"/>
          <w:lang w:eastAsia="ru-RU"/>
        </w:rPr>
        <w:t xml:space="preserve">    </w:t>
      </w:r>
      <w:proofErr w:type="gramStart"/>
      <w:r w:rsidRPr="00ED66B3">
        <w:rPr>
          <w:rFonts w:ascii="Times New Roman" w:eastAsia="Times New Roman" w:hAnsi="Times New Roman" w:cs="Times New Roman"/>
          <w:sz w:val="24"/>
          <w:szCs w:val="24"/>
          <w:lang w:eastAsia="ru-RU"/>
        </w:rPr>
        <w:t>сообщением</w:t>
      </w:r>
      <w:proofErr w:type="gramEnd"/>
      <w:r w:rsidRPr="00ED66B3">
        <w:rPr>
          <w:rFonts w:ascii="Times New Roman" w:eastAsia="Times New Roman" w:hAnsi="Times New Roman" w:cs="Times New Roman"/>
          <w:sz w:val="24"/>
          <w:szCs w:val="24"/>
          <w:lang w:eastAsia="ru-RU"/>
        </w:rPr>
        <w:t xml:space="preserve"> на адрес электронной почты_________________________;</w:t>
      </w:r>
    </w:p>
    <w:p w:rsidR="00ED66B3" w:rsidRPr="00ED66B3" w:rsidRDefault="00ED66B3" w:rsidP="00ED66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noProof/>
          <w:sz w:val="24"/>
          <w:szCs w:val="24"/>
          <w:lang w:eastAsia="ru-RU"/>
        </w:rPr>
        <w:pict>
          <v:rect id="Прямоугольник 8" o:spid="_x0000_s1032"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ED66B3">
        <w:rPr>
          <w:rFonts w:ascii="Times New Roman" w:eastAsia="Times New Roman" w:hAnsi="Times New Roman" w:cs="Times New Roman"/>
          <w:sz w:val="24"/>
          <w:szCs w:val="24"/>
          <w:lang w:eastAsia="ru-RU"/>
        </w:rPr>
        <w:t xml:space="preserve">    </w:t>
      </w:r>
      <w:proofErr w:type="gramStart"/>
      <w:r w:rsidRPr="00ED66B3">
        <w:rPr>
          <w:rFonts w:ascii="Times New Roman" w:eastAsia="Times New Roman" w:hAnsi="Times New Roman" w:cs="Times New Roman"/>
          <w:sz w:val="24"/>
          <w:szCs w:val="24"/>
          <w:lang w:eastAsia="ru-RU"/>
        </w:rPr>
        <w:t>в</w:t>
      </w:r>
      <w:proofErr w:type="gramEnd"/>
      <w:r w:rsidRPr="00ED66B3">
        <w:rPr>
          <w:rFonts w:ascii="Times New Roman" w:eastAsia="Times New Roman" w:hAnsi="Times New Roman" w:cs="Times New Roman"/>
          <w:sz w:val="24"/>
          <w:szCs w:val="24"/>
          <w:lang w:eastAsia="ru-RU"/>
        </w:rPr>
        <w:t xml:space="preserve"> личном кабинете на портале государственных услуг (</w:t>
      </w:r>
      <w:r w:rsidRPr="00ED66B3">
        <w:rPr>
          <w:rFonts w:ascii="Times New Roman" w:eastAsia="Times New Roman" w:hAnsi="Times New Roman" w:cs="Times New Roman"/>
          <w:sz w:val="24"/>
          <w:szCs w:val="24"/>
          <w:lang w:val="en-US" w:eastAsia="ru-RU"/>
        </w:rPr>
        <w:t>www</w:t>
      </w:r>
      <w:r w:rsidRPr="00ED66B3">
        <w:rPr>
          <w:rFonts w:ascii="Times New Roman" w:eastAsia="Times New Roman" w:hAnsi="Times New Roman" w:cs="Times New Roman"/>
          <w:sz w:val="24"/>
          <w:szCs w:val="24"/>
          <w:lang w:eastAsia="ru-RU"/>
        </w:rPr>
        <w:t>.</w:t>
      </w:r>
      <w:r w:rsidRPr="00ED66B3">
        <w:rPr>
          <w:rFonts w:ascii="Times New Roman" w:eastAsia="Times New Roman" w:hAnsi="Times New Roman" w:cs="Times New Roman"/>
          <w:sz w:val="24"/>
          <w:szCs w:val="24"/>
          <w:lang w:val="en-US" w:eastAsia="ru-RU"/>
        </w:rPr>
        <w:t>gosuslugi</w:t>
      </w:r>
      <w:r w:rsidRPr="00ED66B3">
        <w:rPr>
          <w:rFonts w:ascii="Times New Roman" w:eastAsia="Times New Roman" w:hAnsi="Times New Roman" w:cs="Times New Roman"/>
          <w:sz w:val="24"/>
          <w:szCs w:val="24"/>
          <w:lang w:eastAsia="ru-RU"/>
        </w:rPr>
        <w:t>.</w:t>
      </w:r>
      <w:r w:rsidRPr="00ED66B3">
        <w:rPr>
          <w:rFonts w:ascii="Times New Roman" w:eastAsia="Times New Roman" w:hAnsi="Times New Roman" w:cs="Times New Roman"/>
          <w:sz w:val="24"/>
          <w:szCs w:val="24"/>
          <w:lang w:val="en-US" w:eastAsia="ru-RU"/>
        </w:rPr>
        <w:t>ru</w:t>
      </w:r>
      <w:r w:rsidRPr="00ED66B3">
        <w:rPr>
          <w:rFonts w:ascii="Times New Roman" w:eastAsia="Times New Roman" w:hAnsi="Times New Roman" w:cs="Times New Roman"/>
          <w:sz w:val="24"/>
          <w:szCs w:val="24"/>
          <w:lang w:eastAsia="ru-RU"/>
        </w:rPr>
        <w:t>);</w:t>
      </w:r>
    </w:p>
    <w:p w:rsidR="00ED66B3" w:rsidRPr="00ED66B3" w:rsidRDefault="00ED66B3" w:rsidP="00ED66B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D66B3">
        <w:rPr>
          <w:rFonts w:ascii="Times New Roman" w:eastAsia="Times New Roman" w:hAnsi="Times New Roman" w:cs="Times New Roman"/>
          <w:noProof/>
          <w:sz w:val="24"/>
          <w:szCs w:val="24"/>
          <w:lang w:eastAsia="ru-RU"/>
        </w:rPr>
        <w:pict>
          <v:rect id="Прямоугольник 6" o:spid="_x0000_s1033"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ED66B3">
        <w:rPr>
          <w:rFonts w:ascii="Times New Roman" w:eastAsia="Times New Roman" w:hAnsi="Times New Roman" w:cs="Times New Roman"/>
          <w:sz w:val="24"/>
          <w:szCs w:val="24"/>
          <w:lang w:eastAsia="ru-RU"/>
        </w:rPr>
        <w:t xml:space="preserve">    </w:t>
      </w:r>
      <w:proofErr w:type="gramStart"/>
      <w:r w:rsidRPr="00ED66B3">
        <w:rPr>
          <w:rFonts w:ascii="Times New Roman" w:eastAsia="Times New Roman" w:hAnsi="Times New Roman" w:cs="Times New Roman"/>
          <w:sz w:val="24"/>
          <w:szCs w:val="24"/>
          <w:lang w:eastAsia="ru-RU"/>
        </w:rPr>
        <w:t>направить</w:t>
      </w:r>
      <w:proofErr w:type="gramEnd"/>
      <w:r w:rsidRPr="00ED66B3">
        <w:rPr>
          <w:rFonts w:ascii="Times New Roman" w:eastAsia="Times New Roman" w:hAnsi="Times New Roman" w:cs="Times New Roman"/>
          <w:sz w:val="24"/>
          <w:szCs w:val="24"/>
          <w:lang w:val="en-US" w:eastAsia="ru-RU"/>
        </w:rPr>
        <w:t xml:space="preserve"> </w:t>
      </w:r>
      <w:r w:rsidRPr="00ED66B3">
        <w:rPr>
          <w:rFonts w:ascii="Times New Roman" w:eastAsia="Times New Roman" w:hAnsi="Times New Roman" w:cs="Times New Roman"/>
          <w:sz w:val="24"/>
          <w:szCs w:val="24"/>
          <w:lang w:eastAsia="ru-RU"/>
        </w:rPr>
        <w:t>почтовым сообщением_______________________________.</w:t>
      </w:r>
    </w:p>
    <w:p w:rsidR="00ED66B3" w:rsidRPr="00ED66B3" w:rsidRDefault="00ED66B3" w:rsidP="00ED66B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f7"/>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D66B3" w:rsidRPr="00ED66B3" w:rsidTr="00982329">
        <w:tc>
          <w:tcPr>
            <w:tcW w:w="3369" w:type="dxa"/>
          </w:tcPr>
          <w:p w:rsidR="00ED66B3" w:rsidRPr="00ED66B3" w:rsidRDefault="00ED66B3" w:rsidP="00ED66B3">
            <w:pPr>
              <w:widowControl w:val="0"/>
              <w:autoSpaceDE w:val="0"/>
              <w:autoSpaceDN w:val="0"/>
              <w:adjustRightInd w:val="0"/>
              <w:rPr>
                <w:sz w:val="24"/>
                <w:szCs w:val="24"/>
              </w:rPr>
            </w:pPr>
            <w:r w:rsidRPr="00ED66B3">
              <w:rPr>
                <w:sz w:val="24"/>
                <w:szCs w:val="24"/>
              </w:rPr>
              <w:t>Заявитель</w:t>
            </w:r>
          </w:p>
        </w:tc>
        <w:tc>
          <w:tcPr>
            <w:tcW w:w="2569" w:type="dxa"/>
            <w:tcBorders>
              <w:bottom w:val="single" w:sz="4" w:space="0" w:color="auto"/>
            </w:tcBorders>
          </w:tcPr>
          <w:p w:rsidR="00ED66B3" w:rsidRPr="00ED66B3" w:rsidRDefault="00ED66B3" w:rsidP="00ED66B3">
            <w:pPr>
              <w:widowControl w:val="0"/>
              <w:autoSpaceDE w:val="0"/>
              <w:autoSpaceDN w:val="0"/>
              <w:adjustRightInd w:val="0"/>
              <w:rPr>
                <w:sz w:val="24"/>
                <w:szCs w:val="24"/>
              </w:rPr>
            </w:pPr>
          </w:p>
        </w:tc>
        <w:tc>
          <w:tcPr>
            <w:tcW w:w="1541" w:type="dxa"/>
          </w:tcPr>
          <w:p w:rsidR="00ED66B3" w:rsidRPr="00ED66B3" w:rsidRDefault="00ED66B3" w:rsidP="00ED66B3">
            <w:pPr>
              <w:widowControl w:val="0"/>
              <w:autoSpaceDE w:val="0"/>
              <w:autoSpaceDN w:val="0"/>
              <w:adjustRightInd w:val="0"/>
              <w:rPr>
                <w:sz w:val="24"/>
                <w:szCs w:val="24"/>
              </w:rPr>
            </w:pPr>
          </w:p>
        </w:tc>
        <w:tc>
          <w:tcPr>
            <w:tcW w:w="2530" w:type="dxa"/>
            <w:tcBorders>
              <w:bottom w:val="single" w:sz="4" w:space="0" w:color="auto"/>
            </w:tcBorders>
          </w:tcPr>
          <w:p w:rsidR="00ED66B3" w:rsidRPr="00ED66B3" w:rsidRDefault="00ED66B3" w:rsidP="00ED66B3">
            <w:pPr>
              <w:widowControl w:val="0"/>
              <w:autoSpaceDE w:val="0"/>
              <w:autoSpaceDN w:val="0"/>
              <w:adjustRightInd w:val="0"/>
              <w:rPr>
                <w:sz w:val="24"/>
                <w:szCs w:val="24"/>
              </w:rPr>
            </w:pPr>
          </w:p>
        </w:tc>
      </w:tr>
      <w:tr w:rsidR="00ED66B3" w:rsidRPr="00ED66B3" w:rsidTr="00982329">
        <w:tc>
          <w:tcPr>
            <w:tcW w:w="3369" w:type="dxa"/>
          </w:tcPr>
          <w:p w:rsidR="00ED66B3" w:rsidRPr="00ED66B3" w:rsidRDefault="00ED66B3" w:rsidP="00ED66B3">
            <w:pPr>
              <w:widowControl w:val="0"/>
              <w:autoSpaceDE w:val="0"/>
              <w:autoSpaceDN w:val="0"/>
              <w:adjustRightInd w:val="0"/>
              <w:rPr>
                <w:sz w:val="24"/>
                <w:szCs w:val="24"/>
              </w:rPr>
            </w:pPr>
          </w:p>
        </w:tc>
        <w:tc>
          <w:tcPr>
            <w:tcW w:w="2569" w:type="dxa"/>
            <w:tcBorders>
              <w:top w:val="single" w:sz="4" w:space="0" w:color="auto"/>
            </w:tcBorders>
          </w:tcPr>
          <w:p w:rsidR="00ED66B3" w:rsidRPr="00ED66B3" w:rsidRDefault="00ED66B3" w:rsidP="00ED66B3">
            <w:pPr>
              <w:widowControl w:val="0"/>
              <w:autoSpaceDE w:val="0"/>
              <w:autoSpaceDN w:val="0"/>
              <w:adjustRightInd w:val="0"/>
              <w:jc w:val="center"/>
            </w:pPr>
            <w:r w:rsidRPr="00ED66B3">
              <w:t>(</w:t>
            </w:r>
            <w:proofErr w:type="gramStart"/>
            <w:r w:rsidRPr="00ED66B3">
              <w:t>подпись</w:t>
            </w:r>
            <w:proofErr w:type="gramEnd"/>
            <w:r w:rsidRPr="00ED66B3">
              <w:t>)</w:t>
            </w:r>
          </w:p>
        </w:tc>
        <w:tc>
          <w:tcPr>
            <w:tcW w:w="1541" w:type="dxa"/>
          </w:tcPr>
          <w:p w:rsidR="00ED66B3" w:rsidRPr="00ED66B3" w:rsidRDefault="00ED66B3" w:rsidP="00ED66B3">
            <w:pPr>
              <w:widowControl w:val="0"/>
              <w:autoSpaceDE w:val="0"/>
              <w:autoSpaceDN w:val="0"/>
              <w:adjustRightInd w:val="0"/>
              <w:jc w:val="center"/>
            </w:pPr>
          </w:p>
        </w:tc>
        <w:tc>
          <w:tcPr>
            <w:tcW w:w="2530" w:type="dxa"/>
            <w:tcBorders>
              <w:top w:val="single" w:sz="4" w:space="0" w:color="auto"/>
            </w:tcBorders>
          </w:tcPr>
          <w:p w:rsidR="00ED66B3" w:rsidRPr="00ED66B3" w:rsidRDefault="00ED66B3" w:rsidP="00ED66B3">
            <w:pPr>
              <w:widowControl w:val="0"/>
              <w:autoSpaceDE w:val="0"/>
              <w:autoSpaceDN w:val="0"/>
              <w:adjustRightInd w:val="0"/>
              <w:jc w:val="center"/>
            </w:pPr>
            <w:r w:rsidRPr="00ED66B3">
              <w:t>(</w:t>
            </w:r>
            <w:proofErr w:type="gramStart"/>
            <w:r w:rsidRPr="00ED66B3">
              <w:t>фамилия</w:t>
            </w:r>
            <w:proofErr w:type="gramEnd"/>
            <w:r w:rsidRPr="00ED66B3">
              <w:t>, инициалы)</w:t>
            </w:r>
          </w:p>
        </w:tc>
      </w:tr>
    </w:tbl>
    <w:p w:rsidR="00ED66B3" w:rsidRPr="00ED66B3" w:rsidRDefault="00ED66B3" w:rsidP="00ED66B3">
      <w:pPr>
        <w:spacing w:after="0" w:line="240" w:lineRule="auto"/>
        <w:ind w:left="36"/>
        <w:jc w:val="right"/>
        <w:rPr>
          <w:rFonts w:ascii="Times New Roman" w:eastAsia="Times New Roman" w:hAnsi="Times New Roman" w:cs="Times New Roman"/>
          <w:sz w:val="28"/>
          <w:szCs w:val="28"/>
          <w:lang w:eastAsia="ru-RU"/>
        </w:rPr>
      </w:pPr>
    </w:p>
    <w:p w:rsidR="00ED66B3" w:rsidRPr="00ED66B3" w:rsidRDefault="00ED66B3" w:rsidP="00ED66B3">
      <w:pPr>
        <w:suppressAutoHyphens/>
        <w:autoSpaceDE w:val="0"/>
        <w:spacing w:after="0" w:line="240" w:lineRule="auto"/>
        <w:ind w:left="36"/>
        <w:jc w:val="right"/>
        <w:rPr>
          <w:rFonts w:ascii="Times New Roman" w:eastAsia="Times New Roman" w:hAnsi="Times New Roman" w:cs="Times New Roman"/>
          <w:sz w:val="24"/>
          <w:szCs w:val="24"/>
          <w:lang w:eastAsia="ru-RU"/>
        </w:rPr>
      </w:pPr>
      <w:r w:rsidRPr="00ED66B3">
        <w:rPr>
          <w:rFonts w:ascii="Arial" w:eastAsia="Arial" w:hAnsi="Arial" w:cs="Arial"/>
          <w:b/>
          <w:bCs/>
          <w:sz w:val="20"/>
          <w:szCs w:val="20"/>
          <w:lang w:eastAsia="ar-SA"/>
        </w:rPr>
        <w:br w:type="page"/>
      </w:r>
      <w:r w:rsidRPr="00ED66B3">
        <w:rPr>
          <w:rFonts w:ascii="Times New Roman" w:eastAsia="Times New Roman" w:hAnsi="Times New Roman" w:cs="Times New Roman"/>
          <w:sz w:val="24"/>
          <w:szCs w:val="24"/>
          <w:lang w:eastAsia="ru-RU"/>
        </w:rPr>
        <w:lastRenderedPageBreak/>
        <w:t>Приложение № 3</w:t>
      </w:r>
    </w:p>
    <w:p w:rsidR="00ED66B3" w:rsidRPr="00ED66B3" w:rsidRDefault="00ED66B3" w:rsidP="00ED66B3">
      <w:pPr>
        <w:suppressAutoHyphens/>
        <w:autoSpaceDE w:val="0"/>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к</w:t>
      </w:r>
      <w:proofErr w:type="gramEnd"/>
      <w:r w:rsidRPr="00ED66B3">
        <w:rPr>
          <w:rFonts w:ascii="Times New Roman" w:eastAsia="Times New Roman" w:hAnsi="Times New Roman" w:cs="Times New Roman"/>
          <w:sz w:val="24"/>
          <w:szCs w:val="24"/>
          <w:lang w:eastAsia="ru-RU"/>
        </w:rPr>
        <w:t xml:space="preserve"> Административному регламенту</w:t>
      </w:r>
    </w:p>
    <w:p w:rsidR="00ED66B3" w:rsidRPr="00ED66B3" w:rsidRDefault="00ED66B3" w:rsidP="00ED66B3">
      <w:pPr>
        <w:suppressAutoHyphens/>
        <w:autoSpaceDE w:val="0"/>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предоставления</w:t>
      </w:r>
      <w:proofErr w:type="gramEnd"/>
      <w:r w:rsidRPr="00ED66B3">
        <w:rPr>
          <w:rFonts w:ascii="Times New Roman" w:eastAsia="Times New Roman" w:hAnsi="Times New Roman" w:cs="Times New Roman"/>
          <w:sz w:val="24"/>
          <w:szCs w:val="24"/>
          <w:lang w:eastAsia="ru-RU"/>
        </w:rPr>
        <w:t xml:space="preserve"> муниципальной услуги </w:t>
      </w:r>
    </w:p>
    <w:p w:rsidR="00ED66B3" w:rsidRPr="00ED66B3" w:rsidRDefault="00ED66B3" w:rsidP="00ED66B3">
      <w:pPr>
        <w:suppressAutoHyphens/>
        <w:autoSpaceDE w:val="0"/>
        <w:spacing w:after="0" w:line="240" w:lineRule="auto"/>
        <w:ind w:left="36"/>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t>«Согласование создания места (площадки)</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proofErr w:type="gramStart"/>
      <w:r w:rsidRPr="00ED66B3">
        <w:rPr>
          <w:rFonts w:ascii="Times New Roman" w:eastAsia="Times New Roman" w:hAnsi="Times New Roman" w:cs="Times New Roman"/>
          <w:sz w:val="24"/>
          <w:szCs w:val="24"/>
          <w:lang w:eastAsia="ru-RU"/>
        </w:rPr>
        <w:t>накопления</w:t>
      </w:r>
      <w:proofErr w:type="gramEnd"/>
      <w:r w:rsidRPr="00ED66B3">
        <w:rPr>
          <w:rFonts w:ascii="Times New Roman" w:eastAsia="Times New Roman" w:hAnsi="Times New Roman" w:cs="Times New Roman"/>
          <w:sz w:val="24"/>
          <w:szCs w:val="24"/>
          <w:lang w:eastAsia="ru-RU"/>
        </w:rPr>
        <w:t xml:space="preserve"> твердых коммунальных отходов»</w:t>
      </w:r>
      <w:r w:rsidRPr="00ED66B3">
        <w:rPr>
          <w:rFonts w:ascii="Times New Roman" w:eastAsia="Arial" w:hAnsi="Times New Roman" w:cs="Times New Roman"/>
          <w:sz w:val="28"/>
          <w:szCs w:val="28"/>
          <w:lang w:eastAsia="ar-SA"/>
        </w:rPr>
        <w:t xml:space="preserve"> _____________________________________</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фамилия</w:t>
      </w:r>
      <w:proofErr w:type="gramEnd"/>
      <w:r w:rsidRPr="00ED66B3">
        <w:rPr>
          <w:rFonts w:ascii="Times New Roman" w:eastAsia="Arial" w:hAnsi="Times New Roman" w:cs="Times New Roman"/>
          <w:sz w:val="28"/>
          <w:szCs w:val="28"/>
          <w:lang w:eastAsia="ar-SA"/>
        </w:rPr>
        <w:t>, имя, отчество</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последнее</w:t>
      </w:r>
      <w:proofErr w:type="gramEnd"/>
      <w:r w:rsidRPr="00ED66B3">
        <w:rPr>
          <w:rFonts w:ascii="Times New Roman" w:eastAsia="Arial" w:hAnsi="Times New Roman" w:cs="Times New Roman"/>
          <w:sz w:val="28"/>
          <w:szCs w:val="28"/>
          <w:lang w:eastAsia="ar-SA"/>
        </w:rPr>
        <w:t xml:space="preserve"> - при наличии)</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заявителя</w:t>
      </w:r>
      <w:proofErr w:type="gramEnd"/>
      <w:r w:rsidRPr="00ED66B3">
        <w:rPr>
          <w:rFonts w:ascii="Times New Roman" w:eastAsia="Arial" w:hAnsi="Times New Roman" w:cs="Times New Roman"/>
          <w:sz w:val="28"/>
          <w:szCs w:val="28"/>
          <w:lang w:eastAsia="ar-SA"/>
        </w:rPr>
        <w:t>-гражданина или</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наименование</w:t>
      </w:r>
      <w:proofErr w:type="gramEnd"/>
      <w:r w:rsidRPr="00ED66B3">
        <w:rPr>
          <w:rFonts w:ascii="Times New Roman" w:eastAsia="Arial" w:hAnsi="Times New Roman" w:cs="Times New Roman"/>
          <w:sz w:val="28"/>
          <w:szCs w:val="28"/>
          <w:lang w:eastAsia="ar-SA"/>
        </w:rPr>
        <w:t xml:space="preserve"> заявителя -</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юридического</w:t>
      </w:r>
      <w:proofErr w:type="gramEnd"/>
      <w:r w:rsidRPr="00ED66B3">
        <w:rPr>
          <w:rFonts w:ascii="Times New Roman" w:eastAsia="Arial" w:hAnsi="Times New Roman" w:cs="Times New Roman"/>
          <w:sz w:val="28"/>
          <w:szCs w:val="28"/>
          <w:lang w:eastAsia="ar-SA"/>
        </w:rPr>
        <w:t xml:space="preserve"> лица)</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_____________________________________</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roofErr w:type="gramStart"/>
      <w:r w:rsidRPr="00ED66B3">
        <w:rPr>
          <w:rFonts w:ascii="Times New Roman" w:eastAsia="Arial" w:hAnsi="Times New Roman" w:cs="Times New Roman"/>
          <w:sz w:val="28"/>
          <w:szCs w:val="28"/>
          <w:lang w:eastAsia="ar-SA"/>
        </w:rPr>
        <w:t>почтовый</w:t>
      </w:r>
      <w:proofErr w:type="gramEnd"/>
      <w:r w:rsidRPr="00ED66B3">
        <w:rPr>
          <w:rFonts w:ascii="Times New Roman" w:eastAsia="Arial" w:hAnsi="Times New Roman" w:cs="Times New Roman"/>
          <w:sz w:val="28"/>
          <w:szCs w:val="28"/>
          <w:lang w:eastAsia="ar-SA"/>
        </w:rPr>
        <w:t xml:space="preserve"> адрес заявителя)</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p>
    <w:p w:rsidR="00ED66B3" w:rsidRPr="00ED66B3" w:rsidRDefault="00ED66B3" w:rsidP="00ED66B3">
      <w:pPr>
        <w:suppressAutoHyphens/>
        <w:autoSpaceDE w:val="0"/>
        <w:spacing w:after="0" w:line="240" w:lineRule="auto"/>
        <w:ind w:left="36"/>
        <w:jc w:val="center"/>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Решение об отказе в предоставлении муниципальной услуги</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По результатам рассмотрения документов, необходимых для предоставления муниципальной услуги </w:t>
      </w:r>
      <w:r w:rsidRPr="00ED66B3">
        <w:rPr>
          <w:rFonts w:ascii="Times New Roman" w:eastAsia="Times New Roman" w:hAnsi="Times New Roman" w:cs="Times New Roman"/>
          <w:sz w:val="28"/>
          <w:szCs w:val="28"/>
          <w:lang w:eastAsia="ru-RU"/>
        </w:rPr>
        <w:t>согласование создания места (площадки)</w:t>
      </w:r>
      <w:r w:rsidRPr="00ED66B3">
        <w:rPr>
          <w:rFonts w:ascii="Times New Roman" w:eastAsia="Arial" w:hAnsi="Times New Roman" w:cs="Times New Roman"/>
          <w:sz w:val="28"/>
          <w:szCs w:val="28"/>
          <w:lang w:eastAsia="ar-SA"/>
        </w:rPr>
        <w:t xml:space="preserve"> </w:t>
      </w:r>
      <w:r w:rsidRPr="00ED66B3">
        <w:rPr>
          <w:rFonts w:ascii="Times New Roman" w:eastAsia="Times New Roman" w:hAnsi="Times New Roman" w:cs="Times New Roman"/>
          <w:sz w:val="28"/>
          <w:szCs w:val="28"/>
          <w:lang w:eastAsia="ru-RU"/>
        </w:rPr>
        <w:t>накопления твердых коммунальных отходов</w:t>
      </w:r>
      <w:r w:rsidRPr="00ED66B3">
        <w:rPr>
          <w:rFonts w:ascii="Times New Roman" w:eastAsia="Arial" w:hAnsi="Times New Roman" w:cs="Times New Roman"/>
          <w:sz w:val="28"/>
          <w:szCs w:val="28"/>
          <w:lang w:eastAsia="ar-SA"/>
        </w:rPr>
        <w:t>, принято решение об отказе в предоставлении муниципальной услуги по следующим основаниям: __________________________________________________________________</w:t>
      </w:r>
    </w:p>
    <w:p w:rsidR="00ED66B3" w:rsidRPr="00ED66B3" w:rsidRDefault="00ED66B3" w:rsidP="00ED66B3">
      <w:pPr>
        <w:suppressAutoHyphens/>
        <w:autoSpaceDE w:val="0"/>
        <w:spacing w:after="0" w:line="240" w:lineRule="auto"/>
        <w:ind w:left="36"/>
        <w:jc w:val="center"/>
        <w:rPr>
          <w:rFonts w:ascii="Times New Roman" w:eastAsia="Arial" w:hAnsi="Times New Roman" w:cs="Times New Roman"/>
          <w:sz w:val="24"/>
          <w:szCs w:val="24"/>
          <w:lang w:eastAsia="ar-SA"/>
        </w:rPr>
      </w:pPr>
      <w:r w:rsidRPr="00ED66B3">
        <w:rPr>
          <w:rFonts w:ascii="Times New Roman" w:eastAsia="Arial" w:hAnsi="Times New Roman" w:cs="Times New Roman"/>
          <w:sz w:val="24"/>
          <w:szCs w:val="24"/>
          <w:lang w:eastAsia="ar-SA"/>
        </w:rPr>
        <w:t>(</w:t>
      </w:r>
      <w:proofErr w:type="gramStart"/>
      <w:r w:rsidRPr="00ED66B3">
        <w:rPr>
          <w:rFonts w:ascii="Times New Roman" w:eastAsia="Arial" w:hAnsi="Times New Roman" w:cs="Times New Roman"/>
          <w:sz w:val="24"/>
          <w:szCs w:val="24"/>
          <w:lang w:eastAsia="ar-SA"/>
        </w:rPr>
        <w:t>указываются</w:t>
      </w:r>
      <w:proofErr w:type="gramEnd"/>
      <w:r w:rsidRPr="00ED66B3">
        <w:rPr>
          <w:rFonts w:ascii="Times New Roman" w:eastAsia="Arial" w:hAnsi="Times New Roman" w:cs="Times New Roman"/>
          <w:sz w:val="24"/>
          <w:szCs w:val="24"/>
          <w:lang w:eastAsia="ar-SA"/>
        </w:rPr>
        <w:t xml:space="preserve"> основания для отказа, установленные пунктом 2.9</w:t>
      </w:r>
    </w:p>
    <w:p w:rsidR="00ED66B3" w:rsidRPr="00ED66B3" w:rsidRDefault="00ED66B3" w:rsidP="00ED66B3">
      <w:pPr>
        <w:suppressAutoHyphens/>
        <w:autoSpaceDE w:val="0"/>
        <w:spacing w:after="0" w:line="240" w:lineRule="auto"/>
        <w:ind w:left="36"/>
        <w:jc w:val="center"/>
        <w:rPr>
          <w:rFonts w:ascii="Times New Roman" w:eastAsia="Arial" w:hAnsi="Times New Roman" w:cs="Times New Roman"/>
          <w:sz w:val="24"/>
          <w:szCs w:val="24"/>
          <w:lang w:eastAsia="ar-SA"/>
        </w:rPr>
      </w:pPr>
      <w:proofErr w:type="gramStart"/>
      <w:r w:rsidRPr="00ED66B3">
        <w:rPr>
          <w:rFonts w:ascii="Times New Roman" w:eastAsia="Arial" w:hAnsi="Times New Roman" w:cs="Times New Roman"/>
          <w:sz w:val="24"/>
          <w:szCs w:val="24"/>
          <w:lang w:eastAsia="ar-SA"/>
        </w:rPr>
        <w:t>административного</w:t>
      </w:r>
      <w:proofErr w:type="gramEnd"/>
      <w:r w:rsidRPr="00ED66B3">
        <w:rPr>
          <w:rFonts w:ascii="Times New Roman" w:eastAsia="Arial" w:hAnsi="Times New Roman" w:cs="Times New Roman"/>
          <w:sz w:val="24"/>
          <w:szCs w:val="24"/>
          <w:lang w:eastAsia="ar-SA"/>
        </w:rPr>
        <w:t xml:space="preserve"> регламента предоставления муниципальной услуги)</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Данное решение может быть обжаловано путем подачи жалобы в порядке,</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proofErr w:type="gramStart"/>
      <w:r w:rsidRPr="00ED66B3">
        <w:rPr>
          <w:rFonts w:ascii="Times New Roman" w:eastAsia="Arial" w:hAnsi="Times New Roman" w:cs="Times New Roman"/>
          <w:sz w:val="28"/>
          <w:szCs w:val="28"/>
          <w:lang w:eastAsia="ar-SA"/>
        </w:rPr>
        <w:t>установленном</w:t>
      </w:r>
      <w:proofErr w:type="gramEnd"/>
      <w:r w:rsidRPr="00ED66B3">
        <w:rPr>
          <w:rFonts w:ascii="Times New Roman" w:eastAsia="Arial" w:hAnsi="Times New Roman" w:cs="Times New Roman"/>
          <w:sz w:val="28"/>
          <w:szCs w:val="28"/>
          <w:lang w:eastAsia="ar-SA"/>
        </w:rPr>
        <w:t xml:space="preserve"> разделом V административного регламента предоставления</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proofErr w:type="gramStart"/>
      <w:r w:rsidRPr="00ED66B3">
        <w:rPr>
          <w:rFonts w:ascii="Times New Roman" w:eastAsia="Arial" w:hAnsi="Times New Roman" w:cs="Times New Roman"/>
          <w:sz w:val="28"/>
          <w:szCs w:val="28"/>
          <w:lang w:eastAsia="ar-SA"/>
        </w:rPr>
        <w:t>муниципальной</w:t>
      </w:r>
      <w:proofErr w:type="gramEnd"/>
      <w:r w:rsidRPr="00ED66B3">
        <w:rPr>
          <w:rFonts w:ascii="Times New Roman" w:eastAsia="Arial" w:hAnsi="Times New Roman" w:cs="Times New Roman"/>
          <w:sz w:val="28"/>
          <w:szCs w:val="28"/>
          <w:lang w:eastAsia="ar-SA"/>
        </w:rPr>
        <w:t xml:space="preserve"> услуги, и (или) заявления в судебные органы в соответствии с</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proofErr w:type="gramStart"/>
      <w:r w:rsidRPr="00ED66B3">
        <w:rPr>
          <w:rFonts w:ascii="Times New Roman" w:eastAsia="Arial" w:hAnsi="Times New Roman" w:cs="Times New Roman"/>
          <w:sz w:val="28"/>
          <w:szCs w:val="28"/>
          <w:lang w:eastAsia="ar-SA"/>
        </w:rPr>
        <w:t>нормами</w:t>
      </w:r>
      <w:proofErr w:type="gramEnd"/>
      <w:r w:rsidRPr="00ED66B3">
        <w:rPr>
          <w:rFonts w:ascii="Times New Roman" w:eastAsia="Arial" w:hAnsi="Times New Roman" w:cs="Times New Roman"/>
          <w:sz w:val="28"/>
          <w:szCs w:val="28"/>
          <w:lang w:eastAsia="ar-SA"/>
        </w:rPr>
        <w:t xml:space="preserve"> процессуального законодательства.</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Глава города Куйбышева </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Куйбышевского района </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Новосибирской области      _______________                  ______________                                                                    </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4"/>
          <w:szCs w:val="24"/>
          <w:lang w:eastAsia="ar-SA"/>
        </w:rPr>
      </w:pPr>
      <w:r w:rsidRPr="00ED66B3">
        <w:rPr>
          <w:rFonts w:ascii="Times New Roman" w:eastAsia="Arial" w:hAnsi="Times New Roman" w:cs="Times New Roman"/>
          <w:sz w:val="28"/>
          <w:szCs w:val="28"/>
          <w:lang w:eastAsia="ar-SA"/>
        </w:rPr>
        <w:t xml:space="preserve">                                                    </w:t>
      </w:r>
      <w:r w:rsidRPr="00ED66B3">
        <w:rPr>
          <w:rFonts w:ascii="Times New Roman" w:eastAsia="Arial" w:hAnsi="Times New Roman" w:cs="Times New Roman"/>
          <w:sz w:val="24"/>
          <w:szCs w:val="24"/>
          <w:lang w:eastAsia="ar-SA"/>
        </w:rPr>
        <w:t xml:space="preserve">(Ф.И.О.)                                               </w:t>
      </w:r>
      <w:r w:rsidRPr="00ED66B3">
        <w:rPr>
          <w:rFonts w:ascii="Times New Roman" w:eastAsia="Arial" w:hAnsi="Times New Roman" w:cs="Times New Roman"/>
          <w:sz w:val="28"/>
          <w:szCs w:val="28"/>
          <w:lang w:eastAsia="ar-SA"/>
        </w:rPr>
        <w:t>(</w:t>
      </w:r>
      <w:proofErr w:type="gramStart"/>
      <w:r w:rsidRPr="00ED66B3">
        <w:rPr>
          <w:rFonts w:ascii="Times New Roman" w:eastAsia="Arial" w:hAnsi="Times New Roman" w:cs="Times New Roman"/>
          <w:sz w:val="28"/>
          <w:szCs w:val="28"/>
          <w:lang w:eastAsia="ar-SA"/>
        </w:rPr>
        <w:t>подпись</w:t>
      </w:r>
      <w:proofErr w:type="gramEnd"/>
      <w:r w:rsidRPr="00ED66B3">
        <w:rPr>
          <w:rFonts w:ascii="Times New Roman" w:eastAsia="Arial" w:hAnsi="Times New Roman" w:cs="Times New Roman"/>
          <w:sz w:val="28"/>
          <w:szCs w:val="28"/>
          <w:lang w:eastAsia="ar-SA"/>
        </w:rPr>
        <w:t>)</w:t>
      </w:r>
    </w:p>
    <w:p w:rsidR="00ED66B3" w:rsidRPr="00ED66B3" w:rsidRDefault="00ED66B3" w:rsidP="00ED66B3">
      <w:pPr>
        <w:suppressAutoHyphens/>
        <w:autoSpaceDE w:val="0"/>
        <w:spacing w:after="0" w:line="240" w:lineRule="auto"/>
        <w:ind w:left="36"/>
        <w:jc w:val="both"/>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t xml:space="preserve">                                                      </w:t>
      </w:r>
    </w:p>
    <w:p w:rsidR="00ED66B3" w:rsidRPr="00ED66B3" w:rsidRDefault="00ED66B3" w:rsidP="00ED66B3">
      <w:pPr>
        <w:suppressAutoHyphens/>
        <w:autoSpaceDE w:val="0"/>
        <w:spacing w:after="0" w:line="240" w:lineRule="auto"/>
        <w:ind w:left="36"/>
        <w:jc w:val="right"/>
        <w:rPr>
          <w:rFonts w:ascii="Times New Roman" w:eastAsia="Arial" w:hAnsi="Times New Roman" w:cs="Times New Roman"/>
          <w:sz w:val="28"/>
          <w:szCs w:val="28"/>
          <w:lang w:eastAsia="ar-SA"/>
        </w:rPr>
      </w:pPr>
    </w:p>
    <w:p w:rsidR="00ED66B3" w:rsidRPr="00ED66B3" w:rsidRDefault="00ED66B3" w:rsidP="00ED66B3">
      <w:pPr>
        <w:rPr>
          <w:rFonts w:ascii="Times New Roman" w:eastAsia="Arial" w:hAnsi="Times New Roman" w:cs="Times New Roman"/>
          <w:sz w:val="28"/>
          <w:szCs w:val="28"/>
          <w:lang w:eastAsia="ar-SA"/>
        </w:rPr>
      </w:pPr>
      <w:r w:rsidRPr="00ED66B3">
        <w:rPr>
          <w:rFonts w:ascii="Times New Roman" w:eastAsia="Arial" w:hAnsi="Times New Roman" w:cs="Times New Roman"/>
          <w:sz w:val="28"/>
          <w:szCs w:val="28"/>
          <w:lang w:eastAsia="ar-SA"/>
        </w:rPr>
        <w:br w:type="page"/>
      </w:r>
    </w:p>
    <w:p w:rsidR="00ED66B3" w:rsidRPr="00ED66B3" w:rsidRDefault="00ED66B3" w:rsidP="00ED66B3">
      <w:pPr>
        <w:spacing w:after="0" w:line="240" w:lineRule="auto"/>
        <w:ind w:left="36"/>
        <w:jc w:val="right"/>
        <w:rPr>
          <w:rFonts w:ascii="Times New Roman" w:eastAsia="Times New Roman" w:hAnsi="Times New Roman" w:cs="Times New Roman"/>
          <w:sz w:val="24"/>
          <w:szCs w:val="24"/>
          <w:lang w:eastAsia="ru-RU"/>
        </w:rPr>
      </w:pPr>
      <w:r w:rsidRPr="00ED66B3">
        <w:rPr>
          <w:rFonts w:ascii="Times New Roman" w:eastAsia="Times New Roman" w:hAnsi="Times New Roman" w:cs="Times New Roman"/>
          <w:sz w:val="24"/>
          <w:szCs w:val="24"/>
          <w:lang w:eastAsia="ru-RU"/>
        </w:rPr>
        <w:lastRenderedPageBreak/>
        <w:t>Приложение № 4</w:t>
      </w:r>
    </w:p>
    <w:p w:rsidR="00ED66B3" w:rsidRPr="00ED66B3" w:rsidRDefault="00ED66B3" w:rsidP="00ED66B3">
      <w:pPr>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к</w:t>
      </w:r>
      <w:proofErr w:type="gramEnd"/>
      <w:r w:rsidRPr="00ED66B3">
        <w:rPr>
          <w:rFonts w:ascii="Times New Roman" w:eastAsia="Times New Roman" w:hAnsi="Times New Roman" w:cs="Times New Roman"/>
          <w:sz w:val="24"/>
          <w:szCs w:val="24"/>
          <w:lang w:eastAsia="ru-RU"/>
        </w:rPr>
        <w:t xml:space="preserve"> Административному регламенту</w:t>
      </w:r>
    </w:p>
    <w:p w:rsidR="00ED66B3" w:rsidRPr="00ED66B3" w:rsidRDefault="00ED66B3" w:rsidP="00ED66B3">
      <w:pPr>
        <w:spacing w:after="0" w:line="240" w:lineRule="auto"/>
        <w:ind w:left="36"/>
        <w:jc w:val="right"/>
        <w:rPr>
          <w:rFonts w:ascii="Times New Roman" w:eastAsia="Times New Roman" w:hAnsi="Times New Roman" w:cs="Times New Roman"/>
          <w:sz w:val="24"/>
          <w:szCs w:val="24"/>
          <w:lang w:eastAsia="ru-RU"/>
        </w:rPr>
      </w:pPr>
      <w:proofErr w:type="gramStart"/>
      <w:r w:rsidRPr="00ED66B3">
        <w:rPr>
          <w:rFonts w:ascii="Times New Roman" w:eastAsia="Times New Roman" w:hAnsi="Times New Roman" w:cs="Times New Roman"/>
          <w:sz w:val="24"/>
          <w:szCs w:val="24"/>
          <w:lang w:eastAsia="ru-RU"/>
        </w:rPr>
        <w:t>предоставления</w:t>
      </w:r>
      <w:proofErr w:type="gramEnd"/>
      <w:r w:rsidRPr="00ED66B3">
        <w:rPr>
          <w:rFonts w:ascii="Times New Roman" w:eastAsia="Times New Roman" w:hAnsi="Times New Roman" w:cs="Times New Roman"/>
          <w:sz w:val="24"/>
          <w:szCs w:val="24"/>
          <w:lang w:eastAsia="ru-RU"/>
        </w:rPr>
        <w:t xml:space="preserve"> муниципальной услуги</w:t>
      </w:r>
    </w:p>
    <w:p w:rsidR="00ED66B3" w:rsidRPr="00ED66B3" w:rsidRDefault="00ED66B3" w:rsidP="00ED66B3">
      <w:pPr>
        <w:spacing w:after="0" w:line="240" w:lineRule="auto"/>
        <w:ind w:left="36"/>
        <w:jc w:val="right"/>
        <w:rPr>
          <w:rFonts w:ascii="Times New Roman" w:eastAsia="Times New Roman" w:hAnsi="Times New Roman" w:cs="Times New Roman"/>
          <w:b/>
          <w:bCs/>
          <w:color w:val="000000"/>
          <w:sz w:val="24"/>
          <w:szCs w:val="24"/>
          <w:lang w:eastAsia="ru-RU"/>
        </w:rPr>
      </w:pPr>
      <w:proofErr w:type="gramStart"/>
      <w:r w:rsidRPr="00ED66B3">
        <w:rPr>
          <w:rFonts w:ascii="Times New Roman" w:eastAsia="Times New Roman" w:hAnsi="Times New Roman" w:cs="Times New Roman"/>
          <w:color w:val="000000"/>
          <w:sz w:val="24"/>
          <w:szCs w:val="24"/>
          <w:lang w:eastAsia="ru-RU"/>
        </w:rPr>
        <w:t>согласование</w:t>
      </w:r>
      <w:proofErr w:type="gramEnd"/>
      <w:r w:rsidRPr="00ED66B3">
        <w:rPr>
          <w:rFonts w:ascii="Times New Roman" w:eastAsia="Times New Roman" w:hAnsi="Times New Roman" w:cs="Times New Roman"/>
          <w:color w:val="000000"/>
          <w:sz w:val="24"/>
          <w:szCs w:val="24"/>
          <w:lang w:eastAsia="ru-RU"/>
        </w:rPr>
        <w:t xml:space="preserve"> создания места (площадки)</w:t>
      </w:r>
      <w:r w:rsidRPr="00ED66B3">
        <w:rPr>
          <w:rFonts w:ascii="Times New Roman" w:eastAsia="Times New Roman" w:hAnsi="Times New Roman" w:cs="Times New Roman"/>
          <w:b/>
          <w:bCs/>
          <w:color w:val="000000"/>
          <w:sz w:val="24"/>
          <w:szCs w:val="24"/>
          <w:lang w:eastAsia="ru-RU"/>
        </w:rPr>
        <w:t xml:space="preserve"> </w:t>
      </w:r>
    </w:p>
    <w:p w:rsidR="00ED66B3" w:rsidRPr="00ED66B3" w:rsidRDefault="00ED66B3" w:rsidP="00ED66B3">
      <w:pPr>
        <w:spacing w:after="0" w:line="240" w:lineRule="auto"/>
        <w:ind w:left="36"/>
        <w:jc w:val="right"/>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4"/>
          <w:szCs w:val="24"/>
          <w:lang w:eastAsia="ru-RU"/>
        </w:rPr>
        <w:t>накопления</w:t>
      </w:r>
      <w:proofErr w:type="gramEnd"/>
      <w:r w:rsidRPr="00ED66B3">
        <w:rPr>
          <w:rFonts w:ascii="Times New Roman" w:eastAsia="Times New Roman" w:hAnsi="Times New Roman" w:cs="Times New Roman"/>
          <w:color w:val="000000"/>
          <w:sz w:val="24"/>
          <w:szCs w:val="24"/>
          <w:lang w:eastAsia="ru-RU"/>
        </w:rPr>
        <w:t xml:space="preserve"> твердых коммунальных отходов</w:t>
      </w:r>
    </w:p>
    <w:p w:rsidR="00ED66B3" w:rsidRPr="00ED66B3" w:rsidRDefault="00ED66B3" w:rsidP="00ED66B3">
      <w:pPr>
        <w:spacing w:after="0" w:line="240" w:lineRule="auto"/>
        <w:ind w:left="36"/>
        <w:jc w:val="right"/>
        <w:rPr>
          <w:rFonts w:ascii="Times New Roman" w:eastAsia="Times New Roman" w:hAnsi="Times New Roman" w:cs="Times New Roman"/>
          <w:sz w:val="28"/>
          <w:szCs w:val="28"/>
          <w:lang w:eastAsia="ru-RU"/>
        </w:rPr>
      </w:pPr>
    </w:p>
    <w:p w:rsidR="00ED66B3" w:rsidRPr="00ED66B3" w:rsidRDefault="00ED66B3" w:rsidP="00ED66B3">
      <w:pPr>
        <w:spacing w:after="0" w:line="240" w:lineRule="auto"/>
        <w:ind w:firstLine="567"/>
        <w:jc w:val="center"/>
        <w:rPr>
          <w:rFonts w:ascii="Times New Roman" w:eastAsia="Times New Roman" w:hAnsi="Times New Roman" w:cs="Times New Roman"/>
          <w:color w:val="000000"/>
          <w:sz w:val="28"/>
          <w:szCs w:val="28"/>
          <w:lang w:eastAsia="ru-RU"/>
        </w:rPr>
      </w:pPr>
      <w:r w:rsidRPr="00ED66B3">
        <w:rPr>
          <w:rFonts w:ascii="Times New Roman" w:eastAsia="Times New Roman" w:hAnsi="Times New Roman" w:cs="Times New Roman"/>
          <w:color w:val="000000"/>
          <w:sz w:val="28"/>
          <w:szCs w:val="28"/>
          <w:lang w:eastAsia="ru-RU"/>
        </w:rPr>
        <w:t xml:space="preserve">Журнал регистрации решений о согласовании создания места (площадки) </w:t>
      </w:r>
    </w:p>
    <w:p w:rsidR="00ED66B3" w:rsidRPr="00ED66B3" w:rsidRDefault="00ED66B3" w:rsidP="00ED66B3">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ED66B3">
        <w:rPr>
          <w:rFonts w:ascii="Times New Roman" w:eastAsia="Times New Roman" w:hAnsi="Times New Roman" w:cs="Times New Roman"/>
          <w:color w:val="000000"/>
          <w:sz w:val="28"/>
          <w:szCs w:val="28"/>
          <w:lang w:eastAsia="ru-RU"/>
        </w:rPr>
        <w:t>накопления</w:t>
      </w:r>
      <w:proofErr w:type="gramEnd"/>
      <w:r w:rsidRPr="00ED66B3">
        <w:rPr>
          <w:rFonts w:ascii="Times New Roman" w:eastAsia="Times New Roman" w:hAnsi="Times New Roman" w:cs="Times New Roman"/>
          <w:color w:val="000000"/>
          <w:sz w:val="28"/>
          <w:szCs w:val="28"/>
          <w:lang w:eastAsia="ru-RU"/>
        </w:rPr>
        <w:t xml:space="preserve"> твердых коммунальных отходов </w:t>
      </w:r>
    </w:p>
    <w:p w:rsidR="00ED66B3" w:rsidRPr="00ED66B3" w:rsidRDefault="00ED66B3" w:rsidP="00ED66B3">
      <w:pPr>
        <w:spacing w:after="0" w:line="240" w:lineRule="auto"/>
        <w:ind w:firstLine="567"/>
        <w:jc w:val="center"/>
        <w:rPr>
          <w:rFonts w:ascii="Times New Roman" w:eastAsia="Times New Roman" w:hAnsi="Times New Roman" w:cs="Times New Roman"/>
          <w:sz w:val="24"/>
          <w:szCs w:val="24"/>
          <w:lang w:eastAsia="ru-RU"/>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43"/>
        <w:gridCol w:w="2639"/>
        <w:gridCol w:w="2539"/>
        <w:gridCol w:w="2430"/>
      </w:tblGrid>
      <w:tr w:rsidR="00ED66B3" w:rsidRPr="00ED66B3" w:rsidTr="00982329">
        <w:tc>
          <w:tcPr>
            <w:tcW w:w="675" w:type="dxa"/>
            <w:tcBorders>
              <w:top w:val="single" w:sz="4" w:space="0" w:color="auto"/>
              <w:left w:val="single" w:sz="4" w:space="0" w:color="auto"/>
              <w:bottom w:val="single" w:sz="4" w:space="0" w:color="auto"/>
              <w:right w:val="single" w:sz="4" w:space="0" w:color="auto"/>
            </w:tcBorders>
            <w:hideMark/>
          </w:tcPr>
          <w:p w:rsidR="00ED66B3" w:rsidRPr="00ED66B3" w:rsidRDefault="00ED66B3" w:rsidP="00ED66B3">
            <w:pPr>
              <w:spacing w:after="0"/>
              <w:jc w:val="center"/>
              <w:rPr>
                <w:rFonts w:ascii="Times New Roman" w:eastAsia="Times New Roman" w:hAnsi="Times New Roman" w:cs="Times New Roman"/>
                <w:sz w:val="24"/>
                <w:szCs w:val="24"/>
              </w:rPr>
            </w:pPr>
            <w:r w:rsidRPr="00ED66B3">
              <w:rPr>
                <w:rFonts w:ascii="Times New Roman" w:eastAsia="Times New Roman" w:hAnsi="Times New Roman" w:cs="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ED66B3" w:rsidRPr="00ED66B3" w:rsidRDefault="00ED66B3" w:rsidP="00ED66B3">
            <w:pPr>
              <w:spacing w:after="0"/>
              <w:jc w:val="center"/>
              <w:rPr>
                <w:rFonts w:ascii="Times New Roman" w:eastAsia="Times New Roman" w:hAnsi="Times New Roman" w:cs="Times New Roman"/>
                <w:sz w:val="24"/>
                <w:szCs w:val="24"/>
              </w:rPr>
            </w:pPr>
            <w:r w:rsidRPr="00ED66B3">
              <w:rPr>
                <w:rFonts w:ascii="Times New Roman" w:eastAsia="Times New Roman" w:hAnsi="Times New Roman" w:cs="Times New Roman"/>
                <w:sz w:val="24"/>
                <w:szCs w:val="24"/>
              </w:rPr>
              <w:t>Номер и дата документа, являющегося результатом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ED66B3" w:rsidRPr="00ED66B3" w:rsidRDefault="00ED66B3" w:rsidP="00ED66B3">
            <w:pPr>
              <w:spacing w:after="0"/>
              <w:jc w:val="center"/>
              <w:rPr>
                <w:rFonts w:ascii="Times New Roman" w:eastAsia="Times New Roman" w:hAnsi="Times New Roman" w:cs="Times New Roman"/>
                <w:sz w:val="24"/>
                <w:szCs w:val="24"/>
              </w:rPr>
            </w:pPr>
            <w:r w:rsidRPr="00ED66B3">
              <w:rPr>
                <w:rFonts w:ascii="Times New Roman" w:eastAsia="Times New Roman" w:hAnsi="Times New Roman" w:cs="Times New Roman"/>
                <w:sz w:val="24"/>
                <w:szCs w:val="24"/>
              </w:rPr>
              <w:t>Заявитель (фамилия, имя, отчество (последнее - при наличии) для гражданина, наименование для юридического лица)</w:t>
            </w:r>
          </w:p>
        </w:tc>
        <w:tc>
          <w:tcPr>
            <w:tcW w:w="2565" w:type="dxa"/>
            <w:tcBorders>
              <w:top w:val="single" w:sz="4" w:space="0" w:color="auto"/>
              <w:left w:val="single" w:sz="4" w:space="0" w:color="auto"/>
              <w:bottom w:val="single" w:sz="4" w:space="0" w:color="auto"/>
              <w:right w:val="single" w:sz="4" w:space="0" w:color="auto"/>
            </w:tcBorders>
            <w:hideMark/>
          </w:tcPr>
          <w:p w:rsidR="00ED66B3" w:rsidRPr="00ED66B3" w:rsidRDefault="00ED66B3" w:rsidP="00ED66B3">
            <w:pPr>
              <w:spacing w:after="0"/>
              <w:jc w:val="center"/>
              <w:rPr>
                <w:rFonts w:ascii="Times New Roman" w:eastAsia="Times New Roman" w:hAnsi="Times New Roman" w:cs="Times New Roman"/>
                <w:sz w:val="24"/>
                <w:szCs w:val="24"/>
              </w:rPr>
            </w:pPr>
            <w:r w:rsidRPr="00ED66B3">
              <w:rPr>
                <w:rFonts w:ascii="Times New Roman" w:eastAsia="Times New Roman" w:hAnsi="Times New Roman" w:cs="Times New Roman"/>
                <w:sz w:val="24"/>
                <w:szCs w:val="24"/>
              </w:rPr>
              <w:t>Адрес (местоположение) места (площадки) накопления твердых коммунальных отходов.</w:t>
            </w:r>
          </w:p>
        </w:tc>
        <w:tc>
          <w:tcPr>
            <w:tcW w:w="2484" w:type="dxa"/>
            <w:tcBorders>
              <w:top w:val="single" w:sz="4" w:space="0" w:color="auto"/>
              <w:left w:val="single" w:sz="4" w:space="0" w:color="auto"/>
              <w:bottom w:val="single" w:sz="4" w:space="0" w:color="auto"/>
              <w:right w:val="single" w:sz="4" w:space="0" w:color="auto"/>
            </w:tcBorders>
            <w:hideMark/>
          </w:tcPr>
          <w:p w:rsidR="00ED66B3" w:rsidRPr="00ED66B3" w:rsidRDefault="00ED66B3" w:rsidP="00ED66B3">
            <w:pPr>
              <w:spacing w:after="0"/>
              <w:jc w:val="center"/>
              <w:rPr>
                <w:rFonts w:ascii="Times New Roman" w:eastAsia="Times New Roman" w:hAnsi="Times New Roman" w:cs="Times New Roman"/>
                <w:sz w:val="24"/>
                <w:szCs w:val="24"/>
              </w:rPr>
            </w:pPr>
            <w:r w:rsidRPr="00ED66B3">
              <w:rPr>
                <w:rFonts w:ascii="Times New Roman" w:eastAsia="Times New Roman" w:hAnsi="Times New Roman" w:cs="Times New Roman"/>
                <w:sz w:val="24"/>
                <w:szCs w:val="24"/>
              </w:rPr>
              <w:t>Примечание</w:t>
            </w:r>
          </w:p>
        </w:tc>
      </w:tr>
      <w:tr w:rsidR="00ED66B3" w:rsidRPr="00ED66B3" w:rsidTr="00982329">
        <w:tc>
          <w:tcPr>
            <w:tcW w:w="675"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484"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r>
      <w:tr w:rsidR="00ED66B3" w:rsidRPr="00ED66B3" w:rsidTr="00982329">
        <w:tc>
          <w:tcPr>
            <w:tcW w:w="675"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c>
          <w:tcPr>
            <w:tcW w:w="2484" w:type="dxa"/>
            <w:tcBorders>
              <w:top w:val="single" w:sz="4" w:space="0" w:color="auto"/>
              <w:left w:val="single" w:sz="4" w:space="0" w:color="auto"/>
              <w:bottom w:val="single" w:sz="4" w:space="0" w:color="auto"/>
              <w:right w:val="single" w:sz="4" w:space="0" w:color="auto"/>
            </w:tcBorders>
          </w:tcPr>
          <w:p w:rsidR="00ED66B3" w:rsidRPr="00ED66B3" w:rsidRDefault="00ED66B3" w:rsidP="00ED66B3">
            <w:pPr>
              <w:spacing w:after="0"/>
              <w:jc w:val="center"/>
              <w:rPr>
                <w:rFonts w:ascii="Times New Roman" w:eastAsia="Times New Roman" w:hAnsi="Times New Roman" w:cs="Times New Roman"/>
                <w:sz w:val="24"/>
                <w:szCs w:val="24"/>
              </w:rPr>
            </w:pPr>
          </w:p>
        </w:tc>
      </w:tr>
    </w:tbl>
    <w:p w:rsidR="00ED66B3" w:rsidRPr="00ED66B3" w:rsidRDefault="00ED66B3" w:rsidP="00ED66B3">
      <w:pPr>
        <w:spacing w:after="0" w:line="240" w:lineRule="auto"/>
        <w:ind w:firstLine="567"/>
        <w:jc w:val="center"/>
        <w:rPr>
          <w:rFonts w:ascii="Times New Roman" w:eastAsia="Times New Roman" w:hAnsi="Times New Roman" w:cs="Times New Roman"/>
          <w:sz w:val="24"/>
          <w:szCs w:val="24"/>
          <w:lang w:eastAsia="ru-RU"/>
        </w:rPr>
      </w:pPr>
    </w:p>
    <w:p w:rsidR="00ED66B3" w:rsidRPr="00ED66B3" w:rsidRDefault="00ED66B3" w:rsidP="00ED66B3">
      <w:pPr>
        <w:spacing w:after="0" w:line="240" w:lineRule="auto"/>
        <w:rPr>
          <w:rFonts w:ascii="Times New Roman" w:eastAsia="Times New Roman" w:hAnsi="Times New Roman" w:cs="Times New Roman"/>
          <w:sz w:val="28"/>
          <w:szCs w:val="28"/>
          <w:lang w:eastAsia="ru-RU"/>
        </w:rPr>
      </w:pPr>
      <w:r w:rsidRPr="00ED66B3">
        <w:rPr>
          <w:rFonts w:ascii="Times New Roman" w:eastAsia="Times New Roman" w:hAnsi="Times New Roman" w:cs="Times New Roman"/>
          <w:sz w:val="28"/>
          <w:szCs w:val="28"/>
          <w:lang w:eastAsia="ru-RU"/>
        </w:rPr>
        <w:t xml:space="preserve"> </w:t>
      </w:r>
    </w:p>
    <w:p w:rsidR="00ED66B3" w:rsidRPr="00ED66B3" w:rsidRDefault="00ED66B3" w:rsidP="00ED66B3">
      <w:pPr>
        <w:spacing w:after="0" w:line="240" w:lineRule="auto"/>
        <w:ind w:left="36"/>
        <w:jc w:val="right"/>
        <w:rPr>
          <w:rFonts w:ascii="Times New Roman" w:eastAsia="Times New Roman" w:hAnsi="Times New Roman" w:cs="Times New Roman"/>
          <w:sz w:val="28"/>
          <w:szCs w:val="28"/>
          <w:lang w:eastAsia="ru-RU"/>
        </w:rPr>
      </w:pPr>
    </w:p>
    <w:p w:rsidR="00ED66B3" w:rsidRPr="00ED66B3" w:rsidRDefault="00ED66B3" w:rsidP="00ED66B3">
      <w:pPr>
        <w:spacing w:after="0" w:line="240" w:lineRule="auto"/>
        <w:rPr>
          <w:rFonts w:ascii="Times New Roman" w:eastAsia="Times New Roman" w:hAnsi="Times New Roman" w:cs="Times New Roman"/>
          <w:color w:val="000000"/>
          <w:sz w:val="28"/>
          <w:szCs w:val="28"/>
          <w:lang w:eastAsia="ru-RU"/>
        </w:rPr>
      </w:pPr>
    </w:p>
    <w:p w:rsidR="00ED66B3" w:rsidRPr="007F0105" w:rsidRDefault="00ED66B3" w:rsidP="007F0105">
      <w:pPr>
        <w:rPr>
          <w:rStyle w:val="a3"/>
          <w:b w:val="0"/>
          <w:bCs w:val="0"/>
          <w:szCs w:val="28"/>
          <w:shd w:val="clear" w:color="auto" w:fill="F5F5F5"/>
        </w:rPr>
      </w:pPr>
      <w:bookmarkStart w:id="11" w:name="_GoBack"/>
      <w:bookmarkEnd w:id="11"/>
    </w:p>
    <w:sectPr w:rsidR="00ED66B3" w:rsidRPr="007F0105" w:rsidSect="00C96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74D"/>
    <w:multiLevelType w:val="hybridMultilevel"/>
    <w:tmpl w:val="FFFFFFFF"/>
    <w:lvl w:ilvl="0" w:tplc="D752F1E2">
      <w:start w:val="1"/>
      <w:numFmt w:val="decimal"/>
      <w:lvlText w:val="%1."/>
      <w:lvlJc w:val="left"/>
      <w:rPr>
        <w:rFonts w:cs="Times New Roman"/>
      </w:rPr>
    </w:lvl>
    <w:lvl w:ilvl="1" w:tplc="EE26C18E">
      <w:numFmt w:val="decimal"/>
      <w:lvlText w:val=""/>
      <w:lvlJc w:val="left"/>
      <w:rPr>
        <w:rFonts w:cs="Times New Roman"/>
      </w:rPr>
    </w:lvl>
    <w:lvl w:ilvl="2" w:tplc="111A8BFC">
      <w:numFmt w:val="decimal"/>
      <w:lvlText w:val=""/>
      <w:lvlJc w:val="left"/>
      <w:rPr>
        <w:rFonts w:cs="Times New Roman"/>
      </w:rPr>
    </w:lvl>
    <w:lvl w:ilvl="3" w:tplc="AD2E2E76">
      <w:numFmt w:val="decimal"/>
      <w:lvlText w:val=""/>
      <w:lvlJc w:val="left"/>
      <w:rPr>
        <w:rFonts w:cs="Times New Roman"/>
      </w:rPr>
    </w:lvl>
    <w:lvl w:ilvl="4" w:tplc="E3EA4832">
      <w:numFmt w:val="decimal"/>
      <w:lvlText w:val=""/>
      <w:lvlJc w:val="left"/>
      <w:rPr>
        <w:rFonts w:cs="Times New Roman"/>
      </w:rPr>
    </w:lvl>
    <w:lvl w:ilvl="5" w:tplc="2068A486">
      <w:numFmt w:val="decimal"/>
      <w:lvlText w:val=""/>
      <w:lvlJc w:val="left"/>
      <w:rPr>
        <w:rFonts w:cs="Times New Roman"/>
      </w:rPr>
    </w:lvl>
    <w:lvl w:ilvl="6" w:tplc="150E40CE">
      <w:numFmt w:val="decimal"/>
      <w:lvlText w:val=""/>
      <w:lvlJc w:val="left"/>
      <w:rPr>
        <w:rFonts w:cs="Times New Roman"/>
      </w:rPr>
    </w:lvl>
    <w:lvl w:ilvl="7" w:tplc="7FE28214">
      <w:numFmt w:val="decimal"/>
      <w:lvlText w:val=""/>
      <w:lvlJc w:val="left"/>
      <w:rPr>
        <w:rFonts w:cs="Times New Roman"/>
      </w:rPr>
    </w:lvl>
    <w:lvl w:ilvl="8" w:tplc="C638EF9E">
      <w:numFmt w:val="decimal"/>
      <w:lvlText w:val=""/>
      <w:lvlJc w:val="left"/>
      <w:rPr>
        <w:rFonts w:cs="Times New Roman"/>
      </w:rPr>
    </w:lvl>
  </w:abstractNum>
  <w:abstractNum w:abstractNumId="2">
    <w:nsid w:val="00001238"/>
    <w:multiLevelType w:val="hybridMultilevel"/>
    <w:tmpl w:val="FFFFFFFF"/>
    <w:lvl w:ilvl="0" w:tplc="50BA7F52">
      <w:start w:val="1"/>
      <w:numFmt w:val="decimal"/>
      <w:lvlText w:val="%1."/>
      <w:lvlJc w:val="left"/>
      <w:rPr>
        <w:rFonts w:cs="Times New Roman"/>
      </w:rPr>
    </w:lvl>
    <w:lvl w:ilvl="1" w:tplc="DF64C1DC">
      <w:start w:val="1"/>
      <w:numFmt w:val="bullet"/>
      <w:lvlText w:val="В"/>
      <w:lvlJc w:val="left"/>
    </w:lvl>
    <w:lvl w:ilvl="2" w:tplc="8BEC86E0">
      <w:numFmt w:val="decimal"/>
      <w:lvlText w:val=""/>
      <w:lvlJc w:val="left"/>
      <w:rPr>
        <w:rFonts w:cs="Times New Roman"/>
      </w:rPr>
    </w:lvl>
    <w:lvl w:ilvl="3" w:tplc="CE6A3D86">
      <w:numFmt w:val="decimal"/>
      <w:lvlText w:val=""/>
      <w:lvlJc w:val="left"/>
      <w:rPr>
        <w:rFonts w:cs="Times New Roman"/>
      </w:rPr>
    </w:lvl>
    <w:lvl w:ilvl="4" w:tplc="B5841D72">
      <w:numFmt w:val="decimal"/>
      <w:lvlText w:val=""/>
      <w:lvlJc w:val="left"/>
      <w:rPr>
        <w:rFonts w:cs="Times New Roman"/>
      </w:rPr>
    </w:lvl>
    <w:lvl w:ilvl="5" w:tplc="F82C561C">
      <w:numFmt w:val="decimal"/>
      <w:lvlText w:val=""/>
      <w:lvlJc w:val="left"/>
      <w:rPr>
        <w:rFonts w:cs="Times New Roman"/>
      </w:rPr>
    </w:lvl>
    <w:lvl w:ilvl="6" w:tplc="EB526FB4">
      <w:numFmt w:val="decimal"/>
      <w:lvlText w:val=""/>
      <w:lvlJc w:val="left"/>
      <w:rPr>
        <w:rFonts w:cs="Times New Roman"/>
      </w:rPr>
    </w:lvl>
    <w:lvl w:ilvl="7" w:tplc="CFDCD02A">
      <w:numFmt w:val="decimal"/>
      <w:lvlText w:val=""/>
      <w:lvlJc w:val="left"/>
      <w:rPr>
        <w:rFonts w:cs="Times New Roman"/>
      </w:rPr>
    </w:lvl>
    <w:lvl w:ilvl="8" w:tplc="644AE32E">
      <w:numFmt w:val="decimal"/>
      <w:lvlText w:val=""/>
      <w:lvlJc w:val="left"/>
      <w:rPr>
        <w:rFonts w:cs="Times New Roman"/>
      </w:rPr>
    </w:lvl>
  </w:abstractNum>
  <w:abstractNum w:abstractNumId="3">
    <w:nsid w:val="000026A6"/>
    <w:multiLevelType w:val="hybridMultilevel"/>
    <w:tmpl w:val="FFFFFFFF"/>
    <w:lvl w:ilvl="0" w:tplc="1EE245E4">
      <w:start w:val="1"/>
      <w:numFmt w:val="decimal"/>
      <w:lvlText w:val="3.%1."/>
      <w:lvlJc w:val="left"/>
      <w:rPr>
        <w:rFonts w:cs="Times New Roman"/>
      </w:rPr>
    </w:lvl>
    <w:lvl w:ilvl="1" w:tplc="D16A8D90">
      <w:numFmt w:val="decimal"/>
      <w:lvlText w:val=""/>
      <w:lvlJc w:val="left"/>
      <w:rPr>
        <w:rFonts w:cs="Times New Roman"/>
      </w:rPr>
    </w:lvl>
    <w:lvl w:ilvl="2" w:tplc="41EA2BF0">
      <w:numFmt w:val="decimal"/>
      <w:lvlText w:val=""/>
      <w:lvlJc w:val="left"/>
      <w:rPr>
        <w:rFonts w:cs="Times New Roman"/>
      </w:rPr>
    </w:lvl>
    <w:lvl w:ilvl="3" w:tplc="253CF64A">
      <w:numFmt w:val="decimal"/>
      <w:lvlText w:val=""/>
      <w:lvlJc w:val="left"/>
      <w:rPr>
        <w:rFonts w:cs="Times New Roman"/>
      </w:rPr>
    </w:lvl>
    <w:lvl w:ilvl="4" w:tplc="0710304C">
      <w:numFmt w:val="decimal"/>
      <w:lvlText w:val=""/>
      <w:lvlJc w:val="left"/>
      <w:rPr>
        <w:rFonts w:cs="Times New Roman"/>
      </w:rPr>
    </w:lvl>
    <w:lvl w:ilvl="5" w:tplc="2BF81F8E">
      <w:numFmt w:val="decimal"/>
      <w:lvlText w:val=""/>
      <w:lvlJc w:val="left"/>
      <w:rPr>
        <w:rFonts w:cs="Times New Roman"/>
      </w:rPr>
    </w:lvl>
    <w:lvl w:ilvl="6" w:tplc="E89A2336">
      <w:numFmt w:val="decimal"/>
      <w:lvlText w:val=""/>
      <w:lvlJc w:val="left"/>
      <w:rPr>
        <w:rFonts w:cs="Times New Roman"/>
      </w:rPr>
    </w:lvl>
    <w:lvl w:ilvl="7" w:tplc="5A0AB284">
      <w:numFmt w:val="decimal"/>
      <w:lvlText w:val=""/>
      <w:lvlJc w:val="left"/>
      <w:rPr>
        <w:rFonts w:cs="Times New Roman"/>
      </w:rPr>
    </w:lvl>
    <w:lvl w:ilvl="8" w:tplc="E82A1B54">
      <w:numFmt w:val="decimal"/>
      <w:lvlText w:val=""/>
      <w:lvlJc w:val="left"/>
      <w:rPr>
        <w:rFonts w:cs="Times New Roman"/>
      </w:rPr>
    </w:lvl>
  </w:abstractNum>
  <w:abstractNum w:abstractNumId="4">
    <w:nsid w:val="00002D12"/>
    <w:multiLevelType w:val="hybridMultilevel"/>
    <w:tmpl w:val="87C4F0AC"/>
    <w:lvl w:ilvl="0" w:tplc="B0A432C4">
      <w:start w:val="1"/>
      <w:numFmt w:val="bullet"/>
      <w:lvlText w:val="о"/>
      <w:lvlJc w:val="left"/>
      <w:rPr>
        <w:b/>
      </w:rPr>
    </w:lvl>
    <w:lvl w:ilvl="1" w:tplc="3C7CC6DE">
      <w:numFmt w:val="decimal"/>
      <w:lvlText w:val=""/>
      <w:lvlJc w:val="left"/>
      <w:rPr>
        <w:rFonts w:cs="Times New Roman"/>
      </w:rPr>
    </w:lvl>
    <w:lvl w:ilvl="2" w:tplc="BBA6480A">
      <w:numFmt w:val="decimal"/>
      <w:lvlText w:val=""/>
      <w:lvlJc w:val="left"/>
      <w:rPr>
        <w:rFonts w:cs="Times New Roman"/>
      </w:rPr>
    </w:lvl>
    <w:lvl w:ilvl="3" w:tplc="13A294C4">
      <w:numFmt w:val="decimal"/>
      <w:lvlText w:val=""/>
      <w:lvlJc w:val="left"/>
      <w:rPr>
        <w:rFonts w:cs="Times New Roman"/>
      </w:rPr>
    </w:lvl>
    <w:lvl w:ilvl="4" w:tplc="92B00404">
      <w:numFmt w:val="decimal"/>
      <w:lvlText w:val=""/>
      <w:lvlJc w:val="left"/>
      <w:rPr>
        <w:rFonts w:cs="Times New Roman"/>
      </w:rPr>
    </w:lvl>
    <w:lvl w:ilvl="5" w:tplc="6DFE2048">
      <w:numFmt w:val="decimal"/>
      <w:lvlText w:val=""/>
      <w:lvlJc w:val="left"/>
      <w:rPr>
        <w:rFonts w:cs="Times New Roman"/>
      </w:rPr>
    </w:lvl>
    <w:lvl w:ilvl="6" w:tplc="E6EC71EC">
      <w:numFmt w:val="decimal"/>
      <w:lvlText w:val=""/>
      <w:lvlJc w:val="left"/>
      <w:rPr>
        <w:rFonts w:cs="Times New Roman"/>
      </w:rPr>
    </w:lvl>
    <w:lvl w:ilvl="7" w:tplc="E8743C34">
      <w:numFmt w:val="decimal"/>
      <w:lvlText w:val=""/>
      <w:lvlJc w:val="left"/>
      <w:rPr>
        <w:rFonts w:cs="Times New Roman"/>
      </w:rPr>
    </w:lvl>
    <w:lvl w:ilvl="8" w:tplc="0DD29496">
      <w:numFmt w:val="decimal"/>
      <w:lvlText w:val=""/>
      <w:lvlJc w:val="left"/>
      <w:rPr>
        <w:rFonts w:cs="Times New Roman"/>
      </w:rPr>
    </w:lvl>
  </w:abstractNum>
  <w:abstractNum w:abstractNumId="5">
    <w:nsid w:val="0000428B"/>
    <w:multiLevelType w:val="hybridMultilevel"/>
    <w:tmpl w:val="FFFFFFFF"/>
    <w:lvl w:ilvl="0" w:tplc="0E1EDB1A">
      <w:start w:val="3"/>
      <w:numFmt w:val="decimal"/>
      <w:lvlText w:val="%1."/>
      <w:lvlJc w:val="left"/>
      <w:rPr>
        <w:rFonts w:cs="Times New Roman"/>
      </w:rPr>
    </w:lvl>
    <w:lvl w:ilvl="1" w:tplc="2BA82348">
      <w:numFmt w:val="decimal"/>
      <w:lvlText w:val=""/>
      <w:lvlJc w:val="left"/>
      <w:rPr>
        <w:rFonts w:cs="Times New Roman"/>
      </w:rPr>
    </w:lvl>
    <w:lvl w:ilvl="2" w:tplc="EC8094F8">
      <w:numFmt w:val="decimal"/>
      <w:lvlText w:val=""/>
      <w:lvlJc w:val="left"/>
      <w:rPr>
        <w:rFonts w:cs="Times New Roman"/>
      </w:rPr>
    </w:lvl>
    <w:lvl w:ilvl="3" w:tplc="945AA7E2">
      <w:numFmt w:val="decimal"/>
      <w:lvlText w:val=""/>
      <w:lvlJc w:val="left"/>
      <w:rPr>
        <w:rFonts w:cs="Times New Roman"/>
      </w:rPr>
    </w:lvl>
    <w:lvl w:ilvl="4" w:tplc="01F08EBE">
      <w:numFmt w:val="decimal"/>
      <w:lvlText w:val=""/>
      <w:lvlJc w:val="left"/>
      <w:rPr>
        <w:rFonts w:cs="Times New Roman"/>
      </w:rPr>
    </w:lvl>
    <w:lvl w:ilvl="5" w:tplc="70224790">
      <w:numFmt w:val="decimal"/>
      <w:lvlText w:val=""/>
      <w:lvlJc w:val="left"/>
      <w:rPr>
        <w:rFonts w:cs="Times New Roman"/>
      </w:rPr>
    </w:lvl>
    <w:lvl w:ilvl="6" w:tplc="C7F22D7E">
      <w:numFmt w:val="decimal"/>
      <w:lvlText w:val=""/>
      <w:lvlJc w:val="left"/>
      <w:rPr>
        <w:rFonts w:cs="Times New Roman"/>
      </w:rPr>
    </w:lvl>
    <w:lvl w:ilvl="7" w:tplc="B5E8FAA2">
      <w:numFmt w:val="decimal"/>
      <w:lvlText w:val=""/>
      <w:lvlJc w:val="left"/>
      <w:rPr>
        <w:rFonts w:cs="Times New Roman"/>
      </w:rPr>
    </w:lvl>
    <w:lvl w:ilvl="8" w:tplc="BBEA6FEC">
      <w:numFmt w:val="decimal"/>
      <w:lvlText w:val=""/>
      <w:lvlJc w:val="left"/>
      <w:rPr>
        <w:rFonts w:cs="Times New Roman"/>
      </w:rPr>
    </w:lvl>
  </w:abstractNum>
  <w:abstractNum w:abstractNumId="6">
    <w:nsid w:val="00004509"/>
    <w:multiLevelType w:val="hybridMultilevel"/>
    <w:tmpl w:val="FFFFFFFF"/>
    <w:lvl w:ilvl="0" w:tplc="EC3C540A">
      <w:start w:val="1"/>
      <w:numFmt w:val="decimal"/>
      <w:lvlText w:val="4.%1."/>
      <w:lvlJc w:val="left"/>
      <w:rPr>
        <w:rFonts w:cs="Times New Roman"/>
      </w:rPr>
    </w:lvl>
    <w:lvl w:ilvl="1" w:tplc="99FCEFB4">
      <w:numFmt w:val="decimal"/>
      <w:lvlText w:val=""/>
      <w:lvlJc w:val="left"/>
      <w:rPr>
        <w:rFonts w:cs="Times New Roman"/>
      </w:rPr>
    </w:lvl>
    <w:lvl w:ilvl="2" w:tplc="8264AB66">
      <w:numFmt w:val="decimal"/>
      <w:lvlText w:val=""/>
      <w:lvlJc w:val="left"/>
      <w:rPr>
        <w:rFonts w:cs="Times New Roman"/>
      </w:rPr>
    </w:lvl>
    <w:lvl w:ilvl="3" w:tplc="F87687C0">
      <w:numFmt w:val="decimal"/>
      <w:lvlText w:val=""/>
      <w:lvlJc w:val="left"/>
      <w:rPr>
        <w:rFonts w:cs="Times New Roman"/>
      </w:rPr>
    </w:lvl>
    <w:lvl w:ilvl="4" w:tplc="5A2A65DA">
      <w:numFmt w:val="decimal"/>
      <w:lvlText w:val=""/>
      <w:lvlJc w:val="left"/>
      <w:rPr>
        <w:rFonts w:cs="Times New Roman"/>
      </w:rPr>
    </w:lvl>
    <w:lvl w:ilvl="5" w:tplc="B5CE3C12">
      <w:numFmt w:val="decimal"/>
      <w:lvlText w:val=""/>
      <w:lvlJc w:val="left"/>
      <w:rPr>
        <w:rFonts w:cs="Times New Roman"/>
      </w:rPr>
    </w:lvl>
    <w:lvl w:ilvl="6" w:tplc="D4986786">
      <w:numFmt w:val="decimal"/>
      <w:lvlText w:val=""/>
      <w:lvlJc w:val="left"/>
      <w:rPr>
        <w:rFonts w:cs="Times New Roman"/>
      </w:rPr>
    </w:lvl>
    <w:lvl w:ilvl="7" w:tplc="DB96AC44">
      <w:numFmt w:val="decimal"/>
      <w:lvlText w:val=""/>
      <w:lvlJc w:val="left"/>
      <w:rPr>
        <w:rFonts w:cs="Times New Roman"/>
      </w:rPr>
    </w:lvl>
    <w:lvl w:ilvl="8" w:tplc="48985398">
      <w:numFmt w:val="decimal"/>
      <w:lvlText w:val=""/>
      <w:lvlJc w:val="left"/>
      <w:rPr>
        <w:rFonts w:cs="Times New Roman"/>
      </w:rPr>
    </w:lvl>
  </w:abstractNum>
  <w:abstractNum w:abstractNumId="7">
    <w:nsid w:val="00004DC8"/>
    <w:multiLevelType w:val="hybridMultilevel"/>
    <w:tmpl w:val="FFFFFFFF"/>
    <w:lvl w:ilvl="0" w:tplc="0EE00444">
      <w:start w:val="1"/>
      <w:numFmt w:val="decimal"/>
      <w:lvlText w:val="1.%1."/>
      <w:lvlJc w:val="left"/>
      <w:rPr>
        <w:rFonts w:cs="Times New Roman"/>
      </w:rPr>
    </w:lvl>
    <w:lvl w:ilvl="1" w:tplc="16C27C14">
      <w:numFmt w:val="decimal"/>
      <w:lvlText w:val=""/>
      <w:lvlJc w:val="left"/>
      <w:rPr>
        <w:rFonts w:cs="Times New Roman"/>
      </w:rPr>
    </w:lvl>
    <w:lvl w:ilvl="2" w:tplc="7A9E5F9A">
      <w:numFmt w:val="decimal"/>
      <w:lvlText w:val=""/>
      <w:lvlJc w:val="left"/>
      <w:rPr>
        <w:rFonts w:cs="Times New Roman"/>
      </w:rPr>
    </w:lvl>
    <w:lvl w:ilvl="3" w:tplc="2A123E50">
      <w:numFmt w:val="decimal"/>
      <w:lvlText w:val=""/>
      <w:lvlJc w:val="left"/>
      <w:rPr>
        <w:rFonts w:cs="Times New Roman"/>
      </w:rPr>
    </w:lvl>
    <w:lvl w:ilvl="4" w:tplc="056C6D46">
      <w:numFmt w:val="decimal"/>
      <w:lvlText w:val=""/>
      <w:lvlJc w:val="left"/>
      <w:rPr>
        <w:rFonts w:cs="Times New Roman"/>
      </w:rPr>
    </w:lvl>
    <w:lvl w:ilvl="5" w:tplc="946216D2">
      <w:numFmt w:val="decimal"/>
      <w:lvlText w:val=""/>
      <w:lvlJc w:val="left"/>
      <w:rPr>
        <w:rFonts w:cs="Times New Roman"/>
      </w:rPr>
    </w:lvl>
    <w:lvl w:ilvl="6" w:tplc="FA902C76">
      <w:numFmt w:val="decimal"/>
      <w:lvlText w:val=""/>
      <w:lvlJc w:val="left"/>
      <w:rPr>
        <w:rFonts w:cs="Times New Roman"/>
      </w:rPr>
    </w:lvl>
    <w:lvl w:ilvl="7" w:tplc="15C69804">
      <w:numFmt w:val="decimal"/>
      <w:lvlText w:val=""/>
      <w:lvlJc w:val="left"/>
      <w:rPr>
        <w:rFonts w:cs="Times New Roman"/>
      </w:rPr>
    </w:lvl>
    <w:lvl w:ilvl="8" w:tplc="721057E0">
      <w:numFmt w:val="decimal"/>
      <w:lvlText w:val=""/>
      <w:lvlJc w:val="left"/>
      <w:rPr>
        <w:rFonts w:cs="Times New Roman"/>
      </w:rPr>
    </w:lvl>
  </w:abstractNum>
  <w:abstractNum w:abstractNumId="8">
    <w:nsid w:val="00005D03"/>
    <w:multiLevelType w:val="hybridMultilevel"/>
    <w:tmpl w:val="FFFFFFFF"/>
    <w:lvl w:ilvl="0" w:tplc="83FCE1AA">
      <w:start w:val="1"/>
      <w:numFmt w:val="bullet"/>
      <w:lvlText w:val="-"/>
      <w:lvlJc w:val="left"/>
    </w:lvl>
    <w:lvl w:ilvl="1" w:tplc="DD742506">
      <w:numFmt w:val="decimal"/>
      <w:lvlText w:val=""/>
      <w:lvlJc w:val="left"/>
      <w:rPr>
        <w:rFonts w:cs="Times New Roman"/>
      </w:rPr>
    </w:lvl>
    <w:lvl w:ilvl="2" w:tplc="B700F926">
      <w:numFmt w:val="decimal"/>
      <w:lvlText w:val=""/>
      <w:lvlJc w:val="left"/>
      <w:rPr>
        <w:rFonts w:cs="Times New Roman"/>
      </w:rPr>
    </w:lvl>
    <w:lvl w:ilvl="3" w:tplc="DD8E4A40">
      <w:numFmt w:val="decimal"/>
      <w:lvlText w:val=""/>
      <w:lvlJc w:val="left"/>
      <w:rPr>
        <w:rFonts w:cs="Times New Roman"/>
      </w:rPr>
    </w:lvl>
    <w:lvl w:ilvl="4" w:tplc="F75C05DE">
      <w:numFmt w:val="decimal"/>
      <w:lvlText w:val=""/>
      <w:lvlJc w:val="left"/>
      <w:rPr>
        <w:rFonts w:cs="Times New Roman"/>
      </w:rPr>
    </w:lvl>
    <w:lvl w:ilvl="5" w:tplc="7F14985E">
      <w:numFmt w:val="decimal"/>
      <w:lvlText w:val=""/>
      <w:lvlJc w:val="left"/>
      <w:rPr>
        <w:rFonts w:cs="Times New Roman"/>
      </w:rPr>
    </w:lvl>
    <w:lvl w:ilvl="6" w:tplc="EE68BB8C">
      <w:numFmt w:val="decimal"/>
      <w:lvlText w:val=""/>
      <w:lvlJc w:val="left"/>
      <w:rPr>
        <w:rFonts w:cs="Times New Roman"/>
      </w:rPr>
    </w:lvl>
    <w:lvl w:ilvl="7" w:tplc="8D66EFDC">
      <w:numFmt w:val="decimal"/>
      <w:lvlText w:val=""/>
      <w:lvlJc w:val="left"/>
      <w:rPr>
        <w:rFonts w:cs="Times New Roman"/>
      </w:rPr>
    </w:lvl>
    <w:lvl w:ilvl="8" w:tplc="7D188C38">
      <w:numFmt w:val="decimal"/>
      <w:lvlText w:val=""/>
      <w:lvlJc w:val="left"/>
      <w:rPr>
        <w:rFonts w:cs="Times New Roman"/>
      </w:rPr>
    </w:lvl>
  </w:abstractNum>
  <w:abstractNum w:abstractNumId="9">
    <w:nsid w:val="00006443"/>
    <w:multiLevelType w:val="hybridMultilevel"/>
    <w:tmpl w:val="FFFFFFFF"/>
    <w:lvl w:ilvl="0" w:tplc="C44663E2">
      <w:start w:val="2"/>
      <w:numFmt w:val="decimal"/>
      <w:lvlText w:val="%1."/>
      <w:lvlJc w:val="left"/>
      <w:rPr>
        <w:rFonts w:cs="Times New Roman"/>
      </w:rPr>
    </w:lvl>
    <w:lvl w:ilvl="1" w:tplc="35DED768">
      <w:numFmt w:val="decimal"/>
      <w:lvlText w:val=""/>
      <w:lvlJc w:val="left"/>
      <w:rPr>
        <w:rFonts w:cs="Times New Roman"/>
      </w:rPr>
    </w:lvl>
    <w:lvl w:ilvl="2" w:tplc="734A3EA2">
      <w:numFmt w:val="decimal"/>
      <w:lvlText w:val=""/>
      <w:lvlJc w:val="left"/>
      <w:rPr>
        <w:rFonts w:cs="Times New Roman"/>
      </w:rPr>
    </w:lvl>
    <w:lvl w:ilvl="3" w:tplc="1B306546">
      <w:numFmt w:val="decimal"/>
      <w:lvlText w:val=""/>
      <w:lvlJc w:val="left"/>
      <w:rPr>
        <w:rFonts w:cs="Times New Roman"/>
      </w:rPr>
    </w:lvl>
    <w:lvl w:ilvl="4" w:tplc="A97EFC06">
      <w:numFmt w:val="decimal"/>
      <w:lvlText w:val=""/>
      <w:lvlJc w:val="left"/>
      <w:rPr>
        <w:rFonts w:cs="Times New Roman"/>
      </w:rPr>
    </w:lvl>
    <w:lvl w:ilvl="5" w:tplc="1CA675E8">
      <w:numFmt w:val="decimal"/>
      <w:lvlText w:val=""/>
      <w:lvlJc w:val="left"/>
      <w:rPr>
        <w:rFonts w:cs="Times New Roman"/>
      </w:rPr>
    </w:lvl>
    <w:lvl w:ilvl="6" w:tplc="ABA42374">
      <w:numFmt w:val="decimal"/>
      <w:lvlText w:val=""/>
      <w:lvlJc w:val="left"/>
      <w:rPr>
        <w:rFonts w:cs="Times New Roman"/>
      </w:rPr>
    </w:lvl>
    <w:lvl w:ilvl="7" w:tplc="71320918">
      <w:numFmt w:val="decimal"/>
      <w:lvlText w:val=""/>
      <w:lvlJc w:val="left"/>
      <w:rPr>
        <w:rFonts w:cs="Times New Roman"/>
      </w:rPr>
    </w:lvl>
    <w:lvl w:ilvl="8" w:tplc="22E2B8D8">
      <w:numFmt w:val="decimal"/>
      <w:lvlText w:val=""/>
      <w:lvlJc w:val="left"/>
      <w:rPr>
        <w:rFonts w:cs="Times New Roman"/>
      </w:rPr>
    </w:lvl>
  </w:abstractNum>
  <w:abstractNum w:abstractNumId="10">
    <w:nsid w:val="000066BB"/>
    <w:multiLevelType w:val="hybridMultilevel"/>
    <w:tmpl w:val="FFFFFFFF"/>
    <w:lvl w:ilvl="0" w:tplc="D35877D4">
      <w:start w:val="1"/>
      <w:numFmt w:val="decimal"/>
      <w:lvlText w:val="2.%1."/>
      <w:lvlJc w:val="left"/>
      <w:rPr>
        <w:rFonts w:cs="Times New Roman"/>
      </w:rPr>
    </w:lvl>
    <w:lvl w:ilvl="1" w:tplc="6584EE00">
      <w:numFmt w:val="decimal"/>
      <w:lvlText w:val=""/>
      <w:lvlJc w:val="left"/>
      <w:rPr>
        <w:rFonts w:cs="Times New Roman"/>
      </w:rPr>
    </w:lvl>
    <w:lvl w:ilvl="2" w:tplc="08CAAB18">
      <w:numFmt w:val="decimal"/>
      <w:lvlText w:val=""/>
      <w:lvlJc w:val="left"/>
      <w:rPr>
        <w:rFonts w:cs="Times New Roman"/>
      </w:rPr>
    </w:lvl>
    <w:lvl w:ilvl="3" w:tplc="4776DFC6">
      <w:numFmt w:val="decimal"/>
      <w:lvlText w:val=""/>
      <w:lvlJc w:val="left"/>
      <w:rPr>
        <w:rFonts w:cs="Times New Roman"/>
      </w:rPr>
    </w:lvl>
    <w:lvl w:ilvl="4" w:tplc="5F2C8A9C">
      <w:numFmt w:val="decimal"/>
      <w:lvlText w:val=""/>
      <w:lvlJc w:val="left"/>
      <w:rPr>
        <w:rFonts w:cs="Times New Roman"/>
      </w:rPr>
    </w:lvl>
    <w:lvl w:ilvl="5" w:tplc="0430FB34">
      <w:numFmt w:val="decimal"/>
      <w:lvlText w:val=""/>
      <w:lvlJc w:val="left"/>
      <w:rPr>
        <w:rFonts w:cs="Times New Roman"/>
      </w:rPr>
    </w:lvl>
    <w:lvl w:ilvl="6" w:tplc="A280A478">
      <w:numFmt w:val="decimal"/>
      <w:lvlText w:val=""/>
      <w:lvlJc w:val="left"/>
      <w:rPr>
        <w:rFonts w:cs="Times New Roman"/>
      </w:rPr>
    </w:lvl>
    <w:lvl w:ilvl="7" w:tplc="08AC260A">
      <w:numFmt w:val="decimal"/>
      <w:lvlText w:val=""/>
      <w:lvlJc w:val="left"/>
      <w:rPr>
        <w:rFonts w:cs="Times New Roman"/>
      </w:rPr>
    </w:lvl>
    <w:lvl w:ilvl="8" w:tplc="C1AEDF8E">
      <w:numFmt w:val="decimal"/>
      <w:lvlText w:val=""/>
      <w:lvlJc w:val="left"/>
      <w:rPr>
        <w:rFonts w:cs="Times New Roman"/>
      </w:rPr>
    </w:lvl>
  </w:abstractNum>
  <w:abstractNum w:abstractNumId="11">
    <w:nsid w:val="0000701F"/>
    <w:multiLevelType w:val="hybridMultilevel"/>
    <w:tmpl w:val="FFFFFFFF"/>
    <w:lvl w:ilvl="0" w:tplc="C212D42A">
      <w:start w:val="1"/>
      <w:numFmt w:val="bullet"/>
      <w:lvlText w:val="-"/>
      <w:lvlJc w:val="left"/>
    </w:lvl>
    <w:lvl w:ilvl="1" w:tplc="088C5A12">
      <w:numFmt w:val="decimal"/>
      <w:lvlText w:val=""/>
      <w:lvlJc w:val="left"/>
      <w:rPr>
        <w:rFonts w:cs="Times New Roman"/>
      </w:rPr>
    </w:lvl>
    <w:lvl w:ilvl="2" w:tplc="E62E363E">
      <w:numFmt w:val="decimal"/>
      <w:lvlText w:val=""/>
      <w:lvlJc w:val="left"/>
      <w:rPr>
        <w:rFonts w:cs="Times New Roman"/>
      </w:rPr>
    </w:lvl>
    <w:lvl w:ilvl="3" w:tplc="344EF534">
      <w:numFmt w:val="decimal"/>
      <w:lvlText w:val=""/>
      <w:lvlJc w:val="left"/>
      <w:rPr>
        <w:rFonts w:cs="Times New Roman"/>
      </w:rPr>
    </w:lvl>
    <w:lvl w:ilvl="4" w:tplc="4FC46638">
      <w:numFmt w:val="decimal"/>
      <w:lvlText w:val=""/>
      <w:lvlJc w:val="left"/>
      <w:rPr>
        <w:rFonts w:cs="Times New Roman"/>
      </w:rPr>
    </w:lvl>
    <w:lvl w:ilvl="5" w:tplc="C7A6C708">
      <w:numFmt w:val="decimal"/>
      <w:lvlText w:val=""/>
      <w:lvlJc w:val="left"/>
      <w:rPr>
        <w:rFonts w:cs="Times New Roman"/>
      </w:rPr>
    </w:lvl>
    <w:lvl w:ilvl="6" w:tplc="2CF08128">
      <w:numFmt w:val="decimal"/>
      <w:lvlText w:val=""/>
      <w:lvlJc w:val="left"/>
      <w:rPr>
        <w:rFonts w:cs="Times New Roman"/>
      </w:rPr>
    </w:lvl>
    <w:lvl w:ilvl="7" w:tplc="3E1AF566">
      <w:numFmt w:val="decimal"/>
      <w:lvlText w:val=""/>
      <w:lvlJc w:val="left"/>
      <w:rPr>
        <w:rFonts w:cs="Times New Roman"/>
      </w:rPr>
    </w:lvl>
    <w:lvl w:ilvl="8" w:tplc="05588478">
      <w:numFmt w:val="decimal"/>
      <w:lvlText w:val=""/>
      <w:lvlJc w:val="left"/>
      <w:rPr>
        <w:rFonts w:cs="Times New Roman"/>
      </w:rPr>
    </w:lvl>
  </w:abstractNum>
  <w:abstractNum w:abstractNumId="12">
    <w:nsid w:val="0000767D"/>
    <w:multiLevelType w:val="hybridMultilevel"/>
    <w:tmpl w:val="FFFFFFFF"/>
    <w:lvl w:ilvl="0" w:tplc="A1AE3876">
      <w:start w:val="4"/>
      <w:numFmt w:val="decimal"/>
      <w:lvlText w:val="%1."/>
      <w:lvlJc w:val="left"/>
      <w:rPr>
        <w:rFonts w:cs="Times New Roman"/>
      </w:rPr>
    </w:lvl>
    <w:lvl w:ilvl="1" w:tplc="8CBA4BE4">
      <w:numFmt w:val="decimal"/>
      <w:lvlText w:val=""/>
      <w:lvlJc w:val="left"/>
      <w:rPr>
        <w:rFonts w:cs="Times New Roman"/>
      </w:rPr>
    </w:lvl>
    <w:lvl w:ilvl="2" w:tplc="E4C01492">
      <w:numFmt w:val="decimal"/>
      <w:lvlText w:val=""/>
      <w:lvlJc w:val="left"/>
      <w:rPr>
        <w:rFonts w:cs="Times New Roman"/>
      </w:rPr>
    </w:lvl>
    <w:lvl w:ilvl="3" w:tplc="835AA808">
      <w:numFmt w:val="decimal"/>
      <w:lvlText w:val=""/>
      <w:lvlJc w:val="left"/>
      <w:rPr>
        <w:rFonts w:cs="Times New Roman"/>
      </w:rPr>
    </w:lvl>
    <w:lvl w:ilvl="4" w:tplc="D45A2D84">
      <w:numFmt w:val="decimal"/>
      <w:lvlText w:val=""/>
      <w:lvlJc w:val="left"/>
      <w:rPr>
        <w:rFonts w:cs="Times New Roman"/>
      </w:rPr>
    </w:lvl>
    <w:lvl w:ilvl="5" w:tplc="787C8A58">
      <w:numFmt w:val="decimal"/>
      <w:lvlText w:val=""/>
      <w:lvlJc w:val="left"/>
      <w:rPr>
        <w:rFonts w:cs="Times New Roman"/>
      </w:rPr>
    </w:lvl>
    <w:lvl w:ilvl="6" w:tplc="E3E6B2DA">
      <w:numFmt w:val="decimal"/>
      <w:lvlText w:val=""/>
      <w:lvlJc w:val="left"/>
      <w:rPr>
        <w:rFonts w:cs="Times New Roman"/>
      </w:rPr>
    </w:lvl>
    <w:lvl w:ilvl="7" w:tplc="C9D238EA">
      <w:numFmt w:val="decimal"/>
      <w:lvlText w:val=""/>
      <w:lvlJc w:val="left"/>
      <w:rPr>
        <w:rFonts w:cs="Times New Roman"/>
      </w:rPr>
    </w:lvl>
    <w:lvl w:ilvl="8" w:tplc="E96A107C">
      <w:numFmt w:val="decimal"/>
      <w:lvlText w:val=""/>
      <w:lvlJc w:val="left"/>
      <w:rPr>
        <w:rFonts w:cs="Times New Roman"/>
      </w:rPr>
    </w:lvl>
  </w:abstractNum>
  <w:abstractNum w:abstractNumId="13">
    <w:nsid w:val="00007A5A"/>
    <w:multiLevelType w:val="hybridMultilevel"/>
    <w:tmpl w:val="FFFFFFFF"/>
    <w:lvl w:ilvl="0" w:tplc="BE02EE84">
      <w:start w:val="1"/>
      <w:numFmt w:val="bullet"/>
      <w:lvlText w:val="-"/>
      <w:lvlJc w:val="left"/>
    </w:lvl>
    <w:lvl w:ilvl="1" w:tplc="C7268E14">
      <w:numFmt w:val="decimal"/>
      <w:lvlText w:val=""/>
      <w:lvlJc w:val="left"/>
      <w:rPr>
        <w:rFonts w:cs="Times New Roman"/>
      </w:rPr>
    </w:lvl>
    <w:lvl w:ilvl="2" w:tplc="3E887640">
      <w:numFmt w:val="decimal"/>
      <w:lvlText w:val=""/>
      <w:lvlJc w:val="left"/>
      <w:rPr>
        <w:rFonts w:cs="Times New Roman"/>
      </w:rPr>
    </w:lvl>
    <w:lvl w:ilvl="3" w:tplc="EC22966E">
      <w:numFmt w:val="decimal"/>
      <w:lvlText w:val=""/>
      <w:lvlJc w:val="left"/>
      <w:rPr>
        <w:rFonts w:cs="Times New Roman"/>
      </w:rPr>
    </w:lvl>
    <w:lvl w:ilvl="4" w:tplc="9A5EB634">
      <w:numFmt w:val="decimal"/>
      <w:lvlText w:val=""/>
      <w:lvlJc w:val="left"/>
      <w:rPr>
        <w:rFonts w:cs="Times New Roman"/>
      </w:rPr>
    </w:lvl>
    <w:lvl w:ilvl="5" w:tplc="5C1275C2">
      <w:numFmt w:val="decimal"/>
      <w:lvlText w:val=""/>
      <w:lvlJc w:val="left"/>
      <w:rPr>
        <w:rFonts w:cs="Times New Roman"/>
      </w:rPr>
    </w:lvl>
    <w:lvl w:ilvl="6" w:tplc="2C449E26">
      <w:numFmt w:val="decimal"/>
      <w:lvlText w:val=""/>
      <w:lvlJc w:val="left"/>
      <w:rPr>
        <w:rFonts w:cs="Times New Roman"/>
      </w:rPr>
    </w:lvl>
    <w:lvl w:ilvl="7" w:tplc="C15C67B8">
      <w:numFmt w:val="decimal"/>
      <w:lvlText w:val=""/>
      <w:lvlJc w:val="left"/>
      <w:rPr>
        <w:rFonts w:cs="Times New Roman"/>
      </w:rPr>
    </w:lvl>
    <w:lvl w:ilvl="8" w:tplc="79F2A558">
      <w:numFmt w:val="decimal"/>
      <w:lvlText w:val=""/>
      <w:lvlJc w:val="left"/>
      <w:rPr>
        <w:rFonts w:cs="Times New Roman"/>
      </w:rPr>
    </w:lvl>
  </w:abstractNum>
  <w:abstractNum w:abstractNumId="14">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9">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0">
    <w:nsid w:val="18367BD5"/>
    <w:multiLevelType w:val="multilevel"/>
    <w:tmpl w:val="6C18704A"/>
    <w:lvl w:ilvl="0">
      <w:start w:val="1"/>
      <w:numFmt w:val="upperRoman"/>
      <w:lvlText w:val="%1."/>
      <w:lvlJc w:val="left"/>
      <w:pPr>
        <w:ind w:left="6107" w:hanging="720"/>
      </w:pPr>
      <w:rPr>
        <w:rFonts w:hint="default"/>
      </w:rPr>
    </w:lvl>
    <w:lvl w:ilvl="1">
      <w:start w:val="14"/>
      <w:numFmt w:val="decimal"/>
      <w:isLgl/>
      <w:lvlText w:val="%1.%2."/>
      <w:lvlJc w:val="left"/>
      <w:pPr>
        <w:ind w:left="6212" w:hanging="825"/>
      </w:pPr>
      <w:rPr>
        <w:rFonts w:hint="default"/>
      </w:rPr>
    </w:lvl>
    <w:lvl w:ilvl="2">
      <w:start w:val="2"/>
      <w:numFmt w:val="decimal"/>
      <w:isLgl/>
      <w:lvlText w:val="%1.%2.%3."/>
      <w:lvlJc w:val="left"/>
      <w:pPr>
        <w:ind w:left="6212" w:hanging="825"/>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21">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9">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32">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22"/>
  </w:num>
  <w:num w:numId="4">
    <w:abstractNumId w:val="35"/>
  </w:num>
  <w:num w:numId="5">
    <w:abstractNumId w:val="21"/>
  </w:num>
  <w:num w:numId="6">
    <w:abstractNumId w:val="36"/>
  </w:num>
  <w:num w:numId="7">
    <w:abstractNumId w:val="30"/>
  </w:num>
  <w:num w:numId="8">
    <w:abstractNumId w:val="18"/>
  </w:num>
  <w:num w:numId="9">
    <w:abstractNumId w:val="17"/>
  </w:num>
  <w:num w:numId="10">
    <w:abstractNumId w:val="33"/>
  </w:num>
  <w:num w:numId="11">
    <w:abstractNumId w:val="34"/>
  </w:num>
  <w:num w:numId="12">
    <w:abstractNumId w:val="29"/>
  </w:num>
  <w:num w:numId="13">
    <w:abstractNumId w:val="28"/>
  </w:num>
  <w:num w:numId="14">
    <w:abstractNumId w:val="32"/>
  </w:num>
  <w:num w:numId="15">
    <w:abstractNumId w:val="26"/>
  </w:num>
  <w:num w:numId="16">
    <w:abstractNumId w:val="15"/>
  </w:num>
  <w:num w:numId="17">
    <w:abstractNumId w:val="19"/>
  </w:num>
  <w:num w:numId="18">
    <w:abstractNumId w:val="24"/>
  </w:num>
  <w:num w:numId="19">
    <w:abstractNumId w:val="31"/>
  </w:num>
  <w:num w:numId="20">
    <w:abstractNumId w:val="20"/>
  </w:num>
  <w:num w:numId="21">
    <w:abstractNumId w:val="25"/>
  </w:num>
  <w:num w:numId="22">
    <w:abstractNumId w:val="23"/>
  </w:num>
  <w:num w:numId="23">
    <w:abstractNumId w:val="27"/>
  </w:num>
  <w:num w:numId="24">
    <w:abstractNumId w:val="16"/>
  </w:num>
  <w:num w:numId="25">
    <w:abstractNumId w:val="4"/>
  </w:num>
  <w:num w:numId="26">
    <w:abstractNumId w:val="1"/>
  </w:num>
  <w:num w:numId="27">
    <w:abstractNumId w:val="7"/>
  </w:num>
  <w:num w:numId="28">
    <w:abstractNumId w:val="9"/>
  </w:num>
  <w:num w:numId="29">
    <w:abstractNumId w:val="10"/>
  </w:num>
  <w:num w:numId="30">
    <w:abstractNumId w:val="5"/>
  </w:num>
  <w:num w:numId="31">
    <w:abstractNumId w:val="3"/>
  </w:num>
  <w:num w:numId="32">
    <w:abstractNumId w:val="11"/>
  </w:num>
  <w:num w:numId="33">
    <w:abstractNumId w:val="8"/>
  </w:num>
  <w:num w:numId="34">
    <w:abstractNumId w:val="13"/>
  </w:num>
  <w:num w:numId="35">
    <w:abstractNumId w:val="12"/>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compat>
    <w:compatSetting w:name="compatibilityMode" w:uri="http://schemas.microsoft.com/office/word" w:val="12"/>
  </w:compat>
  <w:rsids>
    <w:rsidRoot w:val="00E96E71"/>
    <w:rsid w:val="000B483D"/>
    <w:rsid w:val="000C184E"/>
    <w:rsid w:val="000C6E8B"/>
    <w:rsid w:val="000F6980"/>
    <w:rsid w:val="001403F3"/>
    <w:rsid w:val="001779F5"/>
    <w:rsid w:val="001B6F5E"/>
    <w:rsid w:val="001E47C4"/>
    <w:rsid w:val="00216B56"/>
    <w:rsid w:val="00221E20"/>
    <w:rsid w:val="00226808"/>
    <w:rsid w:val="002A32D6"/>
    <w:rsid w:val="002C41DA"/>
    <w:rsid w:val="002D29D8"/>
    <w:rsid w:val="002D5C1A"/>
    <w:rsid w:val="003258DD"/>
    <w:rsid w:val="00367ADC"/>
    <w:rsid w:val="00390E78"/>
    <w:rsid w:val="00411E83"/>
    <w:rsid w:val="00414533"/>
    <w:rsid w:val="00426418"/>
    <w:rsid w:val="004A5F20"/>
    <w:rsid w:val="004B459A"/>
    <w:rsid w:val="005011FA"/>
    <w:rsid w:val="0052340A"/>
    <w:rsid w:val="005A24E5"/>
    <w:rsid w:val="005B714B"/>
    <w:rsid w:val="00642CFB"/>
    <w:rsid w:val="00675A9B"/>
    <w:rsid w:val="006E6B25"/>
    <w:rsid w:val="00727EC9"/>
    <w:rsid w:val="0075212C"/>
    <w:rsid w:val="007C1632"/>
    <w:rsid w:val="007F0105"/>
    <w:rsid w:val="007F1560"/>
    <w:rsid w:val="00845474"/>
    <w:rsid w:val="00851BE8"/>
    <w:rsid w:val="008871AA"/>
    <w:rsid w:val="008D71C2"/>
    <w:rsid w:val="00903FA8"/>
    <w:rsid w:val="00995A74"/>
    <w:rsid w:val="009A529E"/>
    <w:rsid w:val="00A014B4"/>
    <w:rsid w:val="00A212F0"/>
    <w:rsid w:val="00A333E6"/>
    <w:rsid w:val="00A57F46"/>
    <w:rsid w:val="00A621D4"/>
    <w:rsid w:val="00A838CF"/>
    <w:rsid w:val="00A972CD"/>
    <w:rsid w:val="00AB15BF"/>
    <w:rsid w:val="00AD4CE7"/>
    <w:rsid w:val="00B14DA9"/>
    <w:rsid w:val="00B84868"/>
    <w:rsid w:val="00BB7760"/>
    <w:rsid w:val="00BE2675"/>
    <w:rsid w:val="00C474B2"/>
    <w:rsid w:val="00D9324E"/>
    <w:rsid w:val="00E5147F"/>
    <w:rsid w:val="00E66C49"/>
    <w:rsid w:val="00E96E71"/>
    <w:rsid w:val="00EA5E4D"/>
    <w:rsid w:val="00ED66B3"/>
    <w:rsid w:val="00FA0455"/>
    <w:rsid w:val="00FC1F8B"/>
    <w:rsid w:val="00FE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46FE6EC-505D-488B-BD49-3844DFEA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105"/>
  </w:style>
  <w:style w:type="paragraph" w:styleId="1">
    <w:name w:val="heading 1"/>
    <w:basedOn w:val="a"/>
    <w:next w:val="a"/>
    <w:link w:val="10"/>
    <w:qFormat/>
    <w:rsid w:val="00ED66B3"/>
    <w:p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ED66B3"/>
    <w:p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ED66B3"/>
    <w:pPr>
      <w:spacing w:after="0" w:line="240" w:lineRule="auto"/>
      <w:ind w:left="851"/>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ED66B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ED66B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ED66B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E71"/>
    <w:rPr>
      <w:b/>
      <w:bCs/>
    </w:rPr>
  </w:style>
  <w:style w:type="character" w:customStyle="1" w:styleId="apple-converted-space">
    <w:name w:val="apple-converted-space"/>
    <w:basedOn w:val="a0"/>
    <w:rsid w:val="00E96E71"/>
  </w:style>
  <w:style w:type="paragraph" w:customStyle="1" w:styleId="31">
    <w:name w:val="Основной текст3"/>
    <w:basedOn w:val="a"/>
    <w:rsid w:val="00226808"/>
    <w:pPr>
      <w:widowControl w:val="0"/>
      <w:shd w:val="clear" w:color="auto" w:fill="FFFFFF"/>
      <w:spacing w:before="360" w:after="240" w:line="0" w:lineRule="atLeast"/>
      <w:jc w:val="center"/>
    </w:pPr>
    <w:rPr>
      <w:rFonts w:ascii="Times New Roman" w:eastAsia="Times New Roman" w:hAnsi="Times New Roman" w:cs="Times New Roman"/>
      <w:sz w:val="26"/>
      <w:szCs w:val="26"/>
      <w:lang w:eastAsia="ru-RU"/>
    </w:rPr>
  </w:style>
  <w:style w:type="paragraph" w:customStyle="1" w:styleId="ConsPlusTitle">
    <w:name w:val="ConsPlusTitle"/>
    <w:rsid w:val="00426418"/>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nhideWhenUsed/>
    <w:rsid w:val="000C184E"/>
    <w:rPr>
      <w:color w:val="0000FF" w:themeColor="hyperlink"/>
      <w:u w:val="single"/>
    </w:rPr>
  </w:style>
  <w:style w:type="character" w:customStyle="1" w:styleId="10">
    <w:name w:val="Заголовок 1 Знак"/>
    <w:basedOn w:val="a0"/>
    <w:link w:val="1"/>
    <w:rsid w:val="00ED66B3"/>
    <w:rPr>
      <w:rFonts w:ascii="Arial" w:eastAsia="Arial" w:hAnsi="Arial" w:cs="Arial"/>
      <w:b/>
      <w:bCs/>
      <w:color w:val="000000"/>
      <w:sz w:val="32"/>
      <w:szCs w:val="32"/>
      <w:lang w:eastAsia="ru-RU"/>
    </w:rPr>
  </w:style>
  <w:style w:type="character" w:customStyle="1" w:styleId="20">
    <w:name w:val="Заголовок 2 Знак"/>
    <w:basedOn w:val="a0"/>
    <w:link w:val="2"/>
    <w:rsid w:val="00ED66B3"/>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ED66B3"/>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ED66B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ED66B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ED66B3"/>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unhideWhenUsed/>
    <w:rsid w:val="00ED66B3"/>
  </w:style>
  <w:style w:type="character" w:styleId="a5">
    <w:name w:val="annotation reference"/>
    <w:semiHidden/>
    <w:rsid w:val="00ED66B3"/>
    <w:rPr>
      <w:sz w:val="16"/>
      <w:szCs w:val="16"/>
    </w:rPr>
  </w:style>
  <w:style w:type="paragraph" w:styleId="a6">
    <w:name w:val="annotation text"/>
    <w:basedOn w:val="a"/>
    <w:link w:val="a7"/>
    <w:semiHidden/>
    <w:rsid w:val="00ED66B3"/>
    <w:pPr>
      <w:spacing w:after="0" w:line="240" w:lineRule="auto"/>
    </w:pPr>
    <w:rPr>
      <w:rFonts w:ascii="Times New Roman" w:eastAsia="Times New Roman" w:hAnsi="Times New Roman" w:cs="Times New Roman"/>
      <w:color w:val="000000"/>
      <w:sz w:val="20"/>
      <w:szCs w:val="20"/>
      <w:lang w:eastAsia="ru-RU"/>
    </w:rPr>
  </w:style>
  <w:style w:type="character" w:customStyle="1" w:styleId="a7">
    <w:name w:val="Текст примечания Знак"/>
    <w:basedOn w:val="a0"/>
    <w:link w:val="a6"/>
    <w:semiHidden/>
    <w:rsid w:val="00ED66B3"/>
    <w:rPr>
      <w:rFonts w:ascii="Times New Roman" w:eastAsia="Times New Roman" w:hAnsi="Times New Roman" w:cs="Times New Roman"/>
      <w:color w:val="000000"/>
      <w:sz w:val="20"/>
      <w:szCs w:val="20"/>
      <w:lang w:eastAsia="ru-RU"/>
    </w:rPr>
  </w:style>
  <w:style w:type="paragraph" w:styleId="a8">
    <w:name w:val="annotation subject"/>
    <w:basedOn w:val="a6"/>
    <w:next w:val="a6"/>
    <w:link w:val="a9"/>
    <w:semiHidden/>
    <w:rsid w:val="00ED66B3"/>
    <w:rPr>
      <w:b/>
      <w:bCs/>
    </w:rPr>
  </w:style>
  <w:style w:type="character" w:customStyle="1" w:styleId="a9">
    <w:name w:val="Тема примечания Знак"/>
    <w:basedOn w:val="a7"/>
    <w:link w:val="a8"/>
    <w:semiHidden/>
    <w:rsid w:val="00ED66B3"/>
    <w:rPr>
      <w:rFonts w:ascii="Times New Roman" w:eastAsia="Times New Roman" w:hAnsi="Times New Roman" w:cs="Times New Roman"/>
      <w:b/>
      <w:bCs/>
      <w:color w:val="000000"/>
      <w:sz w:val="20"/>
      <w:szCs w:val="20"/>
      <w:lang w:eastAsia="ru-RU"/>
    </w:rPr>
  </w:style>
  <w:style w:type="paragraph" w:styleId="aa">
    <w:name w:val="Balloon Text"/>
    <w:basedOn w:val="a"/>
    <w:link w:val="ab"/>
    <w:semiHidden/>
    <w:rsid w:val="00ED66B3"/>
    <w:pPr>
      <w:spacing w:after="0" w:line="240" w:lineRule="auto"/>
    </w:pPr>
    <w:rPr>
      <w:rFonts w:ascii="Tahoma" w:eastAsia="Times New Roman" w:hAnsi="Tahoma" w:cs="Tahoma"/>
      <w:color w:val="000000"/>
      <w:sz w:val="16"/>
      <w:szCs w:val="16"/>
      <w:lang w:eastAsia="ru-RU"/>
    </w:rPr>
  </w:style>
  <w:style w:type="character" w:customStyle="1" w:styleId="ab">
    <w:name w:val="Текст выноски Знак"/>
    <w:basedOn w:val="a0"/>
    <w:link w:val="aa"/>
    <w:semiHidden/>
    <w:rsid w:val="00ED66B3"/>
    <w:rPr>
      <w:rFonts w:ascii="Tahoma" w:eastAsia="Times New Roman" w:hAnsi="Tahoma" w:cs="Tahoma"/>
      <w:color w:val="000000"/>
      <w:sz w:val="16"/>
      <w:szCs w:val="16"/>
      <w:lang w:eastAsia="ru-RU"/>
    </w:rPr>
  </w:style>
  <w:style w:type="paragraph" w:customStyle="1" w:styleId="ConsPlusNormal">
    <w:name w:val="ConsPlusNormal"/>
    <w:rsid w:val="00ED66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FollowedHyperlink"/>
    <w:rsid w:val="00ED66B3"/>
    <w:rPr>
      <w:color w:val="800080"/>
      <w:u w:val="single"/>
    </w:rPr>
  </w:style>
  <w:style w:type="character" w:customStyle="1" w:styleId="apple-style-span">
    <w:name w:val="apple-style-span"/>
    <w:rsid w:val="00ED66B3"/>
  </w:style>
  <w:style w:type="paragraph" w:styleId="ad">
    <w:name w:val="Body Text"/>
    <w:basedOn w:val="a"/>
    <w:link w:val="ae"/>
    <w:rsid w:val="00ED66B3"/>
    <w:pPr>
      <w:spacing w:after="0" w:line="360" w:lineRule="auto"/>
      <w:jc w:val="both"/>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ED66B3"/>
    <w:rPr>
      <w:rFonts w:ascii="Times New Roman" w:eastAsia="Times New Roman" w:hAnsi="Times New Roman" w:cs="Times New Roman"/>
      <w:sz w:val="28"/>
      <w:szCs w:val="28"/>
      <w:lang w:eastAsia="ar-SA"/>
    </w:rPr>
  </w:style>
  <w:style w:type="paragraph" w:styleId="af">
    <w:name w:val="Body Text Indent"/>
    <w:basedOn w:val="a"/>
    <w:link w:val="af0"/>
    <w:rsid w:val="00ED66B3"/>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f0">
    <w:name w:val="Основной текст с отступом Знак"/>
    <w:basedOn w:val="a0"/>
    <w:link w:val="af"/>
    <w:rsid w:val="00ED66B3"/>
    <w:rPr>
      <w:rFonts w:ascii="Times New Roman" w:eastAsia="Times New Roman" w:hAnsi="Times New Roman" w:cs="Times New Roman"/>
      <w:color w:val="000000"/>
      <w:sz w:val="28"/>
      <w:szCs w:val="28"/>
      <w:lang w:eastAsia="ru-RU"/>
    </w:rPr>
  </w:style>
  <w:style w:type="paragraph" w:styleId="af1">
    <w:name w:val="List Paragraph"/>
    <w:basedOn w:val="a"/>
    <w:uiPriority w:val="34"/>
    <w:qFormat/>
    <w:rsid w:val="00ED66B3"/>
    <w:pPr>
      <w:spacing w:after="0" w:line="240" w:lineRule="auto"/>
      <w:ind w:left="708"/>
    </w:pPr>
    <w:rPr>
      <w:rFonts w:ascii="Times New Roman" w:eastAsia="Times New Roman" w:hAnsi="Times New Roman" w:cs="Times New Roman"/>
      <w:color w:val="000000"/>
      <w:sz w:val="28"/>
      <w:szCs w:val="28"/>
      <w:lang w:eastAsia="ru-RU"/>
    </w:rPr>
  </w:style>
  <w:style w:type="paragraph" w:styleId="af2">
    <w:name w:val="Normal (Web)"/>
    <w:basedOn w:val="a"/>
    <w:rsid w:val="00ED6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aliases w:val="Знак"/>
    <w:basedOn w:val="a"/>
    <w:link w:val="af4"/>
    <w:rsid w:val="00ED66B3"/>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4">
    <w:name w:val="Верхний колонтитул Знак"/>
    <w:aliases w:val="Знак Знак"/>
    <w:basedOn w:val="a0"/>
    <w:link w:val="af3"/>
    <w:rsid w:val="00ED66B3"/>
    <w:rPr>
      <w:rFonts w:ascii="Times New Roman" w:eastAsia="Times New Roman" w:hAnsi="Times New Roman" w:cs="Times New Roman"/>
      <w:color w:val="000000"/>
      <w:sz w:val="28"/>
      <w:szCs w:val="28"/>
      <w:lang w:eastAsia="ru-RU"/>
    </w:rPr>
  </w:style>
  <w:style w:type="paragraph" w:styleId="af5">
    <w:name w:val="footer"/>
    <w:basedOn w:val="a"/>
    <w:link w:val="af6"/>
    <w:uiPriority w:val="99"/>
    <w:rsid w:val="00ED66B3"/>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6">
    <w:name w:val="Нижний колонтитул Знак"/>
    <w:basedOn w:val="a0"/>
    <w:link w:val="af5"/>
    <w:uiPriority w:val="99"/>
    <w:rsid w:val="00ED66B3"/>
    <w:rPr>
      <w:rFonts w:ascii="Times New Roman" w:eastAsia="Times New Roman" w:hAnsi="Times New Roman" w:cs="Times New Roman"/>
      <w:color w:val="000000"/>
      <w:sz w:val="28"/>
      <w:szCs w:val="28"/>
      <w:lang w:eastAsia="ru-RU"/>
    </w:rPr>
  </w:style>
  <w:style w:type="paragraph" w:customStyle="1" w:styleId="12">
    <w:name w:val="Без интервала1"/>
    <w:uiPriority w:val="99"/>
    <w:qFormat/>
    <w:rsid w:val="00ED66B3"/>
    <w:pPr>
      <w:spacing w:after="0" w:line="240" w:lineRule="auto"/>
    </w:pPr>
    <w:rPr>
      <w:rFonts w:ascii="Calibri" w:eastAsia="Calibri" w:hAnsi="Calibri" w:cs="Calibri"/>
      <w:sz w:val="28"/>
      <w:szCs w:val="28"/>
    </w:rPr>
  </w:style>
  <w:style w:type="paragraph" w:customStyle="1" w:styleId="ConsPlusNonformat">
    <w:name w:val="ConsPlusNonformat"/>
    <w:rsid w:val="00ED66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rsid w:val="00ED6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ED66B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D66B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ED66B3"/>
    <w:rPr>
      <w:rFonts w:ascii="Times New Roman" w:hAnsi="Times New Roman" w:cs="Times New Roman" w:hint="default"/>
      <w:sz w:val="24"/>
      <w:szCs w:val="24"/>
    </w:rPr>
  </w:style>
  <w:style w:type="paragraph" w:customStyle="1" w:styleId="formattext">
    <w:name w:val="formattext"/>
    <w:basedOn w:val="a"/>
    <w:uiPriority w:val="99"/>
    <w:rsid w:val="00E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ED66B3"/>
    <w:rPr>
      <w:color w:val="605E5C"/>
      <w:shd w:val="clear" w:color="auto" w:fill="E1DFDD"/>
    </w:rPr>
  </w:style>
  <w:style w:type="paragraph" w:customStyle="1" w:styleId="af8">
    <w:name w:val="О чем"/>
    <w:basedOn w:val="a"/>
    <w:rsid w:val="00ED66B3"/>
    <w:pPr>
      <w:spacing w:after="0" w:line="240" w:lineRule="auto"/>
      <w:ind w:left="709"/>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3902">
      <w:bodyDiv w:val="1"/>
      <w:marLeft w:val="0"/>
      <w:marRight w:val="0"/>
      <w:marTop w:val="0"/>
      <w:marBottom w:val="0"/>
      <w:divBdr>
        <w:top w:val="none" w:sz="0" w:space="0" w:color="auto"/>
        <w:left w:val="none" w:sz="0" w:space="0" w:color="auto"/>
        <w:bottom w:val="none" w:sz="0" w:space="0" w:color="auto"/>
        <w:right w:val="none" w:sz="0" w:space="0" w:color="auto"/>
      </w:divBdr>
    </w:div>
    <w:div w:id="289675832">
      <w:bodyDiv w:val="1"/>
      <w:marLeft w:val="0"/>
      <w:marRight w:val="0"/>
      <w:marTop w:val="0"/>
      <w:marBottom w:val="0"/>
      <w:divBdr>
        <w:top w:val="none" w:sz="0" w:space="0" w:color="auto"/>
        <w:left w:val="none" w:sz="0" w:space="0" w:color="auto"/>
        <w:bottom w:val="none" w:sz="0" w:space="0" w:color="auto"/>
        <w:right w:val="none" w:sz="0" w:space="0" w:color="auto"/>
      </w:divBdr>
    </w:div>
    <w:div w:id="383678223">
      <w:bodyDiv w:val="1"/>
      <w:marLeft w:val="0"/>
      <w:marRight w:val="0"/>
      <w:marTop w:val="0"/>
      <w:marBottom w:val="0"/>
      <w:divBdr>
        <w:top w:val="none" w:sz="0" w:space="0" w:color="auto"/>
        <w:left w:val="none" w:sz="0" w:space="0" w:color="auto"/>
        <w:bottom w:val="none" w:sz="0" w:space="0" w:color="auto"/>
        <w:right w:val="none" w:sz="0" w:space="0" w:color="auto"/>
      </w:divBdr>
    </w:div>
    <w:div w:id="493879670">
      <w:bodyDiv w:val="1"/>
      <w:marLeft w:val="0"/>
      <w:marRight w:val="0"/>
      <w:marTop w:val="0"/>
      <w:marBottom w:val="0"/>
      <w:divBdr>
        <w:top w:val="none" w:sz="0" w:space="0" w:color="auto"/>
        <w:left w:val="none" w:sz="0" w:space="0" w:color="auto"/>
        <w:bottom w:val="none" w:sz="0" w:space="0" w:color="auto"/>
        <w:right w:val="none" w:sz="0" w:space="0" w:color="auto"/>
      </w:divBdr>
    </w:div>
    <w:div w:id="673923248">
      <w:bodyDiv w:val="1"/>
      <w:marLeft w:val="0"/>
      <w:marRight w:val="0"/>
      <w:marTop w:val="0"/>
      <w:marBottom w:val="0"/>
      <w:divBdr>
        <w:top w:val="none" w:sz="0" w:space="0" w:color="auto"/>
        <w:left w:val="none" w:sz="0" w:space="0" w:color="auto"/>
        <w:bottom w:val="none" w:sz="0" w:space="0" w:color="auto"/>
        <w:right w:val="none" w:sz="0" w:space="0" w:color="auto"/>
      </w:divBdr>
    </w:div>
    <w:div w:id="790593130">
      <w:bodyDiv w:val="1"/>
      <w:marLeft w:val="0"/>
      <w:marRight w:val="0"/>
      <w:marTop w:val="0"/>
      <w:marBottom w:val="0"/>
      <w:divBdr>
        <w:top w:val="none" w:sz="0" w:space="0" w:color="auto"/>
        <w:left w:val="none" w:sz="0" w:space="0" w:color="auto"/>
        <w:bottom w:val="none" w:sz="0" w:space="0" w:color="auto"/>
        <w:right w:val="none" w:sz="0" w:space="0" w:color="auto"/>
      </w:divBdr>
    </w:div>
    <w:div w:id="850026649">
      <w:bodyDiv w:val="1"/>
      <w:marLeft w:val="0"/>
      <w:marRight w:val="0"/>
      <w:marTop w:val="0"/>
      <w:marBottom w:val="0"/>
      <w:divBdr>
        <w:top w:val="none" w:sz="0" w:space="0" w:color="auto"/>
        <w:left w:val="none" w:sz="0" w:space="0" w:color="auto"/>
        <w:bottom w:val="none" w:sz="0" w:space="0" w:color="auto"/>
        <w:right w:val="none" w:sz="0" w:space="0" w:color="auto"/>
      </w:divBdr>
    </w:div>
    <w:div w:id="926766244">
      <w:bodyDiv w:val="1"/>
      <w:marLeft w:val="0"/>
      <w:marRight w:val="0"/>
      <w:marTop w:val="0"/>
      <w:marBottom w:val="0"/>
      <w:divBdr>
        <w:top w:val="none" w:sz="0" w:space="0" w:color="auto"/>
        <w:left w:val="none" w:sz="0" w:space="0" w:color="auto"/>
        <w:bottom w:val="none" w:sz="0" w:space="0" w:color="auto"/>
        <w:right w:val="none" w:sz="0" w:space="0" w:color="auto"/>
      </w:divBdr>
    </w:div>
    <w:div w:id="1073351259">
      <w:bodyDiv w:val="1"/>
      <w:marLeft w:val="0"/>
      <w:marRight w:val="0"/>
      <w:marTop w:val="0"/>
      <w:marBottom w:val="0"/>
      <w:divBdr>
        <w:top w:val="none" w:sz="0" w:space="0" w:color="auto"/>
        <w:left w:val="none" w:sz="0" w:space="0" w:color="auto"/>
        <w:bottom w:val="none" w:sz="0" w:space="0" w:color="auto"/>
        <w:right w:val="none" w:sz="0" w:space="0" w:color="auto"/>
      </w:divBdr>
    </w:div>
    <w:div w:id="1205676261">
      <w:bodyDiv w:val="1"/>
      <w:marLeft w:val="0"/>
      <w:marRight w:val="0"/>
      <w:marTop w:val="0"/>
      <w:marBottom w:val="0"/>
      <w:divBdr>
        <w:top w:val="none" w:sz="0" w:space="0" w:color="auto"/>
        <w:left w:val="none" w:sz="0" w:space="0" w:color="auto"/>
        <w:bottom w:val="none" w:sz="0" w:space="0" w:color="auto"/>
        <w:right w:val="none" w:sz="0" w:space="0" w:color="auto"/>
      </w:divBdr>
    </w:div>
    <w:div w:id="1207109151">
      <w:bodyDiv w:val="1"/>
      <w:marLeft w:val="0"/>
      <w:marRight w:val="0"/>
      <w:marTop w:val="0"/>
      <w:marBottom w:val="0"/>
      <w:divBdr>
        <w:top w:val="none" w:sz="0" w:space="0" w:color="auto"/>
        <w:left w:val="none" w:sz="0" w:space="0" w:color="auto"/>
        <w:bottom w:val="none" w:sz="0" w:space="0" w:color="auto"/>
        <w:right w:val="none" w:sz="0" w:space="0" w:color="auto"/>
      </w:divBdr>
    </w:div>
    <w:div w:id="1302810179">
      <w:bodyDiv w:val="1"/>
      <w:marLeft w:val="0"/>
      <w:marRight w:val="0"/>
      <w:marTop w:val="0"/>
      <w:marBottom w:val="0"/>
      <w:divBdr>
        <w:top w:val="none" w:sz="0" w:space="0" w:color="auto"/>
        <w:left w:val="none" w:sz="0" w:space="0" w:color="auto"/>
        <w:bottom w:val="none" w:sz="0" w:space="0" w:color="auto"/>
        <w:right w:val="none" w:sz="0" w:space="0" w:color="auto"/>
      </w:divBdr>
    </w:div>
    <w:div w:id="1662156457">
      <w:bodyDiv w:val="1"/>
      <w:marLeft w:val="0"/>
      <w:marRight w:val="0"/>
      <w:marTop w:val="0"/>
      <w:marBottom w:val="0"/>
      <w:divBdr>
        <w:top w:val="none" w:sz="0" w:space="0" w:color="auto"/>
        <w:left w:val="none" w:sz="0" w:space="0" w:color="auto"/>
        <w:bottom w:val="none" w:sz="0" w:space="0" w:color="auto"/>
        <w:right w:val="none" w:sz="0" w:space="0" w:color="auto"/>
      </w:divBdr>
    </w:div>
    <w:div w:id="1673683862">
      <w:bodyDiv w:val="1"/>
      <w:marLeft w:val="0"/>
      <w:marRight w:val="0"/>
      <w:marTop w:val="0"/>
      <w:marBottom w:val="0"/>
      <w:divBdr>
        <w:top w:val="none" w:sz="0" w:space="0" w:color="auto"/>
        <w:left w:val="none" w:sz="0" w:space="0" w:color="auto"/>
        <w:bottom w:val="none" w:sz="0" w:space="0" w:color="auto"/>
        <w:right w:val="none" w:sz="0" w:space="0" w:color="auto"/>
      </w:divBdr>
    </w:div>
    <w:div w:id="1756586103">
      <w:bodyDiv w:val="1"/>
      <w:marLeft w:val="0"/>
      <w:marRight w:val="0"/>
      <w:marTop w:val="0"/>
      <w:marBottom w:val="0"/>
      <w:divBdr>
        <w:top w:val="none" w:sz="0" w:space="0" w:color="auto"/>
        <w:left w:val="none" w:sz="0" w:space="0" w:color="auto"/>
        <w:bottom w:val="none" w:sz="0" w:space="0" w:color="auto"/>
        <w:right w:val="none" w:sz="0" w:space="0" w:color="auto"/>
      </w:divBdr>
    </w:div>
    <w:div w:id="1819414076">
      <w:bodyDiv w:val="1"/>
      <w:marLeft w:val="0"/>
      <w:marRight w:val="0"/>
      <w:marTop w:val="0"/>
      <w:marBottom w:val="0"/>
      <w:divBdr>
        <w:top w:val="none" w:sz="0" w:space="0" w:color="auto"/>
        <w:left w:val="none" w:sz="0" w:space="0" w:color="auto"/>
        <w:bottom w:val="none" w:sz="0" w:space="0" w:color="auto"/>
        <w:right w:val="none" w:sz="0" w:space="0" w:color="auto"/>
      </w:divBdr>
    </w:div>
    <w:div w:id="1848207262">
      <w:bodyDiv w:val="1"/>
      <w:marLeft w:val="0"/>
      <w:marRight w:val="0"/>
      <w:marTop w:val="0"/>
      <w:marBottom w:val="0"/>
      <w:divBdr>
        <w:top w:val="none" w:sz="0" w:space="0" w:color="auto"/>
        <w:left w:val="none" w:sz="0" w:space="0" w:color="auto"/>
        <w:bottom w:val="none" w:sz="0" w:space="0" w:color="auto"/>
        <w:right w:val="none" w:sz="0" w:space="0" w:color="auto"/>
      </w:divBdr>
    </w:div>
    <w:div w:id="1870677789">
      <w:bodyDiv w:val="1"/>
      <w:marLeft w:val="0"/>
      <w:marRight w:val="0"/>
      <w:marTop w:val="0"/>
      <w:marBottom w:val="0"/>
      <w:divBdr>
        <w:top w:val="none" w:sz="0" w:space="0" w:color="auto"/>
        <w:left w:val="none" w:sz="0" w:space="0" w:color="auto"/>
        <w:bottom w:val="none" w:sz="0" w:space="0" w:color="auto"/>
        <w:right w:val="none" w:sz="0" w:space="0" w:color="auto"/>
      </w:divBdr>
    </w:div>
    <w:div w:id="1874464001">
      <w:bodyDiv w:val="1"/>
      <w:marLeft w:val="0"/>
      <w:marRight w:val="0"/>
      <w:marTop w:val="0"/>
      <w:marBottom w:val="0"/>
      <w:divBdr>
        <w:top w:val="none" w:sz="0" w:space="0" w:color="auto"/>
        <w:left w:val="none" w:sz="0" w:space="0" w:color="auto"/>
        <w:bottom w:val="none" w:sz="0" w:space="0" w:color="auto"/>
        <w:right w:val="none" w:sz="0" w:space="0" w:color="auto"/>
      </w:divBdr>
    </w:div>
    <w:div w:id="1900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consultantplus://offline/ref=C5854E1B9F0C7A8F7F58F7736758F6A26714E04C28603B5A6BCBF140BCF56AE9E0980A66A3A4245B6A4663E2663107C1C8BC16F1D230DF9El1r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insk-nso.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34</Pages>
  <Words>11963</Words>
  <Characters>68194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dc:creator>
  <cp:lastModifiedBy>Игнатьева Наталья Александровна</cp:lastModifiedBy>
  <cp:revision>5</cp:revision>
  <dcterms:created xsi:type="dcterms:W3CDTF">2023-09-18T02:14:00Z</dcterms:created>
  <dcterms:modified xsi:type="dcterms:W3CDTF">2023-09-21T03:35:00Z</dcterms:modified>
</cp:coreProperties>
</file>