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42" w:rsidRDefault="00E82BE6">
      <w:pPr>
        <w:pStyle w:val="10"/>
        <w:framePr w:w="10042" w:h="705" w:hRule="exact" w:wrap="none" w:vAnchor="page" w:hAnchor="page" w:x="1093" w:y="1515"/>
        <w:shd w:val="clear" w:color="auto" w:fill="auto"/>
        <w:spacing w:after="0"/>
        <w:ind w:left="120"/>
      </w:pPr>
      <w:bookmarkStart w:id="0" w:name="bookmark0"/>
      <w:r>
        <w:t>АДМИНИСТРАЦИЯ ГОРОДА КУЙБЫШЕВА</w:t>
      </w:r>
      <w:r>
        <w:br/>
        <w:t>КУЙБЫШЕВСКОГО РАЙОНА НОВОСИБИРСКОЙ ОБЛАСТИ</w:t>
      </w:r>
      <w:bookmarkEnd w:id="0"/>
    </w:p>
    <w:p w:rsidR="006A1942" w:rsidRDefault="00E82BE6">
      <w:pPr>
        <w:pStyle w:val="10"/>
        <w:framePr w:w="10042" w:h="8496" w:hRule="exact" w:wrap="none" w:vAnchor="page" w:hAnchor="page" w:x="1093" w:y="2623"/>
        <w:shd w:val="clear" w:color="auto" w:fill="auto"/>
        <w:spacing w:after="334" w:line="280" w:lineRule="exact"/>
        <w:ind w:left="3920"/>
        <w:jc w:val="left"/>
      </w:pPr>
      <w:bookmarkStart w:id="1" w:name="bookmark1"/>
      <w:r>
        <w:t>ПОСТАНОВЛЕНИЕ</w:t>
      </w:r>
      <w:bookmarkEnd w:id="1"/>
    </w:p>
    <w:p w:rsidR="006A1942" w:rsidRDefault="00E82BE6">
      <w:pPr>
        <w:pStyle w:val="20"/>
        <w:framePr w:w="10042" w:h="8496" w:hRule="exact" w:wrap="none" w:vAnchor="page" w:hAnchor="page" w:x="1093" w:y="2623"/>
        <w:shd w:val="clear" w:color="auto" w:fill="auto"/>
        <w:spacing w:before="0" w:after="297" w:line="260" w:lineRule="exact"/>
        <w:ind w:left="4280"/>
      </w:pPr>
      <w:r>
        <w:t>27.09.2021 №898</w:t>
      </w:r>
    </w:p>
    <w:p w:rsidR="006A1942" w:rsidRDefault="00E82BE6">
      <w:pPr>
        <w:pStyle w:val="20"/>
        <w:framePr w:w="10042" w:h="8496" w:hRule="exact" w:wrap="none" w:vAnchor="page" w:hAnchor="page" w:x="1093" w:y="2623"/>
        <w:shd w:val="clear" w:color="auto" w:fill="auto"/>
        <w:spacing w:before="0" w:after="300" w:line="317" w:lineRule="exact"/>
        <w:ind w:left="120"/>
        <w:jc w:val="center"/>
      </w:pPr>
      <w:r>
        <w:t>О внесении изменений в Перечень муниципального имущества города Куйбышева</w:t>
      </w:r>
      <w:r>
        <w:br/>
        <w:t xml:space="preserve">Куйбышевского района Новосибирской области, свободного от прав третьих лиц </w:t>
      </w:r>
      <w:r>
        <w:t>(за</w:t>
      </w:r>
      <w:r>
        <w:br/>
        <w:t>исключением имущественных прав субъектов малого и среднего</w:t>
      </w:r>
      <w:r>
        <w:br/>
        <w:t xml:space="preserve">предпринимательства), утвержденный постановлением </w:t>
      </w:r>
      <w:proofErr w:type="gramStart"/>
      <w:r>
        <w:t>администрации города</w:t>
      </w:r>
      <w:r>
        <w:br/>
        <w:t>Куйбышева Куйбышевского района Новосибирской области</w:t>
      </w:r>
      <w:proofErr w:type="gramEnd"/>
      <w:r>
        <w:t xml:space="preserve"> от 22.10.2018 № 1567</w:t>
      </w:r>
    </w:p>
    <w:p w:rsidR="006A1942" w:rsidRDefault="00E82BE6">
      <w:pPr>
        <w:pStyle w:val="20"/>
        <w:framePr w:w="10042" w:h="8496" w:hRule="exact" w:wrap="none" w:vAnchor="page" w:hAnchor="page" w:x="1093" w:y="2623"/>
        <w:shd w:val="clear" w:color="auto" w:fill="auto"/>
        <w:spacing w:before="0" w:after="0" w:line="317" w:lineRule="exact"/>
        <w:ind w:right="180" w:firstLine="680"/>
        <w:jc w:val="both"/>
      </w:pPr>
      <w:proofErr w:type="gramStart"/>
      <w:r>
        <w:t>Руководствуясь ст. 18 Федерального Закона от 24.</w:t>
      </w:r>
      <w:r>
        <w:t xml:space="preserve">07.2007 № 209-ФЗ «О развитии малого и среднего предпринимательства в Российской Федерации», ст. 21 Закона Новосибирской области от 02.07.2008 № 245-03 «О развитии малого и среднего предпринимательства в Новосибирской области», в соответствии с </w:t>
      </w:r>
      <w:proofErr w:type="spellStart"/>
      <w:r>
        <w:t>пп</w:t>
      </w:r>
      <w:proofErr w:type="spellEnd"/>
      <w:r>
        <w:t>. 5 п.13 П</w:t>
      </w:r>
      <w:r>
        <w:t>орядка формирования, ведения и обязательного опубликования перечня муниципального имущества города Куйбышева Куйбышевского района Новосибирской области, свободного от прав третьих</w:t>
      </w:r>
      <w:proofErr w:type="gramEnd"/>
      <w:r>
        <w:t xml:space="preserve"> лиц (за исключением имущественных прав субъектов малого и среднего предприни</w:t>
      </w:r>
      <w:r>
        <w:t xml:space="preserve">мательства), утвержденным решением </w:t>
      </w:r>
      <w:proofErr w:type="gramStart"/>
      <w:r>
        <w:t>Совета депутатов администрации города Куйбышева Куйбышевского района Новосибирской области</w:t>
      </w:r>
      <w:proofErr w:type="gramEnd"/>
      <w:r>
        <w:t xml:space="preserve"> от 10.10.2018 №265,</w:t>
      </w:r>
    </w:p>
    <w:p w:rsidR="006A1942" w:rsidRDefault="00E82BE6">
      <w:pPr>
        <w:pStyle w:val="20"/>
        <w:framePr w:w="10042" w:h="8496" w:hRule="exact" w:wrap="none" w:vAnchor="page" w:hAnchor="page" w:x="1093" w:y="2623"/>
        <w:shd w:val="clear" w:color="auto" w:fill="auto"/>
        <w:spacing w:before="0" w:after="0" w:line="260" w:lineRule="exact"/>
      </w:pPr>
      <w:r>
        <w:t>ПОСТАНОВЛЯЕТ:</w:t>
      </w:r>
    </w:p>
    <w:p w:rsidR="006A1942" w:rsidRDefault="00E82BE6">
      <w:pPr>
        <w:pStyle w:val="20"/>
        <w:framePr w:w="10042" w:h="8496" w:hRule="exact" w:wrap="none" w:vAnchor="page" w:hAnchor="page" w:x="1093" w:y="2623"/>
        <w:shd w:val="clear" w:color="auto" w:fill="auto"/>
        <w:spacing w:before="0" w:after="0" w:line="298" w:lineRule="exact"/>
        <w:ind w:right="180" w:firstLine="560"/>
        <w:jc w:val="both"/>
      </w:pPr>
      <w:r>
        <w:t xml:space="preserve">1. </w:t>
      </w:r>
      <w:proofErr w:type="gramStart"/>
      <w:r>
        <w:t xml:space="preserve">Перечень муниципального имущества города Куйбышева Куйбышевского района Новосибирской </w:t>
      </w:r>
      <w:r>
        <w:t>области, свободного от прав третьих лиц (за исключением</w:t>
      </w:r>
      <w:proofErr w:type="gramEnd"/>
      <w:r>
        <w:t xml:space="preserve"> имущественных прав субъектов малого и среднего предпринимательства), утвержденный постановлением </w:t>
      </w:r>
      <w:proofErr w:type="gramStart"/>
      <w:r>
        <w:t>администрации города Куйбышева Куйбышевского района Новосибирской области</w:t>
      </w:r>
      <w:proofErr w:type="gramEnd"/>
      <w:r>
        <w:t xml:space="preserve"> от 22.10.2018 № 1567, дополни</w:t>
      </w:r>
      <w:r>
        <w:t>ть строками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626"/>
        <w:gridCol w:w="1978"/>
        <w:gridCol w:w="1133"/>
        <w:gridCol w:w="2006"/>
        <w:gridCol w:w="1685"/>
      </w:tblGrid>
      <w:tr w:rsidR="006A1942">
        <w:tblPrEx>
          <w:tblCellMar>
            <w:top w:w="0" w:type="dxa"/>
            <w:bottom w:w="0" w:type="dxa"/>
          </w:tblCellMar>
        </w:tblPrEx>
        <w:trPr>
          <w:trHeight w:hRule="exact" w:val="41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260"/>
            </w:pPr>
            <w:r>
              <w:rPr>
                <w:rStyle w:val="21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Земельный участок. Категория земель: земли населенных пунктов - создание условий для предоставления транспортных услуг населению и организации транспортного обслуживания населения.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 xml:space="preserve">Новосибирская область, </w:t>
            </w: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 Куйбышев, ос</w:t>
            </w:r>
            <w:r>
              <w:rPr>
                <w:rStyle w:val="21"/>
              </w:rPr>
              <w:t>тановка «Омская - 1»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180"/>
            </w:pPr>
            <w:r>
              <w:rPr>
                <w:rStyle w:val="21"/>
              </w:rPr>
              <w:t>10 кв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54:34:012218:25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120" w:line="260" w:lineRule="exact"/>
              <w:ind w:left="160"/>
            </w:pPr>
            <w:r>
              <w:rPr>
                <w:rStyle w:val="21"/>
              </w:rPr>
              <w:t>недвижимое</w:t>
            </w:r>
          </w:p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120" w:after="0" w:line="260" w:lineRule="exact"/>
              <w:ind w:left="220"/>
            </w:pPr>
            <w:r>
              <w:rPr>
                <w:rStyle w:val="21"/>
              </w:rPr>
              <w:t>имущество</w:t>
            </w:r>
          </w:p>
        </w:tc>
      </w:tr>
      <w:tr w:rsidR="006A194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260"/>
            </w:pPr>
            <w:r>
              <w:rPr>
                <w:rStyle w:val="21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260"/>
            </w:pPr>
            <w:r>
              <w:rPr>
                <w:rStyle w:val="21"/>
              </w:rPr>
              <w:t>Земельный участок.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140"/>
            </w:pPr>
            <w:r>
              <w:rPr>
                <w:rStyle w:val="21"/>
              </w:rPr>
              <w:t>Новосибирская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180"/>
            </w:pPr>
            <w:r>
              <w:rPr>
                <w:rStyle w:val="21"/>
              </w:rPr>
              <w:t>50 кв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</w:pPr>
            <w:r>
              <w:rPr>
                <w:rStyle w:val="21"/>
              </w:rPr>
              <w:t>54:34:010826:41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42" w:h="4517" w:wrap="none" w:vAnchor="page" w:hAnchor="page" w:x="1093" w:y="11382"/>
              <w:shd w:val="clear" w:color="auto" w:fill="auto"/>
              <w:spacing w:before="0" w:after="0" w:line="260" w:lineRule="exact"/>
              <w:ind w:left="160"/>
            </w:pPr>
            <w:r>
              <w:rPr>
                <w:rStyle w:val="21"/>
              </w:rPr>
              <w:t>недвижимое</w:t>
            </w:r>
          </w:p>
        </w:tc>
      </w:tr>
    </w:tbl>
    <w:p w:rsidR="006A1942" w:rsidRDefault="00E82BE6">
      <w:pPr>
        <w:rPr>
          <w:sz w:val="2"/>
          <w:szCs w:val="2"/>
        </w:rPr>
        <w:sectPr w:rsidR="006A19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b/>
          <w:bCs/>
          <w:noProof/>
          <w:lang w:bidi="ar-SA"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grayscl/>
                    </a:blip>
                    <a:srcRect t="24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2621"/>
        <w:gridCol w:w="1982"/>
        <w:gridCol w:w="1133"/>
        <w:gridCol w:w="2011"/>
        <w:gridCol w:w="1709"/>
      </w:tblGrid>
      <w:tr w:rsidR="006A1942">
        <w:tblPrEx>
          <w:tblCellMar>
            <w:top w:w="0" w:type="dxa"/>
            <w:bottom w:w="0" w:type="dxa"/>
          </w:tblCellMar>
        </w:tblPrEx>
        <w:trPr>
          <w:trHeight w:hRule="exact" w:val="38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6A1942">
            <w:pPr>
              <w:framePr w:w="10090" w:h="12154" w:wrap="none" w:vAnchor="page" w:hAnchor="page" w:x="1006" w:y="445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Категория земель: земли населенных пунктов - создание условий для предоставления транспортных </w:t>
            </w:r>
            <w:r>
              <w:t>услуг населению и организации транспортного обслуживания населения.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область, </w:t>
            </w:r>
            <w:proofErr w:type="gramStart"/>
            <w:r>
              <w:t>г</w:t>
            </w:r>
            <w:proofErr w:type="gramEnd"/>
            <w:r>
              <w:t>. Куйбышев, остановка «Телецентр - 1»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6A1942">
            <w:pPr>
              <w:framePr w:w="10090" w:h="12154" w:wrap="none" w:vAnchor="page" w:hAnchor="page" w:x="1006" w:y="445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6A1942">
            <w:pPr>
              <w:framePr w:w="10090" w:h="12154" w:wrap="none" w:vAnchor="page" w:hAnchor="page" w:x="1006" w:y="445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  <w:ind w:left="180"/>
            </w:pPr>
            <w:r>
              <w:t>имущество</w:t>
            </w:r>
          </w:p>
        </w:tc>
      </w:tr>
      <w:tr w:rsidR="006A1942">
        <w:tblPrEx>
          <w:tblCellMar>
            <w:top w:w="0" w:type="dxa"/>
            <w:bottom w:w="0" w:type="dxa"/>
          </w:tblCellMar>
        </w:tblPrEx>
        <w:trPr>
          <w:trHeight w:hRule="exact" w:val="41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  <w:ind w:left="240"/>
            </w:pPr>
            <w: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Земельный участок. Категория земель: земли населенных пунктов - создание условий для предоставления транспортных услуг </w:t>
            </w:r>
            <w:r>
              <w:t>населению и организациям транспортного обслуживания населения.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Новосибирская область, </w:t>
            </w:r>
            <w:proofErr w:type="gramStart"/>
            <w:r>
              <w:t>г</w:t>
            </w:r>
            <w:proofErr w:type="gramEnd"/>
            <w:r>
              <w:t>. Куйбышев, остановка «Клуб</w:t>
            </w:r>
          </w:p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ind w:left="240"/>
            </w:pPr>
            <w:r>
              <w:t>Заречный - 1»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  <w:ind w:left="180"/>
            </w:pPr>
            <w:r>
              <w:t>24 кв</w:t>
            </w:r>
            <w:proofErr w:type="gramStart"/>
            <w:r>
              <w:t>.м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</w:pPr>
            <w:r>
              <w:t>54:34:040683:32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120" w:line="260" w:lineRule="exact"/>
              <w:ind w:left="180"/>
            </w:pPr>
            <w:r>
              <w:t>недвижимое</w:t>
            </w:r>
          </w:p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120" w:after="0" w:line="260" w:lineRule="exact"/>
              <w:ind w:left="240"/>
            </w:pPr>
            <w:r>
              <w:t>имущество</w:t>
            </w:r>
          </w:p>
        </w:tc>
      </w:tr>
      <w:tr w:rsidR="006A1942">
        <w:tblPrEx>
          <w:tblCellMar>
            <w:top w:w="0" w:type="dxa"/>
            <w:bottom w:w="0" w:type="dxa"/>
          </w:tblCellMar>
        </w:tblPrEx>
        <w:trPr>
          <w:trHeight w:hRule="exact" w:val="41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  <w:ind w:left="240"/>
            </w:pPr>
            <w: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Земельный участок. Категория земель: земли населенных пунктов - создание </w:t>
            </w:r>
            <w:r>
              <w:t>условий для предоставления транспортных услуг населению и организациям транспортного обслуживания населения.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317" w:lineRule="exact"/>
              <w:jc w:val="center"/>
            </w:pPr>
            <w:r>
              <w:t xml:space="preserve">Новосибирская область, </w:t>
            </w:r>
            <w:proofErr w:type="gramStart"/>
            <w:r>
              <w:t>г</w:t>
            </w:r>
            <w:proofErr w:type="gramEnd"/>
            <w:r>
              <w:t>. Куйбышев, остановка «</w:t>
            </w:r>
            <w:proofErr w:type="spellStart"/>
            <w:r>
              <w:t>Откормсовхоз</w:t>
            </w:r>
            <w:proofErr w:type="spellEnd"/>
            <w:r>
              <w:t xml:space="preserve"> -1»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  <w:ind w:left="180"/>
            </w:pPr>
            <w:r>
              <w:t>50 кв</w:t>
            </w:r>
            <w:proofErr w:type="gramStart"/>
            <w:r>
              <w:t>.м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0" w:line="260" w:lineRule="exact"/>
            </w:pPr>
            <w:r>
              <w:t>54:34:012812:43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0" w:after="120" w:line="260" w:lineRule="exact"/>
              <w:ind w:left="180"/>
            </w:pPr>
            <w:r>
              <w:t>недвижимое</w:t>
            </w:r>
          </w:p>
          <w:p w:rsidR="006A1942" w:rsidRDefault="00E82BE6">
            <w:pPr>
              <w:pStyle w:val="20"/>
              <w:framePr w:w="10090" w:h="12154" w:wrap="none" w:vAnchor="page" w:hAnchor="page" w:x="1006" w:y="445"/>
              <w:shd w:val="clear" w:color="auto" w:fill="auto"/>
              <w:spacing w:before="120" w:after="0" w:line="260" w:lineRule="exact"/>
              <w:ind w:left="240"/>
            </w:pPr>
            <w:r>
              <w:t>имущество</w:t>
            </w:r>
          </w:p>
        </w:tc>
      </w:tr>
    </w:tbl>
    <w:p w:rsidR="006A1942" w:rsidRDefault="00E82BE6">
      <w:pPr>
        <w:pStyle w:val="20"/>
        <w:framePr w:w="10090" w:h="1857" w:hRule="exact" w:wrap="none" w:vAnchor="page" w:hAnchor="page" w:x="1006" w:y="12855"/>
        <w:shd w:val="clear" w:color="auto" w:fill="auto"/>
        <w:spacing w:before="0" w:after="0" w:line="298" w:lineRule="exact"/>
        <w:ind w:left="220" w:firstLine="520"/>
        <w:jc w:val="both"/>
      </w:pPr>
      <w:r>
        <w:t xml:space="preserve">2. 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</w:t>
      </w:r>
      <w:proofErr w:type="gramStart"/>
      <w:r>
        <w:t>органов местного самоуправления города Куйбышева Куйбышевского района Новосибирской</w:t>
      </w:r>
      <w:proofErr w:type="gramEnd"/>
      <w:r>
        <w:t xml:space="preserve"> области</w:t>
      </w:r>
      <w:r>
        <w:t xml:space="preserve">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E82BE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kainsk</w:t>
        </w:r>
        <w:proofErr w:type="spellEnd"/>
        <w:r w:rsidRPr="00E82BE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nso</w:t>
        </w:r>
        <w:proofErr w:type="spellEnd"/>
        <w:r w:rsidRPr="00E82BE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E82BE6">
        <w:rPr>
          <w:lang w:eastAsia="en-US" w:bidi="en-US"/>
        </w:rPr>
        <w:t>.</w:t>
      </w:r>
    </w:p>
    <w:p w:rsidR="006A1942" w:rsidRDefault="00E82BE6">
      <w:pPr>
        <w:pStyle w:val="20"/>
        <w:framePr w:w="10090" w:h="1012" w:hRule="exact" w:wrap="none" w:vAnchor="page" w:hAnchor="page" w:x="1006" w:y="15283"/>
        <w:shd w:val="clear" w:color="auto" w:fill="auto"/>
        <w:spacing w:before="0" w:after="0" w:line="317" w:lineRule="exact"/>
        <w:ind w:left="220" w:right="4520"/>
      </w:pPr>
      <w:r>
        <w:t>Глава города Куйбышева</w:t>
      </w:r>
      <w:r>
        <w:br/>
        <w:t>Куйбышевского района</w:t>
      </w:r>
      <w:r>
        <w:br/>
        <w:t>Новосибирской области</w:t>
      </w:r>
    </w:p>
    <w:p w:rsidR="006A1942" w:rsidRDefault="00E82BE6">
      <w:pPr>
        <w:pStyle w:val="20"/>
        <w:framePr w:wrap="none" w:vAnchor="page" w:hAnchor="page" w:x="8546" w:y="15986"/>
        <w:shd w:val="clear" w:color="auto" w:fill="auto"/>
        <w:spacing w:before="0" w:after="0" w:line="260" w:lineRule="exact"/>
      </w:pPr>
      <w:r>
        <w:t>А.А. Андронов</w:t>
      </w:r>
    </w:p>
    <w:p w:rsidR="006A1942" w:rsidRDefault="006A1942">
      <w:pPr>
        <w:rPr>
          <w:sz w:val="2"/>
          <w:szCs w:val="2"/>
        </w:rPr>
      </w:pPr>
    </w:p>
    <w:sectPr w:rsidR="006A1942" w:rsidSect="006A19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E6" w:rsidRDefault="00E82BE6" w:rsidP="006A1942">
      <w:r>
        <w:separator/>
      </w:r>
    </w:p>
  </w:endnote>
  <w:endnote w:type="continuationSeparator" w:id="0">
    <w:p w:rsidR="00E82BE6" w:rsidRDefault="00E82BE6" w:rsidP="006A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E6" w:rsidRDefault="00E82BE6"/>
  </w:footnote>
  <w:footnote w:type="continuationSeparator" w:id="0">
    <w:p w:rsidR="00E82BE6" w:rsidRDefault="00E82B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1942"/>
    <w:rsid w:val="006A1942"/>
    <w:rsid w:val="00E8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19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194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19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A19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A194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6A1942"/>
    <w:pPr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A194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B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insk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Цепелева Екатерина Николаевна</dc:creator>
  <cp:lastModifiedBy>Цепелева Екатерина Николаевна</cp:lastModifiedBy>
  <cp:revision>1</cp:revision>
  <dcterms:created xsi:type="dcterms:W3CDTF">2021-10-04T01:19:00Z</dcterms:created>
  <dcterms:modified xsi:type="dcterms:W3CDTF">2021-10-04T01:21:00Z</dcterms:modified>
</cp:coreProperties>
</file>